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97" w:rsidRDefault="00AB6A97" w:rsidP="00AB6A97">
      <w:pPr>
        <w:pStyle w:val="Tytu"/>
        <w:ind w:left="4320"/>
        <w:jc w:val="right"/>
        <w:rPr>
          <w:rFonts w:ascii="Tahoma" w:hAnsi="Tahoma" w:cs="Tahoma"/>
          <w:sz w:val="18"/>
          <w:szCs w:val="18"/>
        </w:rPr>
      </w:pPr>
    </w:p>
    <w:p w:rsidR="00AB6A97" w:rsidRDefault="00AB6A97" w:rsidP="00AB6A97">
      <w:pPr>
        <w:pStyle w:val="Tytu"/>
        <w:ind w:left="4320"/>
        <w:jc w:val="right"/>
        <w:rPr>
          <w:rFonts w:ascii="Tahoma" w:hAnsi="Tahoma" w:cs="Tahoma"/>
          <w:sz w:val="18"/>
          <w:szCs w:val="18"/>
        </w:rPr>
      </w:pPr>
    </w:p>
    <w:p w:rsidR="00AB6A97" w:rsidRDefault="007516B3" w:rsidP="00AB6A97">
      <w:pPr>
        <w:pStyle w:val="Tytu"/>
        <w:ind w:left="4320"/>
        <w:jc w:val="right"/>
        <w:rPr>
          <w:rFonts w:ascii="Tahoma" w:hAnsi="Tahoma" w:cs="Tahoma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121920</wp:posOffset>
                </wp:positionV>
                <wp:extent cx="2011680" cy="731520"/>
                <wp:effectExtent l="0" t="0" r="26670" b="11430"/>
                <wp:wrapNone/>
                <wp:docPr id="3" name="Dowolny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T0" fmla="*/ 1005840 w 2011680"/>
                            <a:gd name="T1" fmla="*/ 0 h 731520"/>
                            <a:gd name="T2" fmla="*/ 2011680 w 2011680"/>
                            <a:gd name="T3" fmla="*/ 365760 h 731520"/>
                            <a:gd name="T4" fmla="*/ 1005840 w 2011680"/>
                            <a:gd name="T5" fmla="*/ 731520 h 731520"/>
                            <a:gd name="T6" fmla="*/ 0 w 2011680"/>
                            <a:gd name="T7" fmla="*/ 365760 h 73152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5710 w 2011680"/>
                            <a:gd name="T13" fmla="*/ 35710 h 731520"/>
                            <a:gd name="T14" fmla="*/ 1975970 w 2011680"/>
                            <a:gd name="T15" fmla="*/ 695810 h 73152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011680" h="731520">
                              <a:moveTo>
                                <a:pt x="121920" y="0"/>
                              </a:moveTo>
                              <a:lnTo>
                                <a:pt x="121919" y="0"/>
                              </a:lnTo>
                              <a:cubicBezTo>
                                <a:pt x="54585" y="0"/>
                                <a:pt x="0" y="54585"/>
                                <a:pt x="0" y="121919"/>
                              </a:cubicBezTo>
                              <a:lnTo>
                                <a:pt x="0" y="609600"/>
                              </a:lnTo>
                              <a:cubicBezTo>
                                <a:pt x="0" y="676934"/>
                                <a:pt x="54585" y="731520"/>
                                <a:pt x="121920" y="731520"/>
                              </a:cubicBezTo>
                              <a:lnTo>
                                <a:pt x="1889760" y="731520"/>
                              </a:lnTo>
                              <a:cubicBezTo>
                                <a:pt x="1957094" y="731520"/>
                                <a:pt x="2011680" y="676934"/>
                                <a:pt x="2011680" y="609600"/>
                              </a:cubicBezTo>
                              <a:lnTo>
                                <a:pt x="2011680" y="121920"/>
                              </a:lnTo>
                              <a:cubicBezTo>
                                <a:pt x="2011680" y="54585"/>
                                <a:pt x="1957094" y="0"/>
                                <a:pt x="1889760" y="0"/>
                              </a:cubicBezTo>
                              <a:lnTo>
                                <a:pt x="121920" y="0"/>
                              </a:lnTo>
                              <a:close/>
                            </a:path>
                          </a:pathLst>
                        </a:custGeom>
                        <a:noFill/>
                        <a:ln w="3236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6A97" w:rsidRDefault="00AB6A97" w:rsidP="00AB6A97"/>
                          <w:p w:rsidR="00AB6A97" w:rsidRDefault="00AB6A97" w:rsidP="00AB6A97"/>
                          <w:p w:rsidR="00AB6A97" w:rsidRDefault="00AB6A97" w:rsidP="00AB6A97"/>
                          <w:p w:rsidR="00AB6A97" w:rsidRDefault="00AB6A97" w:rsidP="00AB6A97"/>
                          <w:p w:rsidR="00AB6A97" w:rsidRDefault="00AB6A97" w:rsidP="00AB6A97"/>
                          <w:p w:rsidR="00AB6A97" w:rsidRDefault="00AB6A97" w:rsidP="00AB6A97">
                            <w:pPr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sz w:val="16"/>
                                <w:lang w:bidi="ar-SA"/>
                              </w:rPr>
                              <w:t>pieczęć wykonawcy</w:t>
                            </w:r>
                          </w:p>
                          <w:p w:rsidR="00AB6A97" w:rsidRDefault="00AB6A97" w:rsidP="00AB6A97"/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3" o:spid="_x0000_s1026" style="position:absolute;left:0;text-align:left;margin-left:-.75pt;margin-top:9.6pt;width:158.4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" adj="-11796480,,5400" path="m121920,r-1,c54585,,,54585,,121919l,609600v,67334,54585,121920,121920,121920l1889760,731520v67334,,121920,-54586,121920,-121920l2011680,121920c2011680,54585,1957094,,1889760,l121920,xe" filled="f" strokeweight=".08989mm">
                <v:stroke joinstyle="miter" endcap="square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AB6A97" w:rsidRDefault="00AB6A97" w:rsidP="00AB6A97"/>
                    <w:p w:rsidR="00AB6A97" w:rsidRDefault="00AB6A97" w:rsidP="00AB6A97"/>
                    <w:p w:rsidR="00AB6A97" w:rsidRDefault="00AB6A97" w:rsidP="00AB6A97"/>
                    <w:p w:rsidR="00AB6A97" w:rsidRDefault="00AB6A97" w:rsidP="00AB6A97"/>
                    <w:p w:rsidR="00AB6A97" w:rsidRDefault="00AB6A97" w:rsidP="00AB6A97"/>
                    <w:p w:rsidR="00AB6A97" w:rsidRDefault="00AB6A97" w:rsidP="00AB6A97">
                      <w:pPr>
                        <w:jc w:val="center"/>
                      </w:pPr>
                      <w:r>
                        <w:rPr>
                          <w:rFonts w:ascii="Tahoma" w:eastAsia="Times New Roman" w:hAnsi="Tahoma" w:cs="Tahoma"/>
                          <w:sz w:val="16"/>
                          <w:lang w:bidi="ar-SA"/>
                        </w:rPr>
                        <w:t>pieczęć wykonawcy</w:t>
                      </w:r>
                    </w:p>
                    <w:p w:rsidR="00AB6A97" w:rsidRDefault="00AB6A97" w:rsidP="00AB6A97"/>
                  </w:txbxContent>
                </v:textbox>
              </v:shape>
            </w:pict>
          </mc:Fallback>
        </mc:AlternateContent>
      </w:r>
    </w:p>
    <w:p w:rsidR="00AB6A97" w:rsidRDefault="00AB6A97" w:rsidP="00AB6A97">
      <w:pPr>
        <w:pStyle w:val="Textbody"/>
      </w:pPr>
    </w:p>
    <w:p w:rsidR="00AB6A97" w:rsidRDefault="00AB6A97" w:rsidP="00AB6A97">
      <w:pPr>
        <w:pStyle w:val="Textbody"/>
      </w:pPr>
    </w:p>
    <w:p w:rsidR="00AB6A97" w:rsidRDefault="00AB6A97" w:rsidP="00AB6A97">
      <w:pPr>
        <w:pStyle w:val="Standard"/>
        <w:tabs>
          <w:tab w:val="left" w:pos="5440"/>
        </w:tabs>
        <w:spacing w:before="60" w:after="60"/>
        <w:rPr>
          <w:rFonts w:ascii="Tahoma" w:hAnsi="Tahoma" w:cs="Tahoma"/>
          <w:b/>
          <w:sz w:val="20"/>
          <w:szCs w:val="20"/>
        </w:rPr>
      </w:pPr>
    </w:p>
    <w:p w:rsidR="00AB6A97" w:rsidRDefault="00AB6A97" w:rsidP="00AB6A97">
      <w:pPr>
        <w:pStyle w:val="Standard"/>
        <w:rPr>
          <w:lang w:eastAsia="pl-PL"/>
        </w:rPr>
      </w:pPr>
    </w:p>
    <w:p w:rsidR="00AB6A97" w:rsidRDefault="00AB6A97" w:rsidP="00AB6A97">
      <w:pPr>
        <w:pStyle w:val="Standard"/>
        <w:rPr>
          <w:lang w:eastAsia="pl-PL"/>
        </w:rPr>
      </w:pPr>
    </w:p>
    <w:p w:rsidR="00AB6A97" w:rsidRDefault="00AB6A97" w:rsidP="00AB6A97">
      <w:pPr>
        <w:pStyle w:val="Standard"/>
        <w:rPr>
          <w:lang w:eastAsia="pl-PL"/>
        </w:rPr>
      </w:pPr>
    </w:p>
    <w:p w:rsidR="00AB6A97" w:rsidRDefault="00AB6A97" w:rsidP="00AB6A97">
      <w:pPr>
        <w:pStyle w:val="Standard"/>
        <w:rPr>
          <w:lang w:eastAsia="pl-PL"/>
        </w:rPr>
      </w:pPr>
    </w:p>
    <w:p w:rsidR="00AB6A97" w:rsidRDefault="00AB6A97" w:rsidP="00AB6A97">
      <w:pPr>
        <w:pStyle w:val="Textbodyinden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Składając ofertę w trybie przetargu nieograniczonego  na:</w:t>
      </w:r>
    </w:p>
    <w:p w:rsidR="00AB6A97" w:rsidRDefault="00EE3194" w:rsidP="00AB6A97">
      <w:pPr>
        <w:widowControl/>
        <w:spacing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bidi="ar-SA"/>
        </w:rPr>
      </w:pPr>
      <w:r>
        <w:rPr>
          <w:rFonts w:ascii="Tahoma" w:eastAsia="Times New Roman" w:hAnsi="Tahoma" w:cs="Tahoma"/>
          <w:b/>
          <w:sz w:val="20"/>
          <w:szCs w:val="20"/>
          <w:lang w:bidi="ar-SA"/>
        </w:rPr>
        <w:t>D</w:t>
      </w:r>
      <w:bookmarkStart w:id="0" w:name="_GoBack"/>
      <w:bookmarkEnd w:id="0"/>
      <w:r w:rsidR="00AB6A97">
        <w:rPr>
          <w:rFonts w:ascii="Tahoma" w:eastAsia="Times New Roman" w:hAnsi="Tahoma" w:cs="Tahoma"/>
          <w:b/>
          <w:sz w:val="20"/>
          <w:szCs w:val="20"/>
          <w:lang w:bidi="ar-SA"/>
        </w:rPr>
        <w:t xml:space="preserve">ostawę produktów leczniczych </w:t>
      </w:r>
      <w:r w:rsidR="00966980">
        <w:rPr>
          <w:rFonts w:ascii="Tahoma" w:eastAsia="Times New Roman" w:hAnsi="Tahoma" w:cs="Tahoma"/>
          <w:b/>
          <w:sz w:val="20"/>
          <w:szCs w:val="20"/>
          <w:lang w:bidi="ar-SA"/>
        </w:rPr>
        <w:t>na potrzeby Szpitala</w:t>
      </w:r>
      <w:r w:rsidR="00AB6A97">
        <w:rPr>
          <w:rFonts w:ascii="Tahoma" w:eastAsia="Times New Roman" w:hAnsi="Tahoma" w:cs="Tahoma"/>
          <w:b/>
          <w:sz w:val="20"/>
          <w:szCs w:val="20"/>
          <w:lang w:bidi="ar-SA"/>
        </w:rPr>
        <w:t xml:space="preserve">  </w:t>
      </w:r>
    </w:p>
    <w:p w:rsidR="00AB6A97" w:rsidRDefault="00AB6A97" w:rsidP="00AB6A97">
      <w:pPr>
        <w:pStyle w:val="Standard"/>
      </w:pPr>
    </w:p>
    <w:p w:rsidR="00AB6A97" w:rsidRDefault="00AB6A97" w:rsidP="00AB6A97">
      <w:pPr>
        <w:pStyle w:val="Standard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Znak sprawy  </w:t>
      </w:r>
      <w:r w:rsidR="00525DC1" w:rsidRPr="00E97D5D">
        <w:rPr>
          <w:rFonts w:ascii="Tahoma" w:hAnsi="Tahoma" w:cs="Tahoma"/>
          <w:b/>
          <w:sz w:val="20"/>
          <w:szCs w:val="20"/>
        </w:rPr>
        <w:t>02</w:t>
      </w:r>
      <w:r w:rsidRPr="00E97D5D">
        <w:rPr>
          <w:rFonts w:ascii="Tahoma" w:hAnsi="Tahoma" w:cs="Tahoma"/>
          <w:b/>
          <w:color w:val="000000"/>
          <w:sz w:val="20"/>
        </w:rPr>
        <w:t>/8/20</w:t>
      </w:r>
      <w:r w:rsidR="00525DC1" w:rsidRPr="00E97D5D">
        <w:rPr>
          <w:rFonts w:ascii="Tahoma" w:hAnsi="Tahoma" w:cs="Tahoma"/>
          <w:b/>
          <w:color w:val="000000"/>
          <w:sz w:val="20"/>
        </w:rPr>
        <w:t>20</w:t>
      </w:r>
    </w:p>
    <w:p w:rsidR="00AB6A97" w:rsidRDefault="00AB6A97" w:rsidP="00AB6A97">
      <w:pPr>
        <w:pStyle w:val="Standard"/>
        <w:jc w:val="center"/>
        <w:rPr>
          <w:rFonts w:ascii="Tahoma" w:hAnsi="Tahoma" w:cs="Tahoma"/>
          <w:b/>
          <w:color w:val="000000"/>
          <w:sz w:val="20"/>
        </w:rPr>
      </w:pPr>
    </w:p>
    <w:p w:rsidR="00AB6A97" w:rsidRDefault="00AB6A97" w:rsidP="00AB6A97">
      <w:pPr>
        <w:pStyle w:val="Standard"/>
        <w:jc w:val="center"/>
        <w:rPr>
          <w:rFonts w:ascii="Tahoma" w:hAnsi="Tahoma" w:cs="Tahoma"/>
          <w:b/>
          <w:color w:val="000000"/>
          <w:sz w:val="20"/>
        </w:rPr>
      </w:pPr>
    </w:p>
    <w:p w:rsidR="00AB6A97" w:rsidRDefault="00AB6A97" w:rsidP="00AB6A97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Oświadczenie w zakresie art. 24 ust. 1 pkt 15 ustawy </w:t>
      </w:r>
      <w:proofErr w:type="spellStart"/>
      <w:r>
        <w:rPr>
          <w:rFonts w:ascii="Tahoma" w:hAnsi="Tahoma" w:cs="Tahoma"/>
          <w:b/>
          <w:sz w:val="20"/>
          <w:szCs w:val="20"/>
        </w:rPr>
        <w:t>Pzp</w:t>
      </w:r>
      <w:proofErr w:type="spellEnd"/>
    </w:p>
    <w:p w:rsidR="00AB6A97" w:rsidRDefault="00AB6A97" w:rsidP="00AB6A97">
      <w:pPr>
        <w:jc w:val="center"/>
        <w:rPr>
          <w:rFonts w:ascii="Tahoma" w:hAnsi="Tahoma" w:cs="Tahoma"/>
          <w:sz w:val="20"/>
          <w:szCs w:val="20"/>
        </w:rPr>
      </w:pPr>
    </w:p>
    <w:p w:rsidR="00AB6A97" w:rsidRDefault="00AB6A97" w:rsidP="00AB6A97">
      <w:pPr>
        <w:jc w:val="both"/>
        <w:rPr>
          <w:rFonts w:ascii="Tahoma" w:hAnsi="Tahoma" w:cs="Tahoma"/>
          <w:sz w:val="20"/>
          <w:szCs w:val="20"/>
        </w:rPr>
      </w:pPr>
    </w:p>
    <w:p w:rsidR="00AB6A97" w:rsidRDefault="00AB6A97" w:rsidP="00AB6A97">
      <w:pPr>
        <w:jc w:val="both"/>
        <w:rPr>
          <w:rFonts w:ascii="Tahoma" w:hAnsi="Tahoma" w:cs="Tahoma"/>
          <w:sz w:val="20"/>
          <w:szCs w:val="20"/>
        </w:rPr>
      </w:pPr>
    </w:p>
    <w:p w:rsidR="00AB6A97" w:rsidRDefault="00AB6A97" w:rsidP="00AB6A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wobec …………………………………………………………………………………….……</w:t>
      </w:r>
      <w:r w:rsidR="00525DC1">
        <w:rPr>
          <w:rFonts w:ascii="Tahoma" w:hAnsi="Tahoma" w:cs="Tahoma"/>
          <w:sz w:val="20"/>
          <w:szCs w:val="20"/>
        </w:rPr>
        <w:t>...</w:t>
      </w:r>
      <w:r>
        <w:rPr>
          <w:rFonts w:ascii="Tahoma" w:hAnsi="Tahoma" w:cs="Tahoma"/>
          <w:sz w:val="20"/>
          <w:szCs w:val="20"/>
        </w:rPr>
        <w:t>.. (podać pełną nazwę                  i adres Wykonawcy) nie wydano prawomocnego wyroku sądu lub ostatecznej decyzji administracyjnej o zaleganiu                            z uiszczeniem podatków, opłat lub składek na ubezpieczenia społeczne lub zdrowotne.</w:t>
      </w:r>
    </w:p>
    <w:p w:rsidR="00AB6A97" w:rsidRDefault="00AB6A97" w:rsidP="00AB6A97">
      <w:pPr>
        <w:pStyle w:val="Tekstpodstawowywcity"/>
        <w:overflowPunct w:val="0"/>
        <w:autoSpaceDE w:val="0"/>
        <w:spacing w:after="0" w:line="360" w:lineRule="auto"/>
        <w:ind w:left="68" w:right="45"/>
        <w:jc w:val="both"/>
        <w:rPr>
          <w:rFonts w:ascii="Tahoma" w:hAnsi="Tahoma" w:cs="Tahoma"/>
          <w:sz w:val="20"/>
          <w:szCs w:val="20"/>
        </w:rPr>
      </w:pPr>
    </w:p>
    <w:p w:rsidR="00AB6A97" w:rsidRDefault="00AB6A97" w:rsidP="00AB6A97">
      <w:pPr>
        <w:pStyle w:val="Tekstpodstawowywcity"/>
        <w:overflowPunct w:val="0"/>
        <w:autoSpaceDE w:val="0"/>
        <w:spacing w:after="0" w:line="360" w:lineRule="auto"/>
        <w:ind w:left="68" w:right="45"/>
        <w:jc w:val="both"/>
        <w:rPr>
          <w:rFonts w:ascii="Tahoma" w:hAnsi="Tahoma" w:cs="Tahoma"/>
          <w:sz w:val="20"/>
          <w:szCs w:val="20"/>
        </w:rPr>
      </w:pPr>
    </w:p>
    <w:p w:rsidR="00AB6A97" w:rsidRDefault="00AB6A97" w:rsidP="00AB6A97">
      <w:pPr>
        <w:pStyle w:val="Tekstpodstawowywcity"/>
        <w:overflowPunct w:val="0"/>
        <w:autoSpaceDE w:val="0"/>
        <w:spacing w:after="0" w:line="360" w:lineRule="auto"/>
        <w:ind w:left="68" w:right="45"/>
        <w:jc w:val="both"/>
        <w:rPr>
          <w:rFonts w:ascii="Tahoma" w:hAnsi="Tahoma" w:cs="Tahoma"/>
          <w:sz w:val="20"/>
          <w:szCs w:val="20"/>
        </w:rPr>
      </w:pPr>
    </w:p>
    <w:p w:rsidR="00AB6A97" w:rsidRDefault="00AB6A97" w:rsidP="00AB6A97">
      <w:pPr>
        <w:pStyle w:val="Tekstpodstawowywcity"/>
        <w:overflowPunct w:val="0"/>
        <w:autoSpaceDE w:val="0"/>
        <w:spacing w:after="0" w:line="360" w:lineRule="auto"/>
        <w:ind w:left="68" w:right="45"/>
        <w:jc w:val="both"/>
        <w:rPr>
          <w:rFonts w:ascii="Tahoma" w:hAnsi="Tahoma" w:cs="Tahoma"/>
          <w:sz w:val="20"/>
          <w:szCs w:val="20"/>
        </w:rPr>
      </w:pPr>
    </w:p>
    <w:p w:rsidR="00AB6A97" w:rsidRDefault="00AB6A97" w:rsidP="00AB6A97">
      <w:pPr>
        <w:rPr>
          <w:rFonts w:ascii="Tahoma" w:hAnsi="Tahoma" w:cs="Tahoma"/>
          <w:sz w:val="20"/>
          <w:szCs w:val="20"/>
        </w:rPr>
      </w:pPr>
    </w:p>
    <w:p w:rsidR="00AB6A97" w:rsidRDefault="00AB6A97" w:rsidP="00AB6A97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………………………………..........................................................</w:t>
      </w:r>
    </w:p>
    <w:p w:rsidR="00AB6A97" w:rsidRDefault="00AB6A97" w:rsidP="00AB6A97">
      <w:pPr>
        <w:pStyle w:val="Standard"/>
        <w:jc w:val="center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(data i podpis upoważnionego przedstawiciela Wykonawcy)</w:t>
      </w:r>
    </w:p>
    <w:p w:rsidR="00AB6A97" w:rsidRDefault="00AB6A97" w:rsidP="00AB6A97">
      <w:pPr>
        <w:pStyle w:val="Standard"/>
        <w:jc w:val="center"/>
        <w:rPr>
          <w:rFonts w:ascii="Tahoma" w:hAnsi="Tahoma" w:cs="Tahoma"/>
          <w:b/>
          <w:color w:val="000000"/>
          <w:sz w:val="20"/>
        </w:rPr>
      </w:pPr>
    </w:p>
    <w:p w:rsidR="00AB6A97" w:rsidRDefault="00AB6A97" w:rsidP="00AB6A97">
      <w:pPr>
        <w:pStyle w:val="Standard"/>
        <w:jc w:val="center"/>
        <w:rPr>
          <w:rFonts w:ascii="Tahoma" w:hAnsi="Tahoma" w:cs="Tahoma"/>
          <w:b/>
          <w:color w:val="000000"/>
          <w:sz w:val="20"/>
        </w:rPr>
      </w:pPr>
    </w:p>
    <w:p w:rsidR="00AB6A97" w:rsidRDefault="00AB6A97" w:rsidP="00AB6A97">
      <w:pPr>
        <w:pStyle w:val="Standard"/>
        <w:jc w:val="center"/>
        <w:rPr>
          <w:rFonts w:ascii="Tahoma" w:hAnsi="Tahoma" w:cs="Tahoma"/>
          <w:b/>
          <w:color w:val="000000"/>
          <w:sz w:val="20"/>
        </w:rPr>
      </w:pPr>
    </w:p>
    <w:p w:rsidR="00AB6A97" w:rsidRDefault="00AB6A97" w:rsidP="00AB6A97">
      <w:pPr>
        <w:pStyle w:val="Standard"/>
        <w:rPr>
          <w:rFonts w:ascii="Tahoma" w:hAnsi="Tahoma" w:cs="Tahoma"/>
          <w:b/>
          <w:color w:val="000000"/>
          <w:sz w:val="20"/>
        </w:rPr>
      </w:pPr>
    </w:p>
    <w:p w:rsidR="00AB6A97" w:rsidRDefault="00AB6A97" w:rsidP="00AB6A97">
      <w:pPr>
        <w:pStyle w:val="Standard"/>
        <w:jc w:val="center"/>
        <w:rPr>
          <w:rFonts w:ascii="Tahoma" w:hAnsi="Tahoma" w:cs="Tahoma"/>
          <w:b/>
          <w:color w:val="000000"/>
          <w:sz w:val="20"/>
        </w:rPr>
      </w:pPr>
    </w:p>
    <w:p w:rsidR="00AB6A97" w:rsidRDefault="00AB6A97" w:rsidP="00AB6A97">
      <w:pPr>
        <w:pStyle w:val="Standard"/>
        <w:rPr>
          <w:rFonts w:ascii="Tahoma" w:hAnsi="Tahoma" w:cs="Tahoma"/>
          <w:b/>
          <w:color w:val="000000"/>
          <w:sz w:val="20"/>
        </w:rPr>
      </w:pPr>
    </w:p>
    <w:p w:rsidR="00AB6A97" w:rsidRDefault="00AB6A97" w:rsidP="00AB6A97">
      <w:pPr>
        <w:pStyle w:val="Standard"/>
        <w:jc w:val="center"/>
        <w:rPr>
          <w:rFonts w:ascii="Tahoma" w:hAnsi="Tahoma" w:cs="Tahoma"/>
          <w:b/>
          <w:color w:val="000000"/>
          <w:sz w:val="20"/>
        </w:rPr>
      </w:pPr>
    </w:p>
    <w:p w:rsidR="00AB6A97" w:rsidRDefault="00AB6A97" w:rsidP="00AB6A9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**) przedmiotowy wzór może zostać zastosowany wobec podwykonawców oraz podmiotów, o których jest mowa </w:t>
      </w:r>
      <w:r>
        <w:rPr>
          <w:rFonts w:ascii="Tahoma" w:hAnsi="Tahoma" w:cs="Tahoma"/>
          <w:sz w:val="16"/>
          <w:szCs w:val="16"/>
        </w:rPr>
        <w:br/>
        <w:t xml:space="preserve">        w art. 22a ustawy </w:t>
      </w:r>
      <w:proofErr w:type="spellStart"/>
      <w:r>
        <w:rPr>
          <w:rFonts w:ascii="Tahoma" w:hAnsi="Tahoma" w:cs="Tahoma"/>
          <w:sz w:val="16"/>
          <w:szCs w:val="16"/>
        </w:rPr>
        <w:t>Pzp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p w:rsidR="00AB6A97" w:rsidRDefault="00AB6A97" w:rsidP="00AB6A97">
      <w:pPr>
        <w:pStyle w:val="Standard"/>
        <w:jc w:val="center"/>
        <w:rPr>
          <w:lang w:eastAsia="pl-PL"/>
        </w:rPr>
      </w:pPr>
    </w:p>
    <w:p w:rsidR="00AB6A97" w:rsidRDefault="00AB6A97" w:rsidP="00AB6A97">
      <w:pPr>
        <w:pStyle w:val="Standard"/>
        <w:jc w:val="center"/>
        <w:rPr>
          <w:lang w:eastAsia="pl-PL"/>
        </w:rPr>
      </w:pPr>
    </w:p>
    <w:p w:rsidR="00AB6A97" w:rsidRDefault="00AB6A97" w:rsidP="00AB6A97">
      <w:pPr>
        <w:pStyle w:val="Standard"/>
        <w:jc w:val="center"/>
        <w:rPr>
          <w:lang w:eastAsia="pl-PL"/>
        </w:rPr>
      </w:pPr>
    </w:p>
    <w:p w:rsidR="00AB6A97" w:rsidRDefault="00AB6A97" w:rsidP="00AB6A97">
      <w:pPr>
        <w:pStyle w:val="Standard"/>
        <w:jc w:val="center"/>
        <w:rPr>
          <w:lang w:eastAsia="pl-PL"/>
        </w:rPr>
      </w:pPr>
    </w:p>
    <w:p w:rsidR="00AB6A97" w:rsidRDefault="00AB6A97" w:rsidP="00AB6A97">
      <w:pPr>
        <w:pStyle w:val="Standard"/>
        <w:jc w:val="center"/>
        <w:rPr>
          <w:lang w:eastAsia="pl-PL"/>
        </w:rPr>
      </w:pPr>
    </w:p>
    <w:p w:rsidR="00AB6A97" w:rsidRDefault="00AB6A97" w:rsidP="00525DC1">
      <w:pPr>
        <w:pStyle w:val="Standard"/>
        <w:rPr>
          <w:lang w:eastAsia="pl-PL"/>
        </w:rPr>
      </w:pPr>
    </w:p>
    <w:p w:rsidR="006F3931" w:rsidRDefault="006F3931" w:rsidP="00525DC1">
      <w:pPr>
        <w:pStyle w:val="Standard"/>
        <w:rPr>
          <w:lang w:eastAsia="pl-PL"/>
        </w:rPr>
      </w:pPr>
    </w:p>
    <w:sectPr w:rsidR="006F3931" w:rsidSect="009652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4" w:right="991" w:bottom="709" w:left="851" w:header="708" w:footer="4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F3" w:rsidRDefault="006E00F3" w:rsidP="006E00F3">
      <w:r>
        <w:separator/>
      </w:r>
    </w:p>
  </w:endnote>
  <w:endnote w:type="continuationSeparator" w:id="0">
    <w:p w:rsidR="006E00F3" w:rsidRDefault="006E00F3" w:rsidP="006E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5D" w:rsidRDefault="00E97D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5D" w:rsidRDefault="00E97D5D" w:rsidP="00E97D5D">
    <w:pPr>
      <w:pBdr>
        <w:top w:val="single" w:sz="4" w:space="1" w:color="auto"/>
      </w:pBdr>
      <w:jc w:val="center"/>
      <w:rPr>
        <w:rFonts w:ascii="Calibri" w:hAnsi="Calibri"/>
        <w:b/>
        <w:i/>
        <w:color w:val="000000"/>
        <w:sz w:val="20"/>
        <w:szCs w:val="20"/>
      </w:rPr>
    </w:pPr>
    <w:r>
      <w:rPr>
        <w:rFonts w:ascii="Calibri" w:hAnsi="Calibri" w:cs="Arial"/>
        <w:b/>
        <w:i/>
        <w:iCs/>
        <w:color w:val="000000"/>
        <w:sz w:val="20"/>
        <w:szCs w:val="20"/>
      </w:rPr>
      <w:t>Przetarg nieograniczony na  dostawę produktów leczniczych dla Szpitala</w:t>
    </w:r>
  </w:p>
  <w:p w:rsidR="008E1DDF" w:rsidRPr="00830702" w:rsidRDefault="00965254">
    <w:pPr>
      <w:pStyle w:val="Stopka"/>
      <w:jc w:val="right"/>
      <w:rPr>
        <w:rFonts w:ascii="Tahoma" w:hAnsi="Tahoma" w:cs="Tahoma"/>
        <w:sz w:val="16"/>
        <w:szCs w:val="16"/>
      </w:rPr>
    </w:pPr>
    <w:r w:rsidRPr="00830702">
      <w:rPr>
        <w:rFonts w:ascii="Tahoma" w:hAnsi="Tahoma" w:cs="Tahoma"/>
        <w:b/>
        <w:bCs/>
        <w:sz w:val="16"/>
        <w:szCs w:val="16"/>
      </w:rPr>
      <w:fldChar w:fldCharType="begin"/>
    </w:r>
    <w:r w:rsidRPr="00830702">
      <w:rPr>
        <w:rFonts w:ascii="Tahoma" w:hAnsi="Tahoma" w:cs="Tahoma"/>
        <w:b/>
        <w:bCs/>
        <w:sz w:val="16"/>
        <w:szCs w:val="16"/>
      </w:rPr>
      <w:instrText xml:space="preserve"> PAGE </w:instrText>
    </w:r>
    <w:r w:rsidRPr="00830702">
      <w:rPr>
        <w:rFonts w:ascii="Tahoma" w:hAnsi="Tahoma" w:cs="Tahoma"/>
        <w:b/>
        <w:bCs/>
        <w:sz w:val="16"/>
        <w:szCs w:val="16"/>
      </w:rPr>
      <w:fldChar w:fldCharType="separate"/>
    </w:r>
    <w:r w:rsidR="00EE3194">
      <w:rPr>
        <w:rFonts w:ascii="Tahoma" w:hAnsi="Tahoma" w:cs="Tahoma"/>
        <w:b/>
        <w:bCs/>
        <w:noProof/>
        <w:sz w:val="16"/>
        <w:szCs w:val="16"/>
      </w:rPr>
      <w:t>1</w:t>
    </w:r>
    <w:r w:rsidRPr="00830702">
      <w:rPr>
        <w:rFonts w:ascii="Tahoma" w:hAnsi="Tahoma" w:cs="Tahoma"/>
        <w:b/>
        <w:bCs/>
        <w:sz w:val="16"/>
        <w:szCs w:val="16"/>
      </w:rPr>
      <w:fldChar w:fldCharType="end"/>
    </w:r>
    <w:r w:rsidRPr="00830702">
      <w:rPr>
        <w:rFonts w:ascii="Tahoma" w:hAnsi="Tahoma" w:cs="Tahoma"/>
        <w:sz w:val="16"/>
        <w:szCs w:val="16"/>
      </w:rPr>
      <w:t xml:space="preserve"> z </w:t>
    </w:r>
    <w:r w:rsidRPr="00830702">
      <w:rPr>
        <w:rFonts w:ascii="Tahoma" w:hAnsi="Tahoma" w:cs="Tahoma"/>
        <w:b/>
        <w:bCs/>
        <w:sz w:val="16"/>
        <w:szCs w:val="16"/>
      </w:rPr>
      <w:fldChar w:fldCharType="begin"/>
    </w:r>
    <w:r w:rsidRPr="00830702">
      <w:rPr>
        <w:rFonts w:ascii="Tahoma" w:hAnsi="Tahoma" w:cs="Tahoma"/>
        <w:b/>
        <w:bCs/>
        <w:sz w:val="16"/>
        <w:szCs w:val="16"/>
      </w:rPr>
      <w:instrText xml:space="preserve"> NUMPAGES \* ARABIC </w:instrText>
    </w:r>
    <w:r w:rsidRPr="00830702">
      <w:rPr>
        <w:rFonts w:ascii="Tahoma" w:hAnsi="Tahoma" w:cs="Tahoma"/>
        <w:b/>
        <w:bCs/>
        <w:sz w:val="16"/>
        <w:szCs w:val="16"/>
      </w:rPr>
      <w:fldChar w:fldCharType="separate"/>
    </w:r>
    <w:r w:rsidR="00EE3194">
      <w:rPr>
        <w:rFonts w:ascii="Tahoma" w:hAnsi="Tahoma" w:cs="Tahoma"/>
        <w:b/>
        <w:bCs/>
        <w:noProof/>
        <w:sz w:val="16"/>
        <w:szCs w:val="16"/>
      </w:rPr>
      <w:t>1</w:t>
    </w:r>
    <w:r w:rsidRPr="00830702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5D" w:rsidRDefault="00E97D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F3" w:rsidRDefault="006E00F3" w:rsidP="006E00F3">
      <w:r>
        <w:separator/>
      </w:r>
    </w:p>
  </w:footnote>
  <w:footnote w:type="continuationSeparator" w:id="0">
    <w:p w:rsidR="006E00F3" w:rsidRDefault="006E00F3" w:rsidP="006E0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5D" w:rsidRDefault="00E97D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0F3" w:rsidRPr="0093601D" w:rsidRDefault="00A500AA" w:rsidP="00985AB0">
    <w:pPr>
      <w:pStyle w:val="Nagwek"/>
      <w:tabs>
        <w:tab w:val="clear" w:pos="4536"/>
        <w:tab w:val="clear" w:pos="9072"/>
        <w:tab w:val="center" w:leader="dot" w:pos="3686"/>
      </w:tabs>
      <w:ind w:right="-284"/>
      <w:rPr>
        <w:rFonts w:asciiTheme="minorHAnsi" w:hAnsiTheme="minorHAnsi" w:cs="Tahoma"/>
        <w:sz w:val="20"/>
        <w:szCs w:val="20"/>
      </w:rPr>
    </w:pPr>
    <w:r w:rsidRPr="0093601D">
      <w:rPr>
        <w:rFonts w:asciiTheme="minorHAnsi" w:hAnsiTheme="minorHAnsi" w:cs="Tahoma"/>
        <w:sz w:val="20"/>
        <w:szCs w:val="20"/>
      </w:rPr>
      <w:t xml:space="preserve">Numer Postępowania </w:t>
    </w:r>
    <w:r w:rsidR="00525DC1" w:rsidRPr="0093601D">
      <w:rPr>
        <w:rFonts w:asciiTheme="minorHAnsi" w:hAnsiTheme="minorHAnsi" w:cs="Tahoma"/>
        <w:sz w:val="20"/>
        <w:szCs w:val="20"/>
      </w:rPr>
      <w:t xml:space="preserve">02/8/2020 </w:t>
    </w:r>
    <w:r w:rsidR="00525DC1" w:rsidRPr="0093601D">
      <w:rPr>
        <w:rFonts w:asciiTheme="minorHAnsi" w:hAnsiTheme="minorHAnsi" w:cs="Tahoma"/>
        <w:color w:val="FFFFFF" w:themeColor="background1"/>
        <w:sz w:val="20"/>
        <w:szCs w:val="20"/>
      </w:rPr>
      <w:tab/>
    </w:r>
    <w:r w:rsidR="00525DC1" w:rsidRPr="0093601D">
      <w:rPr>
        <w:rFonts w:asciiTheme="minorHAnsi" w:hAnsiTheme="minorHAnsi" w:cs="Tahoma"/>
        <w:sz w:val="20"/>
        <w:szCs w:val="20"/>
      </w:rPr>
      <w:tab/>
      <w:t xml:space="preserve">              </w:t>
    </w:r>
    <w:r w:rsidR="004C60A8" w:rsidRPr="0093601D">
      <w:rPr>
        <w:rFonts w:asciiTheme="minorHAnsi" w:hAnsiTheme="minorHAnsi" w:cs="Tahoma"/>
        <w:sz w:val="20"/>
        <w:szCs w:val="20"/>
      </w:rPr>
      <w:t xml:space="preserve">           </w:t>
    </w:r>
    <w:r w:rsidR="00525DC1" w:rsidRPr="0093601D">
      <w:rPr>
        <w:rFonts w:asciiTheme="minorHAnsi" w:hAnsiTheme="minorHAnsi" w:cs="Tahoma"/>
        <w:sz w:val="20"/>
        <w:szCs w:val="20"/>
      </w:rPr>
      <w:t xml:space="preserve"> </w:t>
    </w:r>
    <w:r w:rsidR="00985AB0" w:rsidRPr="0093601D">
      <w:rPr>
        <w:rFonts w:asciiTheme="minorHAnsi" w:hAnsiTheme="minorHAnsi" w:cs="Tahoma"/>
        <w:sz w:val="20"/>
        <w:szCs w:val="20"/>
      </w:rPr>
      <w:t xml:space="preserve"> Art. 24 ust. 1 pkt 15 Ustawy</w:t>
    </w:r>
    <w:r w:rsidR="004C60A8" w:rsidRPr="0093601D">
      <w:rPr>
        <w:rFonts w:asciiTheme="minorHAnsi" w:hAnsiTheme="minorHAnsi" w:cs="Tahoma"/>
        <w:sz w:val="20"/>
        <w:szCs w:val="20"/>
      </w:rPr>
      <w:t xml:space="preserve"> </w:t>
    </w:r>
    <w:proofErr w:type="spellStart"/>
    <w:r w:rsidR="004C60A8" w:rsidRPr="0093601D">
      <w:rPr>
        <w:rFonts w:asciiTheme="minorHAnsi" w:hAnsiTheme="minorHAnsi" w:cs="Tahoma"/>
        <w:sz w:val="20"/>
        <w:szCs w:val="20"/>
      </w:rPr>
      <w:t>Pzp</w:t>
    </w:r>
    <w:proofErr w:type="spellEnd"/>
    <w:r w:rsidR="004C60A8" w:rsidRPr="0093601D">
      <w:rPr>
        <w:rFonts w:asciiTheme="minorHAnsi" w:hAnsiTheme="minorHAnsi" w:cs="Tahoma"/>
        <w:sz w:val="20"/>
        <w:szCs w:val="20"/>
      </w:rPr>
      <w:t xml:space="preserve">, wzór oświadczenia </w:t>
    </w:r>
  </w:p>
  <w:p w:rsidR="006E00F3" w:rsidRDefault="004C60A8">
    <w:pPr>
      <w:pStyle w:val="Nagwek"/>
      <w:rPr>
        <w:rFonts w:asciiTheme="minorHAnsi" w:hAnsiTheme="minorHAnsi"/>
      </w:rPr>
    </w:pPr>
    <w:r>
      <w:rPr>
        <w:rFonts w:asciiTheme="minorHAnsi" w:hAnsiTheme="minorHAnsi"/>
      </w:rPr>
      <w:t xml:space="preserve">    </w:t>
    </w:r>
  </w:p>
  <w:p w:rsidR="004C60A8" w:rsidRDefault="004C60A8">
    <w:pPr>
      <w:pStyle w:val="Nagwek"/>
      <w:rPr>
        <w:rFonts w:asciiTheme="minorHAnsi" w:hAnsiTheme="minorHAnsi"/>
      </w:rPr>
    </w:pPr>
    <w:r>
      <w:rPr>
        <w:rFonts w:asciiTheme="minorHAnsi" w:hAnsiTheme="minorHAnsi" w:cs="Tahoma"/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        </w:t>
    </w:r>
    <w:r w:rsidRPr="00E97D5D">
      <w:rPr>
        <w:rFonts w:asciiTheme="minorHAnsi" w:hAnsiTheme="minorHAnsi" w:cs="Tahoma"/>
        <w:b/>
        <w:sz w:val="20"/>
        <w:szCs w:val="20"/>
      </w:rPr>
      <w:t>Załącznik nr 7 do SIWZ</w:t>
    </w:r>
  </w:p>
  <w:p w:rsidR="004C60A8" w:rsidRPr="00E97D5D" w:rsidRDefault="004C60A8">
    <w:pPr>
      <w:pStyle w:val="Nagwek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5D" w:rsidRDefault="00E97D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ahoma" w:hAnsi="Tahoma" w:cs="Tahoma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</w:rPr>
    </w:lvl>
  </w:abstractNum>
  <w:abstractNum w:abstractNumId="2" w15:restartNumberingAfterBreak="0">
    <w:nsid w:val="00000004"/>
    <w:multiLevelType w:val="multilevel"/>
    <w:tmpl w:val="ECD8B1F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sz w:val="20"/>
        <w:szCs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ahoma"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12" w15:restartNumberingAfterBreak="0">
    <w:nsid w:val="0000000E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420"/>
      </w:pPr>
      <w:rPr>
        <w:rFonts w:cs="Times New Roman"/>
      </w:rPr>
    </w:lvl>
  </w:abstractNum>
  <w:abstractNum w:abstractNumId="13" w15:restartNumberingAfterBreak="0">
    <w:nsid w:val="1D404C24"/>
    <w:multiLevelType w:val="multilevel"/>
    <w:tmpl w:val="AFC6F440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E652FD0"/>
    <w:multiLevelType w:val="hybridMultilevel"/>
    <w:tmpl w:val="E9424140"/>
    <w:lvl w:ilvl="0" w:tplc="D98EB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B07F7"/>
    <w:multiLevelType w:val="multilevel"/>
    <w:tmpl w:val="263C2C7E"/>
    <w:styleLink w:val="Outlin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ahoma" w:hAnsi="Tahoma" w:cs="Tahoma"/>
        <w:b/>
        <w:i w:val="0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1248" w:hanging="680"/>
      </w:pPr>
      <w:rPr>
        <w:rFonts w:ascii="Tahoma" w:hAnsi="Tahoma" w:cs="Tahoma"/>
        <w:b w:val="0"/>
        <w:bCs/>
        <w:i w:val="0"/>
        <w:sz w:val="20"/>
        <w:szCs w:val="20"/>
      </w:r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pStyle w:val="Nagwek5"/>
      <w:lvlText w:val="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...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.."/>
      <w:lvlJc w:val="left"/>
      <w:pPr>
        <w:ind w:left="1584" w:hanging="1584"/>
      </w:pPr>
    </w:lvl>
  </w:abstractNum>
  <w:abstractNum w:abstractNumId="16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B615D4B"/>
    <w:multiLevelType w:val="hybridMultilevel"/>
    <w:tmpl w:val="255A2F7E"/>
    <w:lvl w:ilvl="0" w:tplc="76F4D1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F496E"/>
    <w:multiLevelType w:val="multilevel"/>
    <w:tmpl w:val="6E48435A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19" w15:restartNumberingAfterBreak="0">
    <w:nsid w:val="71C437A1"/>
    <w:multiLevelType w:val="hybridMultilevel"/>
    <w:tmpl w:val="D180CBE8"/>
    <w:lvl w:ilvl="0" w:tplc="37B8F4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15B5E"/>
    <w:multiLevelType w:val="multilevel"/>
    <w:tmpl w:val="DB22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ascii="Tahoma" w:hAnsi="Tahoma" w:cs="Tahoma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1106" w:hanging="680"/>
        </w:pPr>
        <w:rPr>
          <w:rFonts w:ascii="Tahoma" w:hAnsi="Tahoma" w:cs="Tahoma"/>
          <w:b w:val="0"/>
          <w:bCs/>
          <w:i w:val="0"/>
          <w:sz w:val="20"/>
          <w:szCs w:val="20"/>
        </w:rPr>
      </w:lvl>
    </w:lvlOverride>
    <w:lvlOverride w:ilvl="2">
      <w:lvl w:ilvl="2">
        <w:start w:val="1"/>
        <w:numFmt w:val="none"/>
        <w:lvlText w:val="%3"/>
        <w:lvlJc w:val="left"/>
        <w:pPr>
          <w:ind w:left="720" w:hanging="720"/>
        </w:pPr>
      </w:lvl>
    </w:lvlOverride>
    <w:lvlOverride w:ilvl="3">
      <w:lvl w:ilvl="3">
        <w:start w:val="1"/>
        <w:numFmt w:val="none"/>
        <w:lvlText w:val="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gwek5"/>
        <w:lvlText w:val="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gwek8"/>
        <w:lvlText w:val="%1.%2.%3.%4.%5.%6.%7.%8..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gwek9"/>
        <w:lvlText w:val="%1.%2.%3.%4.%5.%6.%7.%8.%9.."/>
        <w:lvlJc w:val="left"/>
        <w:pPr>
          <w:ind w:left="1584" w:hanging="1584"/>
        </w:pPr>
      </w:lvl>
    </w:lvlOverride>
  </w:num>
  <w:num w:numId="2">
    <w:abstractNumId w:val="13"/>
  </w:num>
  <w:num w:numId="3">
    <w:abstractNumId w:val="18"/>
  </w:num>
  <w:num w:numId="4">
    <w:abstractNumId w:val="12"/>
  </w:num>
  <w:num w:numId="5">
    <w:abstractNumId w:val="14"/>
  </w:num>
  <w:num w:numId="6">
    <w:abstractNumId w:val="19"/>
  </w:num>
  <w:num w:numId="7">
    <w:abstractNumId w:val="17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20"/>
  </w:num>
  <w:num w:numId="22">
    <w:abstractNumId w:val="1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6667f7ac-238d-4bb1-99b3-20d7c18ba8a7"/>
  </w:docVars>
  <w:rsids>
    <w:rsidRoot w:val="00D66B6A"/>
    <w:rsid w:val="000358E6"/>
    <w:rsid w:val="000E3E95"/>
    <w:rsid w:val="002F1FEC"/>
    <w:rsid w:val="003538CE"/>
    <w:rsid w:val="004C60A8"/>
    <w:rsid w:val="00525DC1"/>
    <w:rsid w:val="006E00F3"/>
    <w:rsid w:val="006F3931"/>
    <w:rsid w:val="007516B3"/>
    <w:rsid w:val="007C0A85"/>
    <w:rsid w:val="0093601D"/>
    <w:rsid w:val="00965254"/>
    <w:rsid w:val="00966980"/>
    <w:rsid w:val="00985AB0"/>
    <w:rsid w:val="00A500AA"/>
    <w:rsid w:val="00AA381F"/>
    <w:rsid w:val="00AB6A97"/>
    <w:rsid w:val="00B2635E"/>
    <w:rsid w:val="00D66B6A"/>
    <w:rsid w:val="00E14EB0"/>
    <w:rsid w:val="00E97D5D"/>
    <w:rsid w:val="00EE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607D6256-C22D-4DBB-A77C-443BE857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0F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Nagwek2"/>
    <w:link w:val="Nagwek1Znak"/>
    <w:qFormat/>
    <w:rsid w:val="006E00F3"/>
    <w:pPr>
      <w:numPr>
        <w:numId w:val="1"/>
      </w:numPr>
      <w:spacing w:before="360" w:after="120"/>
      <w:outlineLvl w:val="0"/>
    </w:pPr>
    <w:rPr>
      <w:rFonts w:cs="Arial"/>
      <w:b/>
      <w:bCs/>
      <w:caps/>
    </w:rPr>
  </w:style>
  <w:style w:type="paragraph" w:styleId="Nagwek2">
    <w:name w:val="heading 2"/>
    <w:basedOn w:val="Standard"/>
    <w:next w:val="Textbody"/>
    <w:link w:val="Nagwek2Znak"/>
    <w:qFormat/>
    <w:rsid w:val="006E00F3"/>
    <w:pPr>
      <w:numPr>
        <w:ilvl w:val="1"/>
        <w:numId w:val="1"/>
      </w:numPr>
      <w:spacing w:before="60" w:after="120"/>
      <w:jc w:val="both"/>
      <w:outlineLvl w:val="1"/>
    </w:pPr>
    <w:rPr>
      <w:rFonts w:ascii="Tahoma" w:eastAsia="Tahoma" w:hAnsi="Tahoma" w:cs="Tahoma"/>
      <w:bCs/>
      <w:iCs/>
      <w:color w:val="000000"/>
      <w:sz w:val="20"/>
      <w:szCs w:val="20"/>
    </w:rPr>
  </w:style>
  <w:style w:type="paragraph" w:styleId="Nagwek3">
    <w:name w:val="heading 3"/>
    <w:basedOn w:val="Standard"/>
    <w:next w:val="Standard"/>
    <w:link w:val="Nagwek3Znak"/>
    <w:qFormat/>
    <w:rsid w:val="006E00F3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Textbody"/>
    <w:link w:val="Nagwek4Znak"/>
    <w:qFormat/>
    <w:rsid w:val="006E00F3"/>
    <w:pPr>
      <w:keepNext/>
      <w:spacing w:before="60" w:after="60"/>
      <w:jc w:val="right"/>
      <w:outlineLvl w:val="3"/>
    </w:pPr>
    <w:rPr>
      <w:rFonts w:ascii="Tahoma" w:eastAsia="Tahoma" w:hAnsi="Tahoma" w:cs="Tahoma"/>
      <w:bCs/>
      <w:sz w:val="20"/>
      <w:szCs w:val="20"/>
    </w:rPr>
  </w:style>
  <w:style w:type="paragraph" w:styleId="Nagwek5">
    <w:name w:val="heading 5"/>
    <w:basedOn w:val="Standard"/>
    <w:next w:val="Standard"/>
    <w:link w:val="Nagwek5Znak"/>
    <w:qFormat/>
    <w:rsid w:val="006E00F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link w:val="Nagwek6Znak"/>
    <w:qFormat/>
    <w:rsid w:val="006E00F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Standard"/>
    <w:link w:val="Nagwek7Znak"/>
    <w:qFormat/>
    <w:rsid w:val="006E00F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Standard"/>
    <w:next w:val="Standard"/>
    <w:link w:val="Nagwek8Znak"/>
    <w:qFormat/>
    <w:rsid w:val="006E00F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Standard"/>
    <w:next w:val="Standard"/>
    <w:link w:val="Nagwek9Znak"/>
    <w:qFormat/>
    <w:rsid w:val="006E00F3"/>
    <w:pPr>
      <w:numPr>
        <w:ilvl w:val="8"/>
        <w:numId w:val="1"/>
      </w:num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0F3"/>
    <w:rPr>
      <w:rFonts w:ascii="Times New Roman" w:eastAsia="Times New Roman" w:hAnsi="Times New Roman" w:cs="Arial"/>
      <w:b/>
      <w:bCs/>
      <w:caps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6E00F3"/>
    <w:rPr>
      <w:rFonts w:ascii="Tahoma" w:eastAsia="Tahoma" w:hAnsi="Tahoma" w:cs="Tahoma"/>
      <w:bCs/>
      <w:iCs/>
      <w:color w:val="000000"/>
      <w:kern w:val="3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6E00F3"/>
    <w:rPr>
      <w:rFonts w:ascii="Arial" w:eastAsia="Arial" w:hAnsi="Arial" w:cs="Arial"/>
      <w:b/>
      <w:bCs/>
      <w:kern w:val="3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6E00F3"/>
    <w:rPr>
      <w:rFonts w:ascii="Tahoma" w:eastAsia="Tahoma" w:hAnsi="Tahoma" w:cs="Tahoma"/>
      <w:bCs/>
      <w:kern w:val="3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6E00F3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6E00F3"/>
    <w:rPr>
      <w:rFonts w:ascii="Times New Roman" w:eastAsia="Times New Roman" w:hAnsi="Times New Roman" w:cs="Times New Roman"/>
      <w:b/>
      <w:bCs/>
      <w:kern w:val="3"/>
      <w:lang w:eastAsia="zh-CN"/>
    </w:rPr>
  </w:style>
  <w:style w:type="character" w:customStyle="1" w:styleId="Nagwek7Znak">
    <w:name w:val="Nagłówek 7 Znak"/>
    <w:basedOn w:val="Domylnaczcionkaakapitu"/>
    <w:link w:val="Nagwek7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6E00F3"/>
    <w:rPr>
      <w:rFonts w:ascii="Times New Roman" w:eastAsia="Times New Roman" w:hAnsi="Times New Roman" w:cs="Times New Roman"/>
      <w:i/>
      <w:iCs/>
      <w:kern w:val="3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6E00F3"/>
    <w:rPr>
      <w:rFonts w:ascii="Arial" w:eastAsia="Arial" w:hAnsi="Arial" w:cs="Arial"/>
      <w:kern w:val="3"/>
      <w:lang w:eastAsia="zh-CN"/>
    </w:rPr>
  </w:style>
  <w:style w:type="numbering" w:customStyle="1" w:styleId="Outline">
    <w:name w:val="Outline"/>
    <w:basedOn w:val="Bezlisty"/>
    <w:rsid w:val="006E00F3"/>
    <w:pPr>
      <w:numPr>
        <w:numId w:val="22"/>
      </w:numPr>
    </w:pPr>
  </w:style>
  <w:style w:type="paragraph" w:customStyle="1" w:styleId="Standard">
    <w:name w:val="Standard"/>
    <w:rsid w:val="006E00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6E00F3"/>
    <w:pPr>
      <w:spacing w:after="120"/>
    </w:pPr>
  </w:style>
  <w:style w:type="paragraph" w:styleId="Nagwek">
    <w:name w:val="header"/>
    <w:basedOn w:val="Standard"/>
    <w:link w:val="NagwekZnak"/>
    <w:rsid w:val="006E0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6E0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E00F3"/>
    <w:pPr>
      <w:spacing w:after="120"/>
      <w:ind w:left="283"/>
    </w:pPr>
  </w:style>
  <w:style w:type="paragraph" w:styleId="Tekstpodstawowy2">
    <w:name w:val="Body Text 2"/>
    <w:basedOn w:val="Standard"/>
    <w:link w:val="Tekstpodstawowy2Znak"/>
    <w:rsid w:val="006E00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ytu">
    <w:name w:val="Title"/>
    <w:basedOn w:val="Normalny"/>
    <w:next w:val="Textbody"/>
    <w:link w:val="TytuZnak"/>
    <w:qFormat/>
    <w:rsid w:val="006E00F3"/>
    <w:pPr>
      <w:widowControl/>
      <w:spacing w:before="240" w:after="60"/>
      <w:jc w:val="center"/>
    </w:pPr>
    <w:rPr>
      <w:rFonts w:ascii="Times New Roman" w:eastAsia="Times New Roman" w:hAnsi="Times New Roman" w:cs="Arial"/>
      <w:b/>
      <w:bCs/>
      <w:sz w:val="56"/>
      <w:szCs w:val="56"/>
      <w:lang w:bidi="ar-SA"/>
    </w:rPr>
  </w:style>
  <w:style w:type="character" w:customStyle="1" w:styleId="TytuZnak">
    <w:name w:val="Tytuł Znak"/>
    <w:basedOn w:val="Domylnaczcionkaakapitu"/>
    <w:link w:val="Tytu"/>
    <w:rsid w:val="006E00F3"/>
    <w:rPr>
      <w:rFonts w:ascii="Times New Roman" w:eastAsia="Times New Roman" w:hAnsi="Times New Roman" w:cs="Arial"/>
      <w:b/>
      <w:bCs/>
      <w:kern w:val="3"/>
      <w:sz w:val="56"/>
      <w:szCs w:val="56"/>
      <w:lang w:eastAsia="zh-CN"/>
    </w:rPr>
  </w:style>
  <w:style w:type="paragraph" w:styleId="Akapitzlist">
    <w:name w:val="List Paragraph"/>
    <w:aliases w:val="sw tekst,L1,Numerowanie,List Paragraph,Akapit z listą BS,normalny tekst,CW_Lista"/>
    <w:basedOn w:val="Standard"/>
    <w:link w:val="AkapitzlistZnak"/>
    <w:uiPriority w:val="34"/>
    <w:qFormat/>
    <w:rsid w:val="006E00F3"/>
    <w:pPr>
      <w:ind w:left="720"/>
    </w:pPr>
  </w:style>
  <w:style w:type="numbering" w:customStyle="1" w:styleId="WW8Num13">
    <w:name w:val="WW8Num13"/>
    <w:basedOn w:val="Bezlisty"/>
    <w:rsid w:val="006E00F3"/>
    <w:pPr>
      <w:numPr>
        <w:numId w:val="2"/>
      </w:numPr>
    </w:pPr>
  </w:style>
  <w:style w:type="numbering" w:customStyle="1" w:styleId="WWNum5">
    <w:name w:val="WWNum5"/>
    <w:basedOn w:val="Bezlisty"/>
    <w:rsid w:val="006E00F3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6E00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00F3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6E00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E00F3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6E00F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western">
    <w:name w:val="western"/>
    <w:basedOn w:val="Normalny"/>
    <w:uiPriority w:val="99"/>
    <w:rsid w:val="006E00F3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AkapitzlistZnak">
    <w:name w:val="Akapit z listą Znak"/>
    <w:aliases w:val="sw tekst Znak,L1 Znak,Numerowanie Znak,List Paragraph Znak,Akapit z listą BS Znak,normalny tekst Znak,CW_Lista Znak"/>
    <w:link w:val="Akapitzlist"/>
    <w:uiPriority w:val="34"/>
    <w:qFormat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93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931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0FC4E-C29A-4F27-A259-9D1EA76E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Kubiczek</dc:creator>
  <cp:keywords/>
  <dc:description/>
  <cp:lastModifiedBy>Marcelina Bożena Chotkiewicz</cp:lastModifiedBy>
  <cp:revision>14</cp:revision>
  <cp:lastPrinted>2020-03-13T09:33:00Z</cp:lastPrinted>
  <dcterms:created xsi:type="dcterms:W3CDTF">2020-03-12T06:41:00Z</dcterms:created>
  <dcterms:modified xsi:type="dcterms:W3CDTF">2020-03-13T12:37:00Z</dcterms:modified>
</cp:coreProperties>
</file>