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6F2CD680" w:rsidR="00C51930" w:rsidRPr="00E35E3E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 xml:space="preserve">Nowy Targ, </w:t>
      </w:r>
      <w:r w:rsidR="008179FF" w:rsidRPr="00E35E3E">
        <w:rPr>
          <w:rFonts w:ascii="Times New Roman" w:hAnsi="Times New Roman" w:cs="Times New Roman"/>
        </w:rPr>
        <w:t>03.01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5</w:t>
      </w:r>
      <w:r w:rsidRPr="00E35E3E">
        <w:rPr>
          <w:rFonts w:ascii="Times New Roman" w:hAnsi="Times New Roman" w:cs="Times New Roman"/>
        </w:rPr>
        <w:t xml:space="preserve"> r.</w:t>
      </w:r>
    </w:p>
    <w:p w14:paraId="5E9F59E4" w14:textId="5F70A432" w:rsidR="00C51930" w:rsidRPr="00E35E3E" w:rsidRDefault="00C51930" w:rsidP="00C51930">
      <w:pPr>
        <w:pStyle w:val="Bezodstpw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Numer referencyjny: ZP.382.</w:t>
      </w:r>
      <w:r w:rsidR="003413EC" w:rsidRPr="00E35E3E">
        <w:rPr>
          <w:rFonts w:ascii="Times New Roman" w:hAnsi="Times New Roman" w:cs="Times New Roman"/>
        </w:rPr>
        <w:t>1</w:t>
      </w:r>
      <w:r w:rsidR="008179FF" w:rsidRPr="00E35E3E">
        <w:rPr>
          <w:rFonts w:ascii="Times New Roman" w:hAnsi="Times New Roman" w:cs="Times New Roman"/>
        </w:rPr>
        <w:t>3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4</w:t>
      </w:r>
    </w:p>
    <w:p w14:paraId="22486775" w14:textId="77777777" w:rsidR="00C51930" w:rsidRPr="00E35E3E" w:rsidRDefault="00C51930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4EB5AEFF" w14:textId="77777777" w:rsidR="00811E0B" w:rsidRPr="00E35E3E" w:rsidRDefault="00811E0B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2B074F05" w14:textId="0DC5283B" w:rsidR="00C51930" w:rsidRPr="008005A1" w:rsidRDefault="008005A1" w:rsidP="003413E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5A1">
        <w:rPr>
          <w:rFonts w:ascii="Times New Roman" w:hAnsi="Times New Roman" w:cs="Times New Roman"/>
          <w:b/>
          <w:sz w:val="32"/>
          <w:szCs w:val="32"/>
        </w:rPr>
        <w:t>ODPOWIEDZI NA PYTANIA</w:t>
      </w:r>
    </w:p>
    <w:p w14:paraId="526F3940" w14:textId="77777777" w:rsidR="00811E0B" w:rsidRPr="00E35E3E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Pr="00E35E3E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46B7F918" w14:textId="7F79C1CB" w:rsidR="00536FB7" w:rsidRPr="00E35E3E" w:rsidRDefault="00C51930" w:rsidP="00536FB7">
      <w:pPr>
        <w:pStyle w:val="Bezodstpw"/>
        <w:jc w:val="both"/>
        <w:rPr>
          <w:rFonts w:ascii="Times New Roman" w:hAnsi="Times New Roman" w:cs="Times New Roman"/>
          <w:b/>
        </w:rPr>
      </w:pPr>
      <w:r w:rsidRPr="00E35E3E">
        <w:rPr>
          <w:rFonts w:ascii="Times New Roman" w:hAnsi="Times New Roman" w:cs="Times New Roman"/>
        </w:rPr>
        <w:t>Dotycz</w:t>
      </w:r>
      <w:r w:rsidR="003E3FF4" w:rsidRPr="00E35E3E">
        <w:rPr>
          <w:rFonts w:ascii="Times New Roman" w:hAnsi="Times New Roman" w:cs="Times New Roman"/>
        </w:rPr>
        <w:t>ą</w:t>
      </w:r>
      <w:r w:rsidRPr="00E35E3E">
        <w:rPr>
          <w:rFonts w:ascii="Times New Roman" w:hAnsi="Times New Roman" w:cs="Times New Roman"/>
        </w:rPr>
        <w:t xml:space="preserve"> postępowania w trybie </w:t>
      </w:r>
      <w:r w:rsidR="003E3FF4" w:rsidRPr="00E35E3E">
        <w:rPr>
          <w:rFonts w:ascii="Times New Roman" w:hAnsi="Times New Roman" w:cs="Times New Roman"/>
        </w:rPr>
        <w:t>podstawowym, bez negocjacji, zgodnie z art. 275 pkt 1 ustawy</w:t>
      </w:r>
      <w:r w:rsidRPr="00E35E3E">
        <w:rPr>
          <w:rFonts w:ascii="Times New Roman" w:hAnsi="Times New Roman" w:cs="Times New Roman"/>
        </w:rPr>
        <w:t xml:space="preserve"> </w:t>
      </w:r>
      <w:r w:rsidR="003F23A7" w:rsidRPr="00E35E3E">
        <w:rPr>
          <w:rFonts w:ascii="Times New Roman" w:hAnsi="Times New Roman" w:cs="Times New Roman"/>
        </w:rPr>
        <w:t xml:space="preserve">z dnia 11 września 2019 r. Prawo zamówień publicznych (t. jedn. Dz. U. z 2024 r., poz. 1320) </w:t>
      </w:r>
      <w:r w:rsidRPr="00E35E3E">
        <w:rPr>
          <w:rFonts w:ascii="Times New Roman" w:hAnsi="Times New Roman" w:cs="Times New Roman"/>
        </w:rPr>
        <w:t xml:space="preserve">na: </w:t>
      </w:r>
      <w:r w:rsidR="008179FF" w:rsidRPr="00E35E3E">
        <w:rPr>
          <w:rFonts w:ascii="Times New Roman" w:hAnsi="Times New Roman" w:cs="Times New Roman"/>
          <w:b/>
          <w:bCs/>
        </w:rPr>
        <w:t>Dostaw</w:t>
      </w:r>
      <w:r w:rsidR="003F23A7" w:rsidRPr="00E35E3E">
        <w:rPr>
          <w:rFonts w:ascii="Times New Roman" w:hAnsi="Times New Roman" w:cs="Times New Roman"/>
          <w:b/>
          <w:bCs/>
        </w:rPr>
        <w:t>ę</w:t>
      </w:r>
      <w:r w:rsidR="008179FF" w:rsidRPr="00E35E3E">
        <w:rPr>
          <w:rFonts w:ascii="Times New Roman" w:hAnsi="Times New Roman" w:cs="Times New Roman"/>
          <w:b/>
          <w:bCs/>
        </w:rPr>
        <w:t xml:space="preserve"> ambulansu (karetki) z wyposażeniem na potrzeby Instytutu Medycznego dla kierunku Ratownictwo Medyczne ANS w Nowym Targu</w:t>
      </w:r>
      <w:r w:rsidR="00536FB7" w:rsidRPr="00E35E3E">
        <w:rPr>
          <w:rFonts w:ascii="Times New Roman" w:hAnsi="Times New Roman" w:cs="Times New Roman"/>
          <w:b/>
        </w:rPr>
        <w:t>.</w:t>
      </w:r>
    </w:p>
    <w:p w14:paraId="4A09CFAA" w14:textId="77777777" w:rsidR="00811E0B" w:rsidRPr="00E35E3E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75709C53" w14:textId="085CB1F0" w:rsidR="00C51930" w:rsidRPr="00E35E3E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 w:rsidR="003F23A7" w:rsidRPr="00E35E3E">
        <w:rPr>
          <w:rFonts w:ascii="Times New Roman" w:hAnsi="Times New Roman" w:cs="Times New Roman"/>
        </w:rPr>
        <w:t>4</w:t>
      </w:r>
      <w:r w:rsidRPr="00E35E3E">
        <w:rPr>
          <w:rFonts w:ascii="Times New Roman" w:hAnsi="Times New Roman" w:cs="Times New Roman"/>
        </w:rPr>
        <w:t xml:space="preserve"> r., poz. </w:t>
      </w:r>
      <w:r w:rsidR="003932D7" w:rsidRPr="00E35E3E">
        <w:rPr>
          <w:rFonts w:ascii="Times New Roman" w:hAnsi="Times New Roman" w:cs="Times New Roman"/>
        </w:rPr>
        <w:t>1320</w:t>
      </w:r>
      <w:r w:rsidRPr="00E35E3E">
        <w:rPr>
          <w:rFonts w:ascii="Times New Roman" w:hAnsi="Times New Roman" w:cs="Times New Roman"/>
        </w:rPr>
        <w:t xml:space="preserve">), </w:t>
      </w:r>
      <w:r w:rsidR="00B97527" w:rsidRPr="00E35E3E">
        <w:rPr>
          <w:rFonts w:ascii="Times New Roman" w:hAnsi="Times New Roman" w:cs="Times New Roman"/>
        </w:rPr>
        <w:t xml:space="preserve">Zamawiający informuje, że </w:t>
      </w:r>
      <w:r w:rsidR="00366F5E">
        <w:rPr>
          <w:rFonts w:ascii="Times New Roman" w:hAnsi="Times New Roman" w:cs="Times New Roman"/>
        </w:rPr>
        <w:t>w dniach: 31.12.2024 r. -</w:t>
      </w:r>
      <w:r w:rsidR="003E3FF4" w:rsidRPr="00E35E3E">
        <w:rPr>
          <w:rFonts w:ascii="Times New Roman" w:hAnsi="Times New Roman" w:cs="Times New Roman"/>
        </w:rPr>
        <w:t xml:space="preserve"> </w:t>
      </w:r>
      <w:r w:rsidR="009C273A" w:rsidRPr="00E35E3E">
        <w:rPr>
          <w:rFonts w:ascii="Times New Roman" w:hAnsi="Times New Roman" w:cs="Times New Roman"/>
        </w:rPr>
        <w:t>02.01.2025</w:t>
      </w:r>
      <w:r w:rsidR="00E32C2F" w:rsidRPr="00E35E3E">
        <w:rPr>
          <w:rFonts w:ascii="Times New Roman" w:hAnsi="Times New Roman" w:cs="Times New Roman"/>
        </w:rPr>
        <w:t xml:space="preserve"> r</w:t>
      </w:r>
      <w:r w:rsidR="00431ABA" w:rsidRPr="00E35E3E">
        <w:rPr>
          <w:rFonts w:ascii="Times New Roman" w:hAnsi="Times New Roman" w:cs="Times New Roman"/>
        </w:rPr>
        <w:t>.</w:t>
      </w:r>
      <w:r w:rsidRPr="00E35E3E">
        <w:rPr>
          <w:rFonts w:ascii="Times New Roman" w:hAnsi="Times New Roman" w:cs="Times New Roman"/>
        </w:rPr>
        <w:t>, Wykonawc</w:t>
      </w:r>
      <w:r w:rsidR="009C273A" w:rsidRPr="00E35E3E">
        <w:rPr>
          <w:rFonts w:ascii="Times New Roman" w:hAnsi="Times New Roman" w:cs="Times New Roman"/>
        </w:rPr>
        <w:t>y</w:t>
      </w:r>
      <w:r w:rsidR="00E32C2F" w:rsidRPr="00E35E3E">
        <w:rPr>
          <w:rFonts w:ascii="Times New Roman" w:hAnsi="Times New Roman" w:cs="Times New Roman"/>
        </w:rPr>
        <w:t xml:space="preserve"> zwróci</w:t>
      </w:r>
      <w:r w:rsidR="009C273A" w:rsidRPr="00E35E3E">
        <w:rPr>
          <w:rFonts w:ascii="Times New Roman" w:hAnsi="Times New Roman" w:cs="Times New Roman"/>
        </w:rPr>
        <w:t>li</w:t>
      </w:r>
      <w:r w:rsidRPr="00E35E3E">
        <w:rPr>
          <w:rFonts w:ascii="Times New Roman" w:hAnsi="Times New Roman" w:cs="Times New Roman"/>
        </w:rPr>
        <w:t xml:space="preserve"> się do niego z prośbą o wyjaśnienie treści SWZ. Zamawiający przedstawia poniżej treść</w:t>
      </w:r>
      <w:r w:rsidR="00431ABA" w:rsidRPr="00E35E3E">
        <w:rPr>
          <w:rFonts w:ascii="Times New Roman" w:hAnsi="Times New Roman" w:cs="Times New Roman"/>
        </w:rPr>
        <w:t xml:space="preserve"> </w:t>
      </w:r>
      <w:r w:rsidRPr="00E35E3E">
        <w:rPr>
          <w:rFonts w:ascii="Times New Roman" w:hAnsi="Times New Roman" w:cs="Times New Roman"/>
        </w:rPr>
        <w:t>pyta</w:t>
      </w:r>
      <w:r w:rsidR="003E3FF4" w:rsidRPr="00E35E3E">
        <w:rPr>
          <w:rFonts w:ascii="Times New Roman" w:hAnsi="Times New Roman" w:cs="Times New Roman"/>
        </w:rPr>
        <w:t>nia</w:t>
      </w:r>
      <w:r w:rsidR="00FE7C34" w:rsidRPr="00E35E3E">
        <w:rPr>
          <w:rFonts w:ascii="Times New Roman" w:hAnsi="Times New Roman" w:cs="Times New Roman"/>
        </w:rPr>
        <w:t xml:space="preserve"> </w:t>
      </w:r>
      <w:r w:rsidR="00C14169">
        <w:rPr>
          <w:rFonts w:ascii="Times New Roman" w:hAnsi="Times New Roman" w:cs="Times New Roman"/>
        </w:rPr>
        <w:br/>
      </w:r>
      <w:r w:rsidRPr="00E35E3E">
        <w:rPr>
          <w:rFonts w:ascii="Times New Roman" w:hAnsi="Times New Roman" w:cs="Times New Roman"/>
        </w:rPr>
        <w:t>i odpowiedź na nie, bez ujawniania źródła zapytania:</w:t>
      </w:r>
    </w:p>
    <w:p w14:paraId="7C2A07BF" w14:textId="77777777" w:rsidR="00811E0B" w:rsidRPr="00E35E3E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63153F77" w14:textId="77777777" w:rsidR="00F17BAB" w:rsidRPr="00E35E3E" w:rsidRDefault="00F17BAB" w:rsidP="00623FD9">
      <w:pPr>
        <w:pStyle w:val="Default"/>
        <w:rPr>
          <w:sz w:val="22"/>
          <w:szCs w:val="22"/>
        </w:rPr>
      </w:pPr>
      <w:bookmarkStart w:id="0" w:name="_Hlk117228814"/>
    </w:p>
    <w:p w14:paraId="41309990" w14:textId="60027FA1" w:rsidR="00F518AC" w:rsidRPr="00E35E3E" w:rsidRDefault="00623FD9" w:rsidP="00A925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3E3FF4" w:rsidRPr="00E35E3E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1.1</w:t>
      </w:r>
      <w:r w:rsidR="00B86B45"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0800148" w14:textId="77777777" w:rsidR="00926076" w:rsidRPr="00E35E3E" w:rsidRDefault="00926076" w:rsidP="007E68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CAC4794" w14:textId="72EDD34B" w:rsidR="001E48B3" w:rsidRPr="00E35E3E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„</w:t>
      </w:r>
      <w:r w:rsidRPr="001E48B3">
        <w:rPr>
          <w:rFonts w:ascii="Times New Roman" w:hAnsi="Times New Roman" w:cs="Times New Roman"/>
          <w:sz w:val="22"/>
          <w:szCs w:val="22"/>
        </w:rPr>
        <w:t>Prosimy o przedłużenie terminu dostawy do 16 tygodni od podpisania umowy ?</w:t>
      </w:r>
      <w:r w:rsidRPr="00E35E3E">
        <w:rPr>
          <w:rFonts w:ascii="Times New Roman" w:hAnsi="Times New Roman" w:cs="Times New Roman"/>
          <w:sz w:val="22"/>
          <w:szCs w:val="22"/>
        </w:rPr>
        <w:t>”</w:t>
      </w:r>
    </w:p>
    <w:p w14:paraId="2068E64D" w14:textId="60912E5B" w:rsidR="001E48B3" w:rsidRPr="001E48B3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E48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7D7C11" w14:textId="585BBF4E" w:rsidR="00E5731A" w:rsidRPr="00E35E3E" w:rsidRDefault="00E5735E" w:rsidP="00E5735E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  <w:u w:val="single"/>
        </w:rPr>
        <w:t>O</w:t>
      </w:r>
      <w:r w:rsidR="008014AE"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dpowiedź:</w:t>
      </w:r>
      <w:r w:rsidR="008014AE"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14AEDC42" w14:textId="77777777" w:rsidR="00E5731A" w:rsidRPr="00E35E3E" w:rsidRDefault="00E5731A" w:rsidP="00E5735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</w:p>
    <w:bookmarkEnd w:id="0"/>
    <w:p w14:paraId="33DE12B2" w14:textId="55F30329" w:rsidR="009C273A" w:rsidRPr="00E35E3E" w:rsidRDefault="001E48B3" w:rsidP="00DF4542">
      <w:pPr>
        <w:ind w:left="708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  <w:u w:val="single"/>
        </w:rPr>
        <w:t>Zamawiający kierując się potrzebą pilnego odbioru i użytkowania przedmiotu umowy nie wyraża zgody na wydłużenie terminu dostawy do 16 tygodni.</w:t>
      </w:r>
    </w:p>
    <w:p w14:paraId="774E7278" w14:textId="4DCED6BD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1.2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78A6DF7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31C15D" w14:textId="1DD9B862" w:rsidR="001E48B3" w:rsidRPr="001E48B3" w:rsidRDefault="001E48B3" w:rsidP="001E48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bookmarkStart w:id="1" w:name="_Hlk54349462"/>
      <w:r w:rsidRPr="00E35E3E">
        <w:rPr>
          <w:rFonts w:ascii="Times New Roman" w:hAnsi="Times New Roman" w:cs="Times New Roman"/>
          <w:sz w:val="22"/>
          <w:szCs w:val="22"/>
        </w:rPr>
        <w:t>„</w:t>
      </w:r>
      <w:bookmarkEnd w:id="1"/>
      <w:r w:rsidRPr="001E48B3">
        <w:rPr>
          <w:rFonts w:ascii="Times New Roman" w:hAnsi="Times New Roman" w:cs="Times New Roman"/>
          <w:sz w:val="22"/>
          <w:szCs w:val="22"/>
        </w:rPr>
        <w:t xml:space="preserve">Czy Zamawiający dopuszcza do zaoferowania ambulans spełniający wymogi aktualnej normy PN EN 1789 i NFZ, który posiada Certyfikat Zgodności z w/w normą wydany przez Niezależną Jednostkę Notyfikującą, posiadający silnik mocy 120 kW ( 163,2 KM ),  i pojemności 2299 cm³ , o max momencie obrotowym wynoszącym 380 </w:t>
      </w:r>
      <w:proofErr w:type="spellStart"/>
      <w:r w:rsidRPr="001E48B3">
        <w:rPr>
          <w:rFonts w:ascii="Times New Roman" w:hAnsi="Times New Roman" w:cs="Times New Roman"/>
          <w:sz w:val="22"/>
          <w:szCs w:val="22"/>
        </w:rPr>
        <w:t>Nm</w:t>
      </w:r>
      <w:proofErr w:type="spellEnd"/>
      <w:r w:rsidRPr="001E48B3">
        <w:rPr>
          <w:rFonts w:ascii="Times New Roman" w:hAnsi="Times New Roman" w:cs="Times New Roman"/>
          <w:sz w:val="22"/>
          <w:szCs w:val="22"/>
        </w:rPr>
        <w:t xml:space="preserve">  z manualną skrzynią biegów i alternatorem  o mocy 185A  spełniający normę emisji spalin EURO VI?</w:t>
      </w:r>
      <w:r w:rsidRPr="00E35E3E">
        <w:rPr>
          <w:rFonts w:ascii="Times New Roman" w:hAnsi="Times New Roman" w:cs="Times New Roman"/>
          <w:sz w:val="22"/>
          <w:szCs w:val="22"/>
        </w:rPr>
        <w:t>”</w:t>
      </w:r>
    </w:p>
    <w:p w14:paraId="61D52C20" w14:textId="427D391B" w:rsidR="001E48B3" w:rsidRPr="001E48B3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9423178" w14:textId="52C6E65B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595EF6FE" w14:textId="2B365F7E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</w:p>
    <w:p w14:paraId="488436B6" w14:textId="77777777" w:rsidR="001E48B3" w:rsidRPr="001E48B3" w:rsidRDefault="001E48B3" w:rsidP="00DF4542">
      <w:pPr>
        <w:pStyle w:val="Default"/>
        <w:ind w:left="708"/>
        <w:rPr>
          <w:rFonts w:ascii="Times New Roman" w:eastAsia="Calibri" w:hAnsi="Times New Roman" w:cs="Times New Roman"/>
          <w:bCs/>
          <w:sz w:val="22"/>
          <w:szCs w:val="22"/>
        </w:rPr>
      </w:pP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Zamawiający </w:t>
      </w:r>
      <w:r w:rsidRPr="001E48B3">
        <w:rPr>
          <w:rFonts w:ascii="Times New Roman" w:eastAsia="Calibri" w:hAnsi="Times New Roman" w:cs="Times New Roman"/>
          <w:bCs/>
          <w:sz w:val="22"/>
          <w:szCs w:val="22"/>
          <w:u w:val="single"/>
        </w:rPr>
        <w:t>nie dopuszcza</w:t>
      </w: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 samochodu z</w:t>
      </w:r>
    </w:p>
    <w:p w14:paraId="1333B9C3" w14:textId="77777777" w:rsidR="001E48B3" w:rsidRPr="001E48B3" w:rsidRDefault="001E48B3" w:rsidP="00ED6180">
      <w:pPr>
        <w:pStyle w:val="Default"/>
        <w:numPr>
          <w:ilvl w:val="0"/>
          <w:numId w:val="5"/>
        </w:numPr>
        <w:ind w:left="1428"/>
        <w:rPr>
          <w:rFonts w:ascii="Times New Roman" w:eastAsia="Calibri" w:hAnsi="Times New Roman" w:cs="Times New Roman"/>
          <w:bCs/>
          <w:sz w:val="22"/>
          <w:szCs w:val="22"/>
        </w:rPr>
      </w:pP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manualną skrzynią biegów </w:t>
      </w:r>
    </w:p>
    <w:p w14:paraId="426A38EB" w14:textId="77777777" w:rsidR="001E48B3" w:rsidRPr="001E48B3" w:rsidRDefault="001E48B3" w:rsidP="00ED6180">
      <w:pPr>
        <w:pStyle w:val="Default"/>
        <w:numPr>
          <w:ilvl w:val="0"/>
          <w:numId w:val="5"/>
        </w:numPr>
        <w:ind w:left="1428"/>
        <w:rPr>
          <w:rFonts w:ascii="Times New Roman" w:eastAsia="Calibri" w:hAnsi="Times New Roman" w:cs="Times New Roman"/>
          <w:bCs/>
          <w:sz w:val="22"/>
          <w:szCs w:val="22"/>
        </w:rPr>
      </w:pP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silnikiem o mocy 120kW </w:t>
      </w:r>
    </w:p>
    <w:p w14:paraId="0016695D" w14:textId="77777777" w:rsidR="001E48B3" w:rsidRPr="001E48B3" w:rsidRDefault="001E48B3" w:rsidP="00ED6180">
      <w:pPr>
        <w:pStyle w:val="Default"/>
        <w:numPr>
          <w:ilvl w:val="0"/>
          <w:numId w:val="5"/>
        </w:numPr>
        <w:ind w:left="1428"/>
        <w:rPr>
          <w:rFonts w:ascii="Times New Roman" w:eastAsia="Calibri" w:hAnsi="Times New Roman" w:cs="Times New Roman"/>
          <w:bCs/>
          <w:sz w:val="22"/>
          <w:szCs w:val="22"/>
        </w:rPr>
      </w:pPr>
      <w:r w:rsidRPr="001E48B3">
        <w:rPr>
          <w:rFonts w:ascii="Times New Roman" w:eastAsia="Calibri" w:hAnsi="Times New Roman" w:cs="Times New Roman"/>
          <w:bCs/>
          <w:sz w:val="22"/>
          <w:szCs w:val="22"/>
        </w:rPr>
        <w:t>silnikiem o pojemności 2299 cm</w:t>
      </w:r>
      <w:r w:rsidRPr="001E48B3">
        <w:rPr>
          <w:rFonts w:ascii="Times New Roman" w:eastAsia="Calibri" w:hAnsi="Times New Roman" w:cs="Times New Roman"/>
          <w:bCs/>
          <w:sz w:val="22"/>
          <w:szCs w:val="22"/>
          <w:vertAlign w:val="superscript"/>
        </w:rPr>
        <w:t>3</w:t>
      </w: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. </w:t>
      </w:r>
    </w:p>
    <w:p w14:paraId="5FFA29DB" w14:textId="77777777" w:rsidR="001E48B3" w:rsidRPr="00E35E3E" w:rsidRDefault="001E48B3" w:rsidP="001E48B3">
      <w:pPr>
        <w:pStyle w:val="Default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6C03DE1" w14:textId="13B1786B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1.3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2812B94E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10AACB1" w14:textId="41BC863A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 xml:space="preserve">„Wobec faktu, że ambulanse są narażone na kolizje i wypadki o wiele bardziej niż inne pojazdy ruchu drogowego, dlatego znakomitym rozwiązaniem poprawiającym bezpieczeństwo , jest szyberach, który oprócz doświetlania i  wentylacji pełni funkcję wyjścia ewakuacyjnego.   </w:t>
      </w:r>
    </w:p>
    <w:p w14:paraId="318FD506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5EC0F08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Norma PNEN 1789 w zakresie wentylacji w pkt 4.4.6.1 absolutnie nie wskazuje na szyberdach, jako element mający zapewnić właściwą wymianę powietrza oraz doświetlenie przedziału pacjenta.</w:t>
      </w:r>
    </w:p>
    <w:p w14:paraId="7C09AD86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Natomiast w pkt 4.3.5.2 przytoczona norma określa dach, jako wyjście ewakuacyjne/awaryjne.</w:t>
      </w:r>
    </w:p>
    <w:p w14:paraId="1A52E531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92F57D9" w14:textId="77777777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 xml:space="preserve">Dlatego chcemy zapytać, czy Zamawiający wymaga,  aby szyberdach (okno dachowe )dachowe)  stanowił jednocześnie wyjście ewakuacyjne ? </w:t>
      </w:r>
    </w:p>
    <w:p w14:paraId="284A11E0" w14:textId="39488C7A" w:rsidR="00577716" w:rsidRPr="00E35E3E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lastRenderedPageBreak/>
        <w:t>Aby tak było szyberdach musi posiadać minimalne wymiary 500 x 900 mm zgodnie z wymogami  Regulaminu wymogami Regulaminu nr 17 EKG ONZ 1.3 czy takiego okna dachowego oczekuje Zamawiający  ?</w:t>
      </w:r>
    </w:p>
    <w:p w14:paraId="715BB3A2" w14:textId="6A67393C" w:rsidR="001E48B3" w:rsidRPr="001E48B3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Prosimy o potwierdzenie, że okno dachowe ma mieć wymiary pozwalające na jego wykorzystanie jako</w:t>
      </w:r>
      <w:r w:rsidR="000068FC">
        <w:rPr>
          <w:rFonts w:ascii="Times New Roman" w:hAnsi="Times New Roman" w:cs="Times New Roman"/>
          <w:sz w:val="22"/>
          <w:szCs w:val="22"/>
        </w:rPr>
        <w:t xml:space="preserve"> </w:t>
      </w:r>
      <w:r w:rsidRPr="00E35E3E">
        <w:rPr>
          <w:rFonts w:ascii="Times New Roman" w:hAnsi="Times New Roman" w:cs="Times New Roman"/>
          <w:sz w:val="22"/>
          <w:szCs w:val="22"/>
        </w:rPr>
        <w:t>wyjścia ewakuacyjnego  dla ewakuacyjnego dla pacjenta i personelu ?”</w:t>
      </w:r>
    </w:p>
    <w:p w14:paraId="40392D0B" w14:textId="338014CA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6C81E040" w14:textId="3DBE3004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1E528E24" w14:textId="6097BEF6" w:rsidR="00577716" w:rsidRPr="00577716" w:rsidRDefault="00577716" w:rsidP="00577716">
      <w:pPr>
        <w:ind w:firstLine="708"/>
        <w:rPr>
          <w:rFonts w:ascii="Times New Roman" w:eastAsia="Calibri" w:hAnsi="Times New Roman" w:cs="Times New Roman"/>
        </w:rPr>
      </w:pPr>
      <w:r w:rsidRPr="00577716">
        <w:rPr>
          <w:rFonts w:ascii="Times New Roman" w:eastAsia="Calibri" w:hAnsi="Times New Roman" w:cs="Times New Roman"/>
        </w:rPr>
        <w:t>Zamawiający zmienia wymiary szyberdachu na 500mm x 900mm</w:t>
      </w:r>
      <w:r w:rsidR="00E35E3E">
        <w:rPr>
          <w:rFonts w:ascii="Times New Roman" w:eastAsia="Calibri" w:hAnsi="Times New Roman" w:cs="Times New Roman"/>
        </w:rPr>
        <w:t>.</w:t>
      </w:r>
      <w:r w:rsidRPr="00577716">
        <w:rPr>
          <w:rFonts w:ascii="Times New Roman" w:eastAsia="Calibri" w:hAnsi="Times New Roman" w:cs="Times New Roman"/>
        </w:rPr>
        <w:t xml:space="preserve"> </w:t>
      </w:r>
    </w:p>
    <w:p w14:paraId="6D058BB9" w14:textId="5F51D2BD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1.4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8CE22D5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C0ABCA" w14:textId="37230F63" w:rsidR="00577716" w:rsidRPr="00E35E3E" w:rsidRDefault="00816242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„</w:t>
      </w:r>
      <w:r w:rsidR="00577716" w:rsidRPr="00E35E3E">
        <w:rPr>
          <w:rFonts w:ascii="Times New Roman" w:hAnsi="Times New Roman" w:cs="Times New Roman"/>
          <w:sz w:val="22"/>
          <w:szCs w:val="22"/>
        </w:rPr>
        <w:t xml:space="preserve">Czy  klimatyzacja kabiny kierowcy oraz przedziału medycznego ma być automatyczna  typu </w:t>
      </w:r>
      <w:proofErr w:type="spellStart"/>
      <w:r w:rsidR="00577716" w:rsidRPr="00E35E3E">
        <w:rPr>
          <w:rFonts w:ascii="Times New Roman" w:hAnsi="Times New Roman" w:cs="Times New Roman"/>
          <w:sz w:val="22"/>
          <w:szCs w:val="22"/>
        </w:rPr>
        <w:t>Climatronic</w:t>
      </w:r>
      <w:proofErr w:type="spellEnd"/>
      <w:r w:rsidR="00577716" w:rsidRPr="00E35E3E">
        <w:rPr>
          <w:rFonts w:ascii="Times New Roman" w:hAnsi="Times New Roman" w:cs="Times New Roman"/>
          <w:sz w:val="22"/>
          <w:szCs w:val="22"/>
        </w:rPr>
        <w:t>, co zdecydowanie poprawia bezpieczeństwo prowadzenia pojazdu przez kierowcę  ?</w:t>
      </w:r>
    </w:p>
    <w:p w14:paraId="671B0B23" w14:textId="6D15E529" w:rsidR="001E48B3" w:rsidRPr="001E48B3" w:rsidRDefault="00577716" w:rsidP="0057771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Wyjaśniamy, że automatyczna  typu “</w:t>
      </w:r>
      <w:proofErr w:type="spellStart"/>
      <w:r w:rsidRPr="00E35E3E">
        <w:rPr>
          <w:rFonts w:ascii="Times New Roman" w:hAnsi="Times New Roman" w:cs="Times New Roman"/>
          <w:sz w:val="22"/>
          <w:szCs w:val="22"/>
        </w:rPr>
        <w:t>Climatronic</w:t>
      </w:r>
      <w:proofErr w:type="spellEnd"/>
      <w:r w:rsidRPr="00E35E3E">
        <w:rPr>
          <w:rFonts w:ascii="Times New Roman" w:hAnsi="Times New Roman" w:cs="Times New Roman"/>
          <w:sz w:val="22"/>
          <w:szCs w:val="22"/>
        </w:rPr>
        <w:t>“,  jest to automatycznie sterowany układ klimatyzacji, który większość procesów związanych z chłodzeniem oddaje w ręce komputera. Regulacja przez użytkownika ogranicza się do określenia poziomu pożądanej temperatury na elektronicznym wyświetlaczu. To komputer, samodzielnie dopasowuje kierunek i siłę nawiewu powietrza, w taki sposób, żeby zapewnić jak największy komfort.</w:t>
      </w:r>
      <w:r w:rsidR="00816242" w:rsidRPr="00E35E3E">
        <w:rPr>
          <w:rFonts w:ascii="Times New Roman" w:hAnsi="Times New Roman" w:cs="Times New Roman"/>
          <w:sz w:val="22"/>
          <w:szCs w:val="22"/>
        </w:rPr>
        <w:t>”</w:t>
      </w:r>
    </w:p>
    <w:p w14:paraId="413D8D25" w14:textId="0EE02CB2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715CA15A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25389A67" w14:textId="7AFECE44" w:rsidR="00D57249" w:rsidRPr="00D57249" w:rsidRDefault="00D57249" w:rsidP="00D57249">
      <w:pPr>
        <w:ind w:firstLine="708"/>
        <w:rPr>
          <w:rFonts w:ascii="Times New Roman" w:eastAsia="Calibri" w:hAnsi="Times New Roman" w:cs="Times New Roman"/>
        </w:rPr>
      </w:pPr>
      <w:r w:rsidRPr="00D57249">
        <w:rPr>
          <w:rFonts w:ascii="Times New Roman" w:eastAsia="Calibri" w:hAnsi="Times New Roman" w:cs="Times New Roman"/>
        </w:rPr>
        <w:t xml:space="preserve">Klimatyzacja typu </w:t>
      </w:r>
      <w:proofErr w:type="spellStart"/>
      <w:r w:rsidRPr="00D57249">
        <w:rPr>
          <w:rFonts w:ascii="Times New Roman" w:eastAsia="Calibri" w:hAnsi="Times New Roman" w:cs="Times New Roman"/>
        </w:rPr>
        <w:t>climatronic</w:t>
      </w:r>
      <w:proofErr w:type="spellEnd"/>
      <w:r w:rsidRPr="00D57249">
        <w:rPr>
          <w:rFonts w:ascii="Times New Roman" w:eastAsia="Calibri" w:hAnsi="Times New Roman" w:cs="Times New Roman"/>
        </w:rPr>
        <w:t xml:space="preserve"> w przedziale kierowcy nie jest konieczna</w:t>
      </w:r>
      <w:r w:rsidR="000068FC">
        <w:rPr>
          <w:rFonts w:ascii="Times New Roman" w:eastAsia="Calibri" w:hAnsi="Times New Roman" w:cs="Times New Roman"/>
        </w:rPr>
        <w:t>.</w:t>
      </w:r>
    </w:p>
    <w:p w14:paraId="45384B31" w14:textId="34DC060C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1.5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BA96780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A74003" w14:textId="70929703" w:rsidR="00D57249" w:rsidRPr="00D57249" w:rsidRDefault="00D57249" w:rsidP="00D57249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„</w:t>
      </w:r>
      <w:r w:rsidRPr="00D57249">
        <w:rPr>
          <w:rFonts w:ascii="Times New Roman" w:hAnsi="Times New Roman" w:cs="Times New Roman"/>
          <w:sz w:val="22"/>
          <w:szCs w:val="22"/>
        </w:rPr>
        <w:t xml:space="preserve">Prosimy o potwierdzenie , że ambulans musi posiadać pełnowymiarowe koło zapasowe </w:t>
      </w:r>
      <w:r w:rsidRPr="00E35E3E">
        <w:rPr>
          <w:rFonts w:ascii="Times New Roman" w:hAnsi="Times New Roman" w:cs="Times New Roman"/>
          <w:sz w:val="22"/>
          <w:szCs w:val="22"/>
        </w:rPr>
        <w:br/>
      </w:r>
      <w:r w:rsidRPr="00D57249">
        <w:rPr>
          <w:rFonts w:ascii="Times New Roman" w:hAnsi="Times New Roman" w:cs="Times New Roman"/>
          <w:sz w:val="22"/>
          <w:szCs w:val="22"/>
        </w:rPr>
        <w:t>( felga + opona )  zainstalowane pod autem lub innym miejscu dedykowanym przed producenta ?</w:t>
      </w:r>
      <w:r w:rsidRPr="00E35E3E">
        <w:rPr>
          <w:rFonts w:ascii="Times New Roman" w:hAnsi="Times New Roman" w:cs="Times New Roman"/>
          <w:sz w:val="22"/>
          <w:szCs w:val="22"/>
        </w:rPr>
        <w:t>”</w:t>
      </w:r>
    </w:p>
    <w:p w14:paraId="4CF46507" w14:textId="77777777" w:rsidR="001E48B3" w:rsidRPr="001E48B3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6D49AFA" w14:textId="598B8D6F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4A5611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7FD49D91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6166F0FF" w14:textId="1C3C0423" w:rsidR="001E48B3" w:rsidRPr="00E35E3E" w:rsidRDefault="00D57249" w:rsidP="00D57249">
      <w:pPr>
        <w:ind w:left="709" w:hanging="1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>Ambulans musi powiadać pełnowymiarowe koło zapasowe (</w:t>
      </w:r>
      <w:proofErr w:type="spellStart"/>
      <w:r w:rsidRPr="00E35E3E">
        <w:rPr>
          <w:rFonts w:ascii="Times New Roman" w:eastAsia="Calibri" w:hAnsi="Times New Roman" w:cs="Times New Roman"/>
        </w:rPr>
        <w:t>felga+opona</w:t>
      </w:r>
      <w:proofErr w:type="spellEnd"/>
      <w:r w:rsidRPr="00E35E3E">
        <w:rPr>
          <w:rFonts w:ascii="Times New Roman" w:eastAsia="Calibri" w:hAnsi="Times New Roman" w:cs="Times New Roman"/>
        </w:rPr>
        <w:t>) zainstalowane pod samochodem</w:t>
      </w:r>
      <w:r w:rsidR="000068FC">
        <w:rPr>
          <w:rFonts w:ascii="Times New Roman" w:eastAsia="Calibri" w:hAnsi="Times New Roman" w:cs="Times New Roman"/>
        </w:rPr>
        <w:t>.</w:t>
      </w:r>
    </w:p>
    <w:p w14:paraId="64297500" w14:textId="77777777" w:rsidR="00E35E3E" w:rsidRPr="00E35E3E" w:rsidRDefault="00E35E3E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9209E3E" w14:textId="3AAB0295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1.6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57256960" w14:textId="77777777" w:rsidR="00E35E3E" w:rsidRPr="00E35E3E" w:rsidRDefault="00E35E3E" w:rsidP="00E35E3E">
      <w:pPr>
        <w:ind w:firstLine="708"/>
        <w:rPr>
          <w:rFonts w:ascii="Times New Roman" w:eastAsia="Calibri" w:hAnsi="Times New Roman" w:cs="Times New Roman"/>
        </w:rPr>
      </w:pPr>
    </w:p>
    <w:p w14:paraId="29564AB6" w14:textId="4803DC40" w:rsidR="00E35E3E" w:rsidRPr="00E35E3E" w:rsidRDefault="00E35E3E" w:rsidP="00E35E3E">
      <w:pPr>
        <w:ind w:firstLine="708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>„Prosimy o podanie sposobu dostawy ambulansu, czy dopuszcza się dojazd na kołach?</w:t>
      </w:r>
    </w:p>
    <w:p w14:paraId="6E7CE255" w14:textId="77777777" w:rsidR="00E35E3E" w:rsidRPr="00E35E3E" w:rsidRDefault="00E35E3E" w:rsidP="00E35E3E">
      <w:pPr>
        <w:ind w:firstLine="708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>Wyjaśniamy, że ma to duży wpływ na cenę przedmiotu zamówienia.”</w:t>
      </w:r>
    </w:p>
    <w:p w14:paraId="3363783B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BAC658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5EF534C5" w14:textId="77777777" w:rsidR="00E35E3E" w:rsidRPr="00E35E3E" w:rsidRDefault="00E35E3E" w:rsidP="00E35E3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A14666F" w14:textId="7BAAB52B" w:rsidR="00E35E3E" w:rsidRPr="00816242" w:rsidRDefault="00E35E3E" w:rsidP="00E35E3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16242">
        <w:rPr>
          <w:rFonts w:ascii="Times New Roman" w:hAnsi="Times New Roman" w:cs="Times New Roman"/>
          <w:sz w:val="22"/>
          <w:szCs w:val="22"/>
        </w:rPr>
        <w:t>Zamawiający dopuszcza odebranie samochodu i odbiór we własnym zakresie</w:t>
      </w:r>
      <w:r w:rsidRPr="00E35E3E">
        <w:rPr>
          <w:rFonts w:ascii="Times New Roman" w:hAnsi="Times New Roman" w:cs="Times New Roman"/>
          <w:sz w:val="22"/>
          <w:szCs w:val="22"/>
        </w:rPr>
        <w:t>.</w:t>
      </w:r>
      <w:r w:rsidRPr="0081624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9836ED" w14:textId="77777777" w:rsidR="00816242" w:rsidRPr="00E35E3E" w:rsidRDefault="00816242" w:rsidP="00816242">
      <w:pPr>
        <w:ind w:firstLine="708"/>
        <w:rPr>
          <w:rFonts w:ascii="Times New Roman" w:eastAsia="Calibri" w:hAnsi="Times New Roman" w:cs="Times New Roman"/>
        </w:rPr>
      </w:pPr>
    </w:p>
    <w:p w14:paraId="6E14630C" w14:textId="3CFADAF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1.7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F28B494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3A104F" w14:textId="77777777" w:rsidR="00E35E3E" w:rsidRPr="00E35E3E" w:rsidRDefault="00E35E3E" w:rsidP="00E35E3E">
      <w:pPr>
        <w:ind w:left="709" w:hanging="1"/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>„Czy w okresie gwarancji za materiały zużywalne pojazdu bazowego oraz wyposażenia medycznego np.   klocki hamulcowe, olej, filtry itp. płaci  Zamawiający ?”</w:t>
      </w:r>
    </w:p>
    <w:p w14:paraId="77A456EC" w14:textId="77777777" w:rsidR="001E48B3" w:rsidRPr="001E48B3" w:rsidRDefault="001E48B3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5194EE7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lastRenderedPageBreak/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1F0337CD" w14:textId="77777777" w:rsidR="00E35E3E" w:rsidRPr="00E35E3E" w:rsidRDefault="00E35E3E" w:rsidP="00E35E3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B970362" w14:textId="7B69A59B" w:rsidR="00E35E3E" w:rsidRPr="001E48B3" w:rsidRDefault="00E35E3E" w:rsidP="00E35E3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W okresie gwarancji za materiały zużywalne pojazdu bazowego oraz wyposażenia medycznego np.   klocki hamulcowe, olej, filtry itp. płaci  Zamawiający.</w:t>
      </w:r>
    </w:p>
    <w:p w14:paraId="06F4B57C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3C054EC5" w14:textId="69ECCBB3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1.8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32ABA466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95F4EDB" w14:textId="77777777" w:rsidR="000068FC" w:rsidRDefault="000068FC" w:rsidP="000068FC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0068FC">
        <w:rPr>
          <w:rFonts w:ascii="Times New Roman" w:hAnsi="Times New Roman" w:cs="Times New Roman"/>
          <w:sz w:val="22"/>
          <w:szCs w:val="22"/>
        </w:rPr>
        <w:t>Czy Zamawiający dopuszcza do zaoferowania ambulans spełniający wymogi normy PN EN 1789 i NFZ, który posiada Certyfikat Zgodności z w/w normą wydany przez Niezależną Jednostkę Notyfikującą, którego przedział medyczny  ma długość 3, 1m szerokość 1,75 m  oraz wysokość 1,85 m, które to wymiary są całkowicie zgodne z normą  PN EN 1789  i  wymogiem  NFZ dla ambulansu typu C ?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7BBBDE59" w14:textId="38611BFF" w:rsidR="001E48B3" w:rsidRPr="00E35E3E" w:rsidRDefault="001E48B3" w:rsidP="000068FC">
      <w:pPr>
        <w:pStyle w:val="Default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4DE8C0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54E707A8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538357B8" w14:textId="6AF95917" w:rsidR="000068FC" w:rsidRPr="000068FC" w:rsidRDefault="000068FC" w:rsidP="000068FC">
      <w:pPr>
        <w:ind w:left="708"/>
        <w:jc w:val="both"/>
        <w:rPr>
          <w:rFonts w:ascii="Times New Roman" w:eastAsia="Calibri" w:hAnsi="Times New Roman" w:cs="Times New Roman"/>
        </w:rPr>
      </w:pPr>
      <w:r w:rsidRPr="000068FC">
        <w:rPr>
          <w:rFonts w:ascii="Times New Roman" w:eastAsia="Calibri" w:hAnsi="Times New Roman" w:cs="Times New Roman"/>
        </w:rPr>
        <w:t xml:space="preserve">Zamawiający dopuszcza do zaoferowania ambulans spełniający wymogi normy PN EN 1789 </w:t>
      </w:r>
      <w:r>
        <w:rPr>
          <w:rFonts w:ascii="Times New Roman" w:eastAsia="Calibri" w:hAnsi="Times New Roman" w:cs="Times New Roman"/>
        </w:rPr>
        <w:br/>
      </w:r>
      <w:r w:rsidRPr="000068FC">
        <w:rPr>
          <w:rFonts w:ascii="Times New Roman" w:eastAsia="Calibri" w:hAnsi="Times New Roman" w:cs="Times New Roman"/>
        </w:rPr>
        <w:t xml:space="preserve">i NFZ, który posiada Certyfikat Zgodności z w/w normą wydany przez Niezależną Jednostkę Notyfikującą, którego przedział medyczny  ma długość 3, 25 m. </w:t>
      </w:r>
    </w:p>
    <w:p w14:paraId="44924F9F" w14:textId="70C90608" w:rsidR="001E48B3" w:rsidRPr="00E35E3E" w:rsidRDefault="000068FC" w:rsidP="000068FC">
      <w:pPr>
        <w:ind w:left="708"/>
        <w:rPr>
          <w:rFonts w:ascii="Times New Roman" w:eastAsia="Calibri" w:hAnsi="Times New Roman" w:cs="Times New Roman"/>
        </w:rPr>
      </w:pPr>
      <w:r w:rsidRPr="000068FC">
        <w:rPr>
          <w:rFonts w:ascii="Times New Roman" w:eastAsia="Calibri" w:hAnsi="Times New Roman" w:cs="Times New Roman"/>
        </w:rPr>
        <w:t>Nie dopuszcza długości przedziału medycznego 3,1 metra.</w:t>
      </w:r>
    </w:p>
    <w:p w14:paraId="4AEF3A39" w14:textId="529D4D76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1.9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5699841B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84FDF" w14:textId="55F7AE34" w:rsidR="000068FC" w:rsidRPr="000068FC" w:rsidRDefault="00F563BF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0068FC" w:rsidRPr="000068FC">
        <w:rPr>
          <w:rFonts w:ascii="Times New Roman" w:hAnsi="Times New Roman" w:cs="Times New Roman"/>
          <w:sz w:val="22"/>
          <w:szCs w:val="22"/>
        </w:rPr>
        <w:t>Czy Zamawiający dopuszcza na zasadzie równoważności do zaoferowania ambulans w którym</w:t>
      </w:r>
    </w:p>
    <w:p w14:paraId="5F2CE81D" w14:textId="77777777" w:rsidR="000068FC" w:rsidRPr="000068FC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stabilizacja toru jazdy, precyzja prowadzenia, komfort oraz bezpieczeństwo użytkownika zostały</w:t>
      </w:r>
    </w:p>
    <w:p w14:paraId="58D19306" w14:textId="77777777" w:rsidR="000068FC" w:rsidRPr="000068FC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uzyskane przez inne rozwiązania konstrukcyjne (budowa układu jezdnego obu osi,</w:t>
      </w:r>
    </w:p>
    <w:p w14:paraId="7B023BFF" w14:textId="77777777" w:rsidR="000068FC" w:rsidRPr="000068FC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rozmieszczenie elementów przeniesienia napędu na przód ze stabilizatorem poprzecznym,</w:t>
      </w:r>
    </w:p>
    <w:p w14:paraId="1FC49848" w14:textId="77777777" w:rsidR="000068FC" w:rsidRPr="000068FC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szeroki rozstaw kół, szeroki rozstaw osi, nisko umieszczony środek ciężkości pojazdu, niska</w:t>
      </w:r>
    </w:p>
    <w:p w14:paraId="5A6DF31F" w14:textId="54D8989A" w:rsidR="001E48B3" w:rsidRPr="001E48B3" w:rsidRDefault="000068FC" w:rsidP="000068F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068FC">
        <w:rPr>
          <w:rFonts w:ascii="Times New Roman" w:hAnsi="Times New Roman" w:cs="Times New Roman"/>
          <w:sz w:val="22"/>
          <w:szCs w:val="22"/>
        </w:rPr>
        <w:t>podłoga) niż stabilizator osi tylnej ?</w:t>
      </w:r>
      <w:r w:rsidR="00F563BF">
        <w:rPr>
          <w:rFonts w:ascii="Times New Roman" w:hAnsi="Times New Roman" w:cs="Times New Roman"/>
          <w:sz w:val="22"/>
          <w:szCs w:val="22"/>
        </w:rPr>
        <w:t>”</w:t>
      </w:r>
    </w:p>
    <w:p w14:paraId="4714DB01" w14:textId="14633752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22A10A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7988B0C8" w14:textId="74E6671A" w:rsidR="001E48B3" w:rsidRDefault="001E48B3" w:rsidP="001E48B3">
      <w:pPr>
        <w:rPr>
          <w:rFonts w:ascii="Times New Roman" w:eastAsia="Calibri" w:hAnsi="Times New Roman" w:cs="Times New Roman"/>
        </w:rPr>
      </w:pPr>
    </w:p>
    <w:p w14:paraId="460E4FF9" w14:textId="030BE3B3" w:rsidR="00F563BF" w:rsidRPr="00E35E3E" w:rsidRDefault="00F563BF" w:rsidP="00F563BF">
      <w:pPr>
        <w:ind w:firstLine="708"/>
        <w:rPr>
          <w:rFonts w:ascii="Times New Roman" w:eastAsia="Calibri" w:hAnsi="Times New Roman" w:cs="Times New Roman"/>
        </w:rPr>
      </w:pPr>
      <w:r w:rsidRPr="00F563BF">
        <w:rPr>
          <w:rFonts w:ascii="Times New Roman" w:eastAsia="Calibri" w:hAnsi="Times New Roman" w:cs="Times New Roman"/>
        </w:rPr>
        <w:t>Zamawiający nie dopuszcza takiego rozwiązania</w:t>
      </w:r>
      <w:r>
        <w:rPr>
          <w:rFonts w:ascii="Times New Roman" w:eastAsia="Calibri" w:hAnsi="Times New Roman" w:cs="Times New Roman"/>
        </w:rPr>
        <w:t>.</w:t>
      </w:r>
    </w:p>
    <w:p w14:paraId="14343DD8" w14:textId="3FF2DB05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1.10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333555EB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02DF908" w14:textId="5B8C2568" w:rsidR="001E48B3" w:rsidRPr="001E48B3" w:rsidRDefault="00F563BF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F563BF">
        <w:rPr>
          <w:rFonts w:ascii="Times New Roman" w:hAnsi="Times New Roman" w:cs="Times New Roman"/>
          <w:sz w:val="22"/>
          <w:szCs w:val="22"/>
        </w:rPr>
        <w:t>Czy Zamawiający dopuszcza do zaoferowania ambulans spełniający wymogi aktualnej normy PN EN 1789 i NFZ, który posiada Certyfikat Zgodności z w/w normą wydany przez Niezależną Jednostkę Notyfikującą, posiadający silnik spełniający normę emisji spalin EURO VI  (w tym emisję dwutlenku węgla i emisje zanieczyszczeń: tlenków azotu, cząstek stałych i węglowodorów ) i posiadający zużycie energii 4,8 MJ/km?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7D0B3B52" w14:textId="2A83F634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2D1262DC" w14:textId="77777777" w:rsidR="00F563BF" w:rsidRDefault="00F563BF" w:rsidP="00F563BF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7D8937F2" w14:textId="3567670B" w:rsidR="001E48B3" w:rsidRPr="00E35E3E" w:rsidRDefault="00F563BF" w:rsidP="00F563BF">
      <w:pPr>
        <w:spacing w:after="0"/>
        <w:ind w:firstLine="708"/>
        <w:rPr>
          <w:rFonts w:ascii="Times New Roman" w:eastAsia="Calibri" w:hAnsi="Times New Roman" w:cs="Times New Roman"/>
        </w:rPr>
      </w:pPr>
      <w:r w:rsidRPr="00F563BF">
        <w:rPr>
          <w:rFonts w:ascii="Times New Roman" w:eastAsia="Calibri" w:hAnsi="Times New Roman" w:cs="Times New Roman"/>
        </w:rPr>
        <w:t>Zamawiający dopuszcza takie rozwiązanie</w:t>
      </w:r>
      <w:r>
        <w:rPr>
          <w:rFonts w:ascii="Times New Roman" w:eastAsia="Calibri" w:hAnsi="Times New Roman" w:cs="Times New Roman"/>
        </w:rPr>
        <w:t>.</w:t>
      </w:r>
    </w:p>
    <w:p w14:paraId="6E7787AB" w14:textId="77777777" w:rsidR="00F563BF" w:rsidRDefault="00F563BF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D04777" w14:textId="436053B1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75282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>1.11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E527E1E" w14:textId="7A9C9418" w:rsidR="001E48B3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EA48FD" w14:textId="77777777" w:rsidR="00F563BF" w:rsidRPr="00E35E3E" w:rsidRDefault="00F563BF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BD0F3A" w14:textId="26151E3A" w:rsidR="001E48B3" w:rsidRPr="001E48B3" w:rsidRDefault="00935901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935901">
        <w:rPr>
          <w:rFonts w:ascii="Times New Roman" w:hAnsi="Times New Roman" w:cs="Times New Roman"/>
          <w:sz w:val="22"/>
          <w:szCs w:val="22"/>
        </w:rPr>
        <w:t>Czy Zamawiający dopuszcza do zaoferowania ambulans spełniający wymogi aktualnej normy PN EN 1789 i NFZ, który posiada Certyfikat Zgodności z w/w normą wydany przez Niezależną Jednostkę Notyfikującą, bez tempomatu i posiadający obrysową średnicę zawracania 14,6 m ?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38FE051A" w14:textId="13355A36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41698E8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lastRenderedPageBreak/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71F4A351" w14:textId="77777777" w:rsidR="001E48B3" w:rsidRPr="00E35E3E" w:rsidRDefault="001E48B3" w:rsidP="00935901">
      <w:pPr>
        <w:spacing w:after="0"/>
        <w:rPr>
          <w:rFonts w:ascii="Times New Roman" w:eastAsia="Calibri" w:hAnsi="Times New Roman" w:cs="Times New Roman"/>
        </w:rPr>
      </w:pPr>
    </w:p>
    <w:p w14:paraId="78D5815A" w14:textId="3F39143E" w:rsidR="001E48B3" w:rsidRPr="00E35E3E" w:rsidRDefault="00935901" w:rsidP="00935901">
      <w:pPr>
        <w:ind w:left="708"/>
        <w:rPr>
          <w:rFonts w:ascii="Times New Roman" w:eastAsia="Calibri" w:hAnsi="Times New Roman" w:cs="Times New Roman"/>
        </w:rPr>
      </w:pPr>
      <w:r w:rsidRPr="00935901">
        <w:rPr>
          <w:rFonts w:ascii="Times New Roman" w:eastAsia="Calibri" w:hAnsi="Times New Roman" w:cs="Times New Roman"/>
        </w:rPr>
        <w:t>Zamawiający nie dopuszcza ambulansu bez tempomatu</w:t>
      </w:r>
      <w:r>
        <w:rPr>
          <w:rFonts w:ascii="Times New Roman" w:eastAsia="Calibri" w:hAnsi="Times New Roman" w:cs="Times New Roman"/>
        </w:rPr>
        <w:t>.</w:t>
      </w:r>
    </w:p>
    <w:p w14:paraId="0AAE38BC" w14:textId="7764DA49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75282B">
        <w:rPr>
          <w:rFonts w:ascii="Times New Roman" w:hAnsi="Times New Roman" w:cs="Times New Roman"/>
          <w:b/>
          <w:sz w:val="22"/>
          <w:szCs w:val="22"/>
          <w:u w:val="single"/>
        </w:rPr>
        <w:t xml:space="preserve"> 1.12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58C332D3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381C123" w14:textId="29250AB8" w:rsidR="001E48B3" w:rsidRPr="001E48B3" w:rsidRDefault="00E5735E" w:rsidP="0093590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935901" w:rsidRPr="00935901">
        <w:rPr>
          <w:rFonts w:ascii="Times New Roman" w:hAnsi="Times New Roman" w:cs="Times New Roman"/>
          <w:sz w:val="22"/>
          <w:szCs w:val="22"/>
        </w:rPr>
        <w:t>Czy Zamawiający dopuszcza do zaoferowania ambulans spełniający wymogi normy PN EN 1789, który posiada  regulację kolumny kierownicy w  jednej płaszczyźnie, oraz  fotel kierowcy z regulacją w 3</w:t>
      </w:r>
      <w:r w:rsidR="00935901">
        <w:rPr>
          <w:rFonts w:ascii="Times New Roman" w:hAnsi="Times New Roman" w:cs="Times New Roman"/>
          <w:sz w:val="22"/>
          <w:szCs w:val="22"/>
        </w:rPr>
        <w:t xml:space="preserve"> </w:t>
      </w:r>
      <w:r w:rsidR="00935901" w:rsidRPr="00935901">
        <w:rPr>
          <w:rFonts w:ascii="Times New Roman" w:hAnsi="Times New Roman" w:cs="Times New Roman"/>
          <w:sz w:val="22"/>
          <w:szCs w:val="22"/>
        </w:rPr>
        <w:t>płaszczyznach, plus dodatkową  pełną regulację  mechaniczną oparcia oraz odcinka lędźwiowego, co w</w:t>
      </w:r>
      <w:r w:rsidR="00935901">
        <w:rPr>
          <w:rFonts w:ascii="Times New Roman" w:hAnsi="Times New Roman" w:cs="Times New Roman"/>
          <w:sz w:val="22"/>
          <w:szCs w:val="22"/>
        </w:rPr>
        <w:t xml:space="preserve"> </w:t>
      </w:r>
      <w:r w:rsidR="00935901" w:rsidRPr="00935901">
        <w:rPr>
          <w:rFonts w:ascii="Times New Roman" w:hAnsi="Times New Roman" w:cs="Times New Roman"/>
          <w:sz w:val="22"/>
          <w:szCs w:val="22"/>
        </w:rPr>
        <w:t>pełni umożliwia zajęcie przez kierowcę właściwej pozycji względem kierownicy ?</w:t>
      </w:r>
      <w:r w:rsidR="00935901">
        <w:rPr>
          <w:rFonts w:ascii="Times New Roman" w:hAnsi="Times New Roman" w:cs="Times New Roman"/>
          <w:sz w:val="22"/>
          <w:szCs w:val="22"/>
        </w:rPr>
        <w:t>”</w:t>
      </w:r>
    </w:p>
    <w:p w14:paraId="7C155515" w14:textId="6630D5A2" w:rsidR="001E48B3" w:rsidRPr="00E35E3E" w:rsidRDefault="001E48B3" w:rsidP="00DF4542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37E0B826" w14:textId="77777777" w:rsidR="00935901" w:rsidRDefault="00935901" w:rsidP="00935901">
      <w:pPr>
        <w:spacing w:after="0"/>
        <w:rPr>
          <w:rFonts w:ascii="Times New Roman" w:eastAsia="Calibri" w:hAnsi="Times New Roman" w:cs="Times New Roman"/>
        </w:rPr>
      </w:pPr>
    </w:p>
    <w:p w14:paraId="5ECA1C58" w14:textId="541C4A71" w:rsidR="001E48B3" w:rsidRPr="00E35E3E" w:rsidRDefault="00935901" w:rsidP="00935901">
      <w:pPr>
        <w:ind w:left="708"/>
        <w:jc w:val="both"/>
        <w:rPr>
          <w:rFonts w:ascii="Times New Roman" w:eastAsia="Calibri" w:hAnsi="Times New Roman" w:cs="Times New Roman"/>
        </w:rPr>
      </w:pPr>
      <w:r w:rsidRPr="00935901">
        <w:rPr>
          <w:rFonts w:ascii="Times New Roman" w:eastAsia="Calibri" w:hAnsi="Times New Roman" w:cs="Times New Roman"/>
        </w:rPr>
        <w:t xml:space="preserve">Zamawiający nie dopuszcza regulacji kolumny kierownicy w 1 płaszczyźnie. Dopuszcza </w:t>
      </w:r>
      <w:r>
        <w:rPr>
          <w:rFonts w:ascii="Times New Roman" w:eastAsia="Calibri" w:hAnsi="Times New Roman" w:cs="Times New Roman"/>
        </w:rPr>
        <w:br/>
      </w:r>
      <w:r w:rsidRPr="00935901">
        <w:rPr>
          <w:rFonts w:ascii="Times New Roman" w:eastAsia="Calibri" w:hAnsi="Times New Roman" w:cs="Times New Roman"/>
        </w:rPr>
        <w:t xml:space="preserve">w minimum 2 płaszczyznach. Przedstawiony fotel bez podłokietników również jest </w:t>
      </w:r>
      <w:r>
        <w:rPr>
          <w:rFonts w:ascii="Times New Roman" w:eastAsia="Calibri" w:hAnsi="Times New Roman" w:cs="Times New Roman"/>
        </w:rPr>
        <w:t>n</w:t>
      </w:r>
      <w:r w:rsidRPr="00935901">
        <w:rPr>
          <w:rFonts w:ascii="Times New Roman" w:eastAsia="Calibri" w:hAnsi="Times New Roman" w:cs="Times New Roman"/>
        </w:rPr>
        <w:t>ieakceptowalny.</w:t>
      </w:r>
    </w:p>
    <w:p w14:paraId="0D65AF9E" w14:textId="7A441ADF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75282B">
        <w:rPr>
          <w:rFonts w:ascii="Times New Roman" w:hAnsi="Times New Roman" w:cs="Times New Roman"/>
          <w:b/>
          <w:sz w:val="22"/>
          <w:szCs w:val="22"/>
          <w:u w:val="single"/>
        </w:rPr>
        <w:t xml:space="preserve"> 2.1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10EF992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F9019C" w14:textId="152260AC" w:rsidR="0075282B" w:rsidRDefault="0075282B" w:rsidP="0075282B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75282B">
        <w:rPr>
          <w:rFonts w:ascii="Times New Roman" w:hAnsi="Times New Roman" w:cs="Times New Roman"/>
          <w:sz w:val="22"/>
          <w:szCs w:val="22"/>
        </w:rPr>
        <w:t>Dopuszczenie konfiguracji przewozu osób Prosimy o dopuszczenie ambulansu przystosowanego do przewozu czterech osób, z czego trzy osoby mogą być przewożone w pozycji siedzącej, a jedna w pozycji leżącej. Takie rozwiązanie pozwala na spełnienie wymagań dotyczących rezerw masowych pojazdu, aby były one zgodne ze wszystkimi normami PN-EN.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55A5D770" w14:textId="3ABF865A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46CE62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7568789D" w14:textId="46D1061C" w:rsidR="001E48B3" w:rsidRDefault="001E48B3" w:rsidP="001E48B3">
      <w:pPr>
        <w:rPr>
          <w:rFonts w:ascii="Times New Roman" w:eastAsia="Calibri" w:hAnsi="Times New Roman" w:cs="Times New Roman"/>
        </w:rPr>
      </w:pPr>
    </w:p>
    <w:p w14:paraId="5BE42EC5" w14:textId="3E3B5812" w:rsidR="0075282B" w:rsidRPr="00E35E3E" w:rsidRDefault="0075282B" w:rsidP="0075282B">
      <w:pPr>
        <w:ind w:left="708"/>
        <w:rPr>
          <w:rFonts w:ascii="Times New Roman" w:eastAsia="Calibri" w:hAnsi="Times New Roman" w:cs="Times New Roman"/>
        </w:rPr>
      </w:pPr>
      <w:r w:rsidRPr="0075282B">
        <w:rPr>
          <w:rFonts w:ascii="Times New Roman" w:eastAsia="Calibri" w:hAnsi="Times New Roman" w:cs="Times New Roman"/>
        </w:rPr>
        <w:t>Zamawiający nie dopuszcza takiego rozwiązania. Wymagana jest możliwość rejestracji 4 osób w pozycji siedzącej i 1 w leżącej</w:t>
      </w:r>
      <w:r>
        <w:rPr>
          <w:rFonts w:ascii="Times New Roman" w:eastAsia="Calibri" w:hAnsi="Times New Roman" w:cs="Times New Roman"/>
        </w:rPr>
        <w:t>.</w:t>
      </w:r>
    </w:p>
    <w:p w14:paraId="761964AD" w14:textId="55B534E3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2275BD">
        <w:rPr>
          <w:rFonts w:ascii="Times New Roman" w:hAnsi="Times New Roman" w:cs="Times New Roman"/>
          <w:b/>
          <w:sz w:val="22"/>
          <w:szCs w:val="22"/>
          <w:u w:val="single"/>
        </w:rPr>
        <w:t xml:space="preserve"> 2.2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473830B7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B1BDA9" w14:textId="5D9ADE09" w:rsidR="001E48B3" w:rsidRPr="001E48B3" w:rsidRDefault="002275BD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2275BD">
        <w:rPr>
          <w:rFonts w:ascii="Times New Roman" w:hAnsi="Times New Roman" w:cs="Times New Roman"/>
          <w:sz w:val="22"/>
          <w:szCs w:val="22"/>
        </w:rPr>
        <w:t>Regulowane fotele kierowcy i pasażera Prosimy o dopuszczenie foteli kierowcy oraz pasażera w pełni regulowanych, z dwoma podłokietnikami oraz pełną amortyzacją, zgodną z oferowaną przez producenta pojazdu bazowego. Fotele pneumatyczne są przystosowane do pojazdów o DMC powyżej 3,5t i nie ma możliwości zamontowania ich w pojeździe o DMC do 3,5t.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2AC5ECCA" w14:textId="1944F2D0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19C68C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699FB6B1" w14:textId="77777777" w:rsidR="002275BD" w:rsidRDefault="002275BD" w:rsidP="002275BD">
      <w:pPr>
        <w:spacing w:after="0"/>
        <w:ind w:left="708"/>
        <w:rPr>
          <w:rFonts w:ascii="Times New Roman" w:eastAsia="Calibri" w:hAnsi="Times New Roman" w:cs="Times New Roman"/>
        </w:rPr>
      </w:pPr>
    </w:p>
    <w:p w14:paraId="25E28F13" w14:textId="3A419844" w:rsidR="001E48B3" w:rsidRDefault="002275BD" w:rsidP="00C61717">
      <w:pPr>
        <w:ind w:left="708"/>
        <w:jc w:val="both"/>
        <w:rPr>
          <w:rFonts w:ascii="Times New Roman" w:eastAsia="Calibri" w:hAnsi="Times New Roman" w:cs="Times New Roman"/>
        </w:rPr>
      </w:pPr>
      <w:r w:rsidRPr="002275BD">
        <w:rPr>
          <w:rFonts w:ascii="Times New Roman" w:eastAsia="Calibri" w:hAnsi="Times New Roman" w:cs="Times New Roman"/>
        </w:rPr>
        <w:t>Zamawiający dopuszcza fotele kierowcy oraz pasażera w pełni regulowane, z dwoma</w:t>
      </w:r>
      <w:r>
        <w:rPr>
          <w:rFonts w:ascii="Times New Roman" w:eastAsia="Calibri" w:hAnsi="Times New Roman" w:cs="Times New Roman"/>
        </w:rPr>
        <w:t xml:space="preserve"> </w:t>
      </w:r>
      <w:r w:rsidRPr="002275BD">
        <w:rPr>
          <w:rFonts w:ascii="Times New Roman" w:eastAsia="Calibri" w:hAnsi="Times New Roman" w:cs="Times New Roman"/>
        </w:rPr>
        <w:t>podłokietnikami oraz pełną amortyzacją, zgodną z oferowaną przez producenta pojazdu bazowego.</w:t>
      </w:r>
    </w:p>
    <w:p w14:paraId="38DC0564" w14:textId="20408D8F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D45665">
        <w:rPr>
          <w:rFonts w:ascii="Times New Roman" w:hAnsi="Times New Roman" w:cs="Times New Roman"/>
          <w:b/>
          <w:sz w:val="22"/>
          <w:szCs w:val="22"/>
          <w:u w:val="single"/>
        </w:rPr>
        <w:t xml:space="preserve"> 2.3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6BC7A2AB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4B8760D" w14:textId="5FFEE0BF" w:rsidR="001E48B3" w:rsidRPr="001E48B3" w:rsidRDefault="00C61717" w:rsidP="001E48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C61717">
        <w:rPr>
          <w:rFonts w:ascii="Times New Roman" w:hAnsi="Times New Roman" w:cs="Times New Roman"/>
          <w:sz w:val="22"/>
          <w:szCs w:val="22"/>
        </w:rPr>
        <w:t xml:space="preserve">Technologia reflektorów głównych Prosimy o dopuszczenie reflektorów głównych w technologii tradycyjnej, opartych na żarówkach typu H7. Takie rozwiązanie daje procentowo zbliżone parametry, a jednocześnie jest zdecydowanie tańsze w eksploatacji pojazdu, szczególnie </w:t>
      </w:r>
      <w:r>
        <w:rPr>
          <w:rFonts w:ascii="Times New Roman" w:hAnsi="Times New Roman" w:cs="Times New Roman"/>
          <w:sz w:val="22"/>
          <w:szCs w:val="22"/>
        </w:rPr>
        <w:br/>
      </w:r>
      <w:r w:rsidRPr="00C61717">
        <w:rPr>
          <w:rFonts w:ascii="Times New Roman" w:hAnsi="Times New Roman" w:cs="Times New Roman"/>
          <w:sz w:val="22"/>
          <w:szCs w:val="22"/>
        </w:rPr>
        <w:t>w przypadku wymiany żarówki lub uszkodzenia kosztownego oświetlenia LED.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1395BB59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br/>
      </w:r>
    </w:p>
    <w:p w14:paraId="72410B03" w14:textId="77777777" w:rsidR="001E48B3" w:rsidRPr="00E35E3E" w:rsidRDefault="001E48B3" w:rsidP="00DF454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</w:rPr>
      </w:pPr>
      <w:r w:rsidRPr="00E35E3E">
        <w:rPr>
          <w:rFonts w:ascii="Times New Roman" w:eastAsia="Calibri" w:hAnsi="Times New Roman" w:cs="Times New Roman"/>
          <w:b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</w:rPr>
        <w:t xml:space="preserve"> </w:t>
      </w:r>
    </w:p>
    <w:p w14:paraId="44506F72" w14:textId="77777777" w:rsidR="001E48B3" w:rsidRPr="00E35E3E" w:rsidRDefault="001E48B3" w:rsidP="001E48B3">
      <w:pPr>
        <w:rPr>
          <w:rFonts w:ascii="Times New Roman" w:eastAsia="Calibri" w:hAnsi="Times New Roman" w:cs="Times New Roman"/>
        </w:rPr>
      </w:pPr>
    </w:p>
    <w:p w14:paraId="75A793BF" w14:textId="57585311" w:rsidR="001E48B3" w:rsidRPr="00E35E3E" w:rsidRDefault="00C61717" w:rsidP="00C61717">
      <w:pPr>
        <w:ind w:left="708"/>
        <w:jc w:val="both"/>
        <w:rPr>
          <w:rFonts w:ascii="Times New Roman" w:eastAsia="Calibri" w:hAnsi="Times New Roman" w:cs="Times New Roman"/>
        </w:rPr>
      </w:pPr>
      <w:r w:rsidRPr="00C61717">
        <w:rPr>
          <w:rFonts w:ascii="Times New Roman" w:eastAsia="Calibri" w:hAnsi="Times New Roman" w:cs="Times New Roman"/>
        </w:rPr>
        <w:t xml:space="preserve">Zamawiający dopuszcza jedynie reflektory główne w technologii LED. Zamawiający nie dopuszcza technologii „tradycyjnej” opartej na żarówkach typu H7, która daje zdecydowanie </w:t>
      </w:r>
      <w:r w:rsidRPr="00C61717">
        <w:rPr>
          <w:rFonts w:ascii="Times New Roman" w:eastAsia="Calibri" w:hAnsi="Times New Roman" w:cs="Times New Roman"/>
        </w:rPr>
        <w:lastRenderedPageBreak/>
        <w:t>mn</w:t>
      </w:r>
      <w:r>
        <w:rPr>
          <w:rFonts w:ascii="Times New Roman" w:eastAsia="Calibri" w:hAnsi="Times New Roman" w:cs="Times New Roman"/>
        </w:rPr>
        <w:t>iej</w:t>
      </w:r>
      <w:r w:rsidRPr="00C61717">
        <w:rPr>
          <w:rFonts w:ascii="Times New Roman" w:eastAsia="Calibri" w:hAnsi="Times New Roman" w:cs="Times New Roman"/>
        </w:rPr>
        <w:t>szą efektywność w eksploatacja i jest masowo wypierana przez innowacyjne metody oświetlenia przestrzeni.</w:t>
      </w:r>
    </w:p>
    <w:p w14:paraId="7067CE1E" w14:textId="4227B6D0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D15FEC">
        <w:rPr>
          <w:rFonts w:ascii="Times New Roman" w:eastAsia="Calibri" w:hAnsi="Times New Roman" w:cs="Times New Roman"/>
          <w:b/>
          <w:u w:val="single"/>
        </w:rPr>
        <w:t xml:space="preserve"> 2.4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6C7B703" w14:textId="755011D6" w:rsidR="00C61717" w:rsidRPr="00D45665" w:rsidRDefault="00D45665" w:rsidP="00D45665">
      <w:pPr>
        <w:spacing w:after="0"/>
        <w:ind w:left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„</w:t>
      </w:r>
      <w:r w:rsidRPr="00D45665">
        <w:rPr>
          <w:rFonts w:ascii="Times New Roman" w:eastAsia="Calibri" w:hAnsi="Times New Roman" w:cs="Times New Roman"/>
          <w:bCs/>
        </w:rPr>
        <w:t xml:space="preserve">Rezygnacja z dodatkowych chromowanych </w:t>
      </w:r>
      <w:proofErr w:type="spellStart"/>
      <w:r w:rsidRPr="00D45665">
        <w:rPr>
          <w:rFonts w:ascii="Times New Roman" w:eastAsia="Calibri" w:hAnsi="Times New Roman" w:cs="Times New Roman"/>
          <w:bCs/>
        </w:rPr>
        <w:t>orurowań</w:t>
      </w:r>
      <w:proofErr w:type="spellEnd"/>
      <w:r w:rsidRPr="00D45665">
        <w:rPr>
          <w:rFonts w:ascii="Times New Roman" w:eastAsia="Calibri" w:hAnsi="Times New Roman" w:cs="Times New Roman"/>
          <w:bCs/>
        </w:rPr>
        <w:t xml:space="preserve"> Prosimy o rezygnację z dodatkowych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D45665">
        <w:rPr>
          <w:rFonts w:ascii="Times New Roman" w:eastAsia="Calibri" w:hAnsi="Times New Roman" w:cs="Times New Roman"/>
          <w:bCs/>
        </w:rPr>
        <w:t xml:space="preserve">chromowanych </w:t>
      </w:r>
      <w:proofErr w:type="spellStart"/>
      <w:r w:rsidRPr="00D45665">
        <w:rPr>
          <w:rFonts w:ascii="Times New Roman" w:eastAsia="Calibri" w:hAnsi="Times New Roman" w:cs="Times New Roman"/>
          <w:bCs/>
        </w:rPr>
        <w:t>orurowań</w:t>
      </w:r>
      <w:proofErr w:type="spellEnd"/>
      <w:r w:rsidRPr="00D45665">
        <w:rPr>
          <w:rFonts w:ascii="Times New Roman" w:eastAsia="Calibri" w:hAnsi="Times New Roman" w:cs="Times New Roman"/>
          <w:bCs/>
        </w:rPr>
        <w:t xml:space="preserve"> z dodatkowymi światłami drogowymi. Bazujemy na zapisach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D45665">
        <w:rPr>
          <w:rFonts w:ascii="Times New Roman" w:eastAsia="Calibri" w:hAnsi="Times New Roman" w:cs="Times New Roman"/>
          <w:bCs/>
        </w:rPr>
        <w:t>producentów pojazdów bazowych, które jednoznacznie wskazują brak homologacji takiego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D45665">
        <w:rPr>
          <w:rFonts w:ascii="Times New Roman" w:eastAsia="Calibri" w:hAnsi="Times New Roman" w:cs="Times New Roman"/>
          <w:bCs/>
        </w:rPr>
        <w:t>rozwiązania, a co za tym idzie, brak możliwości przerabiania fabrycznych konstrukcji. Producenci również jasno wskazują, że takie rozwiązanie może prowadzić do nieprawidłowej pracy poduszek powietrznych, co stanowi bezpośrednie zagrożenie dla życia i zdrowia załogi oraz pacjentów.</w:t>
      </w:r>
      <w:r>
        <w:rPr>
          <w:rFonts w:ascii="Times New Roman" w:eastAsia="Calibri" w:hAnsi="Times New Roman" w:cs="Times New Roman"/>
          <w:bCs/>
        </w:rPr>
        <w:t>”</w:t>
      </w:r>
    </w:p>
    <w:p w14:paraId="120DA0D6" w14:textId="77777777" w:rsidR="00D45665" w:rsidRDefault="00D45665" w:rsidP="00C61717">
      <w:pPr>
        <w:rPr>
          <w:rFonts w:ascii="Times New Roman" w:eastAsia="Calibri" w:hAnsi="Times New Roman" w:cs="Times New Roman"/>
          <w:b/>
          <w:u w:val="single"/>
        </w:rPr>
      </w:pPr>
    </w:p>
    <w:p w14:paraId="7D888B88" w14:textId="1BC93BF3" w:rsidR="00C61717" w:rsidRPr="00C61717" w:rsidRDefault="00C61717" w:rsidP="00DF4542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26F5CB0" w14:textId="46DD66A4" w:rsidR="009C273A" w:rsidRPr="00E35E3E" w:rsidRDefault="00D45665" w:rsidP="00C61717">
      <w:pPr>
        <w:ind w:left="708"/>
        <w:rPr>
          <w:rFonts w:ascii="Times New Roman" w:eastAsia="Calibri" w:hAnsi="Times New Roman" w:cs="Times New Roman"/>
        </w:rPr>
      </w:pPr>
      <w:r w:rsidRPr="00D45665">
        <w:rPr>
          <w:rFonts w:ascii="Times New Roman" w:eastAsia="Calibri" w:hAnsi="Times New Roman" w:cs="Times New Roman"/>
        </w:rPr>
        <w:t xml:space="preserve">Zamawiający nie rezygnuje z orurowania przedniego. Ma ono odrębną homologację, w terenie górskim jest ono konieczne. Chroni również pojazd w kontakcie z </w:t>
      </w:r>
      <w:proofErr w:type="spellStart"/>
      <w:r w:rsidRPr="00D45665">
        <w:rPr>
          <w:rFonts w:ascii="Times New Roman" w:eastAsia="Calibri" w:hAnsi="Times New Roman" w:cs="Times New Roman"/>
        </w:rPr>
        <w:t>niskogabarytową</w:t>
      </w:r>
      <w:proofErr w:type="spellEnd"/>
      <w:r w:rsidRPr="00D45665">
        <w:rPr>
          <w:rFonts w:ascii="Times New Roman" w:eastAsia="Calibri" w:hAnsi="Times New Roman" w:cs="Times New Roman"/>
        </w:rPr>
        <w:t xml:space="preserve"> zwierzyną leśną, a dodatkowe reflektory poprawiają bezpieczeństwo personelu i Pacjenta.</w:t>
      </w:r>
    </w:p>
    <w:p w14:paraId="6C3A88A6" w14:textId="7DDB5C35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D15FEC">
        <w:rPr>
          <w:rFonts w:ascii="Times New Roman" w:eastAsia="Calibri" w:hAnsi="Times New Roman" w:cs="Times New Roman"/>
          <w:b/>
          <w:u w:val="single"/>
        </w:rPr>
        <w:t xml:space="preserve"> 2.5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C99285E" w14:textId="7E0BB903" w:rsidR="00C61717" w:rsidRPr="00D15FEC" w:rsidRDefault="00D15FEC" w:rsidP="00D15FEC">
      <w:pPr>
        <w:ind w:left="708"/>
        <w:jc w:val="both"/>
        <w:rPr>
          <w:rFonts w:ascii="Times New Roman" w:eastAsia="Calibri" w:hAnsi="Times New Roman" w:cs="Times New Roman"/>
          <w:bCs/>
        </w:rPr>
      </w:pPr>
      <w:r w:rsidRPr="00D15FEC">
        <w:rPr>
          <w:rFonts w:ascii="Times New Roman" w:eastAsia="Calibri" w:hAnsi="Times New Roman" w:cs="Times New Roman"/>
          <w:bCs/>
        </w:rPr>
        <w:t>Dopuszczenie manualnej skrzyni biegów Prosimy o dopuszczenie manualnej skrzyni biegów jako rozwiązania równoważnego. Uważamy, że manualna skrzynia biegów spełnia wszystkie wymagania techniczne i operacyjne, jednocześnie mogąc być preferowana przez niektórych użytkowników ze względu na jej prostotę i niższe koszty eksploatacji.</w:t>
      </w:r>
    </w:p>
    <w:p w14:paraId="3AAE4C88" w14:textId="77777777" w:rsidR="00C61717" w:rsidRPr="00C61717" w:rsidRDefault="00C61717" w:rsidP="00DF4542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8C6BF55" w14:textId="777213DB" w:rsidR="009C273A" w:rsidRDefault="00D15FEC" w:rsidP="00D15FEC">
      <w:pPr>
        <w:ind w:left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„</w:t>
      </w:r>
      <w:r w:rsidRPr="00D15FEC">
        <w:rPr>
          <w:rFonts w:ascii="Times New Roman" w:eastAsia="Calibri" w:hAnsi="Times New Roman" w:cs="Times New Roman"/>
        </w:rPr>
        <w:t xml:space="preserve">Zamawiający nie rezygnuje z automatycznej skrzyni biegów. Jak pokazuje doświadczenie pobliskich stacji Pogotowia w Zakopanem i Nowym Targu- wszystkie nowe samochody </w:t>
      </w:r>
      <w:r>
        <w:rPr>
          <w:rFonts w:ascii="Times New Roman" w:eastAsia="Calibri" w:hAnsi="Times New Roman" w:cs="Times New Roman"/>
        </w:rPr>
        <w:br/>
      </w:r>
      <w:r w:rsidRPr="00D15FEC">
        <w:rPr>
          <w:rFonts w:ascii="Times New Roman" w:eastAsia="Calibri" w:hAnsi="Times New Roman" w:cs="Times New Roman"/>
        </w:rPr>
        <w:t xml:space="preserve">są wyposażone w automatyczną skrzynię biegów. Poprawia ona komfort i bezpieczeństwo jazdy </w:t>
      </w:r>
      <w:r>
        <w:rPr>
          <w:rFonts w:ascii="Times New Roman" w:eastAsia="Calibri" w:hAnsi="Times New Roman" w:cs="Times New Roman"/>
        </w:rPr>
        <w:br/>
      </w:r>
      <w:r w:rsidRPr="00D15FEC">
        <w:rPr>
          <w:rFonts w:ascii="Times New Roman" w:eastAsia="Calibri" w:hAnsi="Times New Roman" w:cs="Times New Roman"/>
        </w:rPr>
        <w:t xml:space="preserve">a ceny eksploatacji nie są znacząco większe. Całkowicie odrzucamy tezę o tym jakoby manualna skrzynia biegów zapewniała „prostotę” oraz była preferowana przez użytkowników. Jest </w:t>
      </w:r>
      <w:r>
        <w:rPr>
          <w:rFonts w:ascii="Times New Roman" w:eastAsia="Calibri" w:hAnsi="Times New Roman" w:cs="Times New Roman"/>
        </w:rPr>
        <w:br/>
      </w:r>
      <w:r w:rsidRPr="00D15FEC">
        <w:rPr>
          <w:rFonts w:ascii="Times New Roman" w:eastAsia="Calibri" w:hAnsi="Times New Roman" w:cs="Times New Roman"/>
        </w:rPr>
        <w:t>to technologia masowo zastępowana przez automatyczne przekładnie skrzyni biegów.</w:t>
      </w:r>
      <w:r>
        <w:rPr>
          <w:rFonts w:ascii="Times New Roman" w:eastAsia="Calibri" w:hAnsi="Times New Roman" w:cs="Times New Roman"/>
        </w:rPr>
        <w:t>”</w:t>
      </w:r>
    </w:p>
    <w:p w14:paraId="11F485F1" w14:textId="3A1172B2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D15FEC">
        <w:rPr>
          <w:rFonts w:ascii="Times New Roman" w:eastAsia="Calibri" w:hAnsi="Times New Roman" w:cs="Times New Roman"/>
          <w:b/>
          <w:u w:val="single"/>
        </w:rPr>
        <w:t xml:space="preserve"> 3.1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21F87850" w14:textId="0BEA5755" w:rsidR="00AD08FB" w:rsidRPr="006201CC" w:rsidRDefault="00AD08FB" w:rsidP="00AD08FB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>Dotyczy postępowania – z uwagi na okres świąteczny prosimy o przesunięcie składania ofert na 10.01.2025, co na spokojnie umożliwi zebranie ofert poszczególnych dostawców (którzy również są na urlopach) oraz przygotowanie korzystnej oferty.</w:t>
      </w:r>
      <w:r>
        <w:rPr>
          <w:i/>
          <w:iCs/>
        </w:rPr>
        <w:t>”</w:t>
      </w:r>
    </w:p>
    <w:p w14:paraId="1445407F" w14:textId="77777777" w:rsidR="00C61717" w:rsidRP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6A1A2EF" w14:textId="22C7F3B8" w:rsidR="00C61717" w:rsidRDefault="00AD08FB" w:rsidP="00AE78D0">
      <w:pPr>
        <w:ind w:left="708"/>
        <w:jc w:val="both"/>
        <w:rPr>
          <w:rFonts w:ascii="Times New Roman" w:eastAsia="Calibri" w:hAnsi="Times New Roman" w:cs="Times New Roman"/>
        </w:rPr>
      </w:pPr>
      <w:r w:rsidRPr="00AD08FB">
        <w:rPr>
          <w:rFonts w:ascii="Times New Roman" w:eastAsia="Calibri" w:hAnsi="Times New Roman" w:cs="Times New Roman"/>
        </w:rPr>
        <w:t>Termin zostanie przesunięty również dlatego, że wskutek udzielenia odpowiedzi w dniu 3 stycznia, wykonawcy nie będą mieli 2 dni roboczych na zapoznanie się z treścią wyjaśnień. Godzina składania i otwarcia ofert pozostanie bez zmian</w:t>
      </w:r>
      <w:r w:rsidR="00AE78D0">
        <w:rPr>
          <w:rFonts w:ascii="Times New Roman" w:eastAsia="Calibri" w:hAnsi="Times New Roman" w:cs="Times New Roman"/>
        </w:rPr>
        <w:t>.</w:t>
      </w:r>
    </w:p>
    <w:p w14:paraId="0F0AE395" w14:textId="70ACD579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AE78D0">
        <w:rPr>
          <w:rFonts w:ascii="Times New Roman" w:eastAsia="Calibri" w:hAnsi="Times New Roman" w:cs="Times New Roman"/>
          <w:b/>
          <w:u w:val="single"/>
        </w:rPr>
        <w:t xml:space="preserve"> 3.2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0730CE8A" w14:textId="5BFE6065" w:rsidR="00AE78D0" w:rsidRPr="006201CC" w:rsidRDefault="00AE78D0" w:rsidP="00AE78D0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 – prosimy o potwierdzenie, iż w pkt. I w danych dotyczących zakładu serwisowego mają znaleźć się dane odnośnie producenta ambulansu (bez samochodu bazowego oraz sprzętu medycznego).</w:t>
      </w:r>
      <w:r>
        <w:rPr>
          <w:i/>
          <w:iCs/>
        </w:rPr>
        <w:t>”</w:t>
      </w:r>
    </w:p>
    <w:p w14:paraId="603E8FA7" w14:textId="77777777" w:rsidR="00C61717" w:rsidRP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5491080" w14:textId="577F41A3" w:rsidR="00C61717" w:rsidRDefault="00AE78D0" w:rsidP="00AE78D0">
      <w:pPr>
        <w:ind w:left="708"/>
        <w:rPr>
          <w:rFonts w:ascii="Times New Roman" w:eastAsia="Calibri" w:hAnsi="Times New Roman" w:cs="Times New Roman"/>
        </w:rPr>
      </w:pPr>
      <w:r w:rsidRPr="00AE78D0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AE78D0">
        <w:rPr>
          <w:rFonts w:ascii="Times New Roman" w:eastAsia="Calibri" w:hAnsi="Times New Roman" w:cs="Times New Roman"/>
        </w:rPr>
        <w:t xml:space="preserve"> potwierdzamy</w:t>
      </w:r>
      <w:r>
        <w:rPr>
          <w:rFonts w:ascii="Times New Roman" w:eastAsia="Calibri" w:hAnsi="Times New Roman" w:cs="Times New Roman"/>
        </w:rPr>
        <w:t>.</w:t>
      </w:r>
    </w:p>
    <w:p w14:paraId="55F42CE2" w14:textId="321CD3B5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lastRenderedPageBreak/>
        <w:t>Pytanie</w:t>
      </w:r>
      <w:r w:rsidR="00AE78D0">
        <w:rPr>
          <w:rFonts w:ascii="Times New Roman" w:eastAsia="Calibri" w:hAnsi="Times New Roman" w:cs="Times New Roman"/>
          <w:b/>
          <w:u w:val="single"/>
        </w:rPr>
        <w:t xml:space="preserve"> 3.3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36AB2D2" w14:textId="5005CE8B" w:rsidR="00C61717" w:rsidRDefault="0008088F" w:rsidP="00C61717">
      <w:pPr>
        <w:ind w:left="708"/>
        <w:rPr>
          <w:rFonts w:ascii="Times New Roman" w:eastAsia="Calibri" w:hAnsi="Times New Roman" w:cs="Times New Roman"/>
          <w:b/>
          <w:u w:val="single"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1, pkt. 3 – prosimy o dopuszczenie ambulansu którego masa jest równa 3,5 t. (prawo jazdy kategorii B).</w:t>
      </w:r>
      <w:r>
        <w:rPr>
          <w:i/>
          <w:iCs/>
        </w:rPr>
        <w:t>”</w:t>
      </w:r>
    </w:p>
    <w:p w14:paraId="7F5AD829" w14:textId="77777777" w:rsidR="00C61717" w:rsidRP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9247048" w14:textId="200AFDD5" w:rsidR="00C61717" w:rsidRDefault="0008088F" w:rsidP="0008088F">
      <w:pPr>
        <w:ind w:left="708"/>
        <w:rPr>
          <w:rFonts w:ascii="Times New Roman" w:eastAsia="Calibri" w:hAnsi="Times New Roman" w:cs="Times New Roman"/>
        </w:rPr>
      </w:pPr>
      <w:r w:rsidRPr="0008088F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08088F">
        <w:rPr>
          <w:rFonts w:ascii="Times New Roman" w:eastAsia="Calibri" w:hAnsi="Times New Roman" w:cs="Times New Roman"/>
        </w:rPr>
        <w:t xml:space="preserve"> dopuszczamy ambulansy o masie równej 3,5 tony</w:t>
      </w:r>
      <w:r>
        <w:rPr>
          <w:rFonts w:ascii="Times New Roman" w:eastAsia="Calibri" w:hAnsi="Times New Roman" w:cs="Times New Roman"/>
        </w:rPr>
        <w:t>.</w:t>
      </w:r>
    </w:p>
    <w:p w14:paraId="14104EA9" w14:textId="334A5295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9649E3">
        <w:rPr>
          <w:rFonts w:ascii="Times New Roman" w:eastAsia="Calibri" w:hAnsi="Times New Roman" w:cs="Times New Roman"/>
          <w:b/>
          <w:u w:val="single"/>
        </w:rPr>
        <w:t xml:space="preserve"> 3.4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09E4E97" w14:textId="6E28160F" w:rsidR="0008088F" w:rsidRPr="006201CC" w:rsidRDefault="0008088F" w:rsidP="0008088F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1, pkt. – prosimy o potwierdzenie, że Zamawiający dopuszcza fotele w kabinie kierowcy niepneumatyczne.</w:t>
      </w:r>
      <w:r>
        <w:rPr>
          <w:i/>
          <w:iCs/>
        </w:rPr>
        <w:t>”</w:t>
      </w:r>
    </w:p>
    <w:p w14:paraId="1C0E889D" w14:textId="77777777" w:rsidR="00C61717" w:rsidRP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E015469" w14:textId="7AFC29F2" w:rsidR="00C61717" w:rsidRDefault="0008088F" w:rsidP="0008088F">
      <w:pPr>
        <w:ind w:left="708"/>
        <w:rPr>
          <w:rFonts w:ascii="Times New Roman" w:eastAsia="Calibri" w:hAnsi="Times New Roman" w:cs="Times New Roman"/>
        </w:rPr>
      </w:pPr>
      <w:r w:rsidRPr="0008088F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08088F">
        <w:rPr>
          <w:rFonts w:ascii="Times New Roman" w:eastAsia="Calibri" w:hAnsi="Times New Roman" w:cs="Times New Roman"/>
        </w:rPr>
        <w:t xml:space="preserve"> dopuszczamy fotele niepneumatyczne w kabinie kierowcy.</w:t>
      </w:r>
    </w:p>
    <w:p w14:paraId="46B47D44" w14:textId="7BDC21DB" w:rsidR="00C61717" w:rsidRPr="00C61717" w:rsidRDefault="00C61717" w:rsidP="00C61717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8B17DC">
        <w:rPr>
          <w:rFonts w:ascii="Times New Roman" w:eastAsia="Calibri" w:hAnsi="Times New Roman" w:cs="Times New Roman"/>
          <w:b/>
          <w:u w:val="single"/>
        </w:rPr>
        <w:t xml:space="preserve"> 3.5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7E023F80" w14:textId="6829BFC2" w:rsidR="009649E3" w:rsidRPr="006201CC" w:rsidRDefault="009649E3" w:rsidP="009649E3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 xml:space="preserve">Dotyczy załącznik nr 1, pkt. 38 – prosimy o dopuszczenie emisji dwutlenku węgla nie większego niż 305 g/km, cząstek stałych 2,78xE10, (w przypadku braku wartości THC) wartości THC + </w:t>
      </w:r>
      <w:proofErr w:type="spellStart"/>
      <w:r w:rsidRPr="006201CC">
        <w:rPr>
          <w:i/>
          <w:iCs/>
        </w:rPr>
        <w:t>NOx</w:t>
      </w:r>
      <w:proofErr w:type="spellEnd"/>
      <w:r w:rsidRPr="006201CC">
        <w:rPr>
          <w:i/>
          <w:iCs/>
        </w:rPr>
        <w:t xml:space="preserve"> nie większego niż 86,4 (wg świadectwa homologacji pojazdu bazowego).</w:t>
      </w:r>
      <w:r>
        <w:rPr>
          <w:i/>
          <w:iCs/>
        </w:rPr>
        <w:t>”</w:t>
      </w:r>
    </w:p>
    <w:p w14:paraId="677C7054" w14:textId="24AE53BD" w:rsidR="00C61717" w:rsidRDefault="00C61717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4ECF4078" w14:textId="5200B3AB" w:rsidR="009649E3" w:rsidRPr="00C61717" w:rsidRDefault="009649E3" w:rsidP="008B17DC">
      <w:pPr>
        <w:ind w:left="708"/>
        <w:jc w:val="both"/>
        <w:rPr>
          <w:rFonts w:ascii="Times New Roman" w:eastAsia="Calibri" w:hAnsi="Times New Roman" w:cs="Times New Roman"/>
          <w:bCs/>
        </w:rPr>
      </w:pPr>
      <w:r w:rsidRPr="009649E3">
        <w:rPr>
          <w:rFonts w:ascii="Times New Roman" w:eastAsia="Calibri" w:hAnsi="Times New Roman" w:cs="Times New Roman"/>
          <w:bCs/>
        </w:rPr>
        <w:t>Tak, dopuszczamy, jeżeli powyższe wartości pozwalają na rejestrację pojazdu na obszarze Rzeczypospolitej Polskiej.</w:t>
      </w:r>
    </w:p>
    <w:p w14:paraId="217BA6B3" w14:textId="67062AA5" w:rsidR="00D45665" w:rsidRPr="00C61717" w:rsidRDefault="00D45665" w:rsidP="00D45665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8B17DC">
        <w:rPr>
          <w:rFonts w:ascii="Times New Roman" w:eastAsia="Calibri" w:hAnsi="Times New Roman" w:cs="Times New Roman"/>
          <w:b/>
          <w:u w:val="single"/>
        </w:rPr>
        <w:t xml:space="preserve"> 3.6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5478F470" w14:textId="399BCACC" w:rsidR="008B17DC" w:rsidRPr="006201CC" w:rsidRDefault="008B17DC" w:rsidP="008B17DC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1, pkt.53 – prosimy o potwierdzenie, iż chodzi o regulację przód-tył oraz góra-dół.</w:t>
      </w:r>
      <w:r>
        <w:rPr>
          <w:i/>
          <w:iCs/>
        </w:rPr>
        <w:t>”</w:t>
      </w:r>
    </w:p>
    <w:p w14:paraId="46A0EC67" w14:textId="77777777" w:rsidR="00D45665" w:rsidRPr="00C61717" w:rsidRDefault="00D45665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13B5F63F" w14:textId="165D0222" w:rsidR="00C61717" w:rsidRDefault="008B17DC" w:rsidP="008B17DC">
      <w:pPr>
        <w:ind w:left="708"/>
        <w:rPr>
          <w:rFonts w:ascii="Times New Roman" w:eastAsia="Calibri" w:hAnsi="Times New Roman" w:cs="Times New Roman"/>
        </w:rPr>
      </w:pPr>
      <w:r w:rsidRPr="008B17DC">
        <w:rPr>
          <w:rFonts w:ascii="Times New Roman" w:eastAsia="Calibri" w:hAnsi="Times New Roman" w:cs="Times New Roman"/>
        </w:rPr>
        <w:t>Tak, jest to spełnienie warunku ustawienia kierownicy w dwóch płaszczyznach</w:t>
      </w:r>
      <w:r>
        <w:rPr>
          <w:rFonts w:ascii="Times New Roman" w:eastAsia="Calibri" w:hAnsi="Times New Roman" w:cs="Times New Roman"/>
        </w:rPr>
        <w:t>.</w:t>
      </w:r>
    </w:p>
    <w:p w14:paraId="051BB7FE" w14:textId="0344E6CC" w:rsidR="00D45665" w:rsidRPr="00C61717" w:rsidRDefault="00D45665" w:rsidP="00D45665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8B17DC">
        <w:rPr>
          <w:rFonts w:ascii="Times New Roman" w:eastAsia="Calibri" w:hAnsi="Times New Roman" w:cs="Times New Roman"/>
          <w:b/>
          <w:u w:val="single"/>
        </w:rPr>
        <w:t xml:space="preserve"> 3.7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0396FDAF" w14:textId="298C501F" w:rsidR="008B17DC" w:rsidRDefault="008B17DC" w:rsidP="008B17DC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</w:pPr>
      <w:r>
        <w:t>„Dotyczy załącznik nr 1, pkt. 72, 75 – prosimy o dopuszczenie 4 gniazd 230V na ścianie lewej oraz gniazda 230V na ścianie działowej – wszystkich zasilanych z przetwornicy (po jej włączeniu).”</w:t>
      </w:r>
    </w:p>
    <w:p w14:paraId="0A3E7CD6" w14:textId="77777777" w:rsidR="00D45665" w:rsidRPr="00C61717" w:rsidRDefault="00D45665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D8C295C" w14:textId="13794998" w:rsidR="00D45665" w:rsidRDefault="008B17DC" w:rsidP="008B17DC">
      <w:pPr>
        <w:ind w:left="708"/>
        <w:rPr>
          <w:rFonts w:ascii="Times New Roman" w:eastAsia="Calibri" w:hAnsi="Times New Roman" w:cs="Times New Roman"/>
        </w:rPr>
      </w:pPr>
      <w:r w:rsidRPr="008B17DC">
        <w:rPr>
          <w:rFonts w:ascii="Times New Roman" w:eastAsia="Calibri" w:hAnsi="Times New Roman" w:cs="Times New Roman"/>
        </w:rPr>
        <w:t>Dopuszczamy takie rozwiązanie.</w:t>
      </w:r>
    </w:p>
    <w:p w14:paraId="16E8CA70" w14:textId="71B5FD60" w:rsidR="00D45665" w:rsidRDefault="00D45665" w:rsidP="00D45665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8B17DC">
        <w:rPr>
          <w:rFonts w:ascii="Times New Roman" w:eastAsia="Calibri" w:hAnsi="Times New Roman" w:cs="Times New Roman"/>
          <w:b/>
          <w:u w:val="single"/>
        </w:rPr>
        <w:t xml:space="preserve"> 3.8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6DC6530B" w14:textId="052C1A38" w:rsidR="008B17DC" w:rsidRPr="00C61717" w:rsidRDefault="001275B3" w:rsidP="001275B3">
      <w:pPr>
        <w:ind w:left="708"/>
        <w:rPr>
          <w:rFonts w:ascii="Times New Roman" w:eastAsia="Calibri" w:hAnsi="Times New Roman" w:cs="Times New Roman"/>
          <w:b/>
          <w:u w:val="single"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1, pkt. 75 – w tym punkcie Zamawiający napisał „przy drukarce” – prosimy o potwierdzenie, iż jest to omyłka pisarska. W dalszej części opisu Zamawiający nie wymaga instalacji do SWD PRM.</w:t>
      </w:r>
      <w:r>
        <w:rPr>
          <w:i/>
          <w:iCs/>
        </w:rPr>
        <w:t>”</w:t>
      </w:r>
    </w:p>
    <w:p w14:paraId="66C04FEB" w14:textId="77777777" w:rsidR="00D45665" w:rsidRPr="00C61717" w:rsidRDefault="00D45665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4FB96872" w14:textId="0C290552" w:rsidR="00D45665" w:rsidRDefault="001275B3" w:rsidP="001275B3">
      <w:pPr>
        <w:ind w:left="708"/>
        <w:jc w:val="both"/>
        <w:rPr>
          <w:rFonts w:ascii="Times New Roman" w:eastAsia="Calibri" w:hAnsi="Times New Roman" w:cs="Times New Roman"/>
        </w:rPr>
      </w:pPr>
      <w:r w:rsidRPr="001275B3">
        <w:rPr>
          <w:rFonts w:ascii="Times New Roman" w:eastAsia="Calibri" w:hAnsi="Times New Roman" w:cs="Times New Roman"/>
        </w:rPr>
        <w:lastRenderedPageBreak/>
        <w:t>W naszej ocenie to nie jest omyłka pisarska. Precyzując lokalizację gniazdka, jest ono położone nad blatem roboczym ściany działowej.</w:t>
      </w:r>
    </w:p>
    <w:p w14:paraId="5D18AA1E" w14:textId="4610A966" w:rsidR="00D45665" w:rsidRPr="00C61717" w:rsidRDefault="00D45665" w:rsidP="00D45665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 w:rsidR="001275B3">
        <w:rPr>
          <w:rFonts w:ascii="Times New Roman" w:eastAsia="Calibri" w:hAnsi="Times New Roman" w:cs="Times New Roman"/>
          <w:b/>
          <w:u w:val="single"/>
        </w:rPr>
        <w:t xml:space="preserve"> 3.9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6433557" w14:textId="5892C734" w:rsidR="00D45665" w:rsidRDefault="001275B3" w:rsidP="001275B3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rFonts w:ascii="Times New Roman" w:hAnsi="Times New Roman" w:cs="Times New Roman"/>
          <w:b/>
          <w:u w:val="single"/>
        </w:rPr>
      </w:pPr>
      <w:r>
        <w:rPr>
          <w:i/>
          <w:iCs/>
        </w:rPr>
        <w:t>„</w:t>
      </w:r>
      <w:r w:rsidRPr="006201CC">
        <w:rPr>
          <w:i/>
          <w:iCs/>
        </w:rPr>
        <w:t>Dotyczy załącznik nr 1 (system SWD PRM) – prosimy o potwierdzenie, iż Zamawiający nie wymaga elementów systemu SWD PRM (anten, instalacji, drukarki, tabletu, modułu, stacji dokującej). Są to elementy charakterystyczne dla jednostek Państwowego Ratownictwa Medycznego. Gdyby było inaczej prosimy i podanie jakich elementów Zamawiający wymaga.</w:t>
      </w:r>
      <w:r>
        <w:rPr>
          <w:i/>
          <w:iCs/>
        </w:rPr>
        <w:t>”</w:t>
      </w:r>
    </w:p>
    <w:p w14:paraId="2B62086C" w14:textId="77777777" w:rsidR="00D45665" w:rsidRPr="00C61717" w:rsidRDefault="00D45665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18AECB72" w14:textId="77777777" w:rsidR="00CA7112" w:rsidRDefault="001275B3" w:rsidP="001275B3">
      <w:pPr>
        <w:ind w:left="708"/>
        <w:rPr>
          <w:rFonts w:ascii="Times New Roman" w:eastAsia="Calibri" w:hAnsi="Times New Roman" w:cs="Times New Roman"/>
        </w:rPr>
      </w:pPr>
      <w:r w:rsidRPr="001275B3">
        <w:rPr>
          <w:rFonts w:ascii="Times New Roman" w:eastAsia="Calibri" w:hAnsi="Times New Roman" w:cs="Times New Roman"/>
        </w:rPr>
        <w:t>Potwierdzamy, że Zamawiający nie wymaga elementów systemu SWD PRM.</w:t>
      </w:r>
    </w:p>
    <w:p w14:paraId="38B92836" w14:textId="0379D7EB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3.10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DDBC38C" w14:textId="1FCE84E3" w:rsidR="00CA7112" w:rsidRPr="000C6450" w:rsidRDefault="002F0089" w:rsidP="000C6450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="000C6450" w:rsidRPr="00193041">
        <w:rPr>
          <w:i/>
          <w:iCs/>
        </w:rPr>
        <w:t>Dotyczy załącznik nr 1, pkt. 93- prosimy o potwierdzenie, iż Zamawiający wymaga jednego fotela wezgłowia noszy oraz jednego fotela na prawej stronie.</w:t>
      </w:r>
      <w:r>
        <w:rPr>
          <w:i/>
          <w:iCs/>
        </w:rPr>
        <w:t>”</w:t>
      </w:r>
    </w:p>
    <w:p w14:paraId="22AA40B2" w14:textId="794D1998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4ABF13F3" w14:textId="7EAC7591" w:rsidR="00CA7112" w:rsidRDefault="000C6450" w:rsidP="00CA7112">
      <w:pPr>
        <w:ind w:left="708"/>
        <w:rPr>
          <w:rFonts w:ascii="Times New Roman" w:eastAsia="Calibri" w:hAnsi="Times New Roman" w:cs="Times New Roman"/>
        </w:rPr>
      </w:pPr>
      <w:r w:rsidRPr="000C6450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0C6450">
        <w:rPr>
          <w:rFonts w:ascii="Times New Roman" w:eastAsia="Calibri" w:hAnsi="Times New Roman" w:cs="Times New Roman"/>
        </w:rPr>
        <w:t xml:space="preserve"> potwierdzamy, że Zamawiający wymaga jednego fotela wezgłowia noszy oraz jednego fotela na prawej stronie</w:t>
      </w:r>
      <w:r w:rsidR="00CF0824">
        <w:rPr>
          <w:rFonts w:ascii="Times New Roman" w:eastAsia="Calibri" w:hAnsi="Times New Roman" w:cs="Times New Roman"/>
        </w:rPr>
        <w:t>.</w:t>
      </w:r>
    </w:p>
    <w:p w14:paraId="1F6D2C78" w14:textId="32F1C69A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3.11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5AD233AD" w14:textId="250E862F" w:rsidR="00CF0824" w:rsidRPr="00193041" w:rsidRDefault="002F0089" w:rsidP="00CF0824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="00CF0824" w:rsidRPr="00193041">
        <w:rPr>
          <w:i/>
          <w:iCs/>
        </w:rPr>
        <w:t>Dotyczy załącznik nr 1, pkt. 108 – prosimy o potwierdzenie, iż Zamawiający wymaga dwóch butli dużych oraz dwóch reduktorów.</w:t>
      </w:r>
      <w:r>
        <w:rPr>
          <w:i/>
          <w:iCs/>
        </w:rPr>
        <w:t>”</w:t>
      </w:r>
    </w:p>
    <w:p w14:paraId="1DB5FF76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6EDCB8D4" w14:textId="462A496A" w:rsidR="00CA7112" w:rsidRDefault="00CF0824" w:rsidP="00CA7112">
      <w:pPr>
        <w:ind w:left="708"/>
        <w:rPr>
          <w:rFonts w:ascii="Times New Roman" w:eastAsia="Calibri" w:hAnsi="Times New Roman" w:cs="Times New Roman"/>
        </w:rPr>
      </w:pPr>
      <w:r w:rsidRPr="00CF0824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CF0824">
        <w:rPr>
          <w:rFonts w:ascii="Times New Roman" w:eastAsia="Calibri" w:hAnsi="Times New Roman" w:cs="Times New Roman"/>
        </w:rPr>
        <w:t xml:space="preserve"> potwierdzamy, że Zamawiający wymaga dwóch butli dużych oraz dwóch reduktorów.</w:t>
      </w:r>
    </w:p>
    <w:p w14:paraId="24AB9C19" w14:textId="5FCAC05D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3.12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285AE490" w14:textId="08F315D3" w:rsidR="00CF0824" w:rsidRPr="00193041" w:rsidRDefault="00CF0824" w:rsidP="00CF0824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193041">
        <w:rPr>
          <w:i/>
          <w:iCs/>
        </w:rPr>
        <w:t>Dotyczy załącznik nr 1, pkt. 108 – prosimy o potwierdzenie, iż butle mają być puste (tlen jest lekiem medycznym i Wykonawca nie ma do niego dostępu).</w:t>
      </w:r>
      <w:r>
        <w:rPr>
          <w:i/>
          <w:iCs/>
        </w:rPr>
        <w:t>”</w:t>
      </w:r>
    </w:p>
    <w:p w14:paraId="424D217C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3C4492E2" w14:textId="3B030CCE" w:rsidR="00CA7112" w:rsidRDefault="00BE7B6F" w:rsidP="00CA7112">
      <w:pPr>
        <w:ind w:left="708"/>
        <w:rPr>
          <w:rFonts w:ascii="Times New Roman" w:eastAsia="Calibri" w:hAnsi="Times New Roman" w:cs="Times New Roman"/>
        </w:rPr>
      </w:pPr>
      <w:r w:rsidRPr="00BE7B6F">
        <w:rPr>
          <w:rFonts w:ascii="Times New Roman" w:eastAsia="Calibri" w:hAnsi="Times New Roman" w:cs="Times New Roman"/>
        </w:rPr>
        <w:t>Tak</w:t>
      </w:r>
      <w:r>
        <w:rPr>
          <w:rFonts w:ascii="Times New Roman" w:eastAsia="Calibri" w:hAnsi="Times New Roman" w:cs="Times New Roman"/>
        </w:rPr>
        <w:t>,</w:t>
      </w:r>
      <w:r w:rsidRPr="00BE7B6F">
        <w:rPr>
          <w:rFonts w:ascii="Times New Roman" w:eastAsia="Calibri" w:hAnsi="Times New Roman" w:cs="Times New Roman"/>
        </w:rPr>
        <w:t xml:space="preserve"> potwierdzamy, że Zamawiający wymaga, aby butle były puste.</w:t>
      </w:r>
    </w:p>
    <w:p w14:paraId="2DC3B641" w14:textId="49AF4BE7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3.13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4833A066" w14:textId="466C815F" w:rsidR="00CA7112" w:rsidRDefault="00BE7B6F" w:rsidP="00CA7112">
      <w:pPr>
        <w:ind w:left="708"/>
        <w:rPr>
          <w:rFonts w:ascii="Times New Roman" w:eastAsia="Calibri" w:hAnsi="Times New Roman" w:cs="Times New Roman"/>
          <w:b/>
          <w:u w:val="single"/>
        </w:rPr>
      </w:pPr>
      <w:r>
        <w:rPr>
          <w:i/>
          <w:iCs/>
        </w:rPr>
        <w:t>„</w:t>
      </w:r>
      <w:r w:rsidRPr="00193041">
        <w:rPr>
          <w:i/>
          <w:iCs/>
        </w:rPr>
        <w:t>Dotyczy załącznik nr 1, pkt. 108 – prosimy o potwierdzenie iż dwie małe butle tlenowe oraz reduktory do tych butli nie są elementami postępowania.</w:t>
      </w:r>
      <w:r>
        <w:rPr>
          <w:i/>
          <w:iCs/>
        </w:rPr>
        <w:t>”</w:t>
      </w:r>
    </w:p>
    <w:p w14:paraId="7F9D3926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4CA5DE4" w14:textId="1C9A3BEF" w:rsidR="00CA7112" w:rsidRDefault="00BE7B6F" w:rsidP="00CA7112">
      <w:pPr>
        <w:ind w:left="708"/>
        <w:rPr>
          <w:rFonts w:ascii="Times New Roman" w:eastAsia="Calibri" w:hAnsi="Times New Roman" w:cs="Times New Roman"/>
        </w:rPr>
      </w:pPr>
      <w:r w:rsidRPr="00BE7B6F">
        <w:rPr>
          <w:rFonts w:ascii="Times New Roman" w:eastAsia="Calibri" w:hAnsi="Times New Roman" w:cs="Times New Roman"/>
        </w:rPr>
        <w:t>Potwierdzamy, że butle tlenowe oraz reduktory do tych butli nie będą elementami postępowania.</w:t>
      </w:r>
    </w:p>
    <w:p w14:paraId="6280B7B6" w14:textId="2DC87523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0C6450">
        <w:rPr>
          <w:rFonts w:ascii="Times New Roman" w:eastAsia="Calibri" w:hAnsi="Times New Roman" w:cs="Times New Roman"/>
          <w:b/>
          <w:u w:val="single"/>
        </w:rPr>
        <w:t>14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28322BD" w14:textId="747B1BB4" w:rsidR="002B1F73" w:rsidRPr="00193041" w:rsidRDefault="002B1F73" w:rsidP="002B1F73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193041">
        <w:rPr>
          <w:i/>
          <w:iCs/>
        </w:rPr>
        <w:t>Dotyczy załącznik nr 1, pkt. 115 – prosimy o potwierdzenie, iż Zamawiający nie wymaga kasków.</w:t>
      </w:r>
      <w:r>
        <w:rPr>
          <w:i/>
          <w:iCs/>
        </w:rPr>
        <w:t>”</w:t>
      </w:r>
    </w:p>
    <w:p w14:paraId="57CB152C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B058530" w14:textId="0C6C3895" w:rsidR="00CA7112" w:rsidRDefault="002B1F73" w:rsidP="00CA7112">
      <w:pPr>
        <w:ind w:left="708"/>
        <w:rPr>
          <w:rFonts w:ascii="Times New Roman" w:eastAsia="Calibri" w:hAnsi="Times New Roman" w:cs="Times New Roman"/>
        </w:rPr>
      </w:pPr>
      <w:r w:rsidRPr="002B1F73">
        <w:rPr>
          <w:rFonts w:ascii="Times New Roman" w:eastAsia="Calibri" w:hAnsi="Times New Roman" w:cs="Times New Roman"/>
        </w:rPr>
        <w:lastRenderedPageBreak/>
        <w:t>Zamawiający wymaga trzech (3) kasków o standardowych wymiarach. Wskutek odpowiedzi zostanie uzupełniony opis przedmiotu zamówienia.</w:t>
      </w:r>
    </w:p>
    <w:p w14:paraId="7DD35CB9" w14:textId="1554F3C8" w:rsidR="00CA7112" w:rsidRPr="00C61717" w:rsidRDefault="00CA7112" w:rsidP="00CA7112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15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09920B1" w14:textId="687A0058" w:rsidR="00CA7112" w:rsidRDefault="002504AD" w:rsidP="002504AD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rFonts w:ascii="Times New Roman" w:hAnsi="Times New Roman" w:cs="Times New Roman"/>
          <w:b/>
          <w:u w:val="single"/>
        </w:rPr>
      </w:pPr>
      <w:r>
        <w:rPr>
          <w:i/>
          <w:iCs/>
        </w:rPr>
        <w:t>„</w:t>
      </w:r>
      <w:r w:rsidRPr="00193041">
        <w:rPr>
          <w:i/>
          <w:iCs/>
        </w:rPr>
        <w:t>Dotyczy załącznik nr 1, pkt. 120 – prosimy o dopuszczenie ambulansu wyposażonego w instalacji do radiotelefonu wraz z radiotelefonem dostosowanym do aktualnych standardów ale nie zaprogramowanego (Wykonawca nie ma dojścia do częstotliwości używanych przez zespoły ratownictwa medycznego).</w:t>
      </w:r>
      <w:r>
        <w:rPr>
          <w:i/>
          <w:iCs/>
        </w:rPr>
        <w:t>”</w:t>
      </w:r>
    </w:p>
    <w:p w14:paraId="7D87E6F6" w14:textId="77777777" w:rsidR="00CA7112" w:rsidRPr="00C61717" w:rsidRDefault="00CA7112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65E68250" w14:textId="26E6BE62" w:rsidR="002B1F73" w:rsidRDefault="002504AD" w:rsidP="00CA7112">
      <w:pPr>
        <w:ind w:left="708"/>
        <w:rPr>
          <w:rFonts w:ascii="Times New Roman" w:eastAsia="Calibri" w:hAnsi="Times New Roman" w:cs="Times New Roman"/>
        </w:rPr>
      </w:pPr>
      <w:r w:rsidRPr="002504AD">
        <w:rPr>
          <w:rFonts w:ascii="Times New Roman" w:eastAsia="Calibri" w:hAnsi="Times New Roman" w:cs="Times New Roman"/>
        </w:rPr>
        <w:t>Dopuszczamy radiotelefony niezaprogramowane. W tym zakresie Zamawiający będzie postępował samodzielnie</w:t>
      </w:r>
      <w:r>
        <w:rPr>
          <w:rFonts w:ascii="Times New Roman" w:eastAsia="Calibri" w:hAnsi="Times New Roman" w:cs="Times New Roman"/>
        </w:rPr>
        <w:t>.</w:t>
      </w:r>
    </w:p>
    <w:p w14:paraId="5722291A" w14:textId="12231D50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16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60ADF804" w14:textId="2CFD7B41" w:rsidR="002504AD" w:rsidRPr="00193041" w:rsidRDefault="002504AD" w:rsidP="002504AD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193041">
        <w:rPr>
          <w:i/>
          <w:iCs/>
        </w:rPr>
        <w:t xml:space="preserve">Dotyczy załącznik nr 1, pkt. XV.1 – system </w:t>
      </w:r>
      <w:proofErr w:type="spellStart"/>
      <w:r w:rsidRPr="00193041">
        <w:rPr>
          <w:i/>
          <w:iCs/>
        </w:rPr>
        <w:t>debriefingu</w:t>
      </w:r>
      <w:proofErr w:type="spellEnd"/>
      <w:r w:rsidRPr="00193041">
        <w:rPr>
          <w:i/>
          <w:iCs/>
        </w:rPr>
        <w:t xml:space="preserve"> – prosimy o potwierdzenie, iż oprócz wyposażenie opisanego w tym punkcie Zamawiający wymaga jeszcze systemu oprogramowania wraz z licencją do przeprowadzania oraz analizy symulacji medycznych (</w:t>
      </w:r>
      <w:proofErr w:type="spellStart"/>
      <w:r w:rsidRPr="00193041">
        <w:rPr>
          <w:i/>
          <w:iCs/>
        </w:rPr>
        <w:t>debriefingu</w:t>
      </w:r>
      <w:proofErr w:type="spellEnd"/>
      <w:r w:rsidRPr="00193041">
        <w:rPr>
          <w:i/>
          <w:iCs/>
        </w:rPr>
        <w:t>) kompatybilnego z zainstalowanym wyposażeniem.</w:t>
      </w:r>
      <w:r>
        <w:rPr>
          <w:i/>
          <w:iCs/>
        </w:rPr>
        <w:t>”</w:t>
      </w:r>
    </w:p>
    <w:p w14:paraId="283EF7EE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D40C87A" w14:textId="1704A63D" w:rsidR="002B1F73" w:rsidRDefault="002504AD" w:rsidP="00CA7112">
      <w:pPr>
        <w:ind w:left="708"/>
        <w:rPr>
          <w:rFonts w:ascii="Times New Roman" w:eastAsia="Calibri" w:hAnsi="Times New Roman" w:cs="Times New Roman"/>
        </w:rPr>
      </w:pPr>
      <w:r w:rsidRPr="002504AD">
        <w:rPr>
          <w:rFonts w:ascii="Times New Roman" w:eastAsia="Calibri" w:hAnsi="Times New Roman" w:cs="Times New Roman"/>
        </w:rPr>
        <w:t>Potwierdzamy, że wymaga się systemu oprogramowania wraz z licencją do przeprowadzania oraz analizy symulacji medycznych (</w:t>
      </w:r>
      <w:proofErr w:type="spellStart"/>
      <w:r w:rsidRPr="002504AD">
        <w:rPr>
          <w:rFonts w:ascii="Times New Roman" w:eastAsia="Calibri" w:hAnsi="Times New Roman" w:cs="Times New Roman"/>
        </w:rPr>
        <w:t>debriefingu</w:t>
      </w:r>
      <w:proofErr w:type="spellEnd"/>
      <w:r w:rsidRPr="002504AD">
        <w:rPr>
          <w:rFonts w:ascii="Times New Roman" w:eastAsia="Calibri" w:hAnsi="Times New Roman" w:cs="Times New Roman"/>
        </w:rPr>
        <w:t>) kompatybilnego z zainstalowanym wyposażeniem.</w:t>
      </w:r>
    </w:p>
    <w:p w14:paraId="0957A9A5" w14:textId="6B53A7DF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17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0E99A8B4" w14:textId="47E64571" w:rsidR="002504AD" w:rsidRPr="00193041" w:rsidRDefault="002F0089" w:rsidP="002504AD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="002504AD" w:rsidRPr="00193041">
        <w:rPr>
          <w:i/>
          <w:iCs/>
        </w:rPr>
        <w:t>Dotyczy formularza ofertowego – z uwagi, iż jest tam tylko jedna kwota prosimy o potwierdzenie, iż na fakturze mają się znaleźć oprócz ambulansu ma się znaleźć jeszcze sprzęt medyczny wyszczególniony w załączniku nr 1.</w:t>
      </w:r>
      <w:r>
        <w:rPr>
          <w:i/>
          <w:iCs/>
        </w:rPr>
        <w:t>”</w:t>
      </w:r>
    </w:p>
    <w:p w14:paraId="2A3A0785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0849D208" w14:textId="15F42EEA" w:rsidR="002B1F73" w:rsidRDefault="00123933" w:rsidP="00CA7112">
      <w:pPr>
        <w:ind w:left="708"/>
        <w:rPr>
          <w:rFonts w:ascii="Times New Roman" w:eastAsia="Calibri" w:hAnsi="Times New Roman" w:cs="Times New Roman"/>
        </w:rPr>
      </w:pPr>
      <w:r w:rsidRPr="00123933">
        <w:rPr>
          <w:rFonts w:ascii="Times New Roman" w:eastAsia="Calibri" w:hAnsi="Times New Roman" w:cs="Times New Roman"/>
        </w:rPr>
        <w:t>Tak potwierdzamy, wskutek udzielonej odpowiedzi Zamawiający zmieni treść formularza ofertowego w którym zostanie wyodrębniona część dotycząca karetki i osobno wyposażenia.</w:t>
      </w:r>
    </w:p>
    <w:p w14:paraId="130B43DE" w14:textId="7A777FA5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18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737A0FD5" w14:textId="7D076C7B" w:rsidR="00123933" w:rsidRPr="00123933" w:rsidRDefault="00123933" w:rsidP="00123933">
      <w:pPr>
        <w:spacing w:after="0"/>
        <w:ind w:left="708"/>
        <w:contextualSpacing/>
        <w:rPr>
          <w:i/>
          <w:iCs/>
        </w:rPr>
      </w:pPr>
      <w:r>
        <w:rPr>
          <w:i/>
          <w:iCs/>
        </w:rPr>
        <w:t>„</w:t>
      </w:r>
      <w:r w:rsidRPr="00123933">
        <w:rPr>
          <w:i/>
          <w:iCs/>
        </w:rPr>
        <w:t>Dotyczy umowy paragraf 3 pkt. 10  z uwagi, iż żaden dostawca sprzętu medycznego oraz samochodu bazowego nie ma takiej klauzuli w swoich warunkach gwarancji prosimy o wykreślenie tego punktu.</w:t>
      </w:r>
      <w:r>
        <w:rPr>
          <w:i/>
          <w:iCs/>
        </w:rPr>
        <w:t>”</w:t>
      </w:r>
    </w:p>
    <w:p w14:paraId="0EF76F65" w14:textId="2EF476B0" w:rsidR="002B1F73" w:rsidRPr="00C61717" w:rsidRDefault="002B1F73" w:rsidP="008005A1">
      <w:pPr>
        <w:spacing w:before="240"/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588F8A5" w14:textId="35BB1CBA" w:rsidR="002B1F73" w:rsidRDefault="00123933" w:rsidP="00CA7112">
      <w:pPr>
        <w:ind w:left="708"/>
        <w:rPr>
          <w:rFonts w:ascii="Times New Roman" w:eastAsia="Calibri" w:hAnsi="Times New Roman" w:cs="Times New Roman"/>
        </w:rPr>
      </w:pPr>
      <w:r w:rsidRPr="00123933">
        <w:rPr>
          <w:rFonts w:ascii="Times New Roman" w:eastAsia="Calibri" w:hAnsi="Times New Roman" w:cs="Times New Roman"/>
        </w:rPr>
        <w:t>Wykreśla się punkt 10 § 3 załącznika nr 5 do SWZ. Wskutek dokonanej zmiany, zostanie zamieszczona zaktualizowana treść proponowanych postanowień umownych.</w:t>
      </w:r>
    </w:p>
    <w:p w14:paraId="02B7AB69" w14:textId="30DF1E4C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19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5B3789F9" w14:textId="46191252" w:rsidR="002B1F73" w:rsidRPr="00123933" w:rsidRDefault="00123933" w:rsidP="002B1F73">
      <w:pPr>
        <w:ind w:left="708"/>
        <w:rPr>
          <w:rFonts w:ascii="Times New Roman" w:eastAsia="Calibri" w:hAnsi="Times New Roman" w:cs="Times New Roman"/>
          <w:b/>
          <w:i/>
          <w:iCs/>
          <w:u w:val="single"/>
        </w:rPr>
      </w:pPr>
      <w:r w:rsidRPr="00123933">
        <w:rPr>
          <w:i/>
          <w:iCs/>
        </w:rPr>
        <w:t>„Prosimy o potwierdzenie iż przeglądy okresowe samochodu bazowego, adaptacji medycznej oraz sprzętu medycznego zgodne z wymaganiami użytkowania w okresie gwarancji mają być wliczone w cenę oferty i wykonywane w miejscu stacjonowania ambulansu (nie dotyczy samochodu bazowego – najbliższa stacja ASO z uwagi, iż producenci samochodu bazowego nie są wstanie wykonać przeglądów poza nią).”</w:t>
      </w:r>
    </w:p>
    <w:p w14:paraId="7CB50373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lastRenderedPageBreak/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AB3E682" w14:textId="77777777" w:rsidR="00123933" w:rsidRPr="00123933" w:rsidRDefault="00123933" w:rsidP="00123933">
      <w:pPr>
        <w:ind w:left="708"/>
        <w:rPr>
          <w:rFonts w:ascii="Times New Roman" w:eastAsia="Calibri" w:hAnsi="Times New Roman" w:cs="Times New Roman"/>
        </w:rPr>
      </w:pPr>
      <w:r w:rsidRPr="00123933">
        <w:rPr>
          <w:rFonts w:ascii="Times New Roman" w:eastAsia="Calibri" w:hAnsi="Times New Roman" w:cs="Times New Roman"/>
        </w:rPr>
        <w:t>Koszt przeglądowych okresowych musi być wliczony w cenę zamówienia.</w:t>
      </w:r>
    </w:p>
    <w:p w14:paraId="3DB34895" w14:textId="2AECDEF5" w:rsidR="002B1F73" w:rsidRDefault="00123933" w:rsidP="00123933">
      <w:pPr>
        <w:ind w:left="708"/>
        <w:rPr>
          <w:rFonts w:ascii="Times New Roman" w:eastAsia="Calibri" w:hAnsi="Times New Roman" w:cs="Times New Roman"/>
        </w:rPr>
      </w:pPr>
      <w:r w:rsidRPr="00123933">
        <w:rPr>
          <w:rFonts w:ascii="Times New Roman" w:eastAsia="Calibri" w:hAnsi="Times New Roman" w:cs="Times New Roman"/>
        </w:rPr>
        <w:t>Serwis gwarancyjny nie musi być świadczony w siedzibie Zamawiającego</w:t>
      </w:r>
      <w:r w:rsidR="002F0089">
        <w:rPr>
          <w:rFonts w:ascii="Times New Roman" w:eastAsia="Calibri" w:hAnsi="Times New Roman" w:cs="Times New Roman"/>
        </w:rPr>
        <w:t>.</w:t>
      </w:r>
    </w:p>
    <w:p w14:paraId="21F44ACE" w14:textId="434DDCA0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20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11706951" w14:textId="329DA876" w:rsidR="002F0089" w:rsidRPr="00282925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282925">
        <w:rPr>
          <w:i/>
          <w:iCs/>
        </w:rPr>
        <w:t>Prosimy o potwierdzenie, iż Zamawiający na przegląd samochodu bazowego dojedzie i wróci do i z ASO we własnym zakresie i na swój koszt (nie potrzebnym uważamy kalkulowanie lawety do przewozu ambulansu do ASO która może być np. 10-15 km od Zamawiającego, a może podnieść cenę oferty nie potrzebnie.</w:t>
      </w:r>
      <w:r>
        <w:rPr>
          <w:i/>
          <w:iCs/>
        </w:rPr>
        <w:t>”</w:t>
      </w:r>
    </w:p>
    <w:p w14:paraId="2F3082E3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46C7EC30" w14:textId="6214CBB6" w:rsidR="002B1F73" w:rsidRDefault="002F0089" w:rsidP="00CA7112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Potwierdzamy, samodzielność Zamawiającego w zakresie dostarczenia przedmiotu umowy do wskazanego przez Wykonawcę ASO.</w:t>
      </w:r>
    </w:p>
    <w:p w14:paraId="7EBCBAAF" w14:textId="6621BC05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21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43E9711E" w14:textId="66CC2097" w:rsidR="002F0089" w:rsidRPr="00282925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282925">
        <w:rPr>
          <w:i/>
          <w:iCs/>
        </w:rPr>
        <w:t>Prosimy o podanie zakładanego szacunkowego przebiegu rocznego w celu wyliczenia pakietów serwisowych.</w:t>
      </w:r>
      <w:r>
        <w:rPr>
          <w:i/>
          <w:iCs/>
        </w:rPr>
        <w:t>”</w:t>
      </w:r>
    </w:p>
    <w:p w14:paraId="7C273B33" w14:textId="77777777" w:rsidR="002F0089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6BED14D" w14:textId="420AC6D5" w:rsidR="002F0089" w:rsidRPr="002F0089" w:rsidRDefault="002F0089" w:rsidP="002F0089">
      <w:pPr>
        <w:ind w:left="708"/>
        <w:rPr>
          <w:rFonts w:ascii="Times New Roman" w:eastAsia="Calibri" w:hAnsi="Times New Roman" w:cs="Times New Roman"/>
          <w:bCs/>
        </w:rPr>
      </w:pPr>
      <w:r w:rsidRPr="002F0089">
        <w:rPr>
          <w:rFonts w:ascii="Times New Roman" w:eastAsia="Calibri" w:hAnsi="Times New Roman" w:cs="Times New Roman"/>
          <w:bCs/>
        </w:rPr>
        <w:t>Nie więcej jak 5 000 km rocznie, przy czym jest to istotnie zawyżona wartość, gdyż karetka będzie służyć w głównej mierze jako symulator jej pracy.</w:t>
      </w:r>
    </w:p>
    <w:p w14:paraId="51B2C2F8" w14:textId="081708F2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22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39DAFCC" w14:textId="28E16316" w:rsidR="002F0089" w:rsidRPr="00FB6CC0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FB6CC0">
        <w:rPr>
          <w:i/>
          <w:iCs/>
        </w:rPr>
        <w:t>Dotyczy umowy paragraf 4 pkt. 1 – prosimy o ograniczenie tego czasu na czas trwania gwarancji (24 miesiące)</w:t>
      </w:r>
      <w:r w:rsidRPr="00FB6CC0">
        <w:rPr>
          <w:i/>
          <w:iCs/>
        </w:rPr>
        <w:tab/>
        <w:t xml:space="preserve"> lub podania okresu na jaki zgodzi się użytkownik. Najwięksi producenci oprogramowania na świecie (np. firma Adobe, czy producenci oprogramowania projektowania) wymagają co miesięcznej lub rocznej odnawiania licencji.</w:t>
      </w:r>
      <w:r>
        <w:rPr>
          <w:i/>
          <w:iCs/>
        </w:rPr>
        <w:t>”</w:t>
      </w:r>
    </w:p>
    <w:p w14:paraId="44C9B25A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36C7B143" w14:textId="61720855" w:rsidR="002B1F73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Zamawiający ogranicza czas trwania gwarancji na okres 24 miesięcy. Wskutek dokonanej zmiany, zostanie zamieszczona zaktualizowana treść proponowanych postanowień umownych.</w:t>
      </w:r>
    </w:p>
    <w:p w14:paraId="25E8353A" w14:textId="092ABF4C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23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6AFCE0F1" w14:textId="2F8BE6A5" w:rsidR="002F0089" w:rsidRPr="00FB6CC0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FB6CC0">
        <w:rPr>
          <w:i/>
          <w:iCs/>
        </w:rPr>
        <w:t>Prosimy o potwierdzenie, iż ambulans ma być jeżdżący i nie będzie stał w pomieszczeniu lub pomieszczenie umożliwi jego bezproblemowy wjazd i wyjazd i będzie przystosowanego do jego stacjonowania.</w:t>
      </w:r>
      <w:r>
        <w:rPr>
          <w:i/>
          <w:iCs/>
        </w:rPr>
        <w:t>”</w:t>
      </w:r>
    </w:p>
    <w:p w14:paraId="5F9E7616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715B652D" w14:textId="67F1A379" w:rsidR="002B1F73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Potwierdzamy, że samochód ma być mobilny i dopuszczony do ruchu ulicznego. Pojazd nie będzie stał w pomieszczeniu.</w:t>
      </w:r>
    </w:p>
    <w:p w14:paraId="5A456189" w14:textId="178A5AF9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24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32BBBE14" w14:textId="56CBBD7E" w:rsidR="002B1F73" w:rsidRDefault="002F0089" w:rsidP="002B1F73">
      <w:pPr>
        <w:ind w:left="708"/>
        <w:rPr>
          <w:rFonts w:ascii="Times New Roman" w:eastAsia="Calibri" w:hAnsi="Times New Roman" w:cs="Times New Roman"/>
          <w:b/>
          <w:u w:val="single"/>
        </w:rPr>
      </w:pPr>
      <w:r>
        <w:rPr>
          <w:i/>
          <w:iCs/>
        </w:rPr>
        <w:t>„</w:t>
      </w:r>
      <w:r w:rsidRPr="00FB6CC0">
        <w:rPr>
          <w:i/>
          <w:iCs/>
        </w:rPr>
        <w:t xml:space="preserve">Prosimy o potwierdzenie, iż Zamawiający nie jest wpisany do </w:t>
      </w:r>
      <w:bookmarkStart w:id="2" w:name="_Hlk186795552"/>
      <w:r w:rsidRPr="00FB6CC0">
        <w:rPr>
          <w:i/>
          <w:iCs/>
        </w:rPr>
        <w:t xml:space="preserve">Rejestru Podmiotów Leczniczych </w:t>
      </w:r>
      <w:bookmarkEnd w:id="2"/>
      <w:r w:rsidRPr="00FB6CC0">
        <w:rPr>
          <w:i/>
          <w:iCs/>
        </w:rPr>
        <w:t>i Wykonawca ma wliczyć w cenę oferty podatek akcyzowy.</w:t>
      </w:r>
      <w:r>
        <w:rPr>
          <w:i/>
          <w:iCs/>
        </w:rPr>
        <w:t>”</w:t>
      </w:r>
    </w:p>
    <w:p w14:paraId="6777E206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lastRenderedPageBreak/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5B88C9CF" w14:textId="43E20866" w:rsidR="002B1F73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Tak, ANS w Nowym Targu nie jest podmiotem leczniczym i należy uwzględnić wartość podatków dla podmiotów nie wpisanych do Rejestru Podmiotów Wykonujących Działalność Leczniczą</w:t>
      </w:r>
      <w:r>
        <w:rPr>
          <w:rFonts w:ascii="Times New Roman" w:eastAsia="Calibri" w:hAnsi="Times New Roman" w:cs="Times New Roman"/>
        </w:rPr>
        <w:t>.</w:t>
      </w:r>
    </w:p>
    <w:p w14:paraId="29B2E709" w14:textId="3061922B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25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46078289" w14:textId="01EACFDE" w:rsidR="002F0089" w:rsidRPr="00FB6CC0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FB6CC0">
        <w:rPr>
          <w:i/>
          <w:iCs/>
        </w:rPr>
        <w:t>Prosimy o potwierdzenie iż koszt ubezpieczenia oraz rejestracji jest po stronie Zamawiającego.</w:t>
      </w:r>
      <w:r>
        <w:rPr>
          <w:i/>
          <w:iCs/>
        </w:rPr>
        <w:t>”</w:t>
      </w:r>
    </w:p>
    <w:p w14:paraId="361B865A" w14:textId="28353A69" w:rsidR="002B1F73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248227A0" w14:textId="41B3DC39" w:rsidR="002B1F73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Tak, koszt ubezpieczenia oraz rejestracji jest po stronie Zamawiającego.</w:t>
      </w:r>
    </w:p>
    <w:p w14:paraId="3036DE85" w14:textId="3F527C70" w:rsidR="002B1F73" w:rsidRPr="00C61717" w:rsidRDefault="002B1F73" w:rsidP="002B1F73">
      <w:pPr>
        <w:rPr>
          <w:rFonts w:ascii="Times New Roman" w:eastAsia="Calibri" w:hAnsi="Times New Roman" w:cs="Times New Roman"/>
          <w:b/>
          <w:u w:val="single"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Pytanie</w:t>
      </w:r>
      <w:r>
        <w:rPr>
          <w:rFonts w:ascii="Times New Roman" w:eastAsia="Calibri" w:hAnsi="Times New Roman" w:cs="Times New Roman"/>
          <w:b/>
          <w:u w:val="single"/>
        </w:rPr>
        <w:t xml:space="preserve"> 3.</w:t>
      </w:r>
      <w:r w:rsidR="00317B2D">
        <w:rPr>
          <w:rFonts w:ascii="Times New Roman" w:eastAsia="Calibri" w:hAnsi="Times New Roman" w:cs="Times New Roman"/>
          <w:b/>
          <w:u w:val="single"/>
        </w:rPr>
        <w:t>26</w:t>
      </w:r>
      <w:r w:rsidRPr="00C61717">
        <w:rPr>
          <w:rFonts w:ascii="Times New Roman" w:eastAsia="Calibri" w:hAnsi="Times New Roman" w:cs="Times New Roman"/>
          <w:b/>
          <w:u w:val="single"/>
        </w:rPr>
        <w:t>:</w:t>
      </w:r>
    </w:p>
    <w:p w14:paraId="651E6F8B" w14:textId="0266439A" w:rsidR="002F0089" w:rsidRDefault="002F0089" w:rsidP="002F0089">
      <w:pPr>
        <w:pStyle w:val="Akapitzlist"/>
        <w:suppressAutoHyphens w:val="0"/>
        <w:autoSpaceDN/>
        <w:spacing w:after="160" w:line="259" w:lineRule="auto"/>
        <w:ind w:firstLine="0"/>
        <w:contextualSpacing/>
        <w:textAlignment w:val="auto"/>
        <w:rPr>
          <w:i/>
          <w:iCs/>
        </w:rPr>
      </w:pPr>
      <w:r>
        <w:rPr>
          <w:i/>
          <w:iCs/>
        </w:rPr>
        <w:t>„</w:t>
      </w:r>
      <w:r w:rsidRPr="00FB6CC0">
        <w:rPr>
          <w:i/>
          <w:iCs/>
        </w:rPr>
        <w:t>Jeżeli Zamawiający wymaga fotela u wezgłowia prosimy o potwierdzenie, iż ma on być wyposażony w elektryczny przesuw zwalniany np. przyciskiem na ścianie działowej dzięki czemu użytkownik może dostosować odpowiednią odległość od przegrody lub noszy.</w:t>
      </w:r>
      <w:r>
        <w:rPr>
          <w:i/>
          <w:iCs/>
        </w:rPr>
        <w:t>”</w:t>
      </w:r>
    </w:p>
    <w:p w14:paraId="536EFD26" w14:textId="77777777" w:rsidR="002B1F73" w:rsidRPr="00C61717" w:rsidRDefault="002B1F73" w:rsidP="008005A1">
      <w:pPr>
        <w:ind w:left="708"/>
        <w:rPr>
          <w:rFonts w:ascii="Times New Roman" w:eastAsia="Calibri" w:hAnsi="Times New Roman" w:cs="Times New Roman"/>
          <w:b/>
        </w:rPr>
      </w:pPr>
      <w:r w:rsidRPr="00C61717">
        <w:rPr>
          <w:rFonts w:ascii="Times New Roman" w:eastAsia="Calibri" w:hAnsi="Times New Roman" w:cs="Times New Roman"/>
          <w:b/>
          <w:u w:val="single"/>
        </w:rPr>
        <w:t>Odpowiedź:</w:t>
      </w:r>
      <w:r w:rsidRPr="00C61717">
        <w:rPr>
          <w:rFonts w:ascii="Times New Roman" w:eastAsia="Calibri" w:hAnsi="Times New Roman" w:cs="Times New Roman"/>
          <w:b/>
        </w:rPr>
        <w:t xml:space="preserve"> </w:t>
      </w:r>
    </w:p>
    <w:p w14:paraId="23820A4A" w14:textId="77777777" w:rsidR="0055671E" w:rsidRDefault="002F0089" w:rsidP="002F0089">
      <w:pPr>
        <w:ind w:left="708"/>
        <w:rPr>
          <w:rFonts w:ascii="Times New Roman" w:eastAsia="Calibri" w:hAnsi="Times New Roman" w:cs="Times New Roman"/>
        </w:rPr>
      </w:pPr>
      <w:r w:rsidRPr="002F0089">
        <w:rPr>
          <w:rFonts w:ascii="Times New Roman" w:eastAsia="Calibri" w:hAnsi="Times New Roman" w:cs="Times New Roman"/>
        </w:rPr>
        <w:t>Potwierdzamy, że fotel ma być wyposażony w elektryczny przesuw zwalniany</w:t>
      </w:r>
      <w:r>
        <w:rPr>
          <w:rFonts w:ascii="Times New Roman" w:eastAsia="Calibri" w:hAnsi="Times New Roman" w:cs="Times New Roman"/>
        </w:rPr>
        <w:t>.</w:t>
      </w:r>
    </w:p>
    <w:p w14:paraId="5BB3F3D4" w14:textId="77777777" w:rsidR="0055671E" w:rsidRPr="0055671E" w:rsidRDefault="0055671E" w:rsidP="0055671E">
      <w:pPr>
        <w:rPr>
          <w:rFonts w:ascii="Times New Roman" w:eastAsia="Calibri" w:hAnsi="Times New Roman" w:cs="Times New Roman"/>
          <w:b/>
          <w:bCs/>
        </w:rPr>
      </w:pPr>
    </w:p>
    <w:p w14:paraId="527AFEA0" w14:textId="089FB3B4" w:rsidR="0055671E" w:rsidRPr="001B143C" w:rsidRDefault="0055671E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Niniejsze odpowiedzi na pytania Wykonawców stanowią integralną część Specyfikacji Istotnych Warunków Zamówienia (SWZ) w postępowaniu o numerze referencyjnym ZP.382.13.2024.</w:t>
      </w:r>
      <w:r w:rsidR="006F116D">
        <w:rPr>
          <w:rFonts w:ascii="Times New Roman" w:hAnsi="Times New Roman" w:cs="Times New Roman"/>
          <w:b/>
          <w:bCs/>
          <w:sz w:val="22"/>
        </w:rPr>
        <w:t xml:space="preserve"> Pozostałe zapisy pozostają bez zmian.</w:t>
      </w:r>
    </w:p>
    <w:p w14:paraId="4349500F" w14:textId="77777777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W związku z udzieleniem powyższych odpowiedzi Zamawiający zaktualizuje odpowiednie dokumenty zamówienia, jeśli będzie to wymagane, a zmienione dokumenty zostaną opublikowane na platformie zakupowej.</w:t>
      </w:r>
    </w:p>
    <w:p w14:paraId="7DB929A0" w14:textId="77777777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Niniejsze odpowiedzi zostały udzielone zgodnie z art. 284 ustawy z dnia 11 września 2019 r. – Prawo zamówień publicznych (tekst jednolity Dz. U. z 2024 r., poz. 1320).</w:t>
      </w:r>
    </w:p>
    <w:p w14:paraId="37875019" w14:textId="172EE94F" w:rsidR="00D45665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Zamawiający informuje, że w związku z udzieleniem niniejszych odpowiedzi termin składania ofert może ulec zmianie. Informacja ta zostanie opublikowana w osobnym komunikacie.</w:t>
      </w:r>
    </w:p>
    <w:p w14:paraId="2AFAA146" w14:textId="1B03AEAF" w:rsidR="00D45665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Wszystkie zmiany i wyjaśnienia wynikające z niniejszych odpowiedzi są wiążące dla Wykonawców i powinny być uwzględnione przy składaniu ofert.</w:t>
      </w:r>
    </w:p>
    <w:p w14:paraId="7751272B" w14:textId="2F9A298B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Pełna treść odpowiedzi wraz z zaktualizowaną dokumentacją przetargową jest dostępna na platformie zakupowej Zamawiającego.</w:t>
      </w:r>
    </w:p>
    <w:p w14:paraId="5C11E835" w14:textId="71BDA52D" w:rsidR="009C273A" w:rsidRDefault="009C273A" w:rsidP="009C273A">
      <w:pPr>
        <w:rPr>
          <w:rFonts w:ascii="Times New Roman" w:eastAsia="Calibri" w:hAnsi="Times New Roman" w:cs="Times New Roman"/>
        </w:rPr>
      </w:pPr>
    </w:p>
    <w:p w14:paraId="1376B6AC" w14:textId="77777777" w:rsidR="006F116D" w:rsidRPr="00E35E3E" w:rsidRDefault="006F116D" w:rsidP="009C273A">
      <w:pPr>
        <w:rPr>
          <w:rFonts w:ascii="Times New Roman" w:eastAsia="Calibri" w:hAnsi="Times New Roman" w:cs="Times New Roman"/>
        </w:rPr>
      </w:pPr>
    </w:p>
    <w:p w14:paraId="25674B3E" w14:textId="06BE4878" w:rsidR="009C273A" w:rsidRPr="00E35E3E" w:rsidRDefault="009C273A" w:rsidP="009C273A">
      <w:pPr>
        <w:rPr>
          <w:rFonts w:ascii="Times New Roman" w:eastAsia="Calibri" w:hAnsi="Times New Roman" w:cs="Times New Roman"/>
        </w:rPr>
      </w:pPr>
    </w:p>
    <w:p w14:paraId="4CEEC6E2" w14:textId="7F50BB24" w:rsidR="009C273A" w:rsidRPr="00E35E3E" w:rsidRDefault="009C273A" w:rsidP="009C273A">
      <w:pPr>
        <w:tabs>
          <w:tab w:val="left" w:pos="5330"/>
        </w:tabs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ab/>
      </w:r>
    </w:p>
    <w:sectPr w:rsidR="009C273A" w:rsidRPr="00E35E3E" w:rsidSect="006F37C7">
      <w:headerReference w:type="default" r:id="rId8"/>
      <w:type w:val="continuous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6F3D" w14:textId="77777777" w:rsidR="00F63FF3" w:rsidRDefault="00F63FF3" w:rsidP="002A41CC">
      <w:pPr>
        <w:spacing w:after="0" w:line="240" w:lineRule="auto"/>
      </w:pPr>
      <w:r>
        <w:separator/>
      </w:r>
    </w:p>
  </w:endnote>
  <w:endnote w:type="continuationSeparator" w:id="0">
    <w:p w14:paraId="1C078304" w14:textId="77777777" w:rsidR="00F63FF3" w:rsidRDefault="00F63FF3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4531" w14:textId="77777777" w:rsidR="00F63FF3" w:rsidRDefault="00F63FF3" w:rsidP="002A41CC">
      <w:pPr>
        <w:spacing w:after="0" w:line="240" w:lineRule="auto"/>
      </w:pPr>
      <w:r>
        <w:separator/>
      </w:r>
    </w:p>
  </w:footnote>
  <w:footnote w:type="continuationSeparator" w:id="0">
    <w:p w14:paraId="6F5519C2" w14:textId="77777777" w:rsidR="00F63FF3" w:rsidRDefault="00F63FF3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821" w14:textId="77777777" w:rsidR="008179FF" w:rsidRPr="00A37606" w:rsidRDefault="008179FF" w:rsidP="008179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5B977B" wp14:editId="70CF2312">
          <wp:simplePos x="0" y="0"/>
          <wp:positionH relativeFrom="column">
            <wp:posOffset>-623214</wp:posOffset>
          </wp:positionH>
          <wp:positionV relativeFrom="paragraph">
            <wp:posOffset>-69342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464A3D14" w14:textId="77777777" w:rsidR="008179FF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Calibri" w:hAnsi="Times New Roman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2916021B" w14:textId="77777777" w:rsidR="008179FF" w:rsidRPr="000830F4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3B5CEC"/>
    <w:multiLevelType w:val="hybridMultilevel"/>
    <w:tmpl w:val="1CD2F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48373B5C"/>
    <w:multiLevelType w:val="hybridMultilevel"/>
    <w:tmpl w:val="DCF4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7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8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00D2D"/>
    <w:rsid w:val="000068FC"/>
    <w:rsid w:val="000312F7"/>
    <w:rsid w:val="00044523"/>
    <w:rsid w:val="00077D97"/>
    <w:rsid w:val="0008088F"/>
    <w:rsid w:val="00080C5C"/>
    <w:rsid w:val="00083A2C"/>
    <w:rsid w:val="00086991"/>
    <w:rsid w:val="0009060E"/>
    <w:rsid w:val="000B49BF"/>
    <w:rsid w:val="000C6450"/>
    <w:rsid w:val="000D7021"/>
    <w:rsid w:val="000E27EA"/>
    <w:rsid w:val="000F3021"/>
    <w:rsid w:val="00104A26"/>
    <w:rsid w:val="00123933"/>
    <w:rsid w:val="001275B3"/>
    <w:rsid w:val="00141DAD"/>
    <w:rsid w:val="00147C97"/>
    <w:rsid w:val="00173C99"/>
    <w:rsid w:val="00177C55"/>
    <w:rsid w:val="00182178"/>
    <w:rsid w:val="00182C2F"/>
    <w:rsid w:val="00193871"/>
    <w:rsid w:val="001A4B9E"/>
    <w:rsid w:val="001A4E79"/>
    <w:rsid w:val="001B143C"/>
    <w:rsid w:val="001B6E07"/>
    <w:rsid w:val="001C19E0"/>
    <w:rsid w:val="001C7BAC"/>
    <w:rsid w:val="001E3DD3"/>
    <w:rsid w:val="001E48B3"/>
    <w:rsid w:val="001E6FF6"/>
    <w:rsid w:val="001E7215"/>
    <w:rsid w:val="001F1703"/>
    <w:rsid w:val="0020146D"/>
    <w:rsid w:val="00204A07"/>
    <w:rsid w:val="002231D0"/>
    <w:rsid w:val="002275BD"/>
    <w:rsid w:val="0023277B"/>
    <w:rsid w:val="0024354C"/>
    <w:rsid w:val="00243B65"/>
    <w:rsid w:val="00244F9B"/>
    <w:rsid w:val="002504AD"/>
    <w:rsid w:val="002627EA"/>
    <w:rsid w:val="00264A50"/>
    <w:rsid w:val="0028189A"/>
    <w:rsid w:val="00291992"/>
    <w:rsid w:val="002A1241"/>
    <w:rsid w:val="002A1BE7"/>
    <w:rsid w:val="002A221D"/>
    <w:rsid w:val="002A41CC"/>
    <w:rsid w:val="002A7D37"/>
    <w:rsid w:val="002B1F73"/>
    <w:rsid w:val="002D1BBF"/>
    <w:rsid w:val="002E077E"/>
    <w:rsid w:val="002E3617"/>
    <w:rsid w:val="002F0089"/>
    <w:rsid w:val="002F36BE"/>
    <w:rsid w:val="002F3DD3"/>
    <w:rsid w:val="0030302F"/>
    <w:rsid w:val="00314F84"/>
    <w:rsid w:val="00317B2D"/>
    <w:rsid w:val="00317BDF"/>
    <w:rsid w:val="003228DC"/>
    <w:rsid w:val="00327447"/>
    <w:rsid w:val="00330870"/>
    <w:rsid w:val="003413EC"/>
    <w:rsid w:val="003548B3"/>
    <w:rsid w:val="00366F5E"/>
    <w:rsid w:val="00383026"/>
    <w:rsid w:val="00391812"/>
    <w:rsid w:val="00391C94"/>
    <w:rsid w:val="003925B2"/>
    <w:rsid w:val="0039296A"/>
    <w:rsid w:val="003932D7"/>
    <w:rsid w:val="0039593C"/>
    <w:rsid w:val="003B2D55"/>
    <w:rsid w:val="003B5FF6"/>
    <w:rsid w:val="003D022B"/>
    <w:rsid w:val="003D6FF1"/>
    <w:rsid w:val="003E2201"/>
    <w:rsid w:val="003E31FF"/>
    <w:rsid w:val="003E3FF4"/>
    <w:rsid w:val="003F23A7"/>
    <w:rsid w:val="003F30A3"/>
    <w:rsid w:val="003F7A5A"/>
    <w:rsid w:val="00404D5E"/>
    <w:rsid w:val="0041131F"/>
    <w:rsid w:val="00414719"/>
    <w:rsid w:val="00420402"/>
    <w:rsid w:val="00426D66"/>
    <w:rsid w:val="00431ABA"/>
    <w:rsid w:val="004403CA"/>
    <w:rsid w:val="0044594F"/>
    <w:rsid w:val="00447D38"/>
    <w:rsid w:val="004718A5"/>
    <w:rsid w:val="00475428"/>
    <w:rsid w:val="0047743A"/>
    <w:rsid w:val="00487FFA"/>
    <w:rsid w:val="00494CF9"/>
    <w:rsid w:val="00497419"/>
    <w:rsid w:val="004A19E7"/>
    <w:rsid w:val="004C056B"/>
    <w:rsid w:val="004C63C9"/>
    <w:rsid w:val="004D3134"/>
    <w:rsid w:val="004E1ECE"/>
    <w:rsid w:val="00500F67"/>
    <w:rsid w:val="005021A3"/>
    <w:rsid w:val="00503D7E"/>
    <w:rsid w:val="005073EE"/>
    <w:rsid w:val="00510004"/>
    <w:rsid w:val="0051140C"/>
    <w:rsid w:val="00516748"/>
    <w:rsid w:val="005308F7"/>
    <w:rsid w:val="00536FB7"/>
    <w:rsid w:val="00537D84"/>
    <w:rsid w:val="005438F0"/>
    <w:rsid w:val="005440E5"/>
    <w:rsid w:val="00553064"/>
    <w:rsid w:val="0055671E"/>
    <w:rsid w:val="00561674"/>
    <w:rsid w:val="005637C6"/>
    <w:rsid w:val="005662D9"/>
    <w:rsid w:val="00574C90"/>
    <w:rsid w:val="00577716"/>
    <w:rsid w:val="005B1EAD"/>
    <w:rsid w:val="00600EBF"/>
    <w:rsid w:val="00613333"/>
    <w:rsid w:val="00614112"/>
    <w:rsid w:val="00623FD9"/>
    <w:rsid w:val="00635716"/>
    <w:rsid w:val="0064040B"/>
    <w:rsid w:val="00645DFF"/>
    <w:rsid w:val="00647A6E"/>
    <w:rsid w:val="006508E7"/>
    <w:rsid w:val="00663374"/>
    <w:rsid w:val="006650DD"/>
    <w:rsid w:val="006679E4"/>
    <w:rsid w:val="006721A6"/>
    <w:rsid w:val="0069102C"/>
    <w:rsid w:val="00692765"/>
    <w:rsid w:val="00692E88"/>
    <w:rsid w:val="006A44DD"/>
    <w:rsid w:val="006A5459"/>
    <w:rsid w:val="006A7D7D"/>
    <w:rsid w:val="006B6975"/>
    <w:rsid w:val="006D69E1"/>
    <w:rsid w:val="006E5392"/>
    <w:rsid w:val="006F02A2"/>
    <w:rsid w:val="006F116D"/>
    <w:rsid w:val="006F37C7"/>
    <w:rsid w:val="007046FA"/>
    <w:rsid w:val="007049DD"/>
    <w:rsid w:val="007118A6"/>
    <w:rsid w:val="007268A1"/>
    <w:rsid w:val="00735BBB"/>
    <w:rsid w:val="0075282B"/>
    <w:rsid w:val="00756950"/>
    <w:rsid w:val="00766344"/>
    <w:rsid w:val="00777BD4"/>
    <w:rsid w:val="00781ACE"/>
    <w:rsid w:val="007A758F"/>
    <w:rsid w:val="007A7679"/>
    <w:rsid w:val="007A7C60"/>
    <w:rsid w:val="007B1CF0"/>
    <w:rsid w:val="007B5B6E"/>
    <w:rsid w:val="007D08BE"/>
    <w:rsid w:val="007D3974"/>
    <w:rsid w:val="007D3EAC"/>
    <w:rsid w:val="007E68E0"/>
    <w:rsid w:val="007F63D1"/>
    <w:rsid w:val="008005A1"/>
    <w:rsid w:val="008014AE"/>
    <w:rsid w:val="00811E0B"/>
    <w:rsid w:val="00816242"/>
    <w:rsid w:val="008179FF"/>
    <w:rsid w:val="008248F4"/>
    <w:rsid w:val="008254C1"/>
    <w:rsid w:val="00825784"/>
    <w:rsid w:val="00826A61"/>
    <w:rsid w:val="00826C51"/>
    <w:rsid w:val="00826FE0"/>
    <w:rsid w:val="00842D53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B17DC"/>
    <w:rsid w:val="008C4992"/>
    <w:rsid w:val="008E079B"/>
    <w:rsid w:val="00916027"/>
    <w:rsid w:val="0091603D"/>
    <w:rsid w:val="00920649"/>
    <w:rsid w:val="0092112A"/>
    <w:rsid w:val="009243E6"/>
    <w:rsid w:val="00926076"/>
    <w:rsid w:val="00935901"/>
    <w:rsid w:val="00944E60"/>
    <w:rsid w:val="00951D47"/>
    <w:rsid w:val="00953832"/>
    <w:rsid w:val="0095428E"/>
    <w:rsid w:val="00955190"/>
    <w:rsid w:val="00963B84"/>
    <w:rsid w:val="009649E3"/>
    <w:rsid w:val="00965266"/>
    <w:rsid w:val="00987FC6"/>
    <w:rsid w:val="009A76BA"/>
    <w:rsid w:val="009C273A"/>
    <w:rsid w:val="009C63FE"/>
    <w:rsid w:val="009D6875"/>
    <w:rsid w:val="009F3B62"/>
    <w:rsid w:val="00A05910"/>
    <w:rsid w:val="00A115CC"/>
    <w:rsid w:val="00A218C9"/>
    <w:rsid w:val="00A245AD"/>
    <w:rsid w:val="00A26D16"/>
    <w:rsid w:val="00A27072"/>
    <w:rsid w:val="00A52440"/>
    <w:rsid w:val="00A55D9C"/>
    <w:rsid w:val="00A71178"/>
    <w:rsid w:val="00A72B7C"/>
    <w:rsid w:val="00A7733B"/>
    <w:rsid w:val="00A925FB"/>
    <w:rsid w:val="00A935B7"/>
    <w:rsid w:val="00AB733F"/>
    <w:rsid w:val="00AD08FB"/>
    <w:rsid w:val="00AD1FD8"/>
    <w:rsid w:val="00AD2C20"/>
    <w:rsid w:val="00AE5664"/>
    <w:rsid w:val="00AE6A16"/>
    <w:rsid w:val="00AE7605"/>
    <w:rsid w:val="00AE78D0"/>
    <w:rsid w:val="00AF0E9F"/>
    <w:rsid w:val="00B3174D"/>
    <w:rsid w:val="00B37EE7"/>
    <w:rsid w:val="00B52B44"/>
    <w:rsid w:val="00B5333E"/>
    <w:rsid w:val="00B82900"/>
    <w:rsid w:val="00B86B45"/>
    <w:rsid w:val="00B93D03"/>
    <w:rsid w:val="00B97527"/>
    <w:rsid w:val="00BA1136"/>
    <w:rsid w:val="00BC635C"/>
    <w:rsid w:val="00BD0F00"/>
    <w:rsid w:val="00BE7B6F"/>
    <w:rsid w:val="00C00BC3"/>
    <w:rsid w:val="00C02131"/>
    <w:rsid w:val="00C03CDA"/>
    <w:rsid w:val="00C074EC"/>
    <w:rsid w:val="00C14169"/>
    <w:rsid w:val="00C22C52"/>
    <w:rsid w:val="00C264DE"/>
    <w:rsid w:val="00C417B4"/>
    <w:rsid w:val="00C41F4A"/>
    <w:rsid w:val="00C470B7"/>
    <w:rsid w:val="00C51930"/>
    <w:rsid w:val="00C61717"/>
    <w:rsid w:val="00C82230"/>
    <w:rsid w:val="00CA5935"/>
    <w:rsid w:val="00CA6B32"/>
    <w:rsid w:val="00CA7112"/>
    <w:rsid w:val="00CB3704"/>
    <w:rsid w:val="00CB6BCD"/>
    <w:rsid w:val="00CC212A"/>
    <w:rsid w:val="00CC26AB"/>
    <w:rsid w:val="00CC6B28"/>
    <w:rsid w:val="00CE1290"/>
    <w:rsid w:val="00CF0824"/>
    <w:rsid w:val="00D145DC"/>
    <w:rsid w:val="00D15FEC"/>
    <w:rsid w:val="00D21854"/>
    <w:rsid w:val="00D23CD6"/>
    <w:rsid w:val="00D33206"/>
    <w:rsid w:val="00D337B8"/>
    <w:rsid w:val="00D377A8"/>
    <w:rsid w:val="00D41A83"/>
    <w:rsid w:val="00D44718"/>
    <w:rsid w:val="00D45665"/>
    <w:rsid w:val="00D5555D"/>
    <w:rsid w:val="00D57249"/>
    <w:rsid w:val="00D57FDE"/>
    <w:rsid w:val="00D8028A"/>
    <w:rsid w:val="00D84202"/>
    <w:rsid w:val="00D905B6"/>
    <w:rsid w:val="00DB5472"/>
    <w:rsid w:val="00DB7F3E"/>
    <w:rsid w:val="00DC3604"/>
    <w:rsid w:val="00DC4CF4"/>
    <w:rsid w:val="00DE31F0"/>
    <w:rsid w:val="00DF0CBE"/>
    <w:rsid w:val="00DF4542"/>
    <w:rsid w:val="00E32C2F"/>
    <w:rsid w:val="00E35E3E"/>
    <w:rsid w:val="00E43071"/>
    <w:rsid w:val="00E457F5"/>
    <w:rsid w:val="00E5731A"/>
    <w:rsid w:val="00E5735E"/>
    <w:rsid w:val="00E63D21"/>
    <w:rsid w:val="00E73328"/>
    <w:rsid w:val="00E74A53"/>
    <w:rsid w:val="00E810B8"/>
    <w:rsid w:val="00E81338"/>
    <w:rsid w:val="00EB0558"/>
    <w:rsid w:val="00EB33AC"/>
    <w:rsid w:val="00ED6180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17BAB"/>
    <w:rsid w:val="00F20B14"/>
    <w:rsid w:val="00F4010E"/>
    <w:rsid w:val="00F4096F"/>
    <w:rsid w:val="00F40EB6"/>
    <w:rsid w:val="00F518AC"/>
    <w:rsid w:val="00F563BF"/>
    <w:rsid w:val="00F63FF3"/>
    <w:rsid w:val="00F75D76"/>
    <w:rsid w:val="00F800A6"/>
    <w:rsid w:val="00F9188E"/>
    <w:rsid w:val="00FA0432"/>
    <w:rsid w:val="00FB0F45"/>
    <w:rsid w:val="00FB2DCC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"/>
      </w:numPr>
    </w:pPr>
  </w:style>
  <w:style w:type="numbering" w:customStyle="1" w:styleId="WWNum6">
    <w:name w:val="WWNum6"/>
    <w:basedOn w:val="Bezlisty"/>
    <w:rsid w:val="00AD2C20"/>
    <w:pPr>
      <w:numPr>
        <w:numId w:val="3"/>
      </w:numPr>
    </w:pPr>
  </w:style>
  <w:style w:type="numbering" w:customStyle="1" w:styleId="WWNum26">
    <w:name w:val="WWNum26"/>
    <w:basedOn w:val="Bezlisty"/>
    <w:rsid w:val="00AD2C20"/>
    <w:pPr>
      <w:numPr>
        <w:numId w:val="2"/>
      </w:numPr>
    </w:pPr>
  </w:style>
  <w:style w:type="numbering" w:customStyle="1" w:styleId="WWNum27">
    <w:name w:val="WWNum27"/>
    <w:basedOn w:val="Bezlisty"/>
    <w:rsid w:val="00AD2C2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63C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10</Pages>
  <Words>2889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ANS</cp:lastModifiedBy>
  <cp:revision>29</cp:revision>
  <dcterms:created xsi:type="dcterms:W3CDTF">2023-06-02T06:53:00Z</dcterms:created>
  <dcterms:modified xsi:type="dcterms:W3CDTF">2025-01-03T15:01:00Z</dcterms:modified>
</cp:coreProperties>
</file>