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134" w:tblpY="192"/>
        <w:tblW w:w="1182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2"/>
        <w:gridCol w:w="1749"/>
        <w:gridCol w:w="4749"/>
        <w:gridCol w:w="4749"/>
      </w:tblGrid>
      <w:tr w:rsidR="00D17542" w:rsidRPr="00240595" w14:paraId="29E1F020" w14:textId="30CB3CE6" w:rsidTr="00240595">
        <w:trPr>
          <w:trHeight w:hRule="exact" w:val="1004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9D6A0C" w14:textId="77777777" w:rsidR="00D17542" w:rsidRPr="00240595" w:rsidRDefault="00D17542" w:rsidP="00715533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F9F099" w14:textId="77777777" w:rsidR="00D17542" w:rsidRPr="00240595" w:rsidRDefault="00D17542" w:rsidP="00715533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Nazwa komponentu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E901E29" w14:textId="77777777" w:rsidR="00D17542" w:rsidRPr="00240595" w:rsidRDefault="00D17542" w:rsidP="00715533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Wymagane minimalne parametry techniczne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7414008" w14:textId="77777777" w:rsidR="005B28DD" w:rsidRPr="00240595" w:rsidRDefault="005B28DD" w:rsidP="005B28DD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Kolumna D</w:t>
            </w:r>
          </w:p>
          <w:p w14:paraId="7FEC11DA" w14:textId="6D423225" w:rsidR="00D17542" w:rsidRPr="00240595" w:rsidRDefault="005B28DD" w:rsidP="005B28DD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Parametry oferowane przez Wykonawcę (wypełnia Wykonawca na etapie ofert wykonawczych).</w:t>
            </w:r>
          </w:p>
        </w:tc>
      </w:tr>
      <w:tr w:rsidR="003C1891" w:rsidRPr="00240595" w14:paraId="5AAD0D29" w14:textId="77777777" w:rsidTr="00240595">
        <w:trPr>
          <w:trHeight w:hRule="exact" w:val="86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ED2CC" w14:textId="77777777" w:rsidR="003C1891" w:rsidRPr="00240595" w:rsidRDefault="003C1891" w:rsidP="00715533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9CC0D" w14:textId="4EF42CEF" w:rsidR="003C1891" w:rsidRPr="00240595" w:rsidRDefault="003C1891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Typ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4A554" w14:textId="77777777" w:rsidR="003C1891" w:rsidRPr="00240595" w:rsidRDefault="003C1891" w:rsidP="003C1891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40595">
              <w:rPr>
                <w:rFonts w:ascii="Segoe UI" w:eastAsia="Times New Roman" w:hAnsi="Segoe UI" w:cs="Segoe UI"/>
                <w:sz w:val="16"/>
                <w:szCs w:val="16"/>
              </w:rPr>
              <w:t xml:space="preserve">Dotykowy monitor interaktywny 65”. </w:t>
            </w:r>
          </w:p>
          <w:p w14:paraId="6155F6CC" w14:textId="0C0CBD9F" w:rsidR="003C1891" w:rsidRPr="00240595" w:rsidRDefault="003C1891" w:rsidP="00240595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eastAsia="Times New Roman" w:hAnsi="Segoe UI" w:cs="Segoe UI"/>
                <w:sz w:val="16"/>
                <w:szCs w:val="16"/>
              </w:rPr>
              <w:t xml:space="preserve">Wymagane jest podanie modelu, symbolu oraz producenta. 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9D56A" w14:textId="77777777" w:rsidR="003C1891" w:rsidRPr="00240595" w:rsidRDefault="003C1891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30BE3CD5" w14:textId="1E75D148" w:rsidTr="00240595">
        <w:trPr>
          <w:trHeight w:hRule="exact" w:val="382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5BE62" w14:textId="77777777" w:rsidR="00D17542" w:rsidRPr="00240595" w:rsidRDefault="00D17542" w:rsidP="00715533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Cs/>
                <w:sz w:val="16"/>
                <w:szCs w:val="16"/>
              </w:rPr>
              <w:t>1.1.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5AFBC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ekran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39BFB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przekątna 65 cali;</w:t>
            </w:r>
          </w:p>
          <w:p w14:paraId="3D13E079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rozdzielczość min. 4K (3840x2160);</w:t>
            </w:r>
          </w:p>
          <w:p w14:paraId="3E975833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jasność min. 350 cd/m2;</w:t>
            </w:r>
          </w:p>
          <w:p w14:paraId="4F1F78FD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kolory min. 1.07 mld;</w:t>
            </w:r>
          </w:p>
          <w:p w14:paraId="0571614C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proporcje ekranu 16:9;</w:t>
            </w:r>
          </w:p>
          <w:p w14:paraId="69AE5CD9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kąty widzenia: poziomo min. 178</w:t>
            </w:r>
            <w:r w:rsidRPr="00240595">
              <w:rPr>
                <w:rFonts w:ascii="Segoe UI" w:hAnsi="Segoe UI" w:cs="Segoe UI"/>
                <w:sz w:val="16"/>
                <w:szCs w:val="16"/>
                <w:vertAlign w:val="superscript"/>
              </w:rPr>
              <w:t>o</w:t>
            </w:r>
            <w:r w:rsidRPr="00240595">
              <w:rPr>
                <w:rFonts w:ascii="Segoe UI" w:hAnsi="Segoe UI" w:cs="Segoe UI"/>
                <w:sz w:val="16"/>
                <w:szCs w:val="16"/>
              </w:rPr>
              <w:t>,  pionowo min. 178</w:t>
            </w:r>
            <w:r w:rsidRPr="00240595">
              <w:rPr>
                <w:rFonts w:ascii="Segoe UI" w:hAnsi="Segoe UI" w:cs="Segoe UI"/>
                <w:sz w:val="16"/>
                <w:szCs w:val="16"/>
                <w:vertAlign w:val="superscript"/>
              </w:rPr>
              <w:t>o</w:t>
            </w:r>
            <w:r w:rsidRPr="00240595">
              <w:rPr>
                <w:rFonts w:ascii="Segoe UI" w:hAnsi="Segoe UI" w:cs="Segoe UI"/>
                <w:sz w:val="16"/>
                <w:szCs w:val="16"/>
              </w:rPr>
              <w:t>;</w:t>
            </w:r>
          </w:p>
          <w:p w14:paraId="612CF288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żywotność min. 50 000 godz.;</w:t>
            </w:r>
          </w:p>
          <w:p w14:paraId="1461355C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technologia dotyku podczerwień;</w:t>
            </w:r>
          </w:p>
          <w:p w14:paraId="7048B7C0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punkty dotyku min. 20;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A7F04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407C5794" w14:textId="47177759" w:rsidTr="00240595">
        <w:trPr>
          <w:trHeight w:val="55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0896E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1.2.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4F078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system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9E537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system operacyjny Android 11 lub nowszy;</w:t>
            </w:r>
          </w:p>
          <w:p w14:paraId="03BB3C9C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RAM min. 8 GB;</w:t>
            </w:r>
          </w:p>
          <w:p w14:paraId="4110E70B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pamięć ROM min. 64 GB;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A6254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55718039" w14:textId="42AB17EB" w:rsidTr="00240595">
        <w:trPr>
          <w:trHeight w:val="1126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8A6A6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1.3.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E1F00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złącza / porty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7FDAC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HDMI (in);</w:t>
            </w:r>
          </w:p>
          <w:p w14:paraId="032B6B95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HDMI (out);</w:t>
            </w:r>
          </w:p>
          <w:p w14:paraId="33CAE5AB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  <w:lang w:val="en-GB"/>
              </w:rPr>
            </w:pPr>
            <w:r w:rsidRPr="00240595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min. 3x USB </w:t>
            </w:r>
            <w:proofErr w:type="spellStart"/>
            <w:r w:rsidRPr="00240595">
              <w:rPr>
                <w:rFonts w:ascii="Segoe UI" w:hAnsi="Segoe UI" w:cs="Segoe UI"/>
                <w:sz w:val="16"/>
                <w:szCs w:val="16"/>
                <w:lang w:val="en-GB"/>
              </w:rPr>
              <w:t>typ</w:t>
            </w:r>
            <w:proofErr w:type="spellEnd"/>
            <w:r w:rsidRPr="00240595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 A 3.0;</w:t>
            </w:r>
          </w:p>
          <w:p w14:paraId="09D9AB9A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240595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min. 1x USB </w:t>
            </w:r>
            <w:proofErr w:type="spellStart"/>
            <w:r w:rsidRPr="00240595">
              <w:rPr>
                <w:rFonts w:ascii="Segoe UI" w:hAnsi="Segoe UI" w:cs="Segoe UI"/>
                <w:sz w:val="16"/>
                <w:szCs w:val="16"/>
                <w:lang w:val="en-US"/>
              </w:rPr>
              <w:t>typ</w:t>
            </w:r>
            <w:proofErr w:type="spellEnd"/>
            <w:r w:rsidRPr="00240595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-C; </w:t>
            </w:r>
          </w:p>
          <w:p w14:paraId="7E98F6F0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lastRenderedPageBreak/>
              <w:t>min. 1x RJ45;</w:t>
            </w:r>
          </w:p>
          <w:p w14:paraId="4D466264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RS-232;</w:t>
            </w:r>
          </w:p>
          <w:p w14:paraId="203968AD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wyjście audio 3.5 mm;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15F53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202458DD" w14:textId="6D72BB88" w:rsidTr="00240595">
        <w:trPr>
          <w:trHeight w:hRule="exact" w:val="280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510091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1.4.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8FB02B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funkcje dodatkowe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60DE8" w14:textId="77777777" w:rsidR="00D17542" w:rsidRPr="00240595" w:rsidRDefault="00D17542" w:rsidP="00282F46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wbudowane głośniki min. 2x15W;</w:t>
            </w:r>
          </w:p>
          <w:p w14:paraId="41303E2B" w14:textId="77777777" w:rsidR="00D17542" w:rsidRPr="00240595" w:rsidRDefault="00D17542" w:rsidP="00282F46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wbudowane mikrofony min. 8 szt.;</w:t>
            </w:r>
          </w:p>
          <w:p w14:paraId="72CDDCFF" w14:textId="77777777" w:rsidR="00D17542" w:rsidRPr="00240595" w:rsidRDefault="00D17542" w:rsidP="00282F46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 xml:space="preserve">wbudowane Wi-Fi min.  802.11 </w:t>
            </w:r>
            <w:proofErr w:type="spellStart"/>
            <w:r w:rsidRPr="00240595">
              <w:rPr>
                <w:rFonts w:ascii="Segoe UI" w:hAnsi="Segoe UI" w:cs="Segoe UI"/>
                <w:sz w:val="16"/>
                <w:szCs w:val="16"/>
              </w:rPr>
              <w:t>ac</w:t>
            </w:r>
            <w:proofErr w:type="spellEnd"/>
            <w:r w:rsidRPr="00240595">
              <w:rPr>
                <w:rFonts w:ascii="Segoe UI" w:hAnsi="Segoe UI" w:cs="Segoe UI"/>
                <w:sz w:val="16"/>
                <w:szCs w:val="16"/>
              </w:rPr>
              <w:t xml:space="preserve"> (</w:t>
            </w:r>
            <w:proofErr w:type="spellStart"/>
            <w:r w:rsidRPr="00240595">
              <w:rPr>
                <w:rFonts w:ascii="Segoe UI" w:hAnsi="Segoe UI" w:cs="Segoe UI"/>
                <w:sz w:val="16"/>
                <w:szCs w:val="16"/>
              </w:rPr>
              <w:t>WiFi</w:t>
            </w:r>
            <w:proofErr w:type="spellEnd"/>
            <w:r w:rsidRPr="00240595">
              <w:rPr>
                <w:rFonts w:ascii="Segoe UI" w:hAnsi="Segoe UI" w:cs="Segoe UI"/>
                <w:sz w:val="16"/>
                <w:szCs w:val="16"/>
              </w:rPr>
              <w:t xml:space="preserve"> 5);</w:t>
            </w:r>
          </w:p>
          <w:p w14:paraId="5EA4199F" w14:textId="77777777" w:rsidR="00D17542" w:rsidRPr="00240595" w:rsidRDefault="00D17542" w:rsidP="00282F46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kompatybilna kamera – rozdzielczość min. Full HD / 30 kl./s.;</w:t>
            </w:r>
          </w:p>
          <w:p w14:paraId="5877D3AF" w14:textId="77777777" w:rsidR="00D17542" w:rsidRPr="00240595" w:rsidRDefault="00D17542" w:rsidP="00282F46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możliwość montażu na ścianie;</w:t>
            </w:r>
          </w:p>
          <w:p w14:paraId="0800C222" w14:textId="77777777" w:rsidR="00D17542" w:rsidRPr="00240595" w:rsidRDefault="00D17542" w:rsidP="00282F46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standard VESA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13C14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0E1F4C81" w14:textId="0FBAA5DB" w:rsidTr="00D17542">
        <w:trPr>
          <w:trHeight w:hRule="exact" w:val="60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71C6D7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1.5.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E5F48F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gwarancja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3CC3F" w14:textId="77777777" w:rsidR="00D17542" w:rsidRPr="00240595" w:rsidRDefault="00D17542" w:rsidP="00282F46">
            <w:pPr>
              <w:numPr>
                <w:ilvl w:val="0"/>
                <w:numId w:val="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24 miesiące.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98D31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7FB596D7" w14:textId="77777777" w:rsidR="00034336" w:rsidRPr="00240595" w:rsidRDefault="00034336">
      <w:pPr>
        <w:rPr>
          <w:rFonts w:ascii="Segoe UI" w:hAnsi="Segoe UI" w:cs="Segoe UI"/>
          <w:sz w:val="16"/>
          <w:szCs w:val="16"/>
        </w:rPr>
      </w:pPr>
    </w:p>
    <w:p w14:paraId="41C7D022" w14:textId="77777777" w:rsidR="00282F46" w:rsidRPr="00240595" w:rsidRDefault="00282F46">
      <w:pPr>
        <w:rPr>
          <w:rFonts w:ascii="Segoe UI" w:hAnsi="Segoe UI" w:cs="Segoe UI"/>
          <w:sz w:val="16"/>
          <w:szCs w:val="16"/>
        </w:rPr>
      </w:pPr>
    </w:p>
    <w:p w14:paraId="759E1BF8" w14:textId="77777777" w:rsidR="00282F46" w:rsidRPr="00240595" w:rsidRDefault="00282F46">
      <w:pPr>
        <w:rPr>
          <w:rFonts w:ascii="Segoe UI" w:hAnsi="Segoe UI" w:cs="Segoe UI"/>
          <w:sz w:val="16"/>
          <w:szCs w:val="16"/>
        </w:rPr>
      </w:pPr>
    </w:p>
    <w:p w14:paraId="253B3A65" w14:textId="77777777" w:rsidR="00282F46" w:rsidRPr="00240595" w:rsidRDefault="00282F46">
      <w:pPr>
        <w:rPr>
          <w:rFonts w:ascii="Segoe UI" w:hAnsi="Segoe UI" w:cs="Segoe UI"/>
          <w:sz w:val="16"/>
          <w:szCs w:val="16"/>
        </w:rPr>
      </w:pPr>
    </w:p>
    <w:p w14:paraId="54180AD5" w14:textId="77777777" w:rsidR="00282F46" w:rsidRPr="00240595" w:rsidRDefault="00282F46">
      <w:pPr>
        <w:rPr>
          <w:rFonts w:ascii="Segoe UI" w:hAnsi="Segoe UI" w:cs="Segoe UI"/>
          <w:sz w:val="16"/>
          <w:szCs w:val="16"/>
        </w:rPr>
      </w:pPr>
    </w:p>
    <w:p w14:paraId="5C00DF34" w14:textId="77777777" w:rsidR="00282F46" w:rsidRPr="00240595" w:rsidRDefault="00282F46">
      <w:pPr>
        <w:rPr>
          <w:rFonts w:ascii="Segoe UI" w:hAnsi="Segoe UI" w:cs="Segoe UI"/>
          <w:sz w:val="16"/>
          <w:szCs w:val="16"/>
        </w:rPr>
      </w:pPr>
    </w:p>
    <w:p w14:paraId="471B6288" w14:textId="77777777" w:rsidR="00282F46" w:rsidRPr="00240595" w:rsidRDefault="00282F46">
      <w:pPr>
        <w:rPr>
          <w:rFonts w:ascii="Segoe UI" w:hAnsi="Segoe UI" w:cs="Segoe UI"/>
          <w:sz w:val="16"/>
          <w:szCs w:val="16"/>
        </w:rPr>
      </w:pPr>
    </w:p>
    <w:p w14:paraId="429E449F" w14:textId="77777777" w:rsidR="00536227" w:rsidRPr="00240595" w:rsidRDefault="00536227">
      <w:pPr>
        <w:rPr>
          <w:rFonts w:ascii="Segoe UI" w:hAnsi="Segoe UI" w:cs="Segoe UI"/>
          <w:sz w:val="16"/>
          <w:szCs w:val="16"/>
        </w:rPr>
      </w:pPr>
    </w:p>
    <w:p w14:paraId="4B1508B2" w14:textId="77777777" w:rsidR="00536227" w:rsidRPr="00240595" w:rsidRDefault="00536227">
      <w:pPr>
        <w:rPr>
          <w:rFonts w:ascii="Segoe UI" w:hAnsi="Segoe UI" w:cs="Segoe UI"/>
          <w:sz w:val="16"/>
          <w:szCs w:val="16"/>
        </w:rPr>
      </w:pPr>
    </w:p>
    <w:p w14:paraId="7A2BC597" w14:textId="77777777" w:rsidR="00C36865" w:rsidRPr="00240595" w:rsidRDefault="00C36865">
      <w:pPr>
        <w:rPr>
          <w:rFonts w:ascii="Segoe UI" w:hAnsi="Segoe UI" w:cs="Segoe UI"/>
          <w:sz w:val="16"/>
          <w:szCs w:val="16"/>
        </w:rPr>
      </w:pPr>
    </w:p>
    <w:p w14:paraId="445EB6A5" w14:textId="77777777" w:rsidR="00C36865" w:rsidRPr="00240595" w:rsidRDefault="00C36865">
      <w:pPr>
        <w:rPr>
          <w:rFonts w:ascii="Segoe UI" w:hAnsi="Segoe UI" w:cs="Segoe UI"/>
          <w:sz w:val="16"/>
          <w:szCs w:val="16"/>
        </w:rPr>
      </w:pPr>
    </w:p>
    <w:p w14:paraId="5BE3159C" w14:textId="77777777" w:rsidR="00C36865" w:rsidRPr="00240595" w:rsidRDefault="00C36865">
      <w:pPr>
        <w:rPr>
          <w:rFonts w:ascii="Segoe UI" w:hAnsi="Segoe UI" w:cs="Segoe UI"/>
          <w:sz w:val="16"/>
          <w:szCs w:val="16"/>
        </w:rPr>
      </w:pPr>
    </w:p>
    <w:tbl>
      <w:tblPr>
        <w:tblpPr w:leftFromText="141" w:rightFromText="141" w:vertAnchor="text" w:horzAnchor="margin" w:tblpX="134" w:tblpY="192"/>
        <w:tblW w:w="1175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2"/>
        <w:gridCol w:w="1749"/>
        <w:gridCol w:w="4607"/>
        <w:gridCol w:w="4820"/>
      </w:tblGrid>
      <w:tr w:rsidR="00D17542" w:rsidRPr="00240595" w14:paraId="791D395A" w14:textId="7C24C86B" w:rsidTr="00536227">
        <w:trPr>
          <w:trHeight w:hRule="exact" w:val="86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153A538" w14:textId="77777777" w:rsidR="00D17542" w:rsidRPr="00240595" w:rsidRDefault="00D17542" w:rsidP="007C1E4A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0F6207F" w14:textId="77777777" w:rsidR="00D17542" w:rsidRPr="00240595" w:rsidRDefault="00D17542" w:rsidP="007C1E4A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Nazwa komponentu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498918" w14:textId="77777777" w:rsidR="00D17542" w:rsidRPr="00240595" w:rsidRDefault="00D17542" w:rsidP="007C1E4A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Wymagane minimalne parametry techniczne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E46D25C" w14:textId="77777777" w:rsidR="00536227" w:rsidRPr="00240595" w:rsidRDefault="00536227" w:rsidP="00536227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Kolumna D</w:t>
            </w:r>
          </w:p>
          <w:p w14:paraId="2A299A86" w14:textId="1E00D6B6" w:rsidR="00D17542" w:rsidRPr="00240595" w:rsidRDefault="00536227" w:rsidP="00536227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Parametry oferowane przez Wykonawcę</w:t>
            </w:r>
          </w:p>
        </w:tc>
      </w:tr>
      <w:tr w:rsidR="00536227" w:rsidRPr="00240595" w14:paraId="24AC2FF5" w14:textId="77777777" w:rsidTr="00240595">
        <w:trPr>
          <w:trHeight w:hRule="exact" w:val="112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94181" w14:textId="77777777" w:rsidR="00536227" w:rsidRPr="00240595" w:rsidRDefault="00536227" w:rsidP="007C1E4A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2E52E" w14:textId="2B5D9E9E" w:rsidR="00536227" w:rsidRPr="00240595" w:rsidRDefault="00536227" w:rsidP="007C1E4A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 xml:space="preserve">Typ 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AE406" w14:textId="2FE5F0B7" w:rsidR="00536227" w:rsidRPr="00240595" w:rsidRDefault="00536227" w:rsidP="00536227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40595">
              <w:rPr>
                <w:rFonts w:ascii="Segoe UI" w:eastAsia="Times New Roman" w:hAnsi="Segoe UI" w:cs="Segoe UI"/>
                <w:sz w:val="16"/>
                <w:szCs w:val="16"/>
              </w:rPr>
              <w:t xml:space="preserve">Dotykowy monitor interaktywny 75”. </w:t>
            </w:r>
          </w:p>
          <w:p w14:paraId="6E2A7EBD" w14:textId="77777777" w:rsidR="00536227" w:rsidRPr="00240595" w:rsidRDefault="00536227" w:rsidP="00536227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eastAsia="Times New Roman" w:hAnsi="Segoe UI" w:cs="Segoe UI"/>
                <w:sz w:val="16"/>
                <w:szCs w:val="16"/>
              </w:rPr>
              <w:t xml:space="preserve">Wymagane jest podanie modelu, symbolu oraz producenta. </w:t>
            </w:r>
          </w:p>
          <w:p w14:paraId="639EEC8D" w14:textId="77777777" w:rsidR="00536227" w:rsidRPr="00240595" w:rsidRDefault="00536227" w:rsidP="00536227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5CB11" w14:textId="77777777" w:rsidR="00536227" w:rsidRPr="00240595" w:rsidRDefault="00536227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62D5CCE0" w14:textId="1919BEA7" w:rsidTr="00240595">
        <w:trPr>
          <w:trHeight w:hRule="exact" w:val="396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E3784" w14:textId="77777777" w:rsidR="00D17542" w:rsidRPr="00240595" w:rsidRDefault="00D17542" w:rsidP="007C1E4A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Cs/>
                <w:sz w:val="16"/>
                <w:szCs w:val="16"/>
              </w:rPr>
              <w:lastRenderedPageBreak/>
              <w:t>1.1.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4ACAE" w14:textId="77777777" w:rsidR="00D17542" w:rsidRPr="00240595" w:rsidRDefault="00D17542" w:rsidP="007C1E4A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ekran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14E13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przekątna 75 cali;</w:t>
            </w:r>
          </w:p>
          <w:p w14:paraId="5F8D17F3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rozdzielczość min. 4K (3840x2160);</w:t>
            </w:r>
          </w:p>
          <w:p w14:paraId="42DCB871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jasność min. 350 cd/m2;</w:t>
            </w:r>
          </w:p>
          <w:p w14:paraId="289CA7DC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kolory min. 1.07 mld;</w:t>
            </w:r>
          </w:p>
          <w:p w14:paraId="1CE0707A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proporcje ekranu 16:9;</w:t>
            </w:r>
          </w:p>
          <w:p w14:paraId="6947ABB8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kąty widzenia: poziomo min. 178</w:t>
            </w:r>
            <w:r w:rsidRPr="00240595">
              <w:rPr>
                <w:rFonts w:ascii="Segoe UI" w:hAnsi="Segoe UI" w:cs="Segoe UI"/>
                <w:sz w:val="16"/>
                <w:szCs w:val="16"/>
                <w:vertAlign w:val="superscript"/>
              </w:rPr>
              <w:t>o</w:t>
            </w:r>
            <w:r w:rsidRPr="00240595">
              <w:rPr>
                <w:rFonts w:ascii="Segoe UI" w:hAnsi="Segoe UI" w:cs="Segoe UI"/>
                <w:sz w:val="16"/>
                <w:szCs w:val="16"/>
              </w:rPr>
              <w:t>,  pionowo min. 178</w:t>
            </w:r>
            <w:r w:rsidRPr="00240595">
              <w:rPr>
                <w:rFonts w:ascii="Segoe UI" w:hAnsi="Segoe UI" w:cs="Segoe UI"/>
                <w:sz w:val="16"/>
                <w:szCs w:val="16"/>
                <w:vertAlign w:val="superscript"/>
              </w:rPr>
              <w:t>o</w:t>
            </w:r>
            <w:r w:rsidRPr="00240595">
              <w:rPr>
                <w:rFonts w:ascii="Segoe UI" w:hAnsi="Segoe UI" w:cs="Segoe UI"/>
                <w:sz w:val="16"/>
                <w:szCs w:val="16"/>
              </w:rPr>
              <w:t>;</w:t>
            </w:r>
          </w:p>
          <w:p w14:paraId="7D93A2E8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żywotność min. 50 000 godz.;</w:t>
            </w:r>
          </w:p>
          <w:p w14:paraId="23DDA228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technologia dotyku podczerwień;</w:t>
            </w:r>
          </w:p>
          <w:p w14:paraId="08A2A663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punkty dotyku min. 20;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3DA72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41080C94" w14:textId="0DD00FB9" w:rsidTr="00536227">
        <w:trPr>
          <w:trHeight w:val="85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218DF5" w14:textId="77777777" w:rsidR="00D17542" w:rsidRPr="00240595" w:rsidRDefault="00D17542" w:rsidP="007C1E4A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1.2.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FCF04" w14:textId="77777777" w:rsidR="00D17542" w:rsidRPr="00240595" w:rsidRDefault="00D17542" w:rsidP="007C1E4A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system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58C37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system operacyjny Android 11 lub nowszy;</w:t>
            </w:r>
          </w:p>
          <w:p w14:paraId="72A109EC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RAM min. 8 GB;</w:t>
            </w:r>
          </w:p>
          <w:p w14:paraId="27068AD0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pamięć ROM min. 64 GB;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7EA8D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3A527BED" w14:textId="1EEDDB7F" w:rsidTr="00536227">
        <w:trPr>
          <w:trHeight w:val="1734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D75A63" w14:textId="77777777" w:rsidR="00D17542" w:rsidRPr="00240595" w:rsidRDefault="00D17542" w:rsidP="007C1E4A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1.3.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372E4" w14:textId="77777777" w:rsidR="00D17542" w:rsidRPr="00240595" w:rsidRDefault="00D17542" w:rsidP="007C1E4A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złącza / porty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B5019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HDMI (in);</w:t>
            </w:r>
          </w:p>
          <w:p w14:paraId="034C9C90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HDMI (out);</w:t>
            </w:r>
          </w:p>
          <w:p w14:paraId="2D1EECBF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  <w:lang w:val="en-GB"/>
              </w:rPr>
            </w:pPr>
            <w:r w:rsidRPr="00240595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min. 3x USB </w:t>
            </w:r>
            <w:proofErr w:type="spellStart"/>
            <w:r w:rsidRPr="00240595">
              <w:rPr>
                <w:rFonts w:ascii="Segoe UI" w:hAnsi="Segoe UI" w:cs="Segoe UI"/>
                <w:sz w:val="16"/>
                <w:szCs w:val="16"/>
                <w:lang w:val="en-GB"/>
              </w:rPr>
              <w:t>typ</w:t>
            </w:r>
            <w:proofErr w:type="spellEnd"/>
            <w:r w:rsidRPr="00240595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 A 3.0;</w:t>
            </w:r>
          </w:p>
          <w:p w14:paraId="166D2A37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240595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min. 1x USB </w:t>
            </w:r>
            <w:proofErr w:type="spellStart"/>
            <w:r w:rsidRPr="00240595">
              <w:rPr>
                <w:rFonts w:ascii="Segoe UI" w:hAnsi="Segoe UI" w:cs="Segoe UI"/>
                <w:sz w:val="16"/>
                <w:szCs w:val="16"/>
                <w:lang w:val="en-US"/>
              </w:rPr>
              <w:t>typ</w:t>
            </w:r>
            <w:proofErr w:type="spellEnd"/>
            <w:r w:rsidRPr="00240595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-C; </w:t>
            </w:r>
          </w:p>
          <w:p w14:paraId="74F94DC1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RJ45;</w:t>
            </w:r>
          </w:p>
          <w:p w14:paraId="1B28D3C9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RS-232;</w:t>
            </w:r>
          </w:p>
          <w:p w14:paraId="08518470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wyjście audio 3.5 mm;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A5A6D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64126FD2" w14:textId="763BD66B" w:rsidTr="00240595">
        <w:trPr>
          <w:trHeight w:hRule="exact" w:val="265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918A1" w14:textId="77777777" w:rsidR="00D17542" w:rsidRPr="00240595" w:rsidRDefault="00D17542" w:rsidP="007C1E4A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lastRenderedPageBreak/>
              <w:t>1.4.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290B0" w14:textId="77777777" w:rsidR="00D17542" w:rsidRPr="00240595" w:rsidRDefault="00D17542" w:rsidP="007C1E4A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funkcje dodatkowe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56C41" w14:textId="77777777" w:rsidR="00D17542" w:rsidRPr="00240595" w:rsidRDefault="00D17542" w:rsidP="007C1E4A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wbudowane głośniki min. 2x15W;</w:t>
            </w:r>
          </w:p>
          <w:p w14:paraId="03A6DBEC" w14:textId="77777777" w:rsidR="00D17542" w:rsidRPr="00240595" w:rsidRDefault="00D17542" w:rsidP="007C1E4A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wbudowane mikrofony min. 8 szt.;</w:t>
            </w:r>
          </w:p>
          <w:p w14:paraId="334FAC33" w14:textId="77777777" w:rsidR="00D17542" w:rsidRPr="00240595" w:rsidRDefault="00D17542" w:rsidP="007C1E4A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 xml:space="preserve">wbudowane Wi-Fi min.  802.11 </w:t>
            </w:r>
            <w:proofErr w:type="spellStart"/>
            <w:r w:rsidRPr="00240595">
              <w:rPr>
                <w:rFonts w:ascii="Segoe UI" w:hAnsi="Segoe UI" w:cs="Segoe UI"/>
                <w:sz w:val="16"/>
                <w:szCs w:val="16"/>
              </w:rPr>
              <w:t>ac</w:t>
            </w:r>
            <w:proofErr w:type="spellEnd"/>
            <w:r w:rsidRPr="00240595">
              <w:rPr>
                <w:rFonts w:ascii="Segoe UI" w:hAnsi="Segoe UI" w:cs="Segoe UI"/>
                <w:sz w:val="16"/>
                <w:szCs w:val="16"/>
              </w:rPr>
              <w:t xml:space="preserve"> (</w:t>
            </w:r>
            <w:proofErr w:type="spellStart"/>
            <w:r w:rsidRPr="00240595">
              <w:rPr>
                <w:rFonts w:ascii="Segoe UI" w:hAnsi="Segoe UI" w:cs="Segoe UI"/>
                <w:sz w:val="16"/>
                <w:szCs w:val="16"/>
              </w:rPr>
              <w:t>WiFi</w:t>
            </w:r>
            <w:proofErr w:type="spellEnd"/>
            <w:r w:rsidRPr="00240595">
              <w:rPr>
                <w:rFonts w:ascii="Segoe UI" w:hAnsi="Segoe UI" w:cs="Segoe UI"/>
                <w:sz w:val="16"/>
                <w:szCs w:val="16"/>
              </w:rPr>
              <w:t xml:space="preserve"> 5);</w:t>
            </w:r>
          </w:p>
          <w:p w14:paraId="128DF49A" w14:textId="77777777" w:rsidR="00D17542" w:rsidRPr="00240595" w:rsidRDefault="00D17542" w:rsidP="007C1E4A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kompatybilna kamera – rozdzielczość min. Full HD / 30 kl./s.;</w:t>
            </w:r>
          </w:p>
          <w:p w14:paraId="6AED63C7" w14:textId="77777777" w:rsidR="00D17542" w:rsidRPr="00240595" w:rsidRDefault="00D17542" w:rsidP="007C1E4A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możliwość montażu na ścianie;</w:t>
            </w:r>
          </w:p>
          <w:p w14:paraId="3019AD19" w14:textId="77777777" w:rsidR="00D17542" w:rsidRPr="00240595" w:rsidRDefault="00D17542" w:rsidP="007C1E4A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standard VESA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DCA5E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5921B609" w14:textId="70696FF5" w:rsidTr="00536227">
        <w:trPr>
          <w:trHeight w:hRule="exact" w:val="60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8C007" w14:textId="77777777" w:rsidR="00D17542" w:rsidRPr="00240595" w:rsidRDefault="00D17542" w:rsidP="007C1E4A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1.5.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BA63C" w14:textId="77777777" w:rsidR="00D17542" w:rsidRPr="00240595" w:rsidRDefault="00D17542" w:rsidP="007C1E4A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gwarancja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B50F88" w14:textId="77777777" w:rsidR="00D17542" w:rsidRPr="00240595" w:rsidRDefault="00D17542" w:rsidP="007C1E4A">
            <w:pPr>
              <w:numPr>
                <w:ilvl w:val="0"/>
                <w:numId w:val="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24 miesiące.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8F4EE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10C44C8B" w14:textId="77777777" w:rsidR="00282F46" w:rsidRPr="00240595" w:rsidRDefault="00282F46">
      <w:pPr>
        <w:rPr>
          <w:rFonts w:ascii="Segoe UI" w:hAnsi="Segoe UI" w:cs="Segoe UI"/>
          <w:sz w:val="16"/>
          <w:szCs w:val="16"/>
        </w:rPr>
      </w:pPr>
    </w:p>
    <w:p w14:paraId="6E955E73" w14:textId="77777777" w:rsidR="00282F46" w:rsidRPr="00240595" w:rsidRDefault="00282F46" w:rsidP="00282F46">
      <w:pPr>
        <w:rPr>
          <w:rFonts w:ascii="Segoe UI" w:hAnsi="Segoe UI" w:cs="Segoe UI"/>
          <w:sz w:val="16"/>
          <w:szCs w:val="16"/>
        </w:rPr>
      </w:pPr>
    </w:p>
    <w:p w14:paraId="67BE5A60" w14:textId="52C684EE" w:rsidR="00D17542" w:rsidRPr="00240595" w:rsidRDefault="00282F46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  <w:r w:rsidRPr="00240595">
        <w:rPr>
          <w:rFonts w:ascii="Segoe UI" w:hAnsi="Segoe UI" w:cs="Segoe UI"/>
          <w:sz w:val="16"/>
          <w:szCs w:val="16"/>
        </w:rPr>
        <w:tab/>
      </w:r>
    </w:p>
    <w:p w14:paraId="225A2E77" w14:textId="77777777" w:rsidR="00D17542" w:rsidRPr="00240595" w:rsidRDefault="00D17542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p w14:paraId="079E5819" w14:textId="77777777" w:rsidR="00C36865" w:rsidRPr="00240595" w:rsidRDefault="00C36865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p w14:paraId="6B5E411A" w14:textId="77777777" w:rsidR="00C36865" w:rsidRPr="00240595" w:rsidRDefault="00C36865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p w14:paraId="51BB4947" w14:textId="77777777" w:rsidR="00C36865" w:rsidRPr="00240595" w:rsidRDefault="00C36865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p w14:paraId="59BF14E8" w14:textId="77777777" w:rsidR="00C36865" w:rsidRPr="00240595" w:rsidRDefault="00C36865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p w14:paraId="7429B5C6" w14:textId="77777777" w:rsidR="00C36865" w:rsidRPr="00240595" w:rsidRDefault="00C36865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tbl>
      <w:tblPr>
        <w:tblpPr w:leftFromText="141" w:rightFromText="141" w:vertAnchor="text" w:horzAnchor="margin" w:tblpX="134" w:tblpY="192"/>
        <w:tblW w:w="1175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2"/>
        <w:gridCol w:w="1749"/>
        <w:gridCol w:w="5174"/>
        <w:gridCol w:w="4253"/>
      </w:tblGrid>
      <w:tr w:rsidR="00D17542" w:rsidRPr="00240595" w14:paraId="1E530C10" w14:textId="519416D9" w:rsidTr="00536227">
        <w:trPr>
          <w:trHeight w:hRule="exact" w:val="866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268348" w14:textId="77777777" w:rsidR="00D17542" w:rsidRPr="00240595" w:rsidRDefault="00D17542" w:rsidP="00715533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9872258" w14:textId="77777777" w:rsidR="00D17542" w:rsidRPr="00240595" w:rsidRDefault="00D17542" w:rsidP="00715533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Nazwa komponentu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3D64DC" w14:textId="77777777" w:rsidR="00D17542" w:rsidRPr="00240595" w:rsidRDefault="00D17542" w:rsidP="00715533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Wymagane minimalne parametry techniczne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16200B2" w14:textId="77777777" w:rsidR="00536227" w:rsidRPr="00240595" w:rsidRDefault="00536227" w:rsidP="00536227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Kolumna D</w:t>
            </w:r>
          </w:p>
          <w:p w14:paraId="393D6404" w14:textId="37C18A1A" w:rsidR="00D17542" w:rsidRPr="00240595" w:rsidRDefault="00536227" w:rsidP="00536227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Parametry oferowane przez Wykonawcę</w:t>
            </w:r>
          </w:p>
        </w:tc>
      </w:tr>
      <w:tr w:rsidR="00536227" w:rsidRPr="00240595" w14:paraId="6D875E87" w14:textId="77777777" w:rsidTr="00536227">
        <w:trPr>
          <w:trHeight w:hRule="exact" w:val="2334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44063A" w14:textId="77777777" w:rsidR="00536227" w:rsidRPr="00240595" w:rsidRDefault="00536227" w:rsidP="00715533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FA0A2" w14:textId="7B815EEB" w:rsidR="00536227" w:rsidRPr="00240595" w:rsidRDefault="00536227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Typ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9959C" w14:textId="580DCBA7" w:rsidR="00536227" w:rsidRPr="00240595" w:rsidRDefault="00536227" w:rsidP="00536227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40595">
              <w:rPr>
                <w:rFonts w:ascii="Segoe UI" w:eastAsia="Times New Roman" w:hAnsi="Segoe UI" w:cs="Segoe UI"/>
                <w:sz w:val="16"/>
                <w:szCs w:val="16"/>
              </w:rPr>
              <w:t xml:space="preserve">Dotykowy monitor interaktywny 85”-86”. </w:t>
            </w:r>
          </w:p>
          <w:p w14:paraId="25CD5A17" w14:textId="77777777" w:rsidR="00536227" w:rsidRPr="00240595" w:rsidRDefault="00536227" w:rsidP="00536227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eastAsia="Times New Roman" w:hAnsi="Segoe UI" w:cs="Segoe UI"/>
                <w:sz w:val="16"/>
                <w:szCs w:val="16"/>
              </w:rPr>
              <w:t xml:space="preserve">Wymagane jest podanie modelu, symbolu oraz producenta. </w:t>
            </w:r>
          </w:p>
          <w:p w14:paraId="70B23E37" w14:textId="77777777" w:rsidR="00536227" w:rsidRPr="00240595" w:rsidRDefault="00536227" w:rsidP="00536227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9BC3F" w14:textId="77777777" w:rsidR="00536227" w:rsidRPr="00240595" w:rsidRDefault="00536227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6E0604AD" w14:textId="0332B77C" w:rsidTr="00CC1973">
        <w:trPr>
          <w:trHeight w:hRule="exact" w:val="3708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287DE" w14:textId="77777777" w:rsidR="00D17542" w:rsidRPr="00240595" w:rsidRDefault="00D17542" w:rsidP="00715533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Cs/>
                <w:sz w:val="16"/>
                <w:szCs w:val="16"/>
              </w:rPr>
              <w:lastRenderedPageBreak/>
              <w:t>1.1.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3497B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ekran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C6DB03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przekątna 85-86 cali;</w:t>
            </w:r>
          </w:p>
          <w:p w14:paraId="56CCC812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rozdzielczość min. 4K (3840x2160);</w:t>
            </w:r>
          </w:p>
          <w:p w14:paraId="09244D68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jasność min. 350 cd/m2;</w:t>
            </w:r>
          </w:p>
          <w:p w14:paraId="50BA53B7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kolory min. 1.07 mld;</w:t>
            </w:r>
          </w:p>
          <w:p w14:paraId="172A7185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proporcje ekranu 16:9;</w:t>
            </w:r>
          </w:p>
          <w:p w14:paraId="5251AD38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kąty widzenia: poziomo min. 178</w:t>
            </w:r>
            <w:r w:rsidRPr="00240595">
              <w:rPr>
                <w:rFonts w:ascii="Segoe UI" w:hAnsi="Segoe UI" w:cs="Segoe UI"/>
                <w:sz w:val="16"/>
                <w:szCs w:val="16"/>
                <w:vertAlign w:val="superscript"/>
              </w:rPr>
              <w:t>o</w:t>
            </w:r>
            <w:r w:rsidRPr="00240595">
              <w:rPr>
                <w:rFonts w:ascii="Segoe UI" w:hAnsi="Segoe UI" w:cs="Segoe UI"/>
                <w:sz w:val="16"/>
                <w:szCs w:val="16"/>
              </w:rPr>
              <w:t>,  pionowo min. 178</w:t>
            </w:r>
            <w:r w:rsidRPr="00240595">
              <w:rPr>
                <w:rFonts w:ascii="Segoe UI" w:hAnsi="Segoe UI" w:cs="Segoe UI"/>
                <w:sz w:val="16"/>
                <w:szCs w:val="16"/>
                <w:vertAlign w:val="superscript"/>
              </w:rPr>
              <w:t>o</w:t>
            </w:r>
            <w:r w:rsidRPr="00240595">
              <w:rPr>
                <w:rFonts w:ascii="Segoe UI" w:hAnsi="Segoe UI" w:cs="Segoe UI"/>
                <w:sz w:val="16"/>
                <w:szCs w:val="16"/>
              </w:rPr>
              <w:t>;</w:t>
            </w:r>
          </w:p>
          <w:p w14:paraId="226F1623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żywotność min. 50 000 godz.;</w:t>
            </w:r>
          </w:p>
          <w:p w14:paraId="1AB0F98F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technologia dotyku podczerwień;</w:t>
            </w:r>
          </w:p>
          <w:p w14:paraId="1262A94F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punkty dotyku min. 20;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5D535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614D878A" w14:textId="19C11ED6" w:rsidTr="00536227">
        <w:trPr>
          <w:trHeight w:val="85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EE5DE6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1.2.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546E8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system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DD99F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system operacyjny Android 11 lub nowszy;</w:t>
            </w:r>
          </w:p>
          <w:p w14:paraId="67226A19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RAM min. 8 GB;</w:t>
            </w:r>
          </w:p>
          <w:p w14:paraId="2E4D29E8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pamięć ROM min. 64 GB;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8B449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652202FD" w14:textId="4EB9255E" w:rsidTr="00536227">
        <w:trPr>
          <w:trHeight w:val="1734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5A64D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1.3.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9CAC3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złącza / porty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47F2C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HDMI (in);</w:t>
            </w:r>
          </w:p>
          <w:p w14:paraId="22CF76C7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HDMI (out);</w:t>
            </w:r>
          </w:p>
          <w:p w14:paraId="0C0C8830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  <w:lang w:val="en-GB"/>
              </w:rPr>
            </w:pPr>
            <w:r w:rsidRPr="00240595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min. 3x USB </w:t>
            </w:r>
            <w:proofErr w:type="spellStart"/>
            <w:r w:rsidRPr="00240595">
              <w:rPr>
                <w:rFonts w:ascii="Segoe UI" w:hAnsi="Segoe UI" w:cs="Segoe UI"/>
                <w:sz w:val="16"/>
                <w:szCs w:val="16"/>
                <w:lang w:val="en-GB"/>
              </w:rPr>
              <w:t>typ</w:t>
            </w:r>
            <w:proofErr w:type="spellEnd"/>
            <w:r w:rsidRPr="00240595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 A 3.0;</w:t>
            </w:r>
          </w:p>
          <w:p w14:paraId="57D14F62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240595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min. 1x USB </w:t>
            </w:r>
            <w:proofErr w:type="spellStart"/>
            <w:r w:rsidRPr="00240595">
              <w:rPr>
                <w:rFonts w:ascii="Segoe UI" w:hAnsi="Segoe UI" w:cs="Segoe UI"/>
                <w:sz w:val="16"/>
                <w:szCs w:val="16"/>
                <w:lang w:val="en-US"/>
              </w:rPr>
              <w:t>typ</w:t>
            </w:r>
            <w:proofErr w:type="spellEnd"/>
            <w:r w:rsidRPr="00240595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-C; </w:t>
            </w:r>
          </w:p>
          <w:p w14:paraId="13DF5A6A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RJ45;</w:t>
            </w:r>
          </w:p>
          <w:p w14:paraId="7A9C58FD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RS-232;</w:t>
            </w:r>
          </w:p>
          <w:p w14:paraId="5B0EE2DC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wyjście audio 3.5 mm;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B609D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7E74D644" w14:textId="0E163C3B" w:rsidTr="00CC1973">
        <w:trPr>
          <w:trHeight w:hRule="exact" w:val="243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9816B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lastRenderedPageBreak/>
              <w:t>1.4.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46DA17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funkcje dodatkowe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94D44" w14:textId="77777777" w:rsidR="00D17542" w:rsidRPr="00240595" w:rsidRDefault="00D17542" w:rsidP="007C1E4A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wbudowane głośniki min. 2x15W;</w:t>
            </w:r>
          </w:p>
          <w:p w14:paraId="7F860A48" w14:textId="77777777" w:rsidR="00D17542" w:rsidRPr="00240595" w:rsidRDefault="00D17542" w:rsidP="007C1E4A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wbudowane mikrofony min. 8 szt.;</w:t>
            </w:r>
          </w:p>
          <w:p w14:paraId="54457187" w14:textId="77777777" w:rsidR="00D17542" w:rsidRPr="00240595" w:rsidRDefault="00D17542" w:rsidP="007C1E4A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 xml:space="preserve">wbudowane Wi-Fi min.  802.11 </w:t>
            </w:r>
            <w:proofErr w:type="spellStart"/>
            <w:r w:rsidRPr="00240595">
              <w:rPr>
                <w:rFonts w:ascii="Segoe UI" w:hAnsi="Segoe UI" w:cs="Segoe UI"/>
                <w:sz w:val="16"/>
                <w:szCs w:val="16"/>
              </w:rPr>
              <w:t>ac</w:t>
            </w:r>
            <w:proofErr w:type="spellEnd"/>
            <w:r w:rsidRPr="00240595">
              <w:rPr>
                <w:rFonts w:ascii="Segoe UI" w:hAnsi="Segoe UI" w:cs="Segoe UI"/>
                <w:sz w:val="16"/>
                <w:szCs w:val="16"/>
              </w:rPr>
              <w:t xml:space="preserve"> (</w:t>
            </w:r>
            <w:proofErr w:type="spellStart"/>
            <w:r w:rsidRPr="00240595">
              <w:rPr>
                <w:rFonts w:ascii="Segoe UI" w:hAnsi="Segoe UI" w:cs="Segoe UI"/>
                <w:sz w:val="16"/>
                <w:szCs w:val="16"/>
              </w:rPr>
              <w:t>WiFi</w:t>
            </w:r>
            <w:proofErr w:type="spellEnd"/>
            <w:r w:rsidRPr="00240595">
              <w:rPr>
                <w:rFonts w:ascii="Segoe UI" w:hAnsi="Segoe UI" w:cs="Segoe UI"/>
                <w:sz w:val="16"/>
                <w:szCs w:val="16"/>
              </w:rPr>
              <w:t xml:space="preserve"> 5);</w:t>
            </w:r>
          </w:p>
          <w:p w14:paraId="07212E2D" w14:textId="77777777" w:rsidR="00D17542" w:rsidRPr="00240595" w:rsidRDefault="00D17542" w:rsidP="007C1E4A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kompatybilna kamera – rozdzielczość min. Full HD / 30 kl./s.;</w:t>
            </w:r>
          </w:p>
          <w:p w14:paraId="1EF51791" w14:textId="77777777" w:rsidR="00D17542" w:rsidRPr="00240595" w:rsidRDefault="00D17542" w:rsidP="007C1E4A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możliwość montażu na ścianie;</w:t>
            </w:r>
          </w:p>
          <w:p w14:paraId="3B95D763" w14:textId="77777777" w:rsidR="00D17542" w:rsidRPr="00240595" w:rsidRDefault="00D17542" w:rsidP="007C1E4A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standard VESA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16B12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506DE439" w14:textId="65453787" w:rsidTr="00536227">
        <w:trPr>
          <w:trHeight w:hRule="exact" w:val="60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CDEB8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1.5.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0927F7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gwarancja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EF084" w14:textId="77777777" w:rsidR="00D17542" w:rsidRPr="00240595" w:rsidRDefault="00D17542" w:rsidP="007C1E4A">
            <w:pPr>
              <w:numPr>
                <w:ilvl w:val="0"/>
                <w:numId w:val="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24 miesiące.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01368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511BA8C6" w14:textId="77777777" w:rsidR="007C1E4A" w:rsidRPr="00240595" w:rsidRDefault="007C1E4A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p w14:paraId="0EF20962" w14:textId="77777777" w:rsidR="007C1E4A" w:rsidRPr="00240595" w:rsidRDefault="007C1E4A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p w14:paraId="2BA7534E" w14:textId="77777777" w:rsidR="007C1E4A" w:rsidRPr="00240595" w:rsidRDefault="007C1E4A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p w14:paraId="51942EDE" w14:textId="77777777" w:rsidR="007C1E4A" w:rsidRPr="00240595" w:rsidRDefault="007C1E4A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p w14:paraId="178E9D80" w14:textId="77777777" w:rsidR="007C1E4A" w:rsidRPr="00240595" w:rsidRDefault="007C1E4A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p w14:paraId="1EC9F694" w14:textId="77777777" w:rsidR="007C1E4A" w:rsidRPr="00240595" w:rsidRDefault="007C1E4A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p w14:paraId="77E761B5" w14:textId="77777777" w:rsidR="007C1E4A" w:rsidRPr="00240595" w:rsidRDefault="007C1E4A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p w14:paraId="613D89E7" w14:textId="77777777" w:rsidR="00C36865" w:rsidRPr="00240595" w:rsidRDefault="00C36865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tbl>
      <w:tblPr>
        <w:tblpPr w:leftFromText="141" w:rightFromText="141" w:vertAnchor="text" w:horzAnchor="margin" w:tblpX="134" w:tblpY="192"/>
        <w:tblW w:w="1274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410"/>
        <w:gridCol w:w="5386"/>
        <w:gridCol w:w="5386"/>
      </w:tblGrid>
      <w:tr w:rsidR="00D17542" w:rsidRPr="00240595" w14:paraId="3BCB6181" w14:textId="55D67AF1" w:rsidTr="00382626">
        <w:trPr>
          <w:trHeight w:hRule="exact" w:val="8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31742D5" w14:textId="77777777" w:rsidR="00D17542" w:rsidRPr="00240595" w:rsidRDefault="00D17542" w:rsidP="00715533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6BAC43" w14:textId="77777777" w:rsidR="00D17542" w:rsidRPr="00240595" w:rsidRDefault="00D17542" w:rsidP="00715533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Nazwa komponentu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3BC59BD" w14:textId="77777777" w:rsidR="00D17542" w:rsidRPr="00240595" w:rsidRDefault="00D17542" w:rsidP="00715533">
            <w:pPr>
              <w:ind w:left="-71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Wymagane minimalne parametry techniczne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3BDD53F" w14:textId="77777777" w:rsidR="00382626" w:rsidRPr="00240595" w:rsidRDefault="00382626" w:rsidP="0038262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Kolumna D</w:t>
            </w:r>
          </w:p>
          <w:p w14:paraId="2037512F" w14:textId="14AAA9A1" w:rsidR="00D17542" w:rsidRPr="00240595" w:rsidRDefault="00382626" w:rsidP="00382626">
            <w:pPr>
              <w:ind w:left="-71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Parametry oferowane przez Wykonawcę</w:t>
            </w:r>
          </w:p>
        </w:tc>
      </w:tr>
      <w:tr w:rsidR="00382626" w:rsidRPr="00240595" w14:paraId="5F75D28A" w14:textId="77777777" w:rsidTr="00900165">
        <w:trPr>
          <w:trHeight w:hRule="exact" w:val="1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8D180" w14:textId="77777777" w:rsidR="00382626" w:rsidRPr="00240595" w:rsidRDefault="00382626" w:rsidP="00715533">
            <w:pPr>
              <w:shd w:val="clear" w:color="auto" w:fill="FFFFFF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9F0FE" w14:textId="39A224C9" w:rsidR="00382626" w:rsidRPr="00240595" w:rsidRDefault="00382626" w:rsidP="00715533">
            <w:pPr>
              <w:shd w:val="clear" w:color="auto" w:fill="FFFFFF"/>
              <w:rPr>
                <w:rFonts w:ascii="Segoe UI" w:hAnsi="Segoe UI" w:cs="Segoe UI"/>
                <w:color w:val="000000"/>
                <w:spacing w:val="-2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color w:val="000000"/>
                <w:spacing w:val="-2"/>
                <w:sz w:val="16"/>
                <w:szCs w:val="16"/>
              </w:rPr>
              <w:t>Typ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0562A" w14:textId="6ACF4529" w:rsidR="00382626" w:rsidRPr="00240595" w:rsidRDefault="00382626" w:rsidP="00382626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40595">
              <w:rPr>
                <w:rFonts w:ascii="Segoe UI" w:eastAsia="Times New Roman" w:hAnsi="Segoe UI" w:cs="Segoe UI"/>
                <w:sz w:val="16"/>
                <w:szCs w:val="16"/>
              </w:rPr>
              <w:t xml:space="preserve">Wózek mobilny do dotykowego monitora interaktywnego. </w:t>
            </w:r>
          </w:p>
          <w:p w14:paraId="4B166186" w14:textId="77777777" w:rsidR="00382626" w:rsidRPr="00240595" w:rsidRDefault="00382626" w:rsidP="00382626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eastAsia="Times New Roman" w:hAnsi="Segoe UI" w:cs="Segoe UI"/>
                <w:sz w:val="16"/>
                <w:szCs w:val="16"/>
              </w:rPr>
              <w:t xml:space="preserve">Wymagane jest podanie modelu, symbolu oraz producenta. </w:t>
            </w:r>
          </w:p>
          <w:p w14:paraId="1E6F23C8" w14:textId="77777777" w:rsidR="00382626" w:rsidRPr="00240595" w:rsidRDefault="00382626" w:rsidP="00382626">
            <w:pPr>
              <w:pStyle w:val="Akapitzlist"/>
              <w:spacing w:after="0"/>
              <w:outlineLvl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C6B87" w14:textId="77777777" w:rsidR="00382626" w:rsidRPr="00240595" w:rsidRDefault="00382626" w:rsidP="005B28DD">
            <w:pPr>
              <w:pStyle w:val="Akapitzlist"/>
              <w:spacing w:after="0"/>
              <w:outlineLvl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D17542" w:rsidRPr="00240595" w14:paraId="16FB131F" w14:textId="0532458E" w:rsidTr="00900165">
        <w:trPr>
          <w:trHeight w:hRule="exact" w:val="25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87466" w14:textId="77777777" w:rsidR="00D17542" w:rsidRPr="00240595" w:rsidRDefault="00D17542" w:rsidP="00715533">
            <w:pPr>
              <w:shd w:val="clear" w:color="auto" w:fill="FFFFFF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Cs/>
                <w:sz w:val="16"/>
                <w:szCs w:val="16"/>
              </w:rPr>
              <w:t>1.1.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61B10" w14:textId="77777777" w:rsidR="00D17542" w:rsidRPr="00240595" w:rsidRDefault="00D17542" w:rsidP="00715533">
            <w:pPr>
              <w:shd w:val="clear" w:color="auto" w:fill="FFFFFF"/>
              <w:rPr>
                <w:rFonts w:ascii="Segoe UI" w:hAnsi="Segoe UI" w:cs="Segoe UI"/>
                <w:color w:val="000000"/>
                <w:spacing w:val="-2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color w:val="000000"/>
                <w:spacing w:val="-2"/>
                <w:sz w:val="16"/>
                <w:szCs w:val="16"/>
              </w:rPr>
              <w:t>wózek mobilny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02BEA" w14:textId="77777777" w:rsidR="00D17542" w:rsidRPr="00240595" w:rsidRDefault="00D17542" w:rsidP="00D17542">
            <w:pPr>
              <w:pStyle w:val="Akapitzlist"/>
              <w:numPr>
                <w:ilvl w:val="0"/>
                <w:numId w:val="5"/>
              </w:numPr>
              <w:spacing w:after="0"/>
              <w:outlineLvl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color w:val="000000"/>
                <w:sz w:val="16"/>
                <w:szCs w:val="16"/>
              </w:rPr>
              <w:t>przystosowany do montażu dotykowego monitora</w:t>
            </w:r>
          </w:p>
          <w:p w14:paraId="3A88FC85" w14:textId="30809566" w:rsidR="00D17542" w:rsidRPr="00240595" w:rsidRDefault="00D17542" w:rsidP="00D17542">
            <w:pPr>
              <w:pStyle w:val="Akapitzlist"/>
              <w:spacing w:after="0"/>
              <w:outlineLvl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interaktywnego od 55” do 100”;</w:t>
            </w:r>
          </w:p>
          <w:p w14:paraId="344C4DA3" w14:textId="77777777" w:rsidR="00D17542" w:rsidRPr="00240595" w:rsidRDefault="00D17542" w:rsidP="00D17542">
            <w:pPr>
              <w:pStyle w:val="Akapitzlist"/>
              <w:numPr>
                <w:ilvl w:val="0"/>
                <w:numId w:val="5"/>
              </w:numPr>
              <w:spacing w:after="0"/>
              <w:outlineLvl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color w:val="000000"/>
                <w:sz w:val="16"/>
                <w:szCs w:val="16"/>
              </w:rPr>
              <w:t>zgodność ze standardem VESA min. 200x200, max. 1000x600:</w:t>
            </w:r>
          </w:p>
          <w:p w14:paraId="6E4B3F74" w14:textId="77777777" w:rsidR="00D17542" w:rsidRPr="00240595" w:rsidRDefault="00D17542" w:rsidP="00D17542">
            <w:pPr>
              <w:pStyle w:val="Akapitzlist"/>
              <w:numPr>
                <w:ilvl w:val="0"/>
                <w:numId w:val="5"/>
              </w:numPr>
              <w:spacing w:after="0"/>
              <w:outlineLvl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color w:val="000000"/>
                <w:sz w:val="16"/>
                <w:szCs w:val="16"/>
              </w:rPr>
              <w:t>minimalny udźwig: 100 kg;</w:t>
            </w:r>
          </w:p>
          <w:p w14:paraId="57CE2BCB" w14:textId="77777777" w:rsidR="00D17542" w:rsidRPr="00240595" w:rsidRDefault="00D17542" w:rsidP="00D17542">
            <w:pPr>
              <w:pStyle w:val="Akapitzlist"/>
              <w:numPr>
                <w:ilvl w:val="0"/>
                <w:numId w:val="5"/>
              </w:numPr>
              <w:spacing w:after="0"/>
              <w:outlineLvl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color w:val="000000"/>
                <w:sz w:val="16"/>
                <w:szCs w:val="16"/>
              </w:rPr>
              <w:t>wyposażony w 4 skrętne kółka z funkcją blokady min. 2 kółek;</w:t>
            </w:r>
          </w:p>
          <w:p w14:paraId="1B72DEE5" w14:textId="5ADB001D" w:rsidR="00D17542" w:rsidRPr="00240595" w:rsidRDefault="00A23ED0" w:rsidP="00D17542">
            <w:pPr>
              <w:pStyle w:val="Akapitzlist"/>
              <w:numPr>
                <w:ilvl w:val="0"/>
                <w:numId w:val="5"/>
              </w:numPr>
              <w:spacing w:after="0"/>
              <w:outlineLvl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3A132E">
              <w:rPr>
                <w:rFonts w:ascii="Source Sans Pro" w:hAnsi="Source Sans Pro"/>
                <w:color w:val="FF0000"/>
                <w:sz w:val="18"/>
                <w:szCs w:val="18"/>
              </w:rPr>
              <w:t>płynna regulacja wysokości monitora w zakresie =&lt;1200 mm -  =&gt;1600 mm (zakres dolny równe lub mniejsze niż 1200 mm, zakres górny równe lub większe niż 160 0mm)</w:t>
            </w:r>
            <w:bookmarkStart w:id="0" w:name="_GoBack"/>
            <w:bookmarkEnd w:id="0"/>
            <w:r w:rsidR="00D17542" w:rsidRPr="00240595">
              <w:rPr>
                <w:rFonts w:ascii="Segoe UI" w:hAnsi="Segoe UI" w:cs="Segoe UI"/>
                <w:color w:val="000000"/>
                <w:sz w:val="16"/>
                <w:szCs w:val="16"/>
              </w:rPr>
              <w:t>;</w:t>
            </w:r>
          </w:p>
          <w:p w14:paraId="20DDA9FF" w14:textId="77777777" w:rsidR="00D17542" w:rsidRPr="00240595" w:rsidRDefault="00D17542" w:rsidP="00D17542">
            <w:pPr>
              <w:pStyle w:val="Akapitzlist"/>
              <w:numPr>
                <w:ilvl w:val="0"/>
                <w:numId w:val="5"/>
              </w:numPr>
              <w:spacing w:after="0"/>
              <w:outlineLvl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color w:val="000000"/>
                <w:sz w:val="16"/>
                <w:szCs w:val="16"/>
              </w:rPr>
              <w:t>regulowana półka pod monitorem;</w:t>
            </w:r>
          </w:p>
          <w:p w14:paraId="72CF54F4" w14:textId="77777777" w:rsidR="00D17542" w:rsidRPr="00240595" w:rsidRDefault="00D17542" w:rsidP="00D17542">
            <w:pPr>
              <w:pStyle w:val="Akapitzlist"/>
              <w:numPr>
                <w:ilvl w:val="0"/>
                <w:numId w:val="5"/>
              </w:numPr>
              <w:spacing w:after="0"/>
              <w:outlineLvl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color w:val="000000"/>
                <w:sz w:val="16"/>
                <w:szCs w:val="16"/>
              </w:rPr>
              <w:t>zarządzanie kablami (maskowanie przewodów);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30504" w14:textId="77777777" w:rsidR="00D17542" w:rsidRPr="00240595" w:rsidRDefault="00D17542" w:rsidP="005B28DD">
            <w:pPr>
              <w:pStyle w:val="Akapitzlist"/>
              <w:spacing w:after="0"/>
              <w:outlineLvl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D17542" w:rsidRPr="00240595" w14:paraId="173FE18F" w14:textId="2D045FA4" w:rsidTr="00D17542">
        <w:trPr>
          <w:trHeight w:val="5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19571E" w14:textId="77777777" w:rsidR="00D17542" w:rsidRPr="00240595" w:rsidRDefault="00D17542" w:rsidP="00715533">
            <w:pPr>
              <w:shd w:val="clear" w:color="auto" w:fill="FFFFFF"/>
              <w:jc w:val="center"/>
              <w:rPr>
                <w:rFonts w:ascii="Segoe UI" w:hAnsi="Segoe UI" w:cs="Segoe UI"/>
                <w:color w:val="000000"/>
                <w:spacing w:val="-2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color w:val="000000"/>
                <w:spacing w:val="-2"/>
                <w:sz w:val="16"/>
                <w:szCs w:val="16"/>
              </w:rPr>
              <w:t>1.2.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FDEFC" w14:textId="77777777" w:rsidR="00D17542" w:rsidRPr="00240595" w:rsidRDefault="00D17542" w:rsidP="00715533">
            <w:pPr>
              <w:shd w:val="clear" w:color="auto" w:fill="FFFFFF"/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gwarancja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8A2F27" w14:textId="77777777" w:rsidR="00D17542" w:rsidRPr="00240595" w:rsidRDefault="00D17542" w:rsidP="007C1E4A">
            <w:pPr>
              <w:pStyle w:val="Akapitzlist"/>
              <w:numPr>
                <w:ilvl w:val="0"/>
                <w:numId w:val="5"/>
              </w:numPr>
              <w:spacing w:after="0"/>
              <w:ind w:left="1080"/>
              <w:rPr>
                <w:rFonts w:ascii="Segoe UI" w:hAnsi="Segoe UI" w:cs="Segoe UI"/>
                <w:color w:val="000000"/>
                <w:spacing w:val="10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min. 24 miesiące gwarancji.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5F3B7" w14:textId="77777777" w:rsidR="00D17542" w:rsidRPr="00240595" w:rsidRDefault="00D17542" w:rsidP="005B28DD">
            <w:pPr>
              <w:pStyle w:val="Akapitzlist"/>
              <w:spacing w:after="0"/>
              <w:ind w:left="108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</w:tbl>
    <w:p w14:paraId="08403AAA" w14:textId="1D4A36A9" w:rsidR="007C1E4A" w:rsidRDefault="007C1E4A" w:rsidP="00282F46">
      <w:pPr>
        <w:tabs>
          <w:tab w:val="left" w:pos="1185"/>
        </w:tabs>
      </w:pPr>
    </w:p>
    <w:p w14:paraId="431FB9C7" w14:textId="77777777" w:rsidR="00240595" w:rsidRPr="00282F46" w:rsidRDefault="00240595" w:rsidP="00282F46">
      <w:pPr>
        <w:tabs>
          <w:tab w:val="left" w:pos="1185"/>
        </w:tabs>
      </w:pPr>
    </w:p>
    <w:sectPr w:rsidR="00240595" w:rsidRPr="00282F46" w:rsidSect="00240595">
      <w:headerReference w:type="default" r:id="rId10"/>
      <w:pgSz w:w="16838" w:h="11906" w:orient="landscape"/>
      <w:pgMar w:top="1418" w:right="1418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B8D09" w14:textId="77777777" w:rsidR="000F2CE3" w:rsidRDefault="000F2CE3" w:rsidP="00A81752">
      <w:pPr>
        <w:spacing w:after="0" w:line="240" w:lineRule="auto"/>
      </w:pPr>
      <w:r>
        <w:separator/>
      </w:r>
    </w:p>
  </w:endnote>
  <w:endnote w:type="continuationSeparator" w:id="0">
    <w:p w14:paraId="52235FF9" w14:textId="77777777" w:rsidR="000F2CE3" w:rsidRDefault="000F2CE3" w:rsidP="00A8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F13DF" w14:textId="77777777" w:rsidR="000F2CE3" w:rsidRDefault="000F2CE3" w:rsidP="00A81752">
      <w:pPr>
        <w:spacing w:after="0" w:line="240" w:lineRule="auto"/>
      </w:pPr>
      <w:r>
        <w:separator/>
      </w:r>
    </w:p>
  </w:footnote>
  <w:footnote w:type="continuationSeparator" w:id="0">
    <w:p w14:paraId="6E0E16A3" w14:textId="77777777" w:rsidR="000F2CE3" w:rsidRDefault="000F2CE3" w:rsidP="00A81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11F5" w14:textId="225FBF37" w:rsidR="00240595" w:rsidRDefault="00A81752">
    <w:pPr>
      <w:pStyle w:val="Nagwek"/>
    </w:pPr>
    <w:r>
      <w:t xml:space="preserve">CI.ZP.261.16.2024 </w:t>
    </w:r>
    <w:r w:rsidR="00BF3EC4">
      <w:t>– Opis techniczny oferowanych urządzeń</w:t>
    </w:r>
    <w:r>
      <w:tab/>
    </w:r>
    <w:r>
      <w:tab/>
    </w:r>
    <w:r>
      <w:tab/>
    </w:r>
    <w:r>
      <w:tab/>
    </w:r>
    <w:r>
      <w:tab/>
      <w:t>Załącznik nr 10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4F8D"/>
    <w:multiLevelType w:val="hybridMultilevel"/>
    <w:tmpl w:val="1658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A305C"/>
    <w:multiLevelType w:val="hybridMultilevel"/>
    <w:tmpl w:val="E836F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95A31"/>
    <w:multiLevelType w:val="hybridMultilevel"/>
    <w:tmpl w:val="8F402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71AB2"/>
    <w:multiLevelType w:val="hybridMultilevel"/>
    <w:tmpl w:val="15FCD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45"/>
    <w:rsid w:val="00034336"/>
    <w:rsid w:val="00067487"/>
    <w:rsid w:val="000F2CE3"/>
    <w:rsid w:val="0011771B"/>
    <w:rsid w:val="001819DB"/>
    <w:rsid w:val="001B6A3E"/>
    <w:rsid w:val="00240595"/>
    <w:rsid w:val="00282F46"/>
    <w:rsid w:val="002B2EF7"/>
    <w:rsid w:val="00305ADD"/>
    <w:rsid w:val="00382626"/>
    <w:rsid w:val="003C1891"/>
    <w:rsid w:val="00442C4D"/>
    <w:rsid w:val="00536227"/>
    <w:rsid w:val="005434B4"/>
    <w:rsid w:val="005B28DD"/>
    <w:rsid w:val="00677145"/>
    <w:rsid w:val="006A5F84"/>
    <w:rsid w:val="006D3FA8"/>
    <w:rsid w:val="0076165A"/>
    <w:rsid w:val="007C1E4A"/>
    <w:rsid w:val="008145FC"/>
    <w:rsid w:val="008658DC"/>
    <w:rsid w:val="00900165"/>
    <w:rsid w:val="00A23ED0"/>
    <w:rsid w:val="00A6056C"/>
    <w:rsid w:val="00A81752"/>
    <w:rsid w:val="00BF3EC4"/>
    <w:rsid w:val="00BF50E4"/>
    <w:rsid w:val="00C36865"/>
    <w:rsid w:val="00C45668"/>
    <w:rsid w:val="00C63A56"/>
    <w:rsid w:val="00CC1973"/>
    <w:rsid w:val="00D150FB"/>
    <w:rsid w:val="00D17542"/>
    <w:rsid w:val="00DD1180"/>
    <w:rsid w:val="00E14221"/>
    <w:rsid w:val="00E31324"/>
    <w:rsid w:val="00EA0C60"/>
    <w:rsid w:val="00F3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FCDB"/>
  <w15:chartTrackingRefBased/>
  <w15:docId w15:val="{C6BAF756-6205-45CD-BFB7-B99389E9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82F46"/>
  </w:style>
  <w:style w:type="paragraph" w:styleId="Nagwek1">
    <w:name w:val="heading 1"/>
    <w:basedOn w:val="Normalny"/>
    <w:next w:val="Normalny"/>
    <w:link w:val="Nagwek1Znak"/>
    <w:uiPriority w:val="9"/>
    <w:qFormat/>
    <w:rsid w:val="00677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7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7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7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7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7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7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7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7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7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71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71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71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71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1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71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7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7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7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7145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1"/>
    <w:qFormat/>
    <w:rsid w:val="006771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71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7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71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714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752"/>
  </w:style>
  <w:style w:type="paragraph" w:styleId="Stopka">
    <w:name w:val="footer"/>
    <w:basedOn w:val="Normalny"/>
    <w:link w:val="StopkaZnak"/>
    <w:uiPriority w:val="99"/>
    <w:unhideWhenUsed/>
    <w:rsid w:val="00A8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752"/>
  </w:style>
  <w:style w:type="character" w:customStyle="1" w:styleId="AkapitzlistZnak">
    <w:name w:val="Akapit z listą Znak"/>
    <w:link w:val="Akapitzlist"/>
    <w:uiPriority w:val="34"/>
    <w:locked/>
    <w:rsid w:val="007C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118EDFE2E1B249B76C693429CAB47D" ma:contentTypeVersion="15" ma:contentTypeDescription="Utwórz nowy dokument." ma:contentTypeScope="" ma:versionID="1d32124bb39a9cb475137e87cf7d0e8d">
  <xsd:schema xmlns:xsd="http://www.w3.org/2001/XMLSchema" xmlns:xs="http://www.w3.org/2001/XMLSchema" xmlns:p="http://schemas.microsoft.com/office/2006/metadata/properties" xmlns:ns3="cc901e9a-4104-4ec4-ab4e-98124969e9d8" xmlns:ns4="5d5407bb-a473-4d25-b8a4-d6eac2f21351" targetNamespace="http://schemas.microsoft.com/office/2006/metadata/properties" ma:root="true" ma:fieldsID="a4cdc820de3c400c617d64fa4a1d66df" ns3:_="" ns4:_="">
    <xsd:import namespace="cc901e9a-4104-4ec4-ab4e-98124969e9d8"/>
    <xsd:import namespace="5d5407bb-a473-4d25-b8a4-d6eac2f213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01e9a-4104-4ec4-ab4e-98124969e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407bb-a473-4d25-b8a4-d6eac2f21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01e9a-4104-4ec4-ab4e-98124969e9d8" xsi:nil="true"/>
  </documentManagement>
</p:properties>
</file>

<file path=customXml/itemProps1.xml><?xml version="1.0" encoding="utf-8"?>
<ds:datastoreItem xmlns:ds="http://schemas.openxmlformats.org/officeDocument/2006/customXml" ds:itemID="{B944AC9C-BC28-4DC6-92A4-FA6EA9DB1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01e9a-4104-4ec4-ab4e-98124969e9d8"/>
    <ds:schemaRef ds:uri="5d5407bb-a473-4d25-b8a4-d6eac2f21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D42D8-9CAC-4487-AA40-DFC7A9758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C3275-2571-419E-98ED-941F596D8DFC}">
  <ds:schemaRefs>
    <ds:schemaRef ds:uri="http://schemas.microsoft.com/office/2006/metadata/properties"/>
    <ds:schemaRef ds:uri="http://schemas.microsoft.com/office/infopath/2007/PartnerControls"/>
    <ds:schemaRef ds:uri="cc901e9a-4104-4ec4-ab4e-98124969e9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Hermanowski Michał</dc:creator>
  <cp:keywords/>
  <dc:description/>
  <cp:lastModifiedBy>Korba-Jończyk Aldona</cp:lastModifiedBy>
  <cp:revision>2</cp:revision>
  <dcterms:created xsi:type="dcterms:W3CDTF">2024-12-17T10:55:00Z</dcterms:created>
  <dcterms:modified xsi:type="dcterms:W3CDTF">2024-12-17T10:55:00Z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0x01010037118EDFE2E1B249B76C693429CAB47D</vt:lpwstr>
  </property>
</Properties>
</file>