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D5" w:rsidRPr="001A23E7" w:rsidRDefault="002914D5" w:rsidP="002914D5">
      <w:pPr>
        <w:jc w:val="right"/>
        <w:rPr>
          <w:rFonts w:ascii="Verdana" w:hAnsi="Verdana"/>
          <w:sz w:val="20"/>
          <w:szCs w:val="20"/>
        </w:rPr>
      </w:pPr>
      <w:r w:rsidRPr="001A23E7">
        <w:rPr>
          <w:rFonts w:ascii="Verdana" w:hAnsi="Verdana"/>
          <w:sz w:val="20"/>
          <w:szCs w:val="20"/>
        </w:rPr>
        <w:t>Załącznik nr 1</w:t>
      </w:r>
    </w:p>
    <w:p w:rsidR="002914D5" w:rsidRPr="001A23E7" w:rsidRDefault="002914D5" w:rsidP="002914D5">
      <w:pPr>
        <w:pStyle w:val="Akapitzlist"/>
        <w:ind w:left="567"/>
        <w:jc w:val="center"/>
        <w:rPr>
          <w:rFonts w:ascii="Verdana" w:hAnsi="Verdana"/>
          <w:sz w:val="20"/>
          <w:szCs w:val="20"/>
        </w:rPr>
      </w:pPr>
      <w:r w:rsidRPr="001A23E7">
        <w:rPr>
          <w:rFonts w:ascii="Verdana" w:hAnsi="Verdana"/>
          <w:sz w:val="20"/>
          <w:szCs w:val="20"/>
        </w:rPr>
        <w:t>OPIS PRZEDMIOTU ZAMÓWIENIA</w:t>
      </w:r>
    </w:p>
    <w:p w:rsidR="002914D5" w:rsidRPr="001A23E7" w:rsidRDefault="002914D5" w:rsidP="002914D5">
      <w:pPr>
        <w:pStyle w:val="Akapitzlist"/>
        <w:ind w:left="567"/>
        <w:jc w:val="center"/>
        <w:rPr>
          <w:rFonts w:ascii="Verdana" w:hAnsi="Verdana"/>
          <w:sz w:val="20"/>
          <w:szCs w:val="20"/>
        </w:rPr>
      </w:pPr>
      <w:r w:rsidRPr="001A23E7">
        <w:rPr>
          <w:rFonts w:ascii="Verdana" w:hAnsi="Verdana"/>
          <w:sz w:val="20"/>
          <w:szCs w:val="20"/>
        </w:rPr>
        <w:t>dla zadania:</w:t>
      </w:r>
    </w:p>
    <w:p w:rsidR="002914D5" w:rsidRPr="001A23E7" w:rsidRDefault="002914D5" w:rsidP="002914D5">
      <w:pPr>
        <w:pStyle w:val="Akapitzlist"/>
        <w:ind w:left="567"/>
        <w:jc w:val="center"/>
        <w:rPr>
          <w:rFonts w:ascii="Verdana" w:hAnsi="Verdana"/>
          <w:sz w:val="20"/>
          <w:szCs w:val="20"/>
        </w:rPr>
      </w:pPr>
      <w:r w:rsidRPr="001A23E7">
        <w:rPr>
          <w:rFonts w:ascii="Verdana" w:hAnsi="Verdana"/>
          <w:sz w:val="20"/>
          <w:szCs w:val="20"/>
        </w:rPr>
        <w:t xml:space="preserve">„Poprawa jakości powietrza poprzez rewitalizację zieleni w Nowym Dworze Mazowieckim </w:t>
      </w:r>
      <w:r w:rsidRPr="008B1A5C">
        <w:rPr>
          <w:rFonts w:ascii="Verdana" w:hAnsi="Verdana"/>
          <w:sz w:val="20"/>
          <w:szCs w:val="20"/>
        </w:rPr>
        <w:t>20</w:t>
      </w:r>
      <w:r w:rsidR="007718BD">
        <w:rPr>
          <w:rFonts w:ascii="Verdana" w:hAnsi="Verdana"/>
          <w:sz w:val="20"/>
          <w:szCs w:val="20"/>
        </w:rPr>
        <w:t>22</w:t>
      </w:r>
      <w:r w:rsidRPr="001A23E7">
        <w:rPr>
          <w:rFonts w:ascii="Verdana" w:hAnsi="Verdana"/>
          <w:sz w:val="20"/>
          <w:szCs w:val="20"/>
        </w:rPr>
        <w:t>”</w:t>
      </w:r>
    </w:p>
    <w:p w:rsidR="009B53BC" w:rsidRPr="001A23E7" w:rsidRDefault="009B53BC" w:rsidP="002914D5">
      <w:pPr>
        <w:pStyle w:val="Akapitzlist"/>
        <w:ind w:left="567"/>
        <w:jc w:val="center"/>
        <w:rPr>
          <w:rFonts w:ascii="Verdana" w:hAnsi="Verdana"/>
          <w:sz w:val="20"/>
          <w:szCs w:val="20"/>
        </w:rPr>
      </w:pPr>
    </w:p>
    <w:p w:rsidR="009B53BC" w:rsidRPr="001A23E7" w:rsidRDefault="009B53BC" w:rsidP="002914D5">
      <w:pPr>
        <w:pStyle w:val="Akapitzlist"/>
        <w:ind w:left="567"/>
        <w:jc w:val="center"/>
        <w:rPr>
          <w:rFonts w:ascii="Verdana" w:hAnsi="Verdana"/>
          <w:sz w:val="20"/>
          <w:szCs w:val="20"/>
        </w:rPr>
      </w:pPr>
    </w:p>
    <w:p w:rsidR="009B53BC" w:rsidRPr="001A23E7" w:rsidRDefault="009B53BC" w:rsidP="002914D5">
      <w:pPr>
        <w:pStyle w:val="Akapitzlist"/>
        <w:ind w:left="567"/>
        <w:jc w:val="center"/>
        <w:rPr>
          <w:rFonts w:ascii="Verdana" w:hAnsi="Verdana"/>
          <w:sz w:val="20"/>
          <w:szCs w:val="20"/>
        </w:rPr>
      </w:pPr>
    </w:p>
    <w:p w:rsidR="009B53BC" w:rsidRPr="001A23E7" w:rsidRDefault="009B53BC" w:rsidP="009B53BC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A23E7">
        <w:rPr>
          <w:rFonts w:ascii="Verdana" w:hAnsi="Verdana"/>
          <w:sz w:val="20"/>
          <w:szCs w:val="20"/>
        </w:rPr>
        <w:t>Przedmiot zadania.</w:t>
      </w:r>
    </w:p>
    <w:p w:rsidR="009B53BC" w:rsidRPr="001A23E7" w:rsidRDefault="009B53BC" w:rsidP="009B53BC">
      <w:pPr>
        <w:pStyle w:val="Akapitzlist"/>
        <w:ind w:left="567"/>
        <w:rPr>
          <w:rFonts w:ascii="Verdana" w:hAnsi="Verdana"/>
          <w:sz w:val="20"/>
          <w:szCs w:val="20"/>
        </w:rPr>
      </w:pPr>
      <w:r w:rsidRPr="001A23E7">
        <w:rPr>
          <w:rFonts w:ascii="Verdana" w:hAnsi="Verdana"/>
          <w:sz w:val="20"/>
          <w:szCs w:val="20"/>
        </w:rPr>
        <w:t>Przedmiotem zadan</w:t>
      </w:r>
      <w:r w:rsidR="003C74ED" w:rsidRPr="001A23E7">
        <w:rPr>
          <w:rFonts w:ascii="Verdana" w:hAnsi="Verdana"/>
          <w:sz w:val="20"/>
          <w:szCs w:val="20"/>
        </w:rPr>
        <w:t>ia jest wykonanie tzw.: z</w:t>
      </w:r>
      <w:r w:rsidRPr="001A23E7">
        <w:rPr>
          <w:rFonts w:ascii="Verdana" w:hAnsi="Verdana"/>
          <w:sz w:val="20"/>
          <w:szCs w:val="20"/>
        </w:rPr>
        <w:t xml:space="preserve">ielonego dachu” na budynku </w:t>
      </w:r>
      <w:r w:rsidR="003C74ED" w:rsidRPr="001A23E7">
        <w:rPr>
          <w:rFonts w:ascii="Verdana" w:hAnsi="Verdana"/>
          <w:sz w:val="20"/>
          <w:szCs w:val="20"/>
        </w:rPr>
        <w:t xml:space="preserve">publicznego </w:t>
      </w:r>
      <w:r w:rsidRPr="001A23E7">
        <w:rPr>
          <w:rFonts w:ascii="Verdana" w:hAnsi="Verdana"/>
          <w:sz w:val="20"/>
          <w:szCs w:val="20"/>
        </w:rPr>
        <w:t>szaletu miejskiego</w:t>
      </w:r>
      <w:r w:rsidR="003C74ED" w:rsidRPr="001A23E7">
        <w:rPr>
          <w:rFonts w:ascii="Verdana" w:hAnsi="Verdana"/>
          <w:sz w:val="20"/>
          <w:szCs w:val="20"/>
        </w:rPr>
        <w:t>.</w:t>
      </w:r>
      <w:r w:rsidRPr="001A23E7">
        <w:rPr>
          <w:rFonts w:ascii="Verdana" w:hAnsi="Verdana"/>
          <w:sz w:val="20"/>
          <w:szCs w:val="20"/>
        </w:rPr>
        <w:t xml:space="preserve"> </w:t>
      </w:r>
    </w:p>
    <w:p w:rsidR="002914D5" w:rsidRPr="001A23E7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</w:p>
    <w:p w:rsidR="002914D5" w:rsidRPr="001A23E7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</w:p>
    <w:p w:rsidR="002914D5" w:rsidRPr="001A23E7" w:rsidRDefault="002914D5" w:rsidP="002914D5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1A23E7">
        <w:rPr>
          <w:rFonts w:ascii="Verdana" w:hAnsi="Verdana"/>
          <w:sz w:val="20"/>
          <w:szCs w:val="20"/>
        </w:rPr>
        <w:t>I</w:t>
      </w:r>
      <w:r w:rsidR="009B53BC" w:rsidRPr="001A23E7">
        <w:rPr>
          <w:rFonts w:ascii="Verdana" w:hAnsi="Verdana"/>
          <w:sz w:val="20"/>
          <w:szCs w:val="20"/>
        </w:rPr>
        <w:t>I</w:t>
      </w:r>
      <w:r w:rsidRPr="001A23E7">
        <w:rPr>
          <w:rFonts w:ascii="Verdana" w:hAnsi="Verdana"/>
          <w:sz w:val="20"/>
          <w:szCs w:val="20"/>
        </w:rPr>
        <w:t>.</w:t>
      </w:r>
      <w:r w:rsidRPr="001A23E7">
        <w:rPr>
          <w:rFonts w:ascii="Verdana" w:hAnsi="Verdana"/>
          <w:sz w:val="20"/>
          <w:szCs w:val="20"/>
        </w:rPr>
        <w:tab/>
        <w:t>Lokalizacja.</w:t>
      </w:r>
    </w:p>
    <w:p w:rsidR="004A56AE" w:rsidRPr="001A23E7" w:rsidRDefault="002914D5" w:rsidP="009B53BC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  <w:r w:rsidRPr="001A23E7">
        <w:rPr>
          <w:rFonts w:ascii="Verdana" w:hAnsi="Verdana"/>
          <w:sz w:val="20"/>
          <w:szCs w:val="20"/>
        </w:rPr>
        <w:t>Teren objęty przedmiotowym opisem znajduje si</w:t>
      </w:r>
      <w:r w:rsidR="008927F1" w:rsidRPr="001A23E7">
        <w:rPr>
          <w:rFonts w:ascii="Verdana" w:hAnsi="Verdana"/>
          <w:sz w:val="20"/>
          <w:szCs w:val="20"/>
        </w:rPr>
        <w:t>ę w Nowym Dworze Mazowieckim</w:t>
      </w:r>
      <w:r w:rsidR="009B53BC" w:rsidRPr="001A23E7">
        <w:rPr>
          <w:rFonts w:ascii="Verdana" w:hAnsi="Verdana"/>
          <w:sz w:val="20"/>
          <w:szCs w:val="20"/>
        </w:rPr>
        <w:t>, przy ulicy Z</w:t>
      </w:r>
      <w:r w:rsidR="0072642E">
        <w:rPr>
          <w:rFonts w:ascii="Verdana" w:hAnsi="Verdana"/>
          <w:sz w:val="20"/>
          <w:szCs w:val="20"/>
        </w:rPr>
        <w:t>akroczymskiej i funkcjonuje jako</w:t>
      </w:r>
      <w:r w:rsidR="009B53BC" w:rsidRPr="001A23E7">
        <w:rPr>
          <w:rFonts w:ascii="Verdana" w:hAnsi="Verdana"/>
          <w:sz w:val="20"/>
          <w:szCs w:val="20"/>
        </w:rPr>
        <w:t xml:space="preserve"> szalet publiczny.</w:t>
      </w:r>
    </w:p>
    <w:p w:rsidR="004A56AE" w:rsidRPr="001A23E7" w:rsidRDefault="004A56AE" w:rsidP="009B53BC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</w:p>
    <w:p w:rsidR="004A56AE" w:rsidRPr="001A23E7" w:rsidRDefault="004A56AE" w:rsidP="009B53BC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</w:p>
    <w:p w:rsidR="004A56AE" w:rsidRPr="001A23E7" w:rsidRDefault="004A56AE" w:rsidP="004A56AE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A23E7">
        <w:rPr>
          <w:rFonts w:ascii="Verdana" w:hAnsi="Verdana"/>
          <w:sz w:val="20"/>
          <w:szCs w:val="20"/>
        </w:rPr>
        <w:t>Zakres prac.</w:t>
      </w:r>
    </w:p>
    <w:p w:rsidR="004A56AE" w:rsidRPr="001A23E7" w:rsidRDefault="004A56AE" w:rsidP="004A56AE">
      <w:pPr>
        <w:ind w:firstLine="567"/>
        <w:jc w:val="both"/>
        <w:rPr>
          <w:rFonts w:ascii="Verdana" w:hAnsi="Verdana"/>
          <w:sz w:val="20"/>
          <w:szCs w:val="20"/>
        </w:rPr>
      </w:pPr>
      <w:r w:rsidRPr="001A23E7">
        <w:rPr>
          <w:rFonts w:ascii="Verdana" w:hAnsi="Verdana"/>
          <w:sz w:val="20"/>
          <w:szCs w:val="20"/>
        </w:rPr>
        <w:t>W zakresie prac zieleniarskich:</w:t>
      </w:r>
    </w:p>
    <w:p w:rsidR="004A56AE" w:rsidRPr="001A23E7" w:rsidRDefault="004A56AE" w:rsidP="004A56AE">
      <w:pPr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1A23E7">
        <w:rPr>
          <w:rFonts w:ascii="Verdana" w:eastAsia="Times New Roman" w:hAnsi="Verdana"/>
          <w:sz w:val="20"/>
          <w:szCs w:val="20"/>
        </w:rPr>
        <w:t>warstwa zabezpieczająca geowł</w:t>
      </w:r>
      <w:r w:rsidR="00330E05" w:rsidRPr="001A23E7">
        <w:rPr>
          <w:rFonts w:ascii="Verdana" w:eastAsia="Times New Roman" w:hAnsi="Verdana"/>
          <w:sz w:val="20"/>
          <w:szCs w:val="20"/>
        </w:rPr>
        <w:t>ókniny na papie nawierzchniowej,</w:t>
      </w:r>
    </w:p>
    <w:p w:rsidR="004A56AE" w:rsidRPr="001A23E7" w:rsidRDefault="004A56AE" w:rsidP="004A56AE">
      <w:pPr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1A23E7">
        <w:rPr>
          <w:rFonts w:ascii="Verdana" w:eastAsia="Times New Roman" w:hAnsi="Verdana"/>
          <w:sz w:val="20"/>
          <w:szCs w:val="20"/>
        </w:rPr>
        <w:t xml:space="preserve">wykonie drenażu z maty drenażowej  (np. </w:t>
      </w:r>
      <w:proofErr w:type="spellStart"/>
      <w:r w:rsidRPr="001A23E7">
        <w:rPr>
          <w:rFonts w:ascii="Verdana" w:eastAsia="Times New Roman" w:hAnsi="Verdana"/>
          <w:sz w:val="20"/>
          <w:szCs w:val="20"/>
        </w:rPr>
        <w:t>Sopradra</w:t>
      </w:r>
      <w:r w:rsidR="00E97CF6" w:rsidRPr="001A23E7">
        <w:rPr>
          <w:rFonts w:ascii="Verdana" w:eastAsia="Times New Roman" w:hAnsi="Verdana"/>
          <w:sz w:val="20"/>
          <w:szCs w:val="20"/>
        </w:rPr>
        <w:t>i</w:t>
      </w:r>
      <w:r w:rsidRPr="001A23E7">
        <w:rPr>
          <w:rFonts w:ascii="Verdana" w:eastAsia="Times New Roman" w:hAnsi="Verdana"/>
          <w:sz w:val="20"/>
          <w:szCs w:val="20"/>
        </w:rPr>
        <w:t>n</w:t>
      </w:r>
      <w:proofErr w:type="spellEnd"/>
      <w:r w:rsidRPr="001A23E7">
        <w:rPr>
          <w:rFonts w:ascii="Verdana" w:eastAsia="Times New Roman" w:hAnsi="Verdana"/>
          <w:sz w:val="20"/>
          <w:szCs w:val="20"/>
        </w:rPr>
        <w:t xml:space="preserve"> 8)</w:t>
      </w:r>
      <w:r w:rsidR="00330E05" w:rsidRPr="001A23E7">
        <w:rPr>
          <w:rFonts w:ascii="Verdana" w:eastAsia="Times New Roman" w:hAnsi="Verdana"/>
          <w:sz w:val="20"/>
          <w:szCs w:val="20"/>
        </w:rPr>
        <w:t>,</w:t>
      </w:r>
    </w:p>
    <w:p w:rsidR="004A56AE" w:rsidRPr="001A23E7" w:rsidRDefault="004A56AE" w:rsidP="004A56AE">
      <w:pPr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1A23E7">
        <w:rPr>
          <w:rFonts w:ascii="Verdana" w:eastAsia="Times New Roman" w:hAnsi="Verdana"/>
          <w:sz w:val="20"/>
          <w:szCs w:val="20"/>
        </w:rPr>
        <w:t>wykonanie maty chłonn</w:t>
      </w:r>
      <w:r w:rsidR="00330E05" w:rsidRPr="001A23E7">
        <w:rPr>
          <w:rFonts w:ascii="Verdana" w:eastAsia="Times New Roman" w:hAnsi="Verdana"/>
          <w:sz w:val="20"/>
          <w:szCs w:val="20"/>
        </w:rPr>
        <w:t>ej,  filtracyjnej z geowłókniny,</w:t>
      </w:r>
    </w:p>
    <w:p w:rsidR="004A56AE" w:rsidRPr="001A23E7" w:rsidRDefault="004A56AE" w:rsidP="004A56AE">
      <w:pPr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1A23E7">
        <w:rPr>
          <w:rFonts w:ascii="Verdana" w:eastAsia="Times New Roman" w:hAnsi="Verdana"/>
          <w:sz w:val="20"/>
          <w:szCs w:val="20"/>
        </w:rPr>
        <w:t>wykonanie warstwy substratu dach</w:t>
      </w:r>
      <w:r w:rsidR="00330E05" w:rsidRPr="001A23E7">
        <w:rPr>
          <w:rFonts w:ascii="Verdana" w:eastAsia="Times New Roman" w:hAnsi="Verdana"/>
          <w:sz w:val="20"/>
          <w:szCs w:val="20"/>
        </w:rPr>
        <w:t>owego ekstensywnego opcjonalnie,</w:t>
      </w:r>
    </w:p>
    <w:p w:rsidR="004A56AE" w:rsidRPr="001A23E7" w:rsidRDefault="004A56AE" w:rsidP="004A56AE">
      <w:pPr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1A23E7">
        <w:rPr>
          <w:rFonts w:ascii="Verdana" w:eastAsia="Times New Roman" w:hAnsi="Verdana"/>
          <w:sz w:val="20"/>
          <w:szCs w:val="20"/>
        </w:rPr>
        <w:t>rozłożenie maty wegetacyjnej zbudowanej na osnowie z włókien pętelkowych z lekkiego polipropylenu lub z biodegradowalnej maty z włókna kokosowego, na której znajduje się odpowiednio dobrany substrat mineralny. Roślinność znajdująca się na macie ma być kombinacj</w:t>
      </w:r>
      <w:r w:rsidR="00CC0D08">
        <w:rPr>
          <w:rFonts w:ascii="Verdana" w:eastAsia="Times New Roman" w:hAnsi="Verdana"/>
          <w:sz w:val="20"/>
          <w:szCs w:val="20"/>
        </w:rPr>
        <w:t>ą</w:t>
      </w:r>
      <w:r w:rsidRPr="001A23E7">
        <w:rPr>
          <w:rFonts w:ascii="Verdana" w:eastAsia="Times New Roman" w:hAnsi="Verdana"/>
          <w:sz w:val="20"/>
          <w:szCs w:val="20"/>
        </w:rPr>
        <w:t xml:space="preserve"> 10 do 12 różnych gatunków </w:t>
      </w:r>
      <w:proofErr w:type="spellStart"/>
      <w:r w:rsidRPr="001A23E7">
        <w:rPr>
          <w:rFonts w:ascii="Verdana" w:eastAsia="Times New Roman" w:hAnsi="Verdana"/>
          <w:sz w:val="20"/>
          <w:szCs w:val="20"/>
        </w:rPr>
        <w:t>sedum</w:t>
      </w:r>
      <w:proofErr w:type="spellEnd"/>
      <w:r w:rsidRPr="001A23E7">
        <w:rPr>
          <w:rFonts w:ascii="Verdana" w:eastAsia="Times New Roman" w:hAnsi="Verdana"/>
          <w:sz w:val="20"/>
          <w:szCs w:val="20"/>
        </w:rPr>
        <w:t xml:space="preserve">, które zostały przygotowane i zahartowane w warunkach polowych przez co najmniej 2 </w:t>
      </w:r>
      <w:r w:rsidR="00330E05" w:rsidRPr="001A23E7">
        <w:rPr>
          <w:rFonts w:ascii="Verdana" w:eastAsia="Times New Roman" w:hAnsi="Verdana"/>
          <w:sz w:val="20"/>
          <w:szCs w:val="20"/>
        </w:rPr>
        <w:t>sezony zgodnie z Wytycznymi FLL,</w:t>
      </w:r>
      <w:r w:rsidR="00CC0D08">
        <w:rPr>
          <w:rFonts w:ascii="Verdana" w:eastAsia="Times New Roman" w:hAnsi="Verdana"/>
          <w:sz w:val="20"/>
          <w:szCs w:val="20"/>
        </w:rPr>
        <w:t xml:space="preserve"> </w:t>
      </w:r>
    </w:p>
    <w:p w:rsidR="0000699A" w:rsidRPr="001A23E7" w:rsidRDefault="0000699A" w:rsidP="004A56AE">
      <w:pPr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1A23E7">
        <w:rPr>
          <w:rFonts w:ascii="Verdana" w:eastAsia="Times New Roman" w:hAnsi="Verdana"/>
          <w:sz w:val="20"/>
          <w:szCs w:val="20"/>
        </w:rPr>
        <w:t>powierzchnia „zielonego dachu” wynosi 80 m2</w:t>
      </w:r>
      <w:r w:rsidR="00330E05" w:rsidRPr="001A23E7">
        <w:rPr>
          <w:rFonts w:ascii="Verdana" w:eastAsia="Times New Roman" w:hAnsi="Verdana"/>
          <w:sz w:val="20"/>
          <w:szCs w:val="20"/>
        </w:rPr>
        <w:t>.</w:t>
      </w:r>
    </w:p>
    <w:p w:rsidR="00475B2B" w:rsidRPr="001A23E7" w:rsidRDefault="00475B2B" w:rsidP="00475B2B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475B2B" w:rsidRPr="001A23E7" w:rsidRDefault="00475B2B" w:rsidP="00475B2B">
      <w:pPr>
        <w:spacing w:after="0" w:line="240" w:lineRule="auto"/>
        <w:ind w:firstLine="708"/>
        <w:rPr>
          <w:rFonts w:ascii="Verdana" w:eastAsia="Times New Roman" w:hAnsi="Verdana"/>
          <w:sz w:val="20"/>
          <w:szCs w:val="20"/>
        </w:rPr>
      </w:pPr>
      <w:r w:rsidRPr="001A23E7">
        <w:rPr>
          <w:rFonts w:ascii="Verdana" w:eastAsia="Times New Roman" w:hAnsi="Verdana"/>
          <w:sz w:val="20"/>
          <w:szCs w:val="20"/>
        </w:rPr>
        <w:t>W zakresie prac remontowych:</w:t>
      </w:r>
    </w:p>
    <w:p w:rsidR="00475B2B" w:rsidRPr="001A23E7" w:rsidRDefault="00475B2B" w:rsidP="00475B2B">
      <w:pPr>
        <w:spacing w:after="0" w:line="240" w:lineRule="auto"/>
        <w:ind w:firstLine="708"/>
        <w:rPr>
          <w:rFonts w:ascii="Verdana" w:eastAsia="Times New Roman" w:hAnsi="Verdana"/>
          <w:sz w:val="20"/>
          <w:szCs w:val="20"/>
        </w:rPr>
      </w:pPr>
    </w:p>
    <w:p w:rsidR="00C60366" w:rsidRPr="001A23E7" w:rsidRDefault="00C60366" w:rsidP="00C60366">
      <w:pPr>
        <w:pStyle w:val="Akapitzlist"/>
        <w:numPr>
          <w:ilvl w:val="3"/>
          <w:numId w:val="2"/>
        </w:numPr>
        <w:ind w:left="709"/>
        <w:rPr>
          <w:rFonts w:ascii="Verdana" w:eastAsiaTheme="minorHAnsi" w:hAnsi="Verdana"/>
          <w:sz w:val="20"/>
          <w:szCs w:val="20"/>
          <w:lang w:val="cs-CZ"/>
        </w:rPr>
      </w:pPr>
      <w:r w:rsidRPr="001A23E7">
        <w:rPr>
          <w:rFonts w:ascii="Verdana" w:hAnsi="Verdana"/>
          <w:sz w:val="20"/>
          <w:szCs w:val="20"/>
        </w:rPr>
        <w:t xml:space="preserve">malowanie obróbek blacharskich w kolorze RAL </w:t>
      </w:r>
      <w:r w:rsidRPr="001A23E7">
        <w:rPr>
          <w:rFonts w:ascii="Verdana" w:hAnsi="Verdana"/>
          <w:sz w:val="20"/>
          <w:szCs w:val="20"/>
          <w:lang w:val="cs-CZ"/>
        </w:rPr>
        <w:t>9007</w:t>
      </w:r>
    </w:p>
    <w:p w:rsidR="00C60366" w:rsidRPr="001A23E7" w:rsidRDefault="00C60366" w:rsidP="00C60366">
      <w:pPr>
        <w:pStyle w:val="Akapitzlist"/>
        <w:numPr>
          <w:ilvl w:val="3"/>
          <w:numId w:val="2"/>
        </w:numPr>
        <w:ind w:left="709"/>
        <w:rPr>
          <w:rFonts w:ascii="Verdana" w:eastAsiaTheme="minorHAnsi" w:hAnsi="Verdana"/>
          <w:sz w:val="20"/>
          <w:szCs w:val="20"/>
          <w:lang w:val="cs-CZ"/>
        </w:rPr>
      </w:pPr>
      <w:r w:rsidRPr="001A23E7">
        <w:rPr>
          <w:rFonts w:ascii="Verdana" w:hAnsi="Verdana"/>
          <w:sz w:val="20"/>
          <w:szCs w:val="20"/>
        </w:rPr>
        <w:t>wykonanie hydroizolacji w postaci papy termozgrzewalnej  5,2 mm, powierzchnia 80 m2</w:t>
      </w:r>
      <w:r w:rsidR="00C04FEF">
        <w:rPr>
          <w:rFonts w:ascii="Verdana" w:hAnsi="Verdana"/>
          <w:sz w:val="20"/>
          <w:szCs w:val="20"/>
        </w:rPr>
        <w:t>.</w:t>
      </w:r>
      <w:bookmarkStart w:id="0" w:name="_GoBack"/>
      <w:bookmarkEnd w:id="0"/>
      <w:r w:rsidRPr="001A23E7">
        <w:rPr>
          <w:rFonts w:ascii="Verdana" w:hAnsi="Verdana"/>
          <w:sz w:val="20"/>
          <w:szCs w:val="20"/>
        </w:rPr>
        <w:t xml:space="preserve"> </w:t>
      </w:r>
    </w:p>
    <w:p w:rsidR="009B53BC" w:rsidRPr="001A23E7" w:rsidRDefault="008927F1" w:rsidP="004A56AE">
      <w:pPr>
        <w:ind w:firstLine="567"/>
        <w:jc w:val="both"/>
        <w:rPr>
          <w:rFonts w:ascii="Verdana" w:hAnsi="Verdana"/>
          <w:sz w:val="20"/>
          <w:szCs w:val="20"/>
        </w:rPr>
      </w:pPr>
      <w:r w:rsidRPr="001A23E7">
        <w:rPr>
          <w:rFonts w:ascii="Verdana" w:hAnsi="Verdana"/>
          <w:sz w:val="20"/>
          <w:szCs w:val="20"/>
        </w:rPr>
        <w:t xml:space="preserve"> </w:t>
      </w:r>
    </w:p>
    <w:p w:rsidR="00681899" w:rsidRPr="001A23E7" w:rsidRDefault="00681899" w:rsidP="00681899">
      <w:pPr>
        <w:pStyle w:val="Akapitzlist"/>
        <w:ind w:left="567"/>
        <w:jc w:val="both"/>
        <w:rPr>
          <w:rFonts w:ascii="Verdana" w:hAnsi="Verdana"/>
          <w:sz w:val="20"/>
          <w:szCs w:val="20"/>
        </w:rPr>
      </w:pPr>
    </w:p>
    <w:p w:rsidR="00A21AAC" w:rsidRPr="001A23E7" w:rsidRDefault="00A21AAC">
      <w:pPr>
        <w:rPr>
          <w:rFonts w:ascii="Verdana" w:hAnsi="Verdana"/>
          <w:sz w:val="20"/>
          <w:szCs w:val="20"/>
        </w:rPr>
      </w:pPr>
    </w:p>
    <w:sectPr w:rsidR="00A21AAC" w:rsidRPr="001A23E7" w:rsidSect="006B548F">
      <w:pgSz w:w="11906" w:h="16838" w:code="9"/>
      <w:pgMar w:top="156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4517E"/>
    <w:multiLevelType w:val="hybridMultilevel"/>
    <w:tmpl w:val="8640A6AA"/>
    <w:lvl w:ilvl="0" w:tplc="DBA8708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0B342E"/>
    <w:multiLevelType w:val="hybridMultilevel"/>
    <w:tmpl w:val="F8EE7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D5"/>
    <w:rsid w:val="0000699A"/>
    <w:rsid w:val="00156E10"/>
    <w:rsid w:val="001A23E7"/>
    <w:rsid w:val="001C07AA"/>
    <w:rsid w:val="002572B4"/>
    <w:rsid w:val="002914D5"/>
    <w:rsid w:val="00330E05"/>
    <w:rsid w:val="003C74ED"/>
    <w:rsid w:val="00475B2B"/>
    <w:rsid w:val="004A56AE"/>
    <w:rsid w:val="005C2E15"/>
    <w:rsid w:val="00681899"/>
    <w:rsid w:val="006B548F"/>
    <w:rsid w:val="0072642E"/>
    <w:rsid w:val="007718BD"/>
    <w:rsid w:val="007946B3"/>
    <w:rsid w:val="008927F1"/>
    <w:rsid w:val="008B1A5C"/>
    <w:rsid w:val="009B53BC"/>
    <w:rsid w:val="00A12037"/>
    <w:rsid w:val="00A21AAC"/>
    <w:rsid w:val="00A91C18"/>
    <w:rsid w:val="00C04FEF"/>
    <w:rsid w:val="00C60366"/>
    <w:rsid w:val="00CC0D08"/>
    <w:rsid w:val="00D073F1"/>
    <w:rsid w:val="00E97CF6"/>
    <w:rsid w:val="00F7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60B77-684B-459D-BF1B-7931E23A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4D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umerowanie,Akapit z listą BS,Kolorowa lista — akcent 11,normalny tekst,maz_wyliczenie,opis dzialania,K-P_odwolanie,A_wyliczenie,Akapit z listą5,List Paragraph"/>
    <w:basedOn w:val="Normalny"/>
    <w:link w:val="AkapitzlistZnak"/>
    <w:uiPriority w:val="34"/>
    <w:qFormat/>
    <w:rsid w:val="002914D5"/>
    <w:pPr>
      <w:ind w:left="720"/>
      <w:contextualSpacing/>
    </w:pPr>
  </w:style>
  <w:style w:type="character" w:customStyle="1" w:styleId="AkapitzlistZnak">
    <w:name w:val="Akapit z listą Znak"/>
    <w:aliases w:val="Wypunktowanie Znak,Numerowanie Znak,Akapit z listą BS Znak,Kolorowa lista — akcent 11 Znak,normalny tekst Znak,maz_wyliczenie Znak,opis dzialania Znak,K-P_odwolanie Znak,A_wyliczenie Znak,Akapit z listą5 Znak,List Paragraph Znak"/>
    <w:link w:val="Akapitzlist"/>
    <w:uiPriority w:val="34"/>
    <w:qFormat/>
    <w:locked/>
    <w:rsid w:val="002914D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E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Brzeziński</dc:creator>
  <cp:lastModifiedBy>Katarzyna Krysiewicz</cp:lastModifiedBy>
  <cp:revision>22</cp:revision>
  <cp:lastPrinted>2021-08-27T12:46:00Z</cp:lastPrinted>
  <dcterms:created xsi:type="dcterms:W3CDTF">2021-09-03T11:12:00Z</dcterms:created>
  <dcterms:modified xsi:type="dcterms:W3CDTF">2022-08-03T13:16:00Z</dcterms:modified>
</cp:coreProperties>
</file>