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1C4AB" w14:textId="08CB7F3E" w:rsidR="00AA7CC1" w:rsidRPr="00C97842" w:rsidRDefault="00C177B0" w:rsidP="00AA7CC1">
      <w:pPr>
        <w:pStyle w:val="Nagwek"/>
        <w:tabs>
          <w:tab w:val="clear" w:pos="4536"/>
          <w:tab w:val="clear" w:pos="9072"/>
        </w:tabs>
        <w:rPr>
          <w:rFonts w:ascii="Tahoma" w:hAnsi="Tahoma" w:cs="Tahoma"/>
        </w:rPr>
      </w:pPr>
      <w:r>
        <w:rPr>
          <w:rFonts w:ascii="Tahoma" w:hAnsi="Tahoma" w:cs="Tahoma"/>
          <w:noProof/>
        </w:rPr>
        <w:drawing>
          <wp:inline distT="0" distB="0" distL="0" distR="0" wp14:anchorId="66BBE9F3" wp14:editId="260429FC">
            <wp:extent cx="2877820" cy="63373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7820" cy="633730"/>
                    </a:xfrm>
                    <a:prstGeom prst="rect">
                      <a:avLst/>
                    </a:prstGeom>
                    <a:noFill/>
                  </pic:spPr>
                </pic:pic>
              </a:graphicData>
            </a:graphic>
          </wp:inline>
        </w:drawing>
      </w:r>
    </w:p>
    <w:p w14:paraId="6032ACC2" w14:textId="77777777" w:rsidR="00AA7CC1" w:rsidRDefault="00AA7CC1" w:rsidP="00AA7CC1">
      <w:pPr>
        <w:pStyle w:val="Nagwek"/>
        <w:tabs>
          <w:tab w:val="clear" w:pos="4536"/>
          <w:tab w:val="clear" w:pos="9072"/>
        </w:tabs>
        <w:rPr>
          <w:rFonts w:ascii="Tahoma" w:hAnsi="Tahoma" w:cs="Tahoma"/>
        </w:rPr>
      </w:pPr>
    </w:p>
    <w:p w14:paraId="131A8A1C" w14:textId="77777777" w:rsidR="0069627C" w:rsidRDefault="0069627C" w:rsidP="00AA7CC1">
      <w:pPr>
        <w:pStyle w:val="Nagwek"/>
        <w:tabs>
          <w:tab w:val="clear" w:pos="4536"/>
          <w:tab w:val="clear" w:pos="9072"/>
        </w:tabs>
        <w:rPr>
          <w:rFonts w:ascii="Tahoma" w:hAnsi="Tahoma" w:cs="Tahoma"/>
        </w:rPr>
      </w:pPr>
    </w:p>
    <w:p w14:paraId="7C3122C5" w14:textId="77777777" w:rsidR="0069627C" w:rsidRDefault="0069627C" w:rsidP="00AA7CC1">
      <w:pPr>
        <w:pStyle w:val="Nagwek"/>
        <w:tabs>
          <w:tab w:val="clear" w:pos="4536"/>
          <w:tab w:val="clear" w:pos="9072"/>
        </w:tabs>
        <w:rPr>
          <w:rFonts w:ascii="Tahoma" w:hAnsi="Tahoma" w:cs="Tahoma"/>
        </w:rPr>
      </w:pPr>
    </w:p>
    <w:p w14:paraId="040FCE2A" w14:textId="77777777" w:rsidR="0069627C" w:rsidRDefault="0069627C" w:rsidP="00AA7CC1">
      <w:pPr>
        <w:pStyle w:val="Nagwek"/>
        <w:tabs>
          <w:tab w:val="clear" w:pos="4536"/>
          <w:tab w:val="clear" w:pos="9072"/>
        </w:tabs>
        <w:rPr>
          <w:rFonts w:ascii="Tahoma" w:hAnsi="Tahoma" w:cs="Tahoma"/>
        </w:rPr>
      </w:pPr>
    </w:p>
    <w:p w14:paraId="6D64D8A1" w14:textId="77777777" w:rsidR="00AA7CC1" w:rsidRPr="00C97842" w:rsidRDefault="00AA7CC1" w:rsidP="00AA7CC1">
      <w:pPr>
        <w:pStyle w:val="Nagwek"/>
        <w:tabs>
          <w:tab w:val="clear" w:pos="4536"/>
          <w:tab w:val="clear" w:pos="9072"/>
        </w:tabs>
        <w:rPr>
          <w:rFonts w:ascii="Tahoma" w:hAnsi="Tahoma" w:cs="Tahoma"/>
        </w:rPr>
      </w:pPr>
    </w:p>
    <w:p w14:paraId="50D77B3E" w14:textId="77777777" w:rsidR="00AA7CC1" w:rsidRDefault="00AA7CC1" w:rsidP="00AA7CC1">
      <w:pPr>
        <w:pStyle w:val="Nagwek9"/>
        <w:rPr>
          <w:rFonts w:ascii="Tahoma" w:hAnsi="Tahoma" w:cs="Tahoma"/>
          <w:sz w:val="36"/>
          <w:szCs w:val="36"/>
        </w:rPr>
      </w:pPr>
      <w:r w:rsidRPr="00D239CA">
        <w:rPr>
          <w:rFonts w:ascii="Tahoma" w:hAnsi="Tahoma" w:cs="Tahoma"/>
          <w:sz w:val="36"/>
          <w:szCs w:val="36"/>
        </w:rPr>
        <w:t>Specyfikacja Warunków Zamówienia</w:t>
      </w:r>
    </w:p>
    <w:p w14:paraId="759FE2F2" w14:textId="77777777" w:rsidR="00637FF3" w:rsidRDefault="00637FF3" w:rsidP="00AA7CC1">
      <w:pPr>
        <w:pStyle w:val="Nagwek"/>
        <w:tabs>
          <w:tab w:val="clear" w:pos="4536"/>
          <w:tab w:val="clear" w:pos="9072"/>
        </w:tabs>
        <w:rPr>
          <w:rFonts w:ascii="Tahoma" w:hAnsi="Tahoma" w:cs="Tahoma"/>
          <w:color w:val="FFFFFF"/>
        </w:rPr>
      </w:pPr>
    </w:p>
    <w:p w14:paraId="11D24D8F" w14:textId="77777777" w:rsidR="00106F85" w:rsidRPr="00EF219E" w:rsidRDefault="00106F85" w:rsidP="00AA7CC1">
      <w:pPr>
        <w:pStyle w:val="Nagwek"/>
        <w:tabs>
          <w:tab w:val="clear" w:pos="4536"/>
          <w:tab w:val="clear" w:pos="9072"/>
        </w:tabs>
        <w:rPr>
          <w:rFonts w:ascii="Tahoma" w:hAnsi="Tahoma" w:cs="Tahoma"/>
        </w:rPr>
      </w:pPr>
    </w:p>
    <w:p w14:paraId="4BF6334D" w14:textId="77777777" w:rsidR="00AA7CC1" w:rsidRDefault="00AA7CC1" w:rsidP="000808F8">
      <w:pPr>
        <w:rPr>
          <w:rFonts w:ascii="Tahoma" w:hAnsi="Tahoma" w:cs="Tahoma"/>
          <w:sz w:val="22"/>
          <w:szCs w:val="22"/>
        </w:rPr>
      </w:pPr>
    </w:p>
    <w:p w14:paraId="3F1AEE55" w14:textId="77777777" w:rsidR="00AA7CC1" w:rsidRPr="00146464" w:rsidRDefault="00AA7CC1" w:rsidP="00AA7CC1">
      <w:pPr>
        <w:spacing w:line="360" w:lineRule="auto"/>
        <w:jc w:val="center"/>
        <w:rPr>
          <w:rFonts w:ascii="Tahoma" w:hAnsi="Tahoma" w:cs="Tahoma"/>
          <w:sz w:val="22"/>
          <w:szCs w:val="22"/>
        </w:rPr>
      </w:pPr>
      <w:r>
        <w:rPr>
          <w:rFonts w:ascii="Tahoma" w:hAnsi="Tahoma" w:cs="Tahoma"/>
          <w:sz w:val="22"/>
          <w:szCs w:val="22"/>
        </w:rPr>
        <w:t>w</w:t>
      </w:r>
      <w:r w:rsidRPr="00146464">
        <w:rPr>
          <w:rFonts w:ascii="Tahoma" w:hAnsi="Tahoma" w:cs="Tahoma"/>
          <w:sz w:val="22"/>
          <w:szCs w:val="22"/>
        </w:rPr>
        <w:t xml:space="preserve"> postępowaniu o udzielenie zamówienia publicznego prowadzonym w trybie</w:t>
      </w:r>
    </w:p>
    <w:p w14:paraId="07361929" w14:textId="77777777" w:rsidR="00AA7CC1" w:rsidRPr="00146464" w:rsidRDefault="00AA7CC1" w:rsidP="00AA7CC1">
      <w:pPr>
        <w:spacing w:line="360" w:lineRule="auto"/>
        <w:jc w:val="center"/>
        <w:rPr>
          <w:rFonts w:ascii="Tahoma" w:hAnsi="Tahoma" w:cs="Tahoma"/>
          <w:b/>
          <w:sz w:val="22"/>
          <w:szCs w:val="22"/>
        </w:rPr>
      </w:pPr>
      <w:r w:rsidRPr="00146464">
        <w:rPr>
          <w:rFonts w:ascii="Tahoma" w:hAnsi="Tahoma" w:cs="Tahoma"/>
          <w:b/>
          <w:sz w:val="22"/>
          <w:szCs w:val="22"/>
        </w:rPr>
        <w:t>przetargu nieograniczonego</w:t>
      </w:r>
    </w:p>
    <w:p w14:paraId="416FEB0C" w14:textId="7D16BF64" w:rsidR="00AA7CC1" w:rsidRPr="00146464" w:rsidRDefault="00AA7CC1" w:rsidP="00AA7CC1">
      <w:pPr>
        <w:spacing w:line="360" w:lineRule="auto"/>
        <w:jc w:val="center"/>
        <w:rPr>
          <w:rFonts w:ascii="Tahoma" w:hAnsi="Tahoma" w:cs="Tahoma"/>
          <w:sz w:val="22"/>
          <w:szCs w:val="22"/>
        </w:rPr>
      </w:pPr>
      <w:r w:rsidRPr="00146464">
        <w:rPr>
          <w:rFonts w:ascii="Tahoma" w:hAnsi="Tahoma" w:cs="Tahoma"/>
          <w:sz w:val="22"/>
          <w:szCs w:val="22"/>
        </w:rPr>
        <w:t xml:space="preserve">numer sprawy: </w:t>
      </w:r>
      <w:r w:rsidR="003834B2">
        <w:rPr>
          <w:rFonts w:ascii="Tahoma" w:hAnsi="Tahoma" w:cs="Tahoma"/>
          <w:sz w:val="22"/>
          <w:szCs w:val="22"/>
        </w:rPr>
        <w:t>137/PN/ZP/D</w:t>
      </w:r>
      <w:r w:rsidR="00B5325E">
        <w:rPr>
          <w:rFonts w:ascii="Tahoma" w:hAnsi="Tahoma" w:cs="Tahoma"/>
          <w:sz w:val="22"/>
          <w:szCs w:val="22"/>
        </w:rPr>
        <w:t>/2025</w:t>
      </w:r>
      <w:r w:rsidRPr="0095164B">
        <w:rPr>
          <w:rFonts w:ascii="Tahoma" w:hAnsi="Tahoma" w:cs="Tahoma"/>
          <w:sz w:val="22"/>
          <w:szCs w:val="22"/>
        </w:rPr>
        <w:t>,</w:t>
      </w:r>
      <w:r w:rsidRPr="00146464">
        <w:rPr>
          <w:rFonts w:ascii="Tahoma" w:hAnsi="Tahoma" w:cs="Tahoma"/>
          <w:sz w:val="22"/>
          <w:szCs w:val="22"/>
        </w:rPr>
        <w:t xml:space="preserve"> na:</w:t>
      </w:r>
    </w:p>
    <w:p w14:paraId="7D990B30" w14:textId="77777777" w:rsidR="00AA7CC1" w:rsidRPr="00CE5989" w:rsidRDefault="00AA7CC1" w:rsidP="00AA7CC1">
      <w:pPr>
        <w:pStyle w:val="Nagwek"/>
        <w:tabs>
          <w:tab w:val="clear" w:pos="4536"/>
          <w:tab w:val="clear" w:pos="9072"/>
        </w:tabs>
        <w:rPr>
          <w:rFonts w:ascii="Tahoma" w:hAnsi="Tahoma" w:cs="Tahoma"/>
        </w:rPr>
      </w:pPr>
    </w:p>
    <w:p w14:paraId="734F3CDA" w14:textId="77777777" w:rsidR="00AA7CC1" w:rsidRDefault="00AA7CC1" w:rsidP="00973FCE">
      <w:pPr>
        <w:rPr>
          <w:rFonts w:ascii="Tahoma" w:hAnsi="Tahoma" w:cs="Tahoma"/>
          <w:sz w:val="22"/>
          <w:szCs w:val="22"/>
        </w:rPr>
      </w:pPr>
    </w:p>
    <w:p w14:paraId="41DE6052" w14:textId="77777777" w:rsidR="0069627C" w:rsidRDefault="0069627C" w:rsidP="00973FCE">
      <w:pPr>
        <w:rPr>
          <w:rFonts w:ascii="Tahoma" w:hAnsi="Tahoma" w:cs="Tahoma"/>
          <w:sz w:val="22"/>
          <w:szCs w:val="22"/>
        </w:rPr>
      </w:pPr>
    </w:p>
    <w:p w14:paraId="0B21FDA3" w14:textId="5483862D" w:rsidR="00F47DE1" w:rsidRPr="00973FCE" w:rsidRDefault="00A23F02" w:rsidP="007943D2">
      <w:pPr>
        <w:jc w:val="center"/>
        <w:rPr>
          <w:rFonts w:ascii="Tahoma" w:hAnsi="Tahoma" w:cs="Tahoma"/>
          <w:b/>
        </w:rPr>
      </w:pPr>
      <w:r>
        <w:rPr>
          <w:rFonts w:ascii="Tahoma" w:hAnsi="Tahoma" w:cs="Tahoma"/>
          <w:b/>
        </w:rPr>
        <w:t xml:space="preserve">dostawy </w:t>
      </w:r>
      <w:bookmarkStart w:id="0" w:name="_Hlk193717796"/>
      <w:r w:rsidR="00E6598D">
        <w:rPr>
          <w:rFonts w:ascii="Tahoma" w:hAnsi="Tahoma" w:cs="Tahoma"/>
          <w:b/>
        </w:rPr>
        <w:t>produktów leczniczych, w tym w ramach programów lekowych</w:t>
      </w:r>
    </w:p>
    <w:bookmarkEnd w:id="0"/>
    <w:p w14:paraId="320C1382" w14:textId="77777777" w:rsidR="00973FCE" w:rsidRDefault="00973FCE" w:rsidP="00AA7CC1">
      <w:pPr>
        <w:jc w:val="center"/>
        <w:rPr>
          <w:rFonts w:ascii="Tahoma" w:hAnsi="Tahoma" w:cs="Tahoma"/>
          <w:sz w:val="22"/>
          <w:szCs w:val="22"/>
        </w:rPr>
      </w:pPr>
    </w:p>
    <w:p w14:paraId="14552C09" w14:textId="77777777" w:rsidR="0069627C" w:rsidRDefault="0069627C" w:rsidP="00AA7CC1">
      <w:pPr>
        <w:jc w:val="center"/>
        <w:rPr>
          <w:rFonts w:ascii="Tahoma" w:hAnsi="Tahoma" w:cs="Tahoma"/>
          <w:sz w:val="22"/>
          <w:szCs w:val="22"/>
        </w:rPr>
      </w:pPr>
    </w:p>
    <w:p w14:paraId="22870587" w14:textId="77777777" w:rsidR="00AA7CC1" w:rsidRPr="00785449" w:rsidRDefault="00AA7CC1" w:rsidP="00AA7CC1">
      <w:pPr>
        <w:jc w:val="center"/>
        <w:rPr>
          <w:rFonts w:ascii="Tahoma" w:hAnsi="Tahoma" w:cs="Tahoma"/>
          <w:sz w:val="22"/>
          <w:szCs w:val="22"/>
        </w:rPr>
      </w:pPr>
      <w:r>
        <w:rPr>
          <w:rFonts w:ascii="Tahoma" w:hAnsi="Tahoma" w:cs="Tahoma"/>
          <w:sz w:val="22"/>
          <w:szCs w:val="22"/>
        </w:rPr>
        <w:t>W</w:t>
      </w:r>
      <w:r w:rsidRPr="00FE1F7C">
        <w:rPr>
          <w:rFonts w:ascii="Tahoma" w:hAnsi="Tahoma" w:cs="Tahoma"/>
          <w:sz w:val="22"/>
          <w:szCs w:val="22"/>
        </w:rPr>
        <w:t>artoś</w:t>
      </w:r>
      <w:r>
        <w:rPr>
          <w:rFonts w:ascii="Tahoma" w:hAnsi="Tahoma" w:cs="Tahoma"/>
          <w:sz w:val="22"/>
          <w:szCs w:val="22"/>
        </w:rPr>
        <w:t>ć</w:t>
      </w:r>
      <w:r w:rsidRPr="00FE1F7C">
        <w:rPr>
          <w:rFonts w:ascii="Tahoma" w:hAnsi="Tahoma" w:cs="Tahoma"/>
          <w:sz w:val="22"/>
          <w:szCs w:val="22"/>
        </w:rPr>
        <w:t xml:space="preserve"> szacunkow</w:t>
      </w:r>
      <w:r>
        <w:rPr>
          <w:rFonts w:ascii="Tahoma" w:hAnsi="Tahoma" w:cs="Tahoma"/>
          <w:sz w:val="22"/>
          <w:szCs w:val="22"/>
        </w:rPr>
        <w:t>a</w:t>
      </w:r>
      <w:r w:rsidRPr="00FE1F7C">
        <w:rPr>
          <w:rFonts w:ascii="Tahoma" w:hAnsi="Tahoma" w:cs="Tahoma"/>
          <w:sz w:val="22"/>
          <w:szCs w:val="22"/>
        </w:rPr>
        <w:t xml:space="preserve"> zamówienia</w:t>
      </w:r>
      <w:r>
        <w:rPr>
          <w:rFonts w:ascii="Tahoma" w:hAnsi="Tahoma" w:cs="Tahoma"/>
          <w:sz w:val="22"/>
          <w:szCs w:val="22"/>
        </w:rPr>
        <w:t xml:space="preserve"> </w:t>
      </w:r>
      <w:r w:rsidRPr="00F47DE1">
        <w:rPr>
          <w:rFonts w:ascii="Tahoma" w:hAnsi="Tahoma" w:cs="Tahoma"/>
          <w:sz w:val="22"/>
          <w:szCs w:val="22"/>
          <w:u w:val="single"/>
        </w:rPr>
        <w:t>przekracza</w:t>
      </w:r>
      <w:r>
        <w:rPr>
          <w:rFonts w:ascii="Tahoma" w:hAnsi="Tahoma" w:cs="Tahoma"/>
          <w:sz w:val="22"/>
          <w:szCs w:val="22"/>
        </w:rPr>
        <w:t xml:space="preserve"> w</w:t>
      </w:r>
      <w:r w:rsidRPr="00785449">
        <w:rPr>
          <w:rFonts w:ascii="Tahoma" w:hAnsi="Tahoma" w:cs="Tahoma"/>
          <w:sz w:val="22"/>
          <w:szCs w:val="22"/>
        </w:rPr>
        <w:t xml:space="preserve">yrażoną w złotych </w:t>
      </w:r>
    </w:p>
    <w:p w14:paraId="30EBBE9F" w14:textId="333EF4E1" w:rsidR="00AA7CC1" w:rsidRPr="00FE1F7C" w:rsidRDefault="00AA7CC1" w:rsidP="00AA7CC1">
      <w:pPr>
        <w:jc w:val="center"/>
        <w:rPr>
          <w:rFonts w:ascii="Tahoma" w:hAnsi="Tahoma" w:cs="Tahoma"/>
        </w:rPr>
      </w:pPr>
      <w:r w:rsidRPr="00785449">
        <w:rPr>
          <w:rFonts w:ascii="Tahoma" w:hAnsi="Tahoma" w:cs="Tahoma"/>
          <w:sz w:val="22"/>
          <w:szCs w:val="22"/>
        </w:rPr>
        <w:t>równowartoś</w:t>
      </w:r>
      <w:r w:rsidR="0095164B" w:rsidRPr="00785449">
        <w:rPr>
          <w:rFonts w:ascii="Tahoma" w:hAnsi="Tahoma" w:cs="Tahoma"/>
          <w:sz w:val="22"/>
          <w:szCs w:val="22"/>
        </w:rPr>
        <w:t>ć</w:t>
      </w:r>
      <w:r w:rsidRPr="00785449">
        <w:rPr>
          <w:rFonts w:ascii="Tahoma" w:hAnsi="Tahoma" w:cs="Tahoma"/>
          <w:sz w:val="22"/>
          <w:szCs w:val="22"/>
        </w:rPr>
        <w:t xml:space="preserve"> kwoty </w:t>
      </w:r>
      <w:r w:rsidR="00EA112F">
        <w:rPr>
          <w:rFonts w:ascii="Tahoma" w:hAnsi="Tahoma" w:cs="Tahoma"/>
          <w:sz w:val="22"/>
          <w:szCs w:val="22"/>
        </w:rPr>
        <w:t>10 000</w:t>
      </w:r>
      <w:r w:rsidR="00D42989" w:rsidRPr="00785449">
        <w:rPr>
          <w:rFonts w:ascii="Tahoma" w:hAnsi="Tahoma" w:cs="Tahoma"/>
          <w:sz w:val="22"/>
          <w:szCs w:val="22"/>
        </w:rPr>
        <w:t xml:space="preserve"> 000 </w:t>
      </w:r>
      <w:r w:rsidRPr="00785449">
        <w:rPr>
          <w:rFonts w:ascii="Tahoma" w:hAnsi="Tahoma" w:cs="Tahoma"/>
          <w:sz w:val="22"/>
          <w:szCs w:val="22"/>
        </w:rPr>
        <w:t>EURO</w:t>
      </w:r>
      <w:r>
        <w:rPr>
          <w:rFonts w:ascii="Tahoma" w:hAnsi="Tahoma" w:cs="Tahoma"/>
          <w:sz w:val="22"/>
          <w:szCs w:val="22"/>
        </w:rPr>
        <w:t>.</w:t>
      </w:r>
    </w:p>
    <w:p w14:paraId="5EFCA48A" w14:textId="77777777" w:rsidR="00AA7CC1" w:rsidRPr="00CE5989" w:rsidRDefault="00AA7CC1" w:rsidP="00AA7CC1">
      <w:pPr>
        <w:rPr>
          <w:rFonts w:ascii="Tahoma" w:hAnsi="Tahoma" w:cs="Tahoma"/>
        </w:rPr>
      </w:pPr>
    </w:p>
    <w:p w14:paraId="1D41269D" w14:textId="77777777" w:rsidR="00293DAA" w:rsidRDefault="00293DAA" w:rsidP="00F47DE1">
      <w:pPr>
        <w:jc w:val="center"/>
        <w:rPr>
          <w:rFonts w:ascii="Tahoma" w:hAnsi="Tahoma" w:cs="Tahoma"/>
        </w:rPr>
      </w:pPr>
    </w:p>
    <w:p w14:paraId="67731EC3" w14:textId="77777777" w:rsidR="00293DAA" w:rsidRDefault="00293DAA" w:rsidP="00F47DE1">
      <w:pPr>
        <w:jc w:val="center"/>
        <w:rPr>
          <w:rFonts w:ascii="Tahoma" w:hAnsi="Tahoma" w:cs="Tahoma"/>
        </w:rPr>
      </w:pPr>
    </w:p>
    <w:p w14:paraId="467014DA" w14:textId="77777777" w:rsidR="00F47DE1" w:rsidRDefault="00F47DE1" w:rsidP="00F47DE1">
      <w:pPr>
        <w:jc w:val="center"/>
        <w:rPr>
          <w:rFonts w:ascii="Tahoma" w:hAnsi="Tahoma" w:cs="Tahoma"/>
        </w:rPr>
      </w:pPr>
    </w:p>
    <w:p w14:paraId="54DCCC41" w14:textId="77777777" w:rsidR="00F47DE1" w:rsidRPr="00CE5989" w:rsidRDefault="00F47DE1" w:rsidP="00F47DE1">
      <w:pPr>
        <w:jc w:val="center"/>
        <w:rPr>
          <w:rFonts w:ascii="Tahoma" w:hAnsi="Tahoma" w:cs="Tahoma"/>
        </w:rPr>
      </w:pPr>
    </w:p>
    <w:p w14:paraId="3594CA62" w14:textId="77777777" w:rsidR="007A4187" w:rsidRPr="00B529A5" w:rsidRDefault="007A4187" w:rsidP="007A4187">
      <w:pPr>
        <w:pStyle w:val="Tekstpodstawowy2"/>
        <w:spacing w:line="360" w:lineRule="auto"/>
        <w:jc w:val="center"/>
        <w:rPr>
          <w:rFonts w:ascii="Tahoma" w:hAnsi="Tahoma" w:cs="Tahoma"/>
        </w:rPr>
      </w:pPr>
      <w:r>
        <w:rPr>
          <w:rFonts w:ascii="Tahoma" w:hAnsi="Tahoma" w:cs="Tahoma"/>
          <w:b/>
          <w:bCs/>
        </w:rPr>
        <w:t>Specyfikacj</w:t>
      </w:r>
      <w:r w:rsidR="00D42989">
        <w:rPr>
          <w:rFonts w:ascii="Tahoma" w:hAnsi="Tahoma" w:cs="Tahoma"/>
          <w:b/>
          <w:bCs/>
        </w:rPr>
        <w:t>a</w:t>
      </w:r>
      <w:r>
        <w:rPr>
          <w:rFonts w:ascii="Tahoma" w:hAnsi="Tahoma" w:cs="Tahoma"/>
          <w:b/>
          <w:bCs/>
        </w:rPr>
        <w:t xml:space="preserve"> zatwierdz</w:t>
      </w:r>
      <w:r w:rsidR="00D42989">
        <w:rPr>
          <w:rFonts w:ascii="Tahoma" w:hAnsi="Tahoma" w:cs="Tahoma"/>
          <w:b/>
          <w:bCs/>
        </w:rPr>
        <w:t>ona przez</w:t>
      </w:r>
      <w:r>
        <w:rPr>
          <w:rFonts w:ascii="Tahoma" w:hAnsi="Tahoma" w:cs="Tahoma"/>
          <w:b/>
          <w:bCs/>
        </w:rPr>
        <w:t xml:space="preserve">: </w:t>
      </w:r>
      <w:r w:rsidRPr="00B529A5">
        <w:rPr>
          <w:rFonts w:ascii="Tahoma" w:hAnsi="Tahoma" w:cs="Tahoma"/>
        </w:rPr>
        <w:t>.........................................................</w:t>
      </w:r>
    </w:p>
    <w:p w14:paraId="2824D33E" w14:textId="77777777" w:rsidR="00402BBF" w:rsidRPr="00B529A5" w:rsidRDefault="00402BBF" w:rsidP="00402BBF">
      <w:pPr>
        <w:spacing w:line="276" w:lineRule="auto"/>
        <w:ind w:right="1133"/>
        <w:jc w:val="right"/>
        <w:rPr>
          <w:rFonts w:ascii="Tahoma" w:hAnsi="Tahoma" w:cs="Tahoma"/>
        </w:rPr>
      </w:pPr>
      <w:r w:rsidRPr="00B529A5">
        <w:rPr>
          <w:rFonts w:ascii="Tahoma" w:hAnsi="Tahoma" w:cs="Tahoma"/>
        </w:rPr>
        <w:t xml:space="preserve">Dr n. med. </w:t>
      </w:r>
      <w:r w:rsidR="009B05A4" w:rsidRPr="00B529A5">
        <w:rPr>
          <w:rFonts w:ascii="Tahoma" w:hAnsi="Tahoma" w:cs="Tahoma"/>
        </w:rPr>
        <w:t>Konrad Walczak</w:t>
      </w:r>
      <w:r w:rsidRPr="00B529A5">
        <w:rPr>
          <w:rFonts w:ascii="Tahoma" w:hAnsi="Tahoma" w:cs="Tahoma"/>
        </w:rPr>
        <w:t xml:space="preserve"> </w:t>
      </w:r>
    </w:p>
    <w:p w14:paraId="27C8A97F" w14:textId="77777777" w:rsidR="00402BBF" w:rsidRPr="00B529A5" w:rsidRDefault="00402BBF" w:rsidP="00402BBF">
      <w:pPr>
        <w:spacing w:line="276" w:lineRule="auto"/>
        <w:ind w:right="1133"/>
        <w:jc w:val="right"/>
        <w:rPr>
          <w:rFonts w:ascii="Tahoma" w:hAnsi="Tahoma" w:cs="Tahoma"/>
          <w:sz w:val="16"/>
          <w:szCs w:val="16"/>
        </w:rPr>
      </w:pPr>
      <w:r w:rsidRPr="00B529A5">
        <w:rPr>
          <w:rFonts w:ascii="Tahoma" w:hAnsi="Tahoma" w:cs="Tahoma"/>
          <w:sz w:val="16"/>
          <w:szCs w:val="16"/>
        </w:rPr>
        <w:t>Dyrektor</w:t>
      </w:r>
      <w:r w:rsidR="009B05A4" w:rsidRPr="00B529A5">
        <w:rPr>
          <w:rFonts w:ascii="Tahoma" w:hAnsi="Tahoma" w:cs="Tahoma"/>
          <w:sz w:val="16"/>
          <w:szCs w:val="16"/>
        </w:rPr>
        <w:t xml:space="preserve"> ds. Organizacyjno-Medycznych</w:t>
      </w:r>
    </w:p>
    <w:p w14:paraId="581B3AE9" w14:textId="77777777" w:rsidR="00402BBF" w:rsidRPr="00B529A5" w:rsidRDefault="00402BBF" w:rsidP="00402BBF">
      <w:pPr>
        <w:spacing w:line="276" w:lineRule="auto"/>
        <w:ind w:right="1133"/>
        <w:jc w:val="right"/>
        <w:rPr>
          <w:rFonts w:ascii="Tahoma" w:hAnsi="Tahoma" w:cs="Tahoma"/>
          <w:sz w:val="16"/>
          <w:szCs w:val="16"/>
        </w:rPr>
      </w:pPr>
      <w:r w:rsidRPr="00B529A5">
        <w:rPr>
          <w:rFonts w:ascii="Tahoma" w:hAnsi="Tahoma" w:cs="Tahoma"/>
          <w:sz w:val="16"/>
          <w:szCs w:val="16"/>
        </w:rPr>
        <w:t>Uniwersyteckiego Szpitala Klinicznego</w:t>
      </w:r>
      <w:r w:rsidR="0069627C" w:rsidRPr="00B529A5">
        <w:rPr>
          <w:rFonts w:ascii="Tahoma" w:hAnsi="Tahoma" w:cs="Tahoma"/>
          <w:sz w:val="16"/>
          <w:szCs w:val="16"/>
        </w:rPr>
        <w:t xml:space="preserve"> nr 2</w:t>
      </w:r>
    </w:p>
    <w:p w14:paraId="27AFEB51" w14:textId="77777777" w:rsidR="00402BBF" w:rsidRPr="00B529A5" w:rsidRDefault="00402BBF" w:rsidP="00402BBF">
      <w:pPr>
        <w:spacing w:line="276" w:lineRule="auto"/>
        <w:ind w:right="1133"/>
        <w:jc w:val="right"/>
        <w:rPr>
          <w:rFonts w:ascii="Tahoma" w:hAnsi="Tahoma" w:cs="Tahoma"/>
          <w:sz w:val="16"/>
          <w:szCs w:val="16"/>
        </w:rPr>
      </w:pPr>
      <w:r w:rsidRPr="00B529A5">
        <w:rPr>
          <w:rFonts w:ascii="Tahoma" w:hAnsi="Tahoma" w:cs="Tahoma"/>
          <w:sz w:val="16"/>
          <w:szCs w:val="16"/>
        </w:rPr>
        <w:t>Uniwersytetu Medycznego w Łodzi</w:t>
      </w:r>
    </w:p>
    <w:p w14:paraId="22E340C5" w14:textId="77777777" w:rsidR="00402BBF" w:rsidRPr="00B529A5" w:rsidRDefault="00402BBF" w:rsidP="00402BBF">
      <w:pPr>
        <w:rPr>
          <w:rFonts w:ascii="Tahoma" w:hAnsi="Tahoma" w:cs="Tahoma"/>
        </w:rPr>
      </w:pPr>
    </w:p>
    <w:p w14:paraId="03387DD7" w14:textId="77777777" w:rsidR="00552DB1" w:rsidRPr="00B529A5" w:rsidRDefault="00552DB1" w:rsidP="00AA7CC1">
      <w:pPr>
        <w:rPr>
          <w:rFonts w:ascii="Tahoma" w:hAnsi="Tahoma" w:cs="Tahoma"/>
        </w:rPr>
      </w:pPr>
    </w:p>
    <w:p w14:paraId="29406465" w14:textId="77777777" w:rsidR="00402BBF" w:rsidRPr="00B529A5" w:rsidRDefault="00402BBF" w:rsidP="00AA7CC1">
      <w:pPr>
        <w:rPr>
          <w:rFonts w:ascii="Tahoma" w:hAnsi="Tahoma" w:cs="Tahoma"/>
        </w:rPr>
      </w:pPr>
    </w:p>
    <w:p w14:paraId="26582E84" w14:textId="77777777" w:rsidR="003B7FBB" w:rsidRPr="00B529A5" w:rsidRDefault="003B7FBB" w:rsidP="00AA7CC1">
      <w:pPr>
        <w:rPr>
          <w:rFonts w:ascii="Tahoma" w:hAnsi="Tahoma" w:cs="Tahoma"/>
        </w:rPr>
      </w:pPr>
    </w:p>
    <w:p w14:paraId="1FFD54CC" w14:textId="77777777" w:rsidR="00552DB1" w:rsidRPr="00B529A5" w:rsidRDefault="00552DB1" w:rsidP="00AA7CC1">
      <w:pPr>
        <w:rPr>
          <w:rFonts w:ascii="Tahoma" w:hAnsi="Tahoma" w:cs="Tahoma"/>
        </w:rPr>
      </w:pPr>
    </w:p>
    <w:p w14:paraId="54AADD97" w14:textId="77777777" w:rsidR="00DE66D4" w:rsidRPr="00B529A5" w:rsidRDefault="00DE66D4" w:rsidP="00AA7CC1">
      <w:pPr>
        <w:jc w:val="center"/>
        <w:rPr>
          <w:rFonts w:ascii="Tahoma" w:hAnsi="Tahoma" w:cs="Tahoma"/>
          <w:b/>
          <w:sz w:val="22"/>
          <w:szCs w:val="22"/>
        </w:rPr>
      </w:pPr>
    </w:p>
    <w:p w14:paraId="3A03CEA2" w14:textId="48B70354" w:rsidR="00145CFC" w:rsidRDefault="00145CFC" w:rsidP="00145CFC">
      <w:pPr>
        <w:jc w:val="center"/>
        <w:rPr>
          <w:rFonts w:ascii="Tahoma" w:hAnsi="Tahoma" w:cs="Tahoma"/>
          <w:b/>
          <w:sz w:val="22"/>
          <w:szCs w:val="22"/>
        </w:rPr>
      </w:pPr>
      <w:r>
        <w:rPr>
          <w:rFonts w:ascii="Tahoma" w:hAnsi="Tahoma" w:cs="Tahoma"/>
          <w:b/>
          <w:sz w:val="22"/>
          <w:szCs w:val="22"/>
        </w:rPr>
        <w:t xml:space="preserve">Łódź, </w:t>
      </w:r>
      <w:r w:rsidRPr="005B2A96">
        <w:rPr>
          <w:rFonts w:ascii="Tahoma" w:hAnsi="Tahoma" w:cs="Tahoma"/>
          <w:b/>
          <w:sz w:val="22"/>
          <w:szCs w:val="22"/>
        </w:rPr>
        <w:t>dnia</w:t>
      </w:r>
      <w:r>
        <w:rPr>
          <w:rFonts w:ascii="Tahoma" w:hAnsi="Tahoma" w:cs="Tahoma"/>
          <w:b/>
          <w:sz w:val="22"/>
          <w:szCs w:val="22"/>
        </w:rPr>
        <w:t xml:space="preserve"> </w:t>
      </w:r>
      <w:r w:rsidR="00B529A5">
        <w:rPr>
          <w:rFonts w:ascii="Tahoma" w:hAnsi="Tahoma" w:cs="Tahoma"/>
          <w:b/>
          <w:sz w:val="22"/>
          <w:szCs w:val="22"/>
        </w:rPr>
        <w:t>31.10</w:t>
      </w:r>
      <w:r>
        <w:rPr>
          <w:rFonts w:ascii="Tahoma" w:hAnsi="Tahoma" w:cs="Tahoma"/>
          <w:b/>
          <w:sz w:val="22"/>
          <w:szCs w:val="22"/>
        </w:rPr>
        <w:t>.</w:t>
      </w:r>
      <w:r w:rsidRPr="004313AF">
        <w:rPr>
          <w:rFonts w:ascii="Tahoma" w:hAnsi="Tahoma" w:cs="Tahoma"/>
          <w:b/>
          <w:sz w:val="22"/>
          <w:szCs w:val="22"/>
        </w:rPr>
        <w:t>20</w:t>
      </w:r>
      <w:r>
        <w:rPr>
          <w:rFonts w:ascii="Tahoma" w:hAnsi="Tahoma" w:cs="Tahoma"/>
          <w:b/>
          <w:sz w:val="22"/>
          <w:szCs w:val="22"/>
        </w:rPr>
        <w:t>2</w:t>
      </w:r>
      <w:r w:rsidR="00B5325E">
        <w:rPr>
          <w:rFonts w:ascii="Tahoma" w:hAnsi="Tahoma" w:cs="Tahoma"/>
          <w:b/>
          <w:sz w:val="22"/>
          <w:szCs w:val="22"/>
        </w:rPr>
        <w:t>5</w:t>
      </w:r>
      <w:r>
        <w:rPr>
          <w:rFonts w:ascii="Tahoma" w:hAnsi="Tahoma" w:cs="Tahoma"/>
          <w:b/>
          <w:sz w:val="22"/>
          <w:szCs w:val="22"/>
        </w:rPr>
        <w:t xml:space="preserve"> </w:t>
      </w:r>
      <w:r w:rsidRPr="004313AF">
        <w:rPr>
          <w:rFonts w:ascii="Tahoma" w:hAnsi="Tahoma" w:cs="Tahoma"/>
          <w:b/>
          <w:sz w:val="22"/>
          <w:szCs w:val="22"/>
        </w:rPr>
        <w:t>r.</w:t>
      </w:r>
    </w:p>
    <w:p w14:paraId="3F1B0274" w14:textId="77777777" w:rsidR="00AA7CC1" w:rsidRPr="00CE5989" w:rsidRDefault="00AA7CC1" w:rsidP="00AA7CC1">
      <w:pPr>
        <w:jc w:val="center"/>
        <w:rPr>
          <w:rFonts w:ascii="Tahoma" w:hAnsi="Tahoma" w:cs="Tahoma"/>
        </w:rPr>
      </w:pPr>
    </w:p>
    <w:p w14:paraId="0A3A01AC" w14:textId="77777777" w:rsidR="00765637" w:rsidRDefault="00765637" w:rsidP="00765637">
      <w:pPr>
        <w:spacing w:line="360" w:lineRule="auto"/>
        <w:jc w:val="center"/>
        <w:rPr>
          <w:rFonts w:ascii="Tahoma" w:hAnsi="Tahoma" w:cs="Tahoma"/>
          <w:sz w:val="16"/>
          <w:szCs w:val="16"/>
        </w:rPr>
      </w:pPr>
    </w:p>
    <w:p w14:paraId="6E5EDBAE" w14:textId="77777777" w:rsidR="000808F8" w:rsidRDefault="000808F8" w:rsidP="00223C47">
      <w:pPr>
        <w:jc w:val="center"/>
        <w:rPr>
          <w:rFonts w:ascii="Tahoma" w:hAnsi="Tahoma" w:cs="Tahoma"/>
          <w:i/>
          <w:sz w:val="10"/>
          <w:szCs w:val="10"/>
        </w:rPr>
      </w:pPr>
      <w:r w:rsidRPr="000808F8">
        <w:rPr>
          <w:rFonts w:ascii="Tahoma" w:hAnsi="Tahoma" w:cs="Tahoma"/>
          <w:i/>
          <w:sz w:val="10"/>
          <w:szCs w:val="10"/>
        </w:rPr>
        <w:t>W Samodzielnym Publicznym Zakładzie Opieki Zdrowotnej Uniwersyteckim Szpitalu Kliniczny</w:t>
      </w:r>
      <w:r w:rsidR="00D82EB4">
        <w:rPr>
          <w:rFonts w:ascii="Tahoma" w:hAnsi="Tahoma" w:cs="Tahoma"/>
          <w:i/>
          <w:sz w:val="10"/>
          <w:szCs w:val="10"/>
        </w:rPr>
        <w:t>m</w:t>
      </w:r>
      <w:r w:rsidRPr="000808F8">
        <w:rPr>
          <w:rFonts w:ascii="Tahoma" w:hAnsi="Tahoma" w:cs="Tahoma"/>
          <w:i/>
          <w:sz w:val="10"/>
          <w:szCs w:val="10"/>
        </w:rPr>
        <w:t xml:space="preserve"> </w:t>
      </w:r>
      <w:r w:rsidR="00D82EB4" w:rsidRPr="00D82EB4">
        <w:rPr>
          <w:rFonts w:ascii="Tahoma" w:hAnsi="Tahoma" w:cs="Tahoma"/>
          <w:i/>
          <w:sz w:val="10"/>
          <w:szCs w:val="10"/>
        </w:rPr>
        <w:t>nr 2 Uniwersytetu Medycznego w Łodzi</w:t>
      </w:r>
      <w:r w:rsidRPr="000808F8">
        <w:rPr>
          <w:rFonts w:ascii="Tahoma" w:hAnsi="Tahoma" w:cs="Tahoma"/>
          <w:i/>
          <w:sz w:val="10"/>
          <w:szCs w:val="10"/>
        </w:rPr>
        <w:t xml:space="preserve"> </w:t>
      </w:r>
      <w:r>
        <w:rPr>
          <w:rFonts w:ascii="Tahoma" w:hAnsi="Tahoma" w:cs="Tahoma"/>
          <w:i/>
          <w:sz w:val="10"/>
          <w:szCs w:val="10"/>
        </w:rPr>
        <w:br/>
      </w:r>
      <w:r w:rsidRPr="000808F8">
        <w:rPr>
          <w:rFonts w:ascii="Tahoma" w:hAnsi="Tahoma" w:cs="Tahoma"/>
          <w:i/>
          <w:sz w:val="10"/>
          <w:szCs w:val="10"/>
        </w:rPr>
        <w:t xml:space="preserve">wdrożono Zintegrowany System Zarządzania który obejmuje: </w:t>
      </w:r>
      <w:r w:rsidRPr="000808F8">
        <w:rPr>
          <w:rFonts w:ascii="Tahoma" w:hAnsi="Tahoma" w:cs="Tahoma"/>
          <w:i/>
          <w:sz w:val="10"/>
          <w:szCs w:val="10"/>
        </w:rPr>
        <w:br/>
        <w:t>System zarządzania jakością – ISO 9001:20</w:t>
      </w:r>
      <w:r w:rsidR="0008043E">
        <w:rPr>
          <w:rFonts w:ascii="Tahoma" w:hAnsi="Tahoma" w:cs="Tahoma"/>
          <w:i/>
          <w:sz w:val="10"/>
          <w:szCs w:val="10"/>
        </w:rPr>
        <w:t>15</w:t>
      </w:r>
      <w:r w:rsidRPr="000808F8">
        <w:rPr>
          <w:rFonts w:ascii="Tahoma" w:hAnsi="Tahoma" w:cs="Tahoma"/>
          <w:i/>
          <w:sz w:val="10"/>
          <w:szCs w:val="10"/>
        </w:rPr>
        <w:t xml:space="preserve">,(QMS) </w:t>
      </w:r>
      <w:r w:rsidRPr="000808F8">
        <w:rPr>
          <w:rFonts w:ascii="Tahoma" w:hAnsi="Tahoma" w:cs="Tahoma"/>
          <w:i/>
          <w:sz w:val="10"/>
          <w:szCs w:val="10"/>
        </w:rPr>
        <w:br/>
        <w:t>System zarządzania bezpieczeństwem informacji – ISO/IEC 2700</w:t>
      </w:r>
      <w:r w:rsidR="0008043E">
        <w:rPr>
          <w:rFonts w:ascii="Tahoma" w:hAnsi="Tahoma" w:cs="Tahoma"/>
          <w:i/>
          <w:sz w:val="10"/>
          <w:szCs w:val="10"/>
        </w:rPr>
        <w:t>1</w:t>
      </w:r>
      <w:r w:rsidR="00785162">
        <w:rPr>
          <w:rFonts w:ascii="Tahoma" w:hAnsi="Tahoma" w:cs="Tahoma"/>
          <w:i/>
          <w:sz w:val="10"/>
          <w:szCs w:val="10"/>
        </w:rPr>
        <w:t>:2022</w:t>
      </w:r>
      <w:r w:rsidRPr="000808F8">
        <w:rPr>
          <w:rFonts w:ascii="Tahoma" w:hAnsi="Tahoma" w:cs="Tahoma"/>
          <w:i/>
          <w:sz w:val="10"/>
          <w:szCs w:val="10"/>
        </w:rPr>
        <w:t xml:space="preserve"> (ISMS) </w:t>
      </w:r>
      <w:r w:rsidRPr="000808F8">
        <w:rPr>
          <w:rFonts w:ascii="Tahoma" w:hAnsi="Tahoma" w:cs="Tahoma"/>
          <w:i/>
          <w:sz w:val="10"/>
          <w:szCs w:val="10"/>
        </w:rPr>
        <w:br/>
      </w:r>
    </w:p>
    <w:p w14:paraId="481E84E4" w14:textId="77777777" w:rsidR="00364D16" w:rsidRDefault="00364D16" w:rsidP="00223C47">
      <w:pPr>
        <w:jc w:val="center"/>
        <w:rPr>
          <w:rFonts w:ascii="Tahoma" w:hAnsi="Tahoma" w:cs="Tahoma"/>
          <w:i/>
          <w:sz w:val="10"/>
          <w:szCs w:val="10"/>
        </w:rPr>
      </w:pPr>
    </w:p>
    <w:p w14:paraId="55DD0135" w14:textId="77777777" w:rsidR="00364D16" w:rsidRDefault="00364D16" w:rsidP="00223C47">
      <w:pPr>
        <w:jc w:val="center"/>
        <w:rPr>
          <w:rFonts w:ascii="Tahoma" w:hAnsi="Tahoma" w:cs="Tahoma"/>
          <w:i/>
          <w:sz w:val="10"/>
          <w:szCs w:val="10"/>
        </w:rPr>
      </w:pPr>
    </w:p>
    <w:p w14:paraId="1A843B0D" w14:textId="77777777" w:rsidR="00364D16" w:rsidRDefault="00364D16" w:rsidP="00223C47">
      <w:pPr>
        <w:jc w:val="center"/>
        <w:rPr>
          <w:rFonts w:ascii="Tahoma" w:hAnsi="Tahoma" w:cs="Tahoma"/>
          <w:i/>
          <w:sz w:val="10"/>
          <w:szCs w:val="10"/>
        </w:rPr>
      </w:pPr>
    </w:p>
    <w:p w14:paraId="5DDA31AB" w14:textId="77777777" w:rsidR="00364D16" w:rsidRDefault="00364D16" w:rsidP="00223C47">
      <w:pPr>
        <w:jc w:val="center"/>
        <w:rPr>
          <w:rFonts w:ascii="Tahoma" w:hAnsi="Tahoma" w:cs="Tahoma"/>
          <w:i/>
          <w:sz w:val="10"/>
          <w:szCs w:val="10"/>
        </w:rPr>
      </w:pPr>
    </w:p>
    <w:p w14:paraId="16B0660F" w14:textId="77777777" w:rsidR="00364D16" w:rsidRDefault="00364D16" w:rsidP="00223C47">
      <w:pPr>
        <w:jc w:val="center"/>
        <w:rPr>
          <w:rFonts w:ascii="Tahoma" w:hAnsi="Tahoma" w:cs="Tahoma"/>
          <w:i/>
          <w:sz w:val="10"/>
          <w:szCs w:val="10"/>
        </w:rPr>
      </w:pPr>
    </w:p>
    <w:p w14:paraId="0848075F" w14:textId="77777777" w:rsidR="008E7204" w:rsidRDefault="008E7204" w:rsidP="00223C47">
      <w:pPr>
        <w:jc w:val="center"/>
        <w:rPr>
          <w:rFonts w:ascii="Tahoma" w:hAnsi="Tahoma" w:cs="Tahoma"/>
          <w:i/>
          <w:sz w:val="10"/>
          <w:szCs w:val="10"/>
        </w:rPr>
      </w:pPr>
    </w:p>
    <w:p w14:paraId="4E4F8AA6" w14:textId="77777777" w:rsidR="008E7204" w:rsidRPr="000808F8" w:rsidRDefault="008E7204" w:rsidP="00223C47">
      <w:pPr>
        <w:jc w:val="center"/>
        <w:rPr>
          <w:rFonts w:ascii="Tahoma" w:hAnsi="Tahoma" w:cs="Tahoma"/>
          <w:i/>
          <w:sz w:val="10"/>
          <w:szCs w:val="10"/>
        </w:rPr>
      </w:pPr>
    </w:p>
    <w:p w14:paraId="5C86D28D" w14:textId="77777777" w:rsidR="00DA63D2" w:rsidRDefault="00DA63D2" w:rsidP="00765637">
      <w:pPr>
        <w:spacing w:line="360" w:lineRule="auto"/>
        <w:jc w:val="center"/>
        <w:rPr>
          <w:rFonts w:ascii="Tahoma" w:hAnsi="Tahoma" w:cs="Tahoma"/>
          <w:sz w:val="16"/>
          <w:szCs w:val="16"/>
        </w:rPr>
      </w:pPr>
    </w:p>
    <w:p w14:paraId="3B4859AB" w14:textId="77777777" w:rsidR="004975FA" w:rsidRDefault="004975FA" w:rsidP="004975FA">
      <w:pPr>
        <w:pStyle w:val="Stopka"/>
        <w:tabs>
          <w:tab w:val="clear" w:pos="9072"/>
          <w:tab w:val="right" w:pos="10206"/>
        </w:tabs>
        <w:jc w:val="center"/>
        <w:rPr>
          <w:rFonts w:ascii="Arial Narrow" w:hAnsi="Arial Narrow"/>
          <w:sz w:val="16"/>
          <w:szCs w:val="16"/>
        </w:rPr>
      </w:pPr>
      <w:r>
        <w:rPr>
          <w:rFonts w:ascii="Arial Narrow" w:hAnsi="Arial Narrow"/>
          <w:sz w:val="16"/>
          <w:szCs w:val="16"/>
        </w:rPr>
        <w:t xml:space="preserve">                                                                                                                                                                                                                      </w:t>
      </w:r>
      <w:r w:rsidR="008E7204">
        <w:rPr>
          <w:rFonts w:ascii="Arial Narrow" w:hAnsi="Arial Narrow"/>
          <w:sz w:val="16"/>
          <w:szCs w:val="16"/>
        </w:rPr>
        <w:t xml:space="preserve">                               </w:t>
      </w:r>
      <w:r w:rsidRPr="00690A98">
        <w:rPr>
          <w:rFonts w:ascii="Arial Narrow" w:hAnsi="Arial Narrow"/>
          <w:sz w:val="16"/>
          <w:szCs w:val="16"/>
        </w:rPr>
        <w:t>www.usk2.lodz.pl</w:t>
      </w:r>
    </w:p>
    <w:p w14:paraId="61A4C4EB" w14:textId="77777777" w:rsidR="004975FA" w:rsidRPr="00266F34" w:rsidRDefault="004975FA" w:rsidP="008E7204">
      <w:pPr>
        <w:pStyle w:val="Stopka"/>
        <w:tabs>
          <w:tab w:val="clear" w:pos="9072"/>
          <w:tab w:val="right" w:pos="10065"/>
        </w:tabs>
        <w:jc w:val="center"/>
        <w:rPr>
          <w:rFonts w:ascii="Arial Narrow" w:hAnsi="Arial Narrow"/>
          <w:sz w:val="16"/>
          <w:szCs w:val="16"/>
        </w:rPr>
      </w:pPr>
      <w:r>
        <w:rPr>
          <w:rFonts w:ascii="Arial Narrow" w:hAnsi="Arial Narrow"/>
          <w:sz w:val="16"/>
          <w:szCs w:val="16"/>
        </w:rPr>
        <w:t>_________________________________________________________________________________________________________________</w:t>
      </w:r>
      <w:r w:rsidR="008E7204">
        <w:rPr>
          <w:rFonts w:ascii="Arial Narrow" w:hAnsi="Arial Narrow"/>
          <w:sz w:val="16"/>
          <w:szCs w:val="16"/>
        </w:rPr>
        <w:t>_______________________</w:t>
      </w:r>
    </w:p>
    <w:p w14:paraId="0923565F" w14:textId="77777777" w:rsidR="004975FA" w:rsidRDefault="004975FA" w:rsidP="008E7204">
      <w:pPr>
        <w:pStyle w:val="Stopka"/>
        <w:tabs>
          <w:tab w:val="clear" w:pos="9072"/>
          <w:tab w:val="right" w:pos="10062"/>
        </w:tabs>
        <w:ind w:left="284" w:right="142" w:hanging="284"/>
        <w:rPr>
          <w:rFonts w:ascii="Arial Narrow" w:hAnsi="Arial Narrow"/>
          <w:sz w:val="16"/>
          <w:szCs w:val="16"/>
        </w:rPr>
      </w:pPr>
      <w:r>
        <w:rPr>
          <w:rFonts w:ascii="Arial Narrow" w:hAnsi="Arial Narrow"/>
          <w:sz w:val="16"/>
          <w:szCs w:val="16"/>
        </w:rPr>
        <w:t>Samodzielny Publiczny Zakład Opieki Zdrowotnej</w:t>
      </w:r>
      <w:r>
        <w:rPr>
          <w:rFonts w:ascii="Arial Narrow" w:hAnsi="Arial Narrow"/>
          <w:sz w:val="16"/>
          <w:szCs w:val="16"/>
        </w:rPr>
        <w:tab/>
        <w:t xml:space="preserve">                                  </w:t>
      </w:r>
      <w:r w:rsidRPr="00266F34">
        <w:rPr>
          <w:rFonts w:ascii="Arial Narrow" w:hAnsi="Arial Narrow"/>
          <w:sz w:val="16"/>
          <w:szCs w:val="16"/>
        </w:rPr>
        <w:t>90-549 Łódź, ul. Żeromskiego 113</w:t>
      </w:r>
      <w:r>
        <w:rPr>
          <w:rFonts w:ascii="Arial Narrow" w:hAnsi="Arial Narrow"/>
          <w:sz w:val="16"/>
          <w:szCs w:val="16"/>
        </w:rPr>
        <w:tab/>
        <w:t xml:space="preserve">                                 NIP: 7272392503  </w:t>
      </w:r>
    </w:p>
    <w:p w14:paraId="2BB53CAD" w14:textId="77777777" w:rsidR="004975FA" w:rsidRPr="00266F34" w:rsidRDefault="004975FA" w:rsidP="008E7204">
      <w:pPr>
        <w:pStyle w:val="Stopka"/>
        <w:tabs>
          <w:tab w:val="clear" w:pos="9072"/>
          <w:tab w:val="right" w:pos="10062"/>
        </w:tabs>
        <w:ind w:left="284" w:right="142" w:hanging="284"/>
        <w:rPr>
          <w:rFonts w:ascii="Arial Narrow" w:hAnsi="Arial Narrow"/>
          <w:sz w:val="16"/>
          <w:szCs w:val="16"/>
        </w:rPr>
      </w:pPr>
      <w:r w:rsidRPr="00266F34">
        <w:rPr>
          <w:rFonts w:ascii="Arial Narrow" w:hAnsi="Arial Narrow"/>
          <w:sz w:val="16"/>
          <w:szCs w:val="16"/>
        </w:rPr>
        <w:t>Uniwersytecki Szpital Kliniczny nr 2</w:t>
      </w:r>
      <w:r>
        <w:rPr>
          <w:rFonts w:ascii="Arial Narrow" w:hAnsi="Arial Narrow"/>
          <w:sz w:val="16"/>
          <w:szCs w:val="16"/>
        </w:rPr>
        <w:tab/>
        <w:t xml:space="preserve">                                   email: m.dyl</w:t>
      </w:r>
      <w:r w:rsidRPr="00690A98">
        <w:rPr>
          <w:rFonts w:ascii="Arial Narrow" w:hAnsi="Arial Narrow"/>
          <w:sz w:val="16"/>
          <w:szCs w:val="16"/>
        </w:rPr>
        <w:t>@usk2.lodz.pl</w:t>
      </w:r>
      <w:r w:rsidRPr="00423E3D">
        <w:rPr>
          <w:rFonts w:ascii="Arial Narrow" w:hAnsi="Arial Narrow"/>
          <w:sz w:val="16"/>
          <w:szCs w:val="16"/>
        </w:rPr>
        <w:t xml:space="preserve"> </w:t>
      </w:r>
      <w:r>
        <w:rPr>
          <w:rFonts w:ascii="Arial Narrow" w:hAnsi="Arial Narrow"/>
          <w:sz w:val="16"/>
          <w:szCs w:val="16"/>
        </w:rPr>
        <w:tab/>
        <w:t xml:space="preserve">                REGON: 471208164</w:t>
      </w:r>
    </w:p>
    <w:p w14:paraId="62E57B3B" w14:textId="77777777" w:rsidR="00DD369D" w:rsidRDefault="004975FA" w:rsidP="004975FA">
      <w:pPr>
        <w:spacing w:line="360" w:lineRule="auto"/>
        <w:ind w:left="0" w:right="139" w:firstLine="0"/>
        <w:rPr>
          <w:rFonts w:ascii="Arial Narrow" w:hAnsi="Arial Narrow"/>
          <w:sz w:val="16"/>
          <w:szCs w:val="16"/>
        </w:rPr>
      </w:pPr>
      <w:r w:rsidRPr="00266F34">
        <w:rPr>
          <w:rFonts w:ascii="Arial Narrow" w:hAnsi="Arial Narrow"/>
          <w:sz w:val="16"/>
          <w:szCs w:val="16"/>
        </w:rPr>
        <w:t>Uniwersytetu Medycznego w Łodzi</w:t>
      </w:r>
      <w:r>
        <w:rPr>
          <w:rFonts w:ascii="Arial Narrow" w:hAnsi="Arial Narrow"/>
          <w:sz w:val="16"/>
          <w:szCs w:val="16"/>
        </w:rPr>
        <w:tab/>
        <w:t xml:space="preserve">                                       </w:t>
      </w:r>
      <w:r>
        <w:rPr>
          <w:rFonts w:ascii="Arial Narrow" w:hAnsi="Arial Narrow"/>
          <w:sz w:val="16"/>
          <w:szCs w:val="16"/>
        </w:rPr>
        <w:tab/>
      </w:r>
      <w:r w:rsidR="008E7204">
        <w:rPr>
          <w:rFonts w:ascii="Arial Narrow" w:hAnsi="Arial Narrow"/>
          <w:sz w:val="16"/>
          <w:szCs w:val="16"/>
        </w:rPr>
        <w:t xml:space="preserve">      </w:t>
      </w:r>
      <w:r>
        <w:rPr>
          <w:rFonts w:ascii="Arial Narrow" w:hAnsi="Arial Narrow"/>
          <w:sz w:val="16"/>
          <w:szCs w:val="16"/>
        </w:rPr>
        <w:t xml:space="preserve"> tel. +48 42 6393452</w:t>
      </w:r>
      <w:r w:rsidRPr="00423E3D">
        <w:rPr>
          <w:rFonts w:ascii="Arial Narrow" w:hAnsi="Arial Narrow"/>
          <w:sz w:val="16"/>
          <w:szCs w:val="16"/>
        </w:rPr>
        <w:t xml:space="preserve"> </w:t>
      </w:r>
      <w:r>
        <w:rPr>
          <w:rFonts w:ascii="Arial Narrow" w:hAnsi="Arial Narrow"/>
          <w:sz w:val="16"/>
          <w:szCs w:val="16"/>
        </w:rPr>
        <w:tab/>
        <w:t xml:space="preserve">      </w:t>
      </w:r>
      <w:r w:rsidR="008E7204">
        <w:rPr>
          <w:rFonts w:ascii="Arial Narrow" w:hAnsi="Arial Narrow"/>
          <w:sz w:val="16"/>
          <w:szCs w:val="16"/>
        </w:rPr>
        <w:tab/>
      </w:r>
      <w:r w:rsidR="008E7204">
        <w:rPr>
          <w:rFonts w:ascii="Arial Narrow" w:hAnsi="Arial Narrow"/>
          <w:sz w:val="16"/>
          <w:szCs w:val="16"/>
        </w:rPr>
        <w:tab/>
      </w:r>
      <w:r w:rsidR="008E7204">
        <w:rPr>
          <w:rFonts w:ascii="Arial Narrow" w:hAnsi="Arial Narrow"/>
          <w:sz w:val="16"/>
          <w:szCs w:val="16"/>
        </w:rPr>
        <w:tab/>
        <w:t xml:space="preserve">             </w:t>
      </w:r>
      <w:r>
        <w:rPr>
          <w:rFonts w:ascii="Arial Narrow" w:hAnsi="Arial Narrow"/>
          <w:sz w:val="16"/>
          <w:szCs w:val="16"/>
        </w:rPr>
        <w:t>KRS: 0000016979</w:t>
      </w:r>
    </w:p>
    <w:p w14:paraId="18B58417" w14:textId="452DFD7D" w:rsidR="00AA7CC1" w:rsidRPr="00DD369D" w:rsidRDefault="00DD369D" w:rsidP="00DD369D">
      <w:pPr>
        <w:spacing w:line="360" w:lineRule="auto"/>
        <w:ind w:left="0" w:right="139" w:firstLine="0"/>
        <w:rPr>
          <w:rFonts w:ascii="Tahoma" w:hAnsi="Tahoma" w:cs="Tahoma"/>
          <w:sz w:val="20"/>
          <w:szCs w:val="20"/>
        </w:rPr>
      </w:pPr>
      <w:r>
        <w:rPr>
          <w:rFonts w:ascii="Arial Narrow" w:hAnsi="Arial Narrow"/>
          <w:sz w:val="16"/>
          <w:szCs w:val="16"/>
        </w:rPr>
        <w:br w:type="page"/>
      </w:r>
      <w:r w:rsidR="00C177B0">
        <w:rPr>
          <w:noProof/>
        </w:rPr>
        <w:lastRenderedPageBreak/>
        <w:drawing>
          <wp:anchor distT="0" distB="0" distL="114300" distR="114300" simplePos="0" relativeHeight="251657216" behindDoc="1" locked="0" layoutInCell="1" allowOverlap="1" wp14:anchorId="0B38AC0F" wp14:editId="0FDDA5CA">
            <wp:simplePos x="0" y="0"/>
            <wp:positionH relativeFrom="column">
              <wp:posOffset>2169795</wp:posOffset>
            </wp:positionH>
            <wp:positionV relativeFrom="paragraph">
              <wp:posOffset>984250</wp:posOffset>
            </wp:positionV>
            <wp:extent cx="2556510" cy="7618730"/>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6510" cy="7618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6"/>
          <w:szCs w:val="16"/>
        </w:rPr>
        <w:br w:type="page"/>
      </w:r>
      <w:r w:rsidR="00AA7CC1" w:rsidRPr="00DD369D">
        <w:rPr>
          <w:rFonts w:ascii="Tahoma" w:hAnsi="Tahoma" w:cs="Tahoma"/>
          <w:sz w:val="20"/>
          <w:szCs w:val="20"/>
        </w:rPr>
        <w:lastRenderedPageBreak/>
        <w:t>I. INFORMACJE OGÓLNE</w:t>
      </w:r>
    </w:p>
    <w:p w14:paraId="0699314A" w14:textId="77777777" w:rsidR="00AA7CC1" w:rsidRDefault="00AA7CC1" w:rsidP="00AA7CC1">
      <w:pPr>
        <w:rPr>
          <w:rFonts w:ascii="Tahoma" w:hAnsi="Tahoma" w:cs="Tahoma"/>
          <w:sz w:val="20"/>
          <w:szCs w:val="20"/>
        </w:rPr>
      </w:pPr>
    </w:p>
    <w:p w14:paraId="3E048992" w14:textId="77777777" w:rsidR="00AA7CC1" w:rsidRPr="00F632F2" w:rsidRDefault="00AA7CC1" w:rsidP="0012417D">
      <w:pPr>
        <w:pStyle w:val="Nagwek4"/>
        <w:numPr>
          <w:ilvl w:val="0"/>
          <w:numId w:val="9"/>
        </w:numPr>
        <w:tabs>
          <w:tab w:val="clear" w:pos="720"/>
          <w:tab w:val="num" w:pos="360"/>
        </w:tabs>
        <w:suppressAutoHyphens/>
        <w:ind w:left="360"/>
        <w:rPr>
          <w:rFonts w:ascii="Tahoma" w:hAnsi="Tahoma" w:cs="Tahoma"/>
          <w:b w:val="0"/>
        </w:rPr>
      </w:pPr>
      <w:r>
        <w:rPr>
          <w:rFonts w:ascii="Tahoma" w:hAnsi="Tahoma" w:cs="Tahoma"/>
          <w:b w:val="0"/>
        </w:rPr>
        <w:t xml:space="preserve">Samodzielny Publiczny Zakład Opieki Zdrowotnej Uniwersytecki Szpital Kliniczny </w:t>
      </w:r>
      <w:r w:rsidR="004208F4">
        <w:rPr>
          <w:rFonts w:ascii="Tahoma" w:hAnsi="Tahoma" w:cs="Tahoma"/>
          <w:b w:val="0"/>
        </w:rPr>
        <w:t>nr 2</w:t>
      </w:r>
      <w:r>
        <w:rPr>
          <w:rFonts w:ascii="Tahoma" w:hAnsi="Tahoma" w:cs="Tahoma"/>
          <w:b w:val="0"/>
        </w:rPr>
        <w:t xml:space="preserve"> Uniwersytetu Medycznego w Łodzi zaprasza do składania ofert w </w:t>
      </w:r>
      <w:r w:rsidRPr="00F632F2">
        <w:rPr>
          <w:rFonts w:ascii="Tahoma" w:hAnsi="Tahoma" w:cs="Tahoma"/>
          <w:b w:val="0"/>
        </w:rPr>
        <w:t>postępowaniu prowadzonym</w:t>
      </w:r>
      <w:r w:rsidR="00BF1981" w:rsidRPr="00F632F2">
        <w:rPr>
          <w:rFonts w:ascii="Tahoma" w:hAnsi="Tahoma" w:cs="Tahoma"/>
          <w:b w:val="0"/>
        </w:rPr>
        <w:t xml:space="preserve"> na podstawie art. 129 ust. 1 pkt. 1 oraz art. 132 i nast. Ustawy</w:t>
      </w:r>
      <w:r w:rsidRPr="00F632F2">
        <w:rPr>
          <w:rFonts w:ascii="Tahoma" w:hAnsi="Tahoma" w:cs="Tahoma"/>
          <w:b w:val="0"/>
        </w:rPr>
        <w:t xml:space="preserve"> </w:t>
      </w:r>
      <w:r w:rsidRPr="00F632F2">
        <w:rPr>
          <w:rFonts w:ascii="Tahoma" w:hAnsi="Tahoma" w:cs="Tahoma"/>
        </w:rPr>
        <w:t>w trybie przetargu nieograniczonego</w:t>
      </w:r>
      <w:r w:rsidRPr="00F632F2">
        <w:rPr>
          <w:rFonts w:ascii="Tahoma" w:hAnsi="Tahoma" w:cs="Tahoma"/>
          <w:b w:val="0"/>
        </w:rPr>
        <w:t>.</w:t>
      </w:r>
    </w:p>
    <w:p w14:paraId="4F1E8DE4" w14:textId="77777777" w:rsidR="00AA7CC1" w:rsidRPr="00AD6DC1" w:rsidRDefault="007B2077" w:rsidP="0012417D">
      <w:pPr>
        <w:pStyle w:val="Nagwek4"/>
        <w:numPr>
          <w:ilvl w:val="0"/>
          <w:numId w:val="9"/>
        </w:numPr>
        <w:tabs>
          <w:tab w:val="clear" w:pos="720"/>
          <w:tab w:val="num" w:pos="426"/>
        </w:tabs>
        <w:suppressAutoHyphens/>
        <w:ind w:left="426" w:hanging="426"/>
        <w:rPr>
          <w:rFonts w:ascii="Tahoma" w:hAnsi="Tahoma" w:cs="Tahoma"/>
          <w:b w:val="0"/>
        </w:rPr>
      </w:pPr>
      <w:r w:rsidRPr="00AD6DC1">
        <w:rPr>
          <w:rFonts w:ascii="Tahoma" w:hAnsi="Tahoma" w:cs="Tahoma"/>
          <w:b w:val="0"/>
        </w:rPr>
        <w:t xml:space="preserve">Postępowanie zostanie przeprowadzone na podstawie ustawy z dnia </w:t>
      </w:r>
      <w:r w:rsidR="00F235AA" w:rsidRPr="00F235AA">
        <w:rPr>
          <w:rFonts w:ascii="Tahoma" w:hAnsi="Tahoma" w:cs="Tahoma"/>
          <w:b w:val="0"/>
        </w:rPr>
        <w:t>11 września 20</w:t>
      </w:r>
      <w:r w:rsidR="00F235AA">
        <w:rPr>
          <w:rFonts w:ascii="Tahoma" w:hAnsi="Tahoma" w:cs="Tahoma"/>
          <w:b w:val="0"/>
        </w:rPr>
        <w:t xml:space="preserve">19 r. Prawo zamówień </w:t>
      </w:r>
      <w:r w:rsidR="00A95FFC">
        <w:rPr>
          <w:rFonts w:ascii="Tahoma" w:hAnsi="Tahoma" w:cs="Tahoma"/>
          <w:b w:val="0"/>
        </w:rPr>
        <w:t>publicznych</w:t>
      </w:r>
      <w:r w:rsidRPr="00AD6DC1">
        <w:rPr>
          <w:rFonts w:ascii="Tahoma" w:hAnsi="Tahoma" w:cs="Tahoma"/>
          <w:b w:val="0"/>
        </w:rPr>
        <w:t xml:space="preserve">, przepisów wykonawczych wydanych na  </w:t>
      </w:r>
      <w:r w:rsidR="00BF1981">
        <w:rPr>
          <w:rFonts w:ascii="Tahoma" w:hAnsi="Tahoma" w:cs="Tahoma"/>
          <w:b w:val="0"/>
        </w:rPr>
        <w:t xml:space="preserve">jej </w:t>
      </w:r>
      <w:r w:rsidRPr="00AD6DC1">
        <w:rPr>
          <w:rFonts w:ascii="Tahoma" w:hAnsi="Tahoma" w:cs="Tahoma"/>
          <w:b w:val="0"/>
        </w:rPr>
        <w:t xml:space="preserve">podstawie oraz niniejszej Specyfikacji Warunków Zamówienia. </w:t>
      </w:r>
      <w:r w:rsidRPr="00AD6DC1">
        <w:rPr>
          <w:rFonts w:ascii="Tahoma" w:hAnsi="Tahoma" w:cs="Tahoma"/>
          <w:b w:val="0"/>
          <w:bCs/>
        </w:rPr>
        <w:t xml:space="preserve">Postępowanie przeprowadzone jest na zasadach ogólnych. </w:t>
      </w:r>
      <w:r w:rsidRPr="00AD6DC1">
        <w:rPr>
          <w:rFonts w:ascii="Tahoma" w:hAnsi="Tahoma" w:cs="Tahoma"/>
          <w:b w:val="0"/>
        </w:rPr>
        <w:t>W sprawach nieuregulowanych ustawą zastosowanie mają przepisy</w:t>
      </w:r>
      <w:r w:rsidR="000D59C1">
        <w:rPr>
          <w:rFonts w:ascii="Tahoma" w:hAnsi="Tahoma" w:cs="Tahoma"/>
          <w:b w:val="0"/>
        </w:rPr>
        <w:t xml:space="preserve"> ustawy z dnia 23 kwietnia 1964 </w:t>
      </w:r>
      <w:r w:rsidRPr="00AD6DC1">
        <w:rPr>
          <w:rFonts w:ascii="Tahoma" w:hAnsi="Tahoma" w:cs="Tahoma"/>
          <w:b w:val="0"/>
        </w:rPr>
        <w:t>r. - Kodeks cywilny</w:t>
      </w:r>
      <w:r w:rsidR="00AA7CC1" w:rsidRPr="00AD6DC1">
        <w:rPr>
          <w:rFonts w:ascii="Tahoma" w:hAnsi="Tahoma" w:cs="Tahoma"/>
          <w:b w:val="0"/>
        </w:rPr>
        <w:t>.</w:t>
      </w:r>
    </w:p>
    <w:p w14:paraId="62363439" w14:textId="21698417" w:rsidR="00AA7CC1" w:rsidRPr="00AD6DC1" w:rsidRDefault="00AA7CC1" w:rsidP="0012417D">
      <w:pPr>
        <w:pStyle w:val="Nagwek4"/>
        <w:numPr>
          <w:ilvl w:val="0"/>
          <w:numId w:val="9"/>
        </w:numPr>
        <w:tabs>
          <w:tab w:val="clear" w:pos="720"/>
          <w:tab w:val="num" w:pos="360"/>
        </w:tabs>
        <w:suppressAutoHyphens/>
        <w:ind w:left="360"/>
        <w:rPr>
          <w:rFonts w:ascii="Tahoma" w:hAnsi="Tahoma" w:cs="Tahoma"/>
          <w:b w:val="0"/>
        </w:rPr>
      </w:pPr>
      <w:r w:rsidRPr="00AD6DC1">
        <w:rPr>
          <w:rFonts w:ascii="Tahoma" w:hAnsi="Tahoma" w:cs="Tahoma"/>
          <w:b w:val="0"/>
        </w:rPr>
        <w:t>W uzasadnionych przypadkach Zamawiający m</w:t>
      </w:r>
      <w:r w:rsidR="00497F18" w:rsidRPr="00AD6DC1">
        <w:rPr>
          <w:rFonts w:ascii="Tahoma" w:hAnsi="Tahoma" w:cs="Tahoma"/>
          <w:b w:val="0"/>
        </w:rPr>
        <w:t xml:space="preserve">oże </w:t>
      </w:r>
      <w:r w:rsidRPr="00AD6DC1">
        <w:rPr>
          <w:rFonts w:ascii="Tahoma" w:hAnsi="Tahoma" w:cs="Tahoma"/>
          <w:b w:val="0"/>
        </w:rPr>
        <w:t xml:space="preserve"> </w:t>
      </w:r>
      <w:r w:rsidR="00497F18" w:rsidRPr="00AD6DC1">
        <w:rPr>
          <w:rFonts w:ascii="Tahoma" w:hAnsi="Tahoma" w:cs="Tahoma"/>
          <w:b w:val="0"/>
        </w:rPr>
        <w:t xml:space="preserve">przed upływem terminu do składania ofert zmienić </w:t>
      </w:r>
      <w:r w:rsidRPr="00AD6DC1">
        <w:rPr>
          <w:rFonts w:ascii="Tahoma" w:hAnsi="Tahoma" w:cs="Tahoma"/>
          <w:b w:val="0"/>
        </w:rPr>
        <w:t>treść Specyfikacji</w:t>
      </w:r>
      <w:r w:rsidR="00497F18" w:rsidRPr="00AD6DC1">
        <w:rPr>
          <w:rFonts w:ascii="Tahoma" w:hAnsi="Tahoma" w:cs="Tahoma"/>
          <w:b w:val="0"/>
        </w:rPr>
        <w:t xml:space="preserve"> Warunków Zamówienia</w:t>
      </w:r>
      <w:r w:rsidRPr="00AD6DC1">
        <w:rPr>
          <w:rFonts w:ascii="Tahoma" w:hAnsi="Tahoma" w:cs="Tahoma"/>
          <w:b w:val="0"/>
        </w:rPr>
        <w:t xml:space="preserve">. </w:t>
      </w:r>
      <w:r w:rsidR="00641902">
        <w:rPr>
          <w:rFonts w:ascii="Tahoma" w:hAnsi="Tahoma" w:cs="Tahoma"/>
          <w:b w:val="0"/>
        </w:rPr>
        <w:t>Dokonaną zmianę treści SWZ Zamawiający udostępnia na st</w:t>
      </w:r>
      <w:r w:rsidR="008F0258">
        <w:rPr>
          <w:rFonts w:ascii="Tahoma" w:hAnsi="Tahoma" w:cs="Tahoma"/>
          <w:b w:val="0"/>
        </w:rPr>
        <w:t>ro</w:t>
      </w:r>
      <w:r w:rsidR="00641902">
        <w:rPr>
          <w:rFonts w:ascii="Tahoma" w:hAnsi="Tahoma" w:cs="Tahoma"/>
          <w:b w:val="0"/>
        </w:rPr>
        <w:t xml:space="preserve">nie internetowej prowadzonego </w:t>
      </w:r>
      <w:r w:rsidR="00075D29">
        <w:rPr>
          <w:rFonts w:ascii="Tahoma" w:hAnsi="Tahoma" w:cs="Tahoma"/>
          <w:b w:val="0"/>
        </w:rPr>
        <w:t>postępowania</w:t>
      </w:r>
      <w:r w:rsidRPr="00AD6DC1">
        <w:rPr>
          <w:rFonts w:ascii="Tahoma" w:hAnsi="Tahoma" w:cs="Tahoma"/>
          <w:b w:val="0"/>
        </w:rPr>
        <w:t xml:space="preserve">. </w:t>
      </w:r>
    </w:p>
    <w:p w14:paraId="547E6B16" w14:textId="77777777" w:rsidR="00AA7CC1" w:rsidRPr="00D63E01" w:rsidRDefault="00AA7CC1" w:rsidP="0012417D">
      <w:pPr>
        <w:pStyle w:val="Nagwek4"/>
        <w:numPr>
          <w:ilvl w:val="0"/>
          <w:numId w:val="9"/>
        </w:numPr>
        <w:tabs>
          <w:tab w:val="clear" w:pos="720"/>
          <w:tab w:val="num" w:pos="360"/>
        </w:tabs>
        <w:suppressAutoHyphens/>
        <w:ind w:left="360"/>
        <w:rPr>
          <w:rFonts w:ascii="Tahoma" w:hAnsi="Tahoma" w:cs="Tahoma"/>
          <w:b w:val="0"/>
        </w:rPr>
      </w:pPr>
      <w:r w:rsidRPr="00D63E01">
        <w:rPr>
          <w:rFonts w:ascii="Tahoma" w:hAnsi="Tahoma" w:cs="Tahoma"/>
          <w:b w:val="0"/>
        </w:rPr>
        <w:t>Użyte w Specyfikacji terminy mają następujące znaczenie:</w:t>
      </w:r>
    </w:p>
    <w:p w14:paraId="10DF18EA" w14:textId="77777777" w:rsidR="00544A52" w:rsidRPr="00D63E01" w:rsidRDefault="00AA7CC1" w:rsidP="00C97A8D">
      <w:pPr>
        <w:pStyle w:val="Nagwek5"/>
        <w:widowControl w:val="0"/>
        <w:numPr>
          <w:ilvl w:val="0"/>
          <w:numId w:val="72"/>
        </w:numPr>
        <w:tabs>
          <w:tab w:val="left" w:pos="709"/>
        </w:tabs>
        <w:suppressAutoHyphens/>
        <w:spacing w:before="0" w:after="0"/>
        <w:ind w:left="709"/>
        <w:rPr>
          <w:rFonts w:ascii="Tahoma" w:hAnsi="Tahoma" w:cs="Tahoma"/>
          <w:b w:val="0"/>
          <w:i w:val="0"/>
          <w:sz w:val="20"/>
          <w:szCs w:val="20"/>
        </w:rPr>
      </w:pPr>
      <w:r w:rsidRPr="00D63E01">
        <w:rPr>
          <w:rFonts w:ascii="Tahoma" w:hAnsi="Tahoma" w:cs="Tahoma"/>
          <w:b w:val="0"/>
          <w:i w:val="0"/>
          <w:sz w:val="20"/>
          <w:szCs w:val="20"/>
        </w:rPr>
        <w:t>„Zamawiający” – Samodzielny Publiczny Zakład Opieki Zdrowotnej Uniwersytecki Szpital Kl</w:t>
      </w:r>
      <w:r w:rsidR="00AE737E" w:rsidRPr="00D63E01">
        <w:rPr>
          <w:rFonts w:ascii="Tahoma" w:hAnsi="Tahoma" w:cs="Tahoma"/>
          <w:b w:val="0"/>
          <w:i w:val="0"/>
          <w:sz w:val="20"/>
          <w:szCs w:val="20"/>
        </w:rPr>
        <w:t xml:space="preserve">iniczny </w:t>
      </w:r>
      <w:r w:rsidR="00403F6F" w:rsidRPr="00D63E01">
        <w:rPr>
          <w:rFonts w:ascii="Tahoma" w:hAnsi="Tahoma" w:cs="Tahoma"/>
          <w:b w:val="0"/>
          <w:i w:val="0"/>
          <w:sz w:val="20"/>
          <w:szCs w:val="20"/>
          <w:lang w:val="pl-PL"/>
        </w:rPr>
        <w:t>nr 2</w:t>
      </w:r>
      <w:r w:rsidR="00A86055" w:rsidRPr="00D63E01">
        <w:rPr>
          <w:rFonts w:ascii="Tahoma" w:hAnsi="Tahoma" w:cs="Tahoma"/>
          <w:b w:val="0"/>
          <w:i w:val="0"/>
          <w:sz w:val="20"/>
          <w:szCs w:val="20"/>
        </w:rPr>
        <w:t xml:space="preserve"> Uniwersytetu Medycznego w </w:t>
      </w:r>
      <w:r w:rsidRPr="00D63E01">
        <w:rPr>
          <w:rFonts w:ascii="Tahoma" w:hAnsi="Tahoma" w:cs="Tahoma"/>
          <w:b w:val="0"/>
          <w:i w:val="0"/>
          <w:sz w:val="20"/>
          <w:szCs w:val="20"/>
        </w:rPr>
        <w:t xml:space="preserve">Łodzi </w:t>
      </w:r>
      <w:r w:rsidR="00544A52" w:rsidRPr="00D63E01">
        <w:rPr>
          <w:rFonts w:ascii="Tahoma" w:hAnsi="Tahoma" w:cs="Tahoma"/>
          <w:b w:val="0"/>
          <w:i w:val="0"/>
          <w:sz w:val="20"/>
          <w:szCs w:val="20"/>
        </w:rPr>
        <w:t xml:space="preserve">oraz Samodzielny Publiczny Zakład Opieki Zdrowotnej Uniwersyteckiego Szpitala Klinicznego nr 1 im. N. Barlickiego </w:t>
      </w:r>
      <w:r w:rsidR="00B5325E" w:rsidRPr="00D63E01">
        <w:rPr>
          <w:rFonts w:ascii="Tahoma" w:hAnsi="Tahoma" w:cs="Tahoma"/>
          <w:b w:val="0"/>
          <w:i w:val="0"/>
          <w:sz w:val="20"/>
          <w:szCs w:val="20"/>
        </w:rPr>
        <w:t xml:space="preserve">Uniwersytetu Medycznego </w:t>
      </w:r>
      <w:r w:rsidR="00544A52" w:rsidRPr="00D63E01">
        <w:rPr>
          <w:rFonts w:ascii="Tahoma" w:hAnsi="Tahoma" w:cs="Tahoma"/>
          <w:b w:val="0"/>
          <w:i w:val="0"/>
          <w:sz w:val="20"/>
          <w:szCs w:val="20"/>
        </w:rPr>
        <w:t>w Łodzi</w:t>
      </w:r>
      <w:r w:rsidR="00D63E01" w:rsidRPr="00D63E01">
        <w:rPr>
          <w:rFonts w:ascii="Tahoma" w:hAnsi="Tahoma" w:cs="Tahoma"/>
          <w:bCs w:val="0"/>
          <w:iCs w:val="0"/>
          <w:sz w:val="20"/>
          <w:szCs w:val="20"/>
          <w:lang w:val="pl-PL" w:eastAsia="pl-PL"/>
        </w:rPr>
        <w:t xml:space="preserve"> </w:t>
      </w:r>
      <w:r w:rsidR="00D63E01" w:rsidRPr="00D63E01">
        <w:rPr>
          <w:rFonts w:ascii="Tahoma" w:hAnsi="Tahoma" w:cs="Tahoma"/>
          <w:b w:val="0"/>
          <w:i w:val="0"/>
          <w:sz w:val="20"/>
          <w:szCs w:val="20"/>
          <w:lang w:val="pl-PL"/>
        </w:rPr>
        <w:t xml:space="preserve">oraz </w:t>
      </w:r>
      <w:bookmarkStart w:id="1" w:name="_Hlk183706435"/>
      <w:r w:rsidR="00D63E01" w:rsidRPr="00D63E01">
        <w:rPr>
          <w:rFonts w:ascii="Tahoma" w:hAnsi="Tahoma" w:cs="Tahoma"/>
          <w:b w:val="0"/>
          <w:i w:val="0"/>
          <w:sz w:val="20"/>
          <w:szCs w:val="20"/>
          <w:lang w:val="pl-PL"/>
        </w:rPr>
        <w:t>Samodzielny Publiczny Zakład Opieki Zdrowotnej Centralny Szpital Kliniczny Uniwersytetu Medycznego w Łodzi</w:t>
      </w:r>
      <w:bookmarkEnd w:id="1"/>
      <w:r w:rsidRPr="00D63E01">
        <w:rPr>
          <w:rFonts w:ascii="Tahoma" w:hAnsi="Tahoma" w:cs="Tahoma"/>
          <w:b w:val="0"/>
          <w:i w:val="0"/>
          <w:sz w:val="20"/>
          <w:szCs w:val="20"/>
        </w:rPr>
        <w:t>.</w:t>
      </w:r>
    </w:p>
    <w:p w14:paraId="59CB8E64" w14:textId="77777777" w:rsidR="00380E91" w:rsidRPr="00380E91" w:rsidRDefault="00380E91" w:rsidP="00C97A8D">
      <w:pPr>
        <w:numPr>
          <w:ilvl w:val="0"/>
          <w:numId w:val="72"/>
        </w:numPr>
        <w:tabs>
          <w:tab w:val="left" w:pos="709"/>
          <w:tab w:val="left" w:pos="1345"/>
        </w:tabs>
        <w:ind w:left="709"/>
        <w:rPr>
          <w:lang w:val="x-none" w:eastAsia="x-none"/>
        </w:rPr>
      </w:pPr>
      <w:r w:rsidRPr="00380E91">
        <w:rPr>
          <w:rFonts w:ascii="Tahoma" w:hAnsi="Tahoma" w:cs="Tahoma"/>
          <w:sz w:val="20"/>
          <w:szCs w:val="20"/>
        </w:rPr>
        <w:t xml:space="preserve">„USK </w:t>
      </w:r>
      <w:r w:rsidR="00403F6F">
        <w:rPr>
          <w:rFonts w:ascii="Tahoma" w:hAnsi="Tahoma" w:cs="Tahoma"/>
          <w:sz w:val="20"/>
          <w:szCs w:val="20"/>
        </w:rPr>
        <w:t>nr 2</w:t>
      </w:r>
      <w:r w:rsidRPr="00380E91">
        <w:rPr>
          <w:rFonts w:ascii="Tahoma" w:hAnsi="Tahoma" w:cs="Tahoma"/>
          <w:sz w:val="20"/>
          <w:szCs w:val="20"/>
        </w:rPr>
        <w:t xml:space="preserve">” lub „Zamawiający upoważniony” – Samodzielny Publiczny Zakład Opieki Zdrowotnej Uniwersytecki Szpital Kliniczny </w:t>
      </w:r>
      <w:r w:rsidR="00403F6F">
        <w:rPr>
          <w:rFonts w:ascii="Tahoma" w:hAnsi="Tahoma" w:cs="Tahoma"/>
          <w:sz w:val="20"/>
          <w:szCs w:val="20"/>
        </w:rPr>
        <w:t>nr 2</w:t>
      </w:r>
      <w:r w:rsidRPr="00380E91">
        <w:rPr>
          <w:rFonts w:ascii="Tahoma" w:hAnsi="Tahoma" w:cs="Tahoma"/>
          <w:sz w:val="20"/>
          <w:szCs w:val="20"/>
        </w:rPr>
        <w:t xml:space="preserve"> Uniwersytetu Medycznego w Łodzi upoważniony do prowadzenia postepowania na rzecz Zamawiających.</w:t>
      </w:r>
    </w:p>
    <w:p w14:paraId="712273CF" w14:textId="77777777" w:rsidR="00AA7CC1" w:rsidRPr="00AD6DC1" w:rsidRDefault="00AA7CC1" w:rsidP="00C97A8D">
      <w:pPr>
        <w:pStyle w:val="Nagwek5"/>
        <w:widowControl w:val="0"/>
        <w:numPr>
          <w:ilvl w:val="0"/>
          <w:numId w:val="72"/>
        </w:numPr>
        <w:tabs>
          <w:tab w:val="left" w:pos="709"/>
        </w:tabs>
        <w:suppressAutoHyphens/>
        <w:spacing w:before="0" w:after="0"/>
        <w:ind w:left="709"/>
        <w:rPr>
          <w:rFonts w:ascii="Tahoma" w:hAnsi="Tahoma" w:cs="Tahoma"/>
          <w:b w:val="0"/>
          <w:i w:val="0"/>
          <w:sz w:val="20"/>
          <w:szCs w:val="20"/>
        </w:rPr>
      </w:pPr>
      <w:r w:rsidRPr="00AD6DC1">
        <w:rPr>
          <w:rFonts w:ascii="Tahoma" w:hAnsi="Tahoma" w:cs="Tahoma"/>
          <w:b w:val="0"/>
          <w:i w:val="0"/>
          <w:sz w:val="20"/>
          <w:szCs w:val="20"/>
        </w:rPr>
        <w:t>„Postępowanie” – postępowanie prowadzone przez Zamawiającego na podstawie niniejszej Specyfikacji.</w:t>
      </w:r>
    </w:p>
    <w:p w14:paraId="51C1B21A" w14:textId="77777777" w:rsidR="00AA7CC1" w:rsidRPr="00AD6DC1" w:rsidRDefault="00AA7CC1" w:rsidP="00C97A8D">
      <w:pPr>
        <w:pStyle w:val="Nagwek5"/>
        <w:widowControl w:val="0"/>
        <w:numPr>
          <w:ilvl w:val="0"/>
          <w:numId w:val="72"/>
        </w:numPr>
        <w:tabs>
          <w:tab w:val="left" w:pos="709"/>
        </w:tabs>
        <w:suppressAutoHyphens/>
        <w:spacing w:before="0" w:after="0"/>
        <w:ind w:left="709"/>
        <w:rPr>
          <w:rFonts w:ascii="Tahoma" w:hAnsi="Tahoma" w:cs="Tahoma"/>
          <w:b w:val="0"/>
          <w:i w:val="0"/>
          <w:sz w:val="20"/>
          <w:szCs w:val="20"/>
        </w:rPr>
      </w:pPr>
      <w:r w:rsidRPr="00AD6DC1">
        <w:rPr>
          <w:rFonts w:ascii="Tahoma" w:hAnsi="Tahoma" w:cs="Tahoma"/>
          <w:b w:val="0"/>
          <w:i w:val="0"/>
          <w:sz w:val="20"/>
          <w:szCs w:val="20"/>
        </w:rPr>
        <w:t>„SWZ” – niniejsza Specyfikacja Warunków Zamówienia.</w:t>
      </w:r>
    </w:p>
    <w:p w14:paraId="0EDA6A7D" w14:textId="77777777" w:rsidR="00AA7CC1" w:rsidRPr="007417C2" w:rsidRDefault="00ED3E03" w:rsidP="00C97A8D">
      <w:pPr>
        <w:pStyle w:val="Nagwek5"/>
        <w:widowControl w:val="0"/>
        <w:numPr>
          <w:ilvl w:val="0"/>
          <w:numId w:val="72"/>
        </w:numPr>
        <w:tabs>
          <w:tab w:val="left" w:pos="709"/>
        </w:tabs>
        <w:suppressAutoHyphens/>
        <w:spacing w:before="0" w:after="0"/>
        <w:ind w:left="709"/>
        <w:rPr>
          <w:rFonts w:ascii="Tahoma" w:hAnsi="Tahoma" w:cs="Tahoma"/>
          <w:b w:val="0"/>
          <w:i w:val="0"/>
          <w:sz w:val="20"/>
          <w:szCs w:val="20"/>
        </w:rPr>
      </w:pPr>
      <w:r w:rsidRPr="00AD6DC1">
        <w:rPr>
          <w:rFonts w:ascii="Tahoma" w:hAnsi="Tahoma" w:cs="Tahoma"/>
          <w:b w:val="0"/>
          <w:i w:val="0"/>
          <w:sz w:val="20"/>
          <w:szCs w:val="20"/>
        </w:rPr>
        <w:t xml:space="preserve">„Ustawa” </w:t>
      </w:r>
      <w:r w:rsidR="008F0258">
        <w:rPr>
          <w:rFonts w:ascii="Tahoma" w:hAnsi="Tahoma" w:cs="Tahoma"/>
          <w:b w:val="0"/>
          <w:i w:val="0"/>
          <w:sz w:val="20"/>
          <w:szCs w:val="20"/>
          <w:lang w:val="pl-PL"/>
        </w:rPr>
        <w:t>lub „PZP”</w:t>
      </w:r>
      <w:r w:rsidRPr="00AD6DC1">
        <w:rPr>
          <w:rFonts w:ascii="Tahoma" w:hAnsi="Tahoma" w:cs="Tahoma"/>
          <w:b w:val="0"/>
          <w:i w:val="0"/>
          <w:sz w:val="20"/>
          <w:szCs w:val="20"/>
        </w:rPr>
        <w:t xml:space="preserve">- ustawa z dnia </w:t>
      </w:r>
      <w:r w:rsidR="00FD1316">
        <w:rPr>
          <w:rFonts w:ascii="Tahoma" w:hAnsi="Tahoma" w:cs="Tahoma"/>
          <w:b w:val="0"/>
          <w:i w:val="0"/>
          <w:sz w:val="20"/>
          <w:szCs w:val="20"/>
        </w:rPr>
        <w:t>11 września</w:t>
      </w:r>
      <w:r w:rsidRPr="00AD6DC1">
        <w:rPr>
          <w:rFonts w:ascii="Tahoma" w:hAnsi="Tahoma" w:cs="Tahoma"/>
          <w:b w:val="0"/>
          <w:i w:val="0"/>
          <w:sz w:val="20"/>
          <w:szCs w:val="20"/>
        </w:rPr>
        <w:t xml:space="preserve"> 20</w:t>
      </w:r>
      <w:r w:rsidR="00FD1316">
        <w:rPr>
          <w:rFonts w:ascii="Tahoma" w:hAnsi="Tahoma" w:cs="Tahoma"/>
          <w:b w:val="0"/>
          <w:i w:val="0"/>
          <w:sz w:val="20"/>
          <w:szCs w:val="20"/>
        </w:rPr>
        <w:t>19</w:t>
      </w:r>
      <w:r w:rsidRPr="00AD6DC1">
        <w:rPr>
          <w:rFonts w:ascii="Tahoma" w:hAnsi="Tahoma" w:cs="Tahoma"/>
          <w:b w:val="0"/>
          <w:i w:val="0"/>
          <w:sz w:val="20"/>
          <w:szCs w:val="20"/>
        </w:rPr>
        <w:t xml:space="preserve"> r. - Prawo zamówień publicznych z późniejszymi </w:t>
      </w:r>
      <w:r w:rsidRPr="008C7F4F">
        <w:rPr>
          <w:rFonts w:ascii="Tahoma" w:hAnsi="Tahoma" w:cs="Tahoma"/>
          <w:b w:val="0"/>
          <w:i w:val="0"/>
          <w:sz w:val="20"/>
          <w:szCs w:val="20"/>
        </w:rPr>
        <w:t xml:space="preserve">zmianami </w:t>
      </w:r>
      <w:r w:rsidRPr="00012858">
        <w:rPr>
          <w:rFonts w:ascii="Tahoma" w:hAnsi="Tahoma" w:cs="Tahoma"/>
          <w:b w:val="0"/>
          <w:i w:val="0"/>
          <w:sz w:val="20"/>
          <w:szCs w:val="20"/>
        </w:rPr>
        <w:t>(</w:t>
      </w:r>
      <w:r w:rsidR="00403F6F">
        <w:rPr>
          <w:rFonts w:ascii="Tahoma" w:hAnsi="Tahoma" w:cs="Tahoma"/>
          <w:b w:val="0"/>
          <w:bCs w:val="0"/>
          <w:i w:val="0"/>
          <w:iCs w:val="0"/>
          <w:sz w:val="20"/>
          <w:szCs w:val="20"/>
        </w:rPr>
        <w:t xml:space="preserve">Dz. U. z 2024 r., poz. 1320 – </w:t>
      </w:r>
      <w:proofErr w:type="spellStart"/>
      <w:r w:rsidR="00403F6F">
        <w:rPr>
          <w:rFonts w:ascii="Tahoma" w:hAnsi="Tahoma" w:cs="Tahoma"/>
          <w:b w:val="0"/>
          <w:bCs w:val="0"/>
          <w:i w:val="0"/>
          <w:iCs w:val="0"/>
          <w:sz w:val="20"/>
          <w:szCs w:val="20"/>
        </w:rPr>
        <w:t>t.j</w:t>
      </w:r>
      <w:proofErr w:type="spellEnd"/>
      <w:r w:rsidR="00403F6F">
        <w:rPr>
          <w:rFonts w:ascii="Tahoma" w:hAnsi="Tahoma" w:cs="Tahoma"/>
          <w:b w:val="0"/>
          <w:bCs w:val="0"/>
          <w:i w:val="0"/>
          <w:iCs w:val="0"/>
          <w:sz w:val="20"/>
          <w:szCs w:val="20"/>
        </w:rPr>
        <w:t>. ze zm.</w:t>
      </w:r>
      <w:r w:rsidRPr="00012858">
        <w:rPr>
          <w:rFonts w:ascii="Tahoma" w:hAnsi="Tahoma" w:cs="Tahoma"/>
          <w:b w:val="0"/>
          <w:i w:val="0"/>
          <w:sz w:val="20"/>
          <w:szCs w:val="20"/>
        </w:rPr>
        <w:t>)</w:t>
      </w:r>
      <w:r w:rsidRPr="007417C2">
        <w:rPr>
          <w:rFonts w:ascii="Tahoma" w:hAnsi="Tahoma" w:cs="Tahoma"/>
          <w:b w:val="0"/>
          <w:i w:val="0"/>
          <w:sz w:val="20"/>
          <w:szCs w:val="20"/>
        </w:rPr>
        <w:t>.</w:t>
      </w:r>
      <w:r w:rsidR="00AA7CC1" w:rsidRPr="007417C2">
        <w:rPr>
          <w:rFonts w:ascii="Tahoma" w:hAnsi="Tahoma" w:cs="Tahoma"/>
          <w:b w:val="0"/>
          <w:i w:val="0"/>
          <w:sz w:val="20"/>
          <w:szCs w:val="20"/>
        </w:rPr>
        <w:t xml:space="preserve"> </w:t>
      </w:r>
    </w:p>
    <w:p w14:paraId="6C33E51F" w14:textId="77777777" w:rsidR="00AA7CC1" w:rsidRPr="00AD6DC1" w:rsidRDefault="00AA7CC1" w:rsidP="00C97A8D">
      <w:pPr>
        <w:pStyle w:val="Nagwek5"/>
        <w:widowControl w:val="0"/>
        <w:numPr>
          <w:ilvl w:val="0"/>
          <w:numId w:val="72"/>
        </w:numPr>
        <w:tabs>
          <w:tab w:val="left" w:pos="709"/>
        </w:tabs>
        <w:suppressAutoHyphens/>
        <w:spacing w:before="0" w:after="0"/>
        <w:ind w:left="709"/>
        <w:rPr>
          <w:rFonts w:ascii="Tahoma" w:hAnsi="Tahoma" w:cs="Tahoma"/>
          <w:b w:val="0"/>
          <w:i w:val="0"/>
          <w:sz w:val="20"/>
          <w:szCs w:val="20"/>
        </w:rPr>
      </w:pPr>
      <w:r w:rsidRPr="00AD6DC1">
        <w:rPr>
          <w:rFonts w:ascii="Tahoma" w:hAnsi="Tahoma" w:cs="Tahoma"/>
          <w:b w:val="0"/>
          <w:i w:val="0"/>
          <w:sz w:val="20"/>
          <w:szCs w:val="20"/>
        </w:rPr>
        <w:t xml:space="preserve">„Zamówienie” – należy przez to rozumieć zamówienie publiczne, którego przedmiot został w sposób szczegółowy opisany w </w:t>
      </w:r>
      <w:r w:rsidR="001E1A87">
        <w:rPr>
          <w:rFonts w:ascii="Tahoma" w:hAnsi="Tahoma" w:cs="Tahoma"/>
          <w:b w:val="0"/>
          <w:i w:val="0"/>
          <w:sz w:val="20"/>
          <w:szCs w:val="20"/>
          <w:lang w:val="pl-PL"/>
        </w:rPr>
        <w:t>rozdziale</w:t>
      </w:r>
      <w:r w:rsidRPr="00AD6DC1">
        <w:rPr>
          <w:rFonts w:ascii="Tahoma" w:hAnsi="Tahoma" w:cs="Tahoma"/>
          <w:b w:val="0"/>
          <w:i w:val="0"/>
          <w:sz w:val="20"/>
          <w:szCs w:val="20"/>
        </w:rPr>
        <w:t xml:space="preserve"> II SWZ.</w:t>
      </w:r>
    </w:p>
    <w:p w14:paraId="1DE9BA71" w14:textId="77777777" w:rsidR="00AA7CC1" w:rsidRPr="00AD6DC1" w:rsidRDefault="00AA7CC1" w:rsidP="00C97A8D">
      <w:pPr>
        <w:pStyle w:val="Nagwek5"/>
        <w:widowControl w:val="0"/>
        <w:numPr>
          <w:ilvl w:val="0"/>
          <w:numId w:val="72"/>
        </w:numPr>
        <w:tabs>
          <w:tab w:val="left" w:pos="709"/>
        </w:tabs>
        <w:suppressAutoHyphens/>
        <w:spacing w:before="0" w:after="0"/>
        <w:ind w:left="709"/>
        <w:rPr>
          <w:rFonts w:ascii="Tahoma" w:hAnsi="Tahoma" w:cs="Tahoma"/>
          <w:b w:val="0"/>
          <w:i w:val="0"/>
          <w:sz w:val="20"/>
          <w:szCs w:val="20"/>
        </w:rPr>
      </w:pPr>
      <w:r w:rsidRPr="00AD6DC1">
        <w:rPr>
          <w:rFonts w:ascii="Tahoma" w:hAnsi="Tahoma" w:cs="Tahoma"/>
          <w:b w:val="0"/>
          <w:i w:val="0"/>
          <w:sz w:val="20"/>
          <w:szCs w:val="20"/>
        </w:rPr>
        <w:t>”</w:t>
      </w:r>
      <w:r w:rsidRPr="005D61C3">
        <w:rPr>
          <w:rFonts w:ascii="Tahoma" w:hAnsi="Tahoma" w:cs="Tahoma"/>
          <w:b w:val="0"/>
          <w:i w:val="0"/>
          <w:sz w:val="20"/>
          <w:szCs w:val="20"/>
        </w:rPr>
        <w:t xml:space="preserve">Wykonawca” – </w:t>
      </w:r>
      <w:r w:rsidR="005D61C3" w:rsidRPr="00C236CD">
        <w:rPr>
          <w:rFonts w:ascii="Tahoma" w:hAnsi="Tahoma" w:cs="Tahoma"/>
          <w:b w:val="0"/>
          <w:i w:val="0"/>
          <w:sz w:val="20"/>
          <w:szCs w:val="20"/>
        </w:rPr>
        <w:t>osob</w:t>
      </w:r>
      <w:r w:rsidR="005D61C3" w:rsidRPr="005D61C3">
        <w:rPr>
          <w:rFonts w:ascii="Tahoma" w:hAnsi="Tahoma" w:cs="Tahoma"/>
          <w:b w:val="0"/>
          <w:i w:val="0"/>
          <w:sz w:val="20"/>
          <w:szCs w:val="20"/>
        </w:rPr>
        <w:t>a</w:t>
      </w:r>
      <w:r w:rsidR="005D61C3" w:rsidRPr="00C236CD">
        <w:rPr>
          <w:rFonts w:ascii="Tahoma" w:hAnsi="Tahoma" w:cs="Tahoma"/>
          <w:b w:val="0"/>
          <w:i w:val="0"/>
          <w:sz w:val="20"/>
          <w:szCs w:val="20"/>
        </w:rPr>
        <w:t xml:space="preserve"> fizyczn</w:t>
      </w:r>
      <w:r w:rsidR="005D61C3">
        <w:rPr>
          <w:rFonts w:ascii="Tahoma" w:hAnsi="Tahoma" w:cs="Tahoma"/>
          <w:b w:val="0"/>
          <w:i w:val="0"/>
          <w:sz w:val="20"/>
          <w:szCs w:val="20"/>
          <w:lang w:val="pl-PL"/>
        </w:rPr>
        <w:t>a</w:t>
      </w:r>
      <w:r w:rsidR="005D61C3" w:rsidRPr="00C236CD">
        <w:rPr>
          <w:rFonts w:ascii="Tahoma" w:hAnsi="Tahoma" w:cs="Tahoma"/>
          <w:b w:val="0"/>
          <w:i w:val="0"/>
          <w:sz w:val="20"/>
          <w:szCs w:val="20"/>
        </w:rPr>
        <w:t>, osob</w:t>
      </w:r>
      <w:r w:rsidR="005D61C3" w:rsidRPr="005D61C3">
        <w:rPr>
          <w:rFonts w:ascii="Tahoma" w:hAnsi="Tahoma" w:cs="Tahoma"/>
          <w:b w:val="0"/>
          <w:i w:val="0"/>
          <w:sz w:val="20"/>
          <w:szCs w:val="20"/>
        </w:rPr>
        <w:t>a</w:t>
      </w:r>
      <w:r w:rsidR="005D61C3" w:rsidRPr="00C236CD">
        <w:rPr>
          <w:rFonts w:ascii="Tahoma" w:hAnsi="Tahoma" w:cs="Tahoma"/>
          <w:b w:val="0"/>
          <w:i w:val="0"/>
          <w:sz w:val="20"/>
          <w:szCs w:val="20"/>
        </w:rPr>
        <w:t xml:space="preserve"> prawn</w:t>
      </w:r>
      <w:r w:rsidR="005D61C3">
        <w:rPr>
          <w:rFonts w:ascii="Tahoma" w:hAnsi="Tahoma" w:cs="Tahoma"/>
          <w:b w:val="0"/>
          <w:i w:val="0"/>
          <w:sz w:val="20"/>
          <w:szCs w:val="20"/>
          <w:lang w:val="pl-PL"/>
        </w:rPr>
        <w:t>a</w:t>
      </w:r>
      <w:r w:rsidR="005D61C3" w:rsidRPr="00C236CD">
        <w:rPr>
          <w:rFonts w:ascii="Tahoma" w:hAnsi="Tahoma" w:cs="Tahoma"/>
          <w:b w:val="0"/>
          <w:i w:val="0"/>
          <w:sz w:val="20"/>
          <w:szCs w:val="20"/>
        </w:rPr>
        <w:t xml:space="preserve"> albo jednostk</w:t>
      </w:r>
      <w:r w:rsidR="005D61C3">
        <w:rPr>
          <w:rFonts w:ascii="Tahoma" w:hAnsi="Tahoma" w:cs="Tahoma"/>
          <w:b w:val="0"/>
          <w:i w:val="0"/>
          <w:sz w:val="20"/>
          <w:szCs w:val="20"/>
          <w:lang w:val="pl-PL"/>
        </w:rPr>
        <w:t>a</w:t>
      </w:r>
      <w:r w:rsidR="005D61C3" w:rsidRPr="00C236CD">
        <w:rPr>
          <w:rFonts w:ascii="Tahoma" w:hAnsi="Tahoma" w:cs="Tahoma"/>
          <w:b w:val="0"/>
          <w:i w:val="0"/>
          <w:sz w:val="20"/>
          <w:szCs w:val="20"/>
        </w:rPr>
        <w:t xml:space="preserve"> organizacyjn</w:t>
      </w:r>
      <w:r w:rsidR="005D61C3">
        <w:rPr>
          <w:rFonts w:ascii="Tahoma" w:hAnsi="Tahoma" w:cs="Tahoma"/>
          <w:b w:val="0"/>
          <w:i w:val="0"/>
          <w:sz w:val="20"/>
          <w:szCs w:val="20"/>
          <w:lang w:val="pl-PL"/>
        </w:rPr>
        <w:t>a</w:t>
      </w:r>
      <w:r w:rsidR="005D61C3" w:rsidRPr="00C236CD">
        <w:rPr>
          <w:rFonts w:ascii="Tahoma" w:hAnsi="Tahoma" w:cs="Tahoma"/>
          <w:b w:val="0"/>
          <w:i w:val="0"/>
          <w:sz w:val="20"/>
          <w:szCs w:val="20"/>
        </w:rPr>
        <w:t xml:space="preserve"> nieposiadając</w:t>
      </w:r>
      <w:r w:rsidR="005D61C3" w:rsidRPr="005D61C3">
        <w:rPr>
          <w:rFonts w:ascii="Tahoma" w:hAnsi="Tahoma" w:cs="Tahoma"/>
          <w:b w:val="0"/>
          <w:i w:val="0"/>
          <w:sz w:val="20"/>
          <w:szCs w:val="20"/>
        </w:rPr>
        <w:t>a</w:t>
      </w:r>
      <w:r w:rsidR="005D61C3" w:rsidRPr="00C236CD">
        <w:rPr>
          <w:rFonts w:ascii="Tahoma" w:hAnsi="Tahoma" w:cs="Tahoma"/>
          <w:b w:val="0"/>
          <w:i w:val="0"/>
          <w:sz w:val="20"/>
          <w:szCs w:val="20"/>
        </w:rPr>
        <w:t xml:space="preserve"> osobowości prawnej, która oferuje na rynku wykonanie robót budowlanych lub obiektu budowlanego, dostawę produktów lub świadczenie usług lub ubiega się</w:t>
      </w:r>
      <w:r w:rsidR="005D61C3" w:rsidRPr="005D61C3">
        <w:rPr>
          <w:rFonts w:ascii="Tahoma" w:hAnsi="Tahoma" w:cs="Tahoma"/>
          <w:b w:val="0"/>
          <w:i w:val="0"/>
          <w:sz w:val="20"/>
          <w:szCs w:val="20"/>
        </w:rPr>
        <w:t xml:space="preserve"> o udzielenie zamó</w:t>
      </w:r>
      <w:r w:rsidR="005D61C3" w:rsidRPr="00C236CD">
        <w:rPr>
          <w:rFonts w:ascii="Tahoma" w:hAnsi="Tahoma" w:cs="Tahoma"/>
          <w:b w:val="0"/>
          <w:i w:val="0"/>
          <w:sz w:val="20"/>
          <w:szCs w:val="20"/>
        </w:rPr>
        <w:t>wienia, złożyła ofertę lub zawarła umowę w sprawie zamówienia publicznego</w:t>
      </w:r>
      <w:r w:rsidRPr="00AD6DC1">
        <w:rPr>
          <w:rFonts w:ascii="Tahoma" w:hAnsi="Tahoma" w:cs="Tahoma"/>
          <w:b w:val="0"/>
          <w:i w:val="0"/>
          <w:sz w:val="20"/>
          <w:szCs w:val="20"/>
        </w:rPr>
        <w:t>.</w:t>
      </w:r>
    </w:p>
    <w:p w14:paraId="2AA25559" w14:textId="77777777" w:rsidR="00AA7CC1" w:rsidRPr="00AD6DC1" w:rsidRDefault="00AA7CC1" w:rsidP="0012417D">
      <w:pPr>
        <w:pStyle w:val="Nagwek4"/>
        <w:numPr>
          <w:ilvl w:val="0"/>
          <w:numId w:val="9"/>
        </w:numPr>
        <w:tabs>
          <w:tab w:val="clear" w:pos="720"/>
          <w:tab w:val="num" w:pos="360"/>
        </w:tabs>
        <w:suppressAutoHyphens/>
        <w:ind w:left="360"/>
        <w:rPr>
          <w:rFonts w:ascii="Tahoma" w:hAnsi="Tahoma" w:cs="Tahoma"/>
          <w:b w:val="0"/>
        </w:rPr>
      </w:pPr>
      <w:r w:rsidRPr="00AD6DC1">
        <w:rPr>
          <w:rFonts w:ascii="Tahoma" w:hAnsi="Tahoma" w:cs="Tahoma"/>
          <w:b w:val="0"/>
        </w:rPr>
        <w:t>Dane Zamawiającego:</w:t>
      </w:r>
    </w:p>
    <w:p w14:paraId="30B0F812" w14:textId="77777777" w:rsidR="007B2077" w:rsidRPr="00AD6DC1" w:rsidRDefault="007B2077" w:rsidP="00E379BE">
      <w:pPr>
        <w:widowControl w:val="0"/>
        <w:numPr>
          <w:ilvl w:val="0"/>
          <w:numId w:val="3"/>
        </w:numPr>
        <w:suppressAutoHyphens/>
        <w:ind w:hanging="357"/>
        <w:rPr>
          <w:rFonts w:ascii="Tahoma" w:hAnsi="Tahoma" w:cs="Tahoma"/>
          <w:sz w:val="20"/>
          <w:szCs w:val="20"/>
        </w:rPr>
      </w:pPr>
      <w:r w:rsidRPr="00AD6DC1">
        <w:rPr>
          <w:rFonts w:ascii="Tahoma" w:hAnsi="Tahoma" w:cs="Tahoma"/>
          <w:sz w:val="20"/>
          <w:szCs w:val="20"/>
        </w:rPr>
        <w:t xml:space="preserve">Konto bankowe: </w:t>
      </w:r>
      <w:r w:rsidRPr="00AD6DC1">
        <w:rPr>
          <w:rFonts w:ascii="Tahoma" w:hAnsi="Tahoma" w:cs="Tahoma"/>
          <w:b/>
          <w:sz w:val="20"/>
          <w:szCs w:val="20"/>
        </w:rPr>
        <w:t>Bank Gospodarstwa Krajowego</w:t>
      </w:r>
    </w:p>
    <w:p w14:paraId="1029A1FC" w14:textId="77777777" w:rsidR="007B2077" w:rsidRPr="00AD6DC1" w:rsidRDefault="007B2077" w:rsidP="00E379BE">
      <w:pPr>
        <w:widowControl w:val="0"/>
        <w:numPr>
          <w:ilvl w:val="0"/>
          <w:numId w:val="3"/>
        </w:numPr>
        <w:suppressAutoHyphens/>
        <w:ind w:hanging="357"/>
        <w:rPr>
          <w:rFonts w:ascii="Tahoma" w:hAnsi="Tahoma" w:cs="Tahoma"/>
          <w:sz w:val="20"/>
          <w:szCs w:val="20"/>
        </w:rPr>
      </w:pPr>
      <w:r w:rsidRPr="00AD6DC1">
        <w:rPr>
          <w:rFonts w:ascii="Tahoma" w:hAnsi="Tahoma" w:cs="Tahoma"/>
          <w:sz w:val="20"/>
          <w:szCs w:val="20"/>
        </w:rPr>
        <w:t xml:space="preserve">Nr konta bankowego: </w:t>
      </w:r>
      <w:r w:rsidRPr="00AD6DC1">
        <w:rPr>
          <w:rFonts w:ascii="Tahoma" w:hAnsi="Tahoma" w:cs="Tahoma"/>
          <w:b/>
          <w:sz w:val="20"/>
          <w:szCs w:val="20"/>
        </w:rPr>
        <w:t>70 1130 1163 0014 7049 0920 0012</w:t>
      </w:r>
    </w:p>
    <w:p w14:paraId="2837F30D" w14:textId="77777777" w:rsidR="00AA7CC1" w:rsidRPr="00AD6DC1" w:rsidRDefault="00AA7CC1" w:rsidP="00E379BE">
      <w:pPr>
        <w:widowControl w:val="0"/>
        <w:numPr>
          <w:ilvl w:val="0"/>
          <w:numId w:val="3"/>
        </w:numPr>
        <w:suppressAutoHyphens/>
        <w:ind w:hanging="357"/>
        <w:rPr>
          <w:rFonts w:ascii="Tahoma" w:hAnsi="Tahoma" w:cs="Tahoma"/>
          <w:sz w:val="20"/>
          <w:szCs w:val="20"/>
          <w:lang w:val="de-DE"/>
        </w:rPr>
      </w:pPr>
      <w:r w:rsidRPr="00AD6DC1">
        <w:rPr>
          <w:rFonts w:ascii="Tahoma" w:hAnsi="Tahoma" w:cs="Tahoma"/>
          <w:sz w:val="20"/>
          <w:szCs w:val="20"/>
          <w:lang w:val="de-DE"/>
        </w:rPr>
        <w:t xml:space="preserve">NIP: </w:t>
      </w:r>
      <w:r w:rsidRPr="00AD6DC1">
        <w:rPr>
          <w:rFonts w:ascii="Tahoma" w:hAnsi="Tahoma" w:cs="Tahoma"/>
          <w:b/>
          <w:bCs/>
          <w:sz w:val="20"/>
          <w:szCs w:val="20"/>
          <w:lang w:val="de-DE"/>
        </w:rPr>
        <w:t>727-23-92-503</w:t>
      </w:r>
    </w:p>
    <w:p w14:paraId="0573FD89" w14:textId="77777777" w:rsidR="00AA7CC1" w:rsidRPr="00AD6DC1" w:rsidRDefault="00AA7CC1" w:rsidP="00E379BE">
      <w:pPr>
        <w:widowControl w:val="0"/>
        <w:numPr>
          <w:ilvl w:val="0"/>
          <w:numId w:val="3"/>
        </w:numPr>
        <w:suppressAutoHyphens/>
        <w:ind w:hanging="357"/>
        <w:rPr>
          <w:rFonts w:ascii="Tahoma" w:hAnsi="Tahoma" w:cs="Tahoma"/>
          <w:sz w:val="20"/>
          <w:szCs w:val="20"/>
          <w:lang w:val="de-DE"/>
        </w:rPr>
      </w:pPr>
      <w:r w:rsidRPr="00AD6DC1">
        <w:rPr>
          <w:rFonts w:ascii="Tahoma" w:hAnsi="Tahoma" w:cs="Tahoma"/>
          <w:sz w:val="20"/>
          <w:szCs w:val="20"/>
          <w:lang w:val="de-DE"/>
        </w:rPr>
        <w:t xml:space="preserve">REGON: </w:t>
      </w:r>
      <w:r w:rsidRPr="00AD6DC1">
        <w:rPr>
          <w:rFonts w:ascii="Tahoma" w:hAnsi="Tahoma" w:cs="Tahoma"/>
          <w:b/>
          <w:bCs/>
          <w:sz w:val="20"/>
          <w:szCs w:val="20"/>
          <w:lang w:val="de-DE"/>
        </w:rPr>
        <w:t>471208164</w:t>
      </w:r>
    </w:p>
    <w:p w14:paraId="4DD23301" w14:textId="77777777" w:rsidR="00AA7CC1" w:rsidRPr="00254F29" w:rsidRDefault="00AA7CC1" w:rsidP="00E379BE">
      <w:pPr>
        <w:widowControl w:val="0"/>
        <w:numPr>
          <w:ilvl w:val="0"/>
          <w:numId w:val="3"/>
        </w:numPr>
        <w:suppressAutoHyphens/>
        <w:ind w:hanging="357"/>
        <w:rPr>
          <w:rFonts w:ascii="Tahoma" w:hAnsi="Tahoma" w:cs="Tahoma"/>
          <w:sz w:val="20"/>
          <w:szCs w:val="20"/>
          <w:lang w:val="de-DE"/>
        </w:rPr>
      </w:pPr>
      <w:r w:rsidRPr="00AD6DC1">
        <w:rPr>
          <w:rFonts w:ascii="Tahoma" w:hAnsi="Tahoma" w:cs="Tahoma"/>
          <w:sz w:val="20"/>
          <w:szCs w:val="20"/>
          <w:lang w:val="de-DE"/>
        </w:rPr>
        <w:t xml:space="preserve">KRS: </w:t>
      </w:r>
      <w:r w:rsidRPr="00AD6DC1">
        <w:rPr>
          <w:rFonts w:ascii="Tahoma" w:hAnsi="Tahoma" w:cs="Tahoma"/>
          <w:b/>
          <w:bCs/>
          <w:sz w:val="20"/>
          <w:szCs w:val="20"/>
          <w:lang w:val="de-DE"/>
        </w:rPr>
        <w:t>0000016979</w:t>
      </w:r>
    </w:p>
    <w:p w14:paraId="13FB9D16" w14:textId="77777777" w:rsidR="00254F29" w:rsidRPr="00A22028" w:rsidRDefault="00254F29" w:rsidP="00254F29">
      <w:pPr>
        <w:widowControl w:val="0"/>
        <w:numPr>
          <w:ilvl w:val="0"/>
          <w:numId w:val="3"/>
        </w:numPr>
        <w:suppressAutoHyphens/>
        <w:ind w:hanging="357"/>
        <w:rPr>
          <w:rFonts w:ascii="Tahoma" w:hAnsi="Tahoma" w:cs="Tahoma"/>
          <w:sz w:val="20"/>
          <w:szCs w:val="20"/>
        </w:rPr>
      </w:pPr>
      <w:r w:rsidRPr="00C57504">
        <w:rPr>
          <w:rFonts w:ascii="Tahoma" w:hAnsi="Tahoma" w:cs="Tahoma"/>
          <w:sz w:val="20"/>
          <w:szCs w:val="20"/>
        </w:rPr>
        <w:t>BDO</w:t>
      </w:r>
      <w:r>
        <w:rPr>
          <w:rFonts w:ascii="Tahoma" w:hAnsi="Tahoma" w:cs="Tahoma"/>
          <w:sz w:val="20"/>
          <w:szCs w:val="20"/>
        </w:rPr>
        <w:t>:</w:t>
      </w:r>
      <w:r w:rsidRPr="00C57504">
        <w:rPr>
          <w:rFonts w:ascii="Tahoma" w:hAnsi="Tahoma" w:cs="Tahoma"/>
          <w:sz w:val="20"/>
          <w:szCs w:val="20"/>
        </w:rPr>
        <w:t xml:space="preserve"> </w:t>
      </w:r>
      <w:r w:rsidRPr="00837842">
        <w:rPr>
          <w:rFonts w:ascii="Tahoma" w:hAnsi="Tahoma" w:cs="Tahoma"/>
          <w:b/>
          <w:sz w:val="20"/>
          <w:szCs w:val="20"/>
        </w:rPr>
        <w:t>000025243</w:t>
      </w:r>
    </w:p>
    <w:p w14:paraId="36C601CD" w14:textId="77777777" w:rsidR="00AA7CC1" w:rsidRPr="00493B45" w:rsidRDefault="00AA7CC1" w:rsidP="00E379BE">
      <w:pPr>
        <w:widowControl w:val="0"/>
        <w:numPr>
          <w:ilvl w:val="0"/>
          <w:numId w:val="3"/>
        </w:numPr>
        <w:suppressAutoHyphens/>
        <w:ind w:hanging="357"/>
        <w:rPr>
          <w:rFonts w:ascii="Tahoma" w:hAnsi="Tahoma" w:cs="Tahoma"/>
          <w:sz w:val="20"/>
          <w:szCs w:val="20"/>
        </w:rPr>
      </w:pPr>
      <w:r w:rsidRPr="00AD6DC1">
        <w:rPr>
          <w:rFonts w:ascii="Tahoma" w:hAnsi="Tahoma" w:cs="Tahoma"/>
          <w:sz w:val="20"/>
          <w:szCs w:val="20"/>
        </w:rPr>
        <w:t xml:space="preserve">Dokładny adres do korespondencji: Samodzielny Publiczny Zakład Opieki Zdrowotnej Uniwersytecki Szpital Kliniczny </w:t>
      </w:r>
      <w:r w:rsidR="00C80C3F">
        <w:rPr>
          <w:rFonts w:ascii="Tahoma" w:hAnsi="Tahoma" w:cs="Tahoma"/>
          <w:sz w:val="20"/>
          <w:szCs w:val="20"/>
        </w:rPr>
        <w:t>nr 2</w:t>
      </w:r>
      <w:r w:rsidRPr="00AD6DC1">
        <w:rPr>
          <w:rFonts w:ascii="Tahoma" w:hAnsi="Tahoma" w:cs="Tahoma"/>
          <w:sz w:val="20"/>
          <w:szCs w:val="20"/>
        </w:rPr>
        <w:t xml:space="preserve"> U</w:t>
      </w:r>
      <w:r w:rsidR="00C80C3F">
        <w:rPr>
          <w:rFonts w:ascii="Tahoma" w:hAnsi="Tahoma" w:cs="Tahoma"/>
          <w:sz w:val="20"/>
          <w:szCs w:val="20"/>
        </w:rPr>
        <w:t xml:space="preserve">niwersytetu Medycznego w Łodzi </w:t>
      </w:r>
      <w:r w:rsidRPr="00493B45">
        <w:rPr>
          <w:rFonts w:ascii="Tahoma" w:hAnsi="Tahoma" w:cs="Tahoma"/>
          <w:sz w:val="20"/>
          <w:szCs w:val="20"/>
        </w:rPr>
        <w:t xml:space="preserve">, ul. Żeromskiego 113, 90 – 549 Łódź, </w:t>
      </w:r>
      <w:r w:rsidRPr="00493B45">
        <w:rPr>
          <w:rFonts w:ascii="Tahoma" w:hAnsi="Tahoma" w:cs="Tahoma"/>
          <w:b/>
          <w:sz w:val="20"/>
          <w:szCs w:val="20"/>
          <w:u w:val="single"/>
        </w:rPr>
        <w:t>z dopiskiem Dział Zamówień Publicznych</w:t>
      </w:r>
    </w:p>
    <w:p w14:paraId="653FE0C6" w14:textId="77777777" w:rsidR="00AA7CC1" w:rsidRPr="00C236CD" w:rsidRDefault="00AA7CC1" w:rsidP="00B61743">
      <w:pPr>
        <w:widowControl w:val="0"/>
        <w:numPr>
          <w:ilvl w:val="0"/>
          <w:numId w:val="3"/>
        </w:numPr>
        <w:suppressAutoHyphens/>
        <w:rPr>
          <w:rFonts w:ascii="Tahoma" w:hAnsi="Tahoma" w:cs="Tahoma"/>
          <w:sz w:val="20"/>
          <w:szCs w:val="20"/>
        </w:rPr>
      </w:pPr>
      <w:r w:rsidRPr="00493B45">
        <w:rPr>
          <w:rFonts w:ascii="Tahoma" w:hAnsi="Tahoma" w:cs="Tahoma"/>
          <w:sz w:val="20"/>
          <w:szCs w:val="20"/>
        </w:rPr>
        <w:t xml:space="preserve">Adres internetowy Zamawiającego: </w:t>
      </w:r>
      <w:hyperlink r:id="rId10" w:history="1">
        <w:r w:rsidR="00C80C3F">
          <w:rPr>
            <w:rStyle w:val="Hipercze"/>
            <w:rFonts w:ascii="Tahoma" w:hAnsi="Tahoma" w:cs="Tahoma"/>
            <w:b/>
            <w:sz w:val="20"/>
            <w:szCs w:val="20"/>
          </w:rPr>
          <w:t>usk2</w:t>
        </w:r>
        <w:r w:rsidR="00B61743" w:rsidRPr="00B61743">
          <w:rPr>
            <w:rStyle w:val="Hipercze"/>
            <w:rFonts w:ascii="Tahoma" w:hAnsi="Tahoma" w:cs="Tahoma"/>
            <w:b/>
            <w:sz w:val="20"/>
            <w:szCs w:val="20"/>
          </w:rPr>
          <w:t>.lodz.pl</w:t>
        </w:r>
      </w:hyperlink>
      <w:r w:rsidR="0007523B" w:rsidRPr="00493B45">
        <w:rPr>
          <w:rFonts w:ascii="Tahoma" w:hAnsi="Tahoma" w:cs="Tahoma"/>
          <w:b/>
          <w:sz w:val="20"/>
          <w:szCs w:val="20"/>
        </w:rPr>
        <w:t xml:space="preserve">  </w:t>
      </w:r>
    </w:p>
    <w:p w14:paraId="5E9EFAD2" w14:textId="77777777" w:rsidR="00E22CD7" w:rsidRPr="00880ECB" w:rsidRDefault="00E22CD7" w:rsidP="00E379BE">
      <w:pPr>
        <w:widowControl w:val="0"/>
        <w:numPr>
          <w:ilvl w:val="0"/>
          <w:numId w:val="3"/>
        </w:numPr>
        <w:suppressAutoHyphens/>
        <w:ind w:hanging="357"/>
        <w:rPr>
          <w:rFonts w:ascii="Tahoma" w:hAnsi="Tahoma" w:cs="Tahoma"/>
          <w:sz w:val="20"/>
          <w:szCs w:val="20"/>
          <w:lang w:val="es-ES_tradnl"/>
        </w:rPr>
      </w:pPr>
      <w:r w:rsidRPr="00880ECB">
        <w:rPr>
          <w:rFonts w:ascii="Tahoma" w:hAnsi="Tahoma" w:cs="Tahoma"/>
          <w:sz w:val="20"/>
          <w:szCs w:val="20"/>
          <w:lang w:val="es-ES_tradnl"/>
        </w:rPr>
        <w:t xml:space="preserve">Telefon 42 63 93 </w:t>
      </w:r>
      <w:r w:rsidR="00970437" w:rsidRPr="00880ECB">
        <w:rPr>
          <w:rFonts w:ascii="Tahoma" w:hAnsi="Tahoma" w:cs="Tahoma"/>
          <w:sz w:val="20"/>
          <w:szCs w:val="20"/>
          <w:lang w:val="es-ES_tradnl"/>
        </w:rPr>
        <w:t>452</w:t>
      </w:r>
      <w:r w:rsidRPr="00880ECB">
        <w:rPr>
          <w:rFonts w:ascii="Tahoma" w:hAnsi="Tahoma" w:cs="Tahoma"/>
          <w:sz w:val="20"/>
          <w:szCs w:val="20"/>
          <w:lang w:val="es-ES_tradnl"/>
        </w:rPr>
        <w:t>, e-mail: m.</w:t>
      </w:r>
      <w:r w:rsidR="001E1A87" w:rsidRPr="00880ECB">
        <w:rPr>
          <w:rFonts w:ascii="Tahoma" w:hAnsi="Tahoma" w:cs="Tahoma"/>
          <w:sz w:val="20"/>
          <w:szCs w:val="20"/>
          <w:lang w:val="es-ES_tradnl"/>
        </w:rPr>
        <w:t>dyl</w:t>
      </w:r>
      <w:r w:rsidRPr="00880ECB">
        <w:rPr>
          <w:rFonts w:ascii="Tahoma" w:hAnsi="Tahoma" w:cs="Tahoma"/>
          <w:sz w:val="20"/>
          <w:szCs w:val="20"/>
          <w:lang w:val="es-ES_tradnl"/>
        </w:rPr>
        <w:t>@</w:t>
      </w:r>
      <w:r w:rsidR="00C80C3F" w:rsidRPr="00880ECB">
        <w:rPr>
          <w:rFonts w:ascii="Tahoma" w:hAnsi="Tahoma" w:cs="Tahoma"/>
          <w:sz w:val="20"/>
          <w:szCs w:val="20"/>
          <w:lang w:val="es-ES_tradnl"/>
        </w:rPr>
        <w:t>usk2</w:t>
      </w:r>
      <w:r w:rsidRPr="00880ECB">
        <w:rPr>
          <w:rFonts w:ascii="Tahoma" w:hAnsi="Tahoma" w:cs="Tahoma"/>
          <w:sz w:val="20"/>
          <w:szCs w:val="20"/>
          <w:lang w:val="es-ES_tradnl"/>
        </w:rPr>
        <w:t>.lodz.pl.</w:t>
      </w:r>
    </w:p>
    <w:p w14:paraId="140943E7" w14:textId="77777777" w:rsidR="007B2077" w:rsidRPr="0000076F" w:rsidRDefault="002E759C" w:rsidP="00E379BE">
      <w:pPr>
        <w:widowControl w:val="0"/>
        <w:numPr>
          <w:ilvl w:val="0"/>
          <w:numId w:val="3"/>
        </w:numPr>
        <w:suppressAutoHyphens/>
        <w:ind w:hanging="357"/>
        <w:rPr>
          <w:rFonts w:ascii="Tahoma" w:hAnsi="Tahoma" w:cs="Tahoma"/>
          <w:b/>
          <w:sz w:val="20"/>
          <w:szCs w:val="20"/>
        </w:rPr>
      </w:pPr>
      <w:r w:rsidRPr="0000076F">
        <w:rPr>
          <w:rFonts w:ascii="Tahoma" w:hAnsi="Tahoma" w:cs="Tahoma"/>
          <w:b/>
          <w:bCs/>
          <w:sz w:val="20"/>
          <w:szCs w:val="20"/>
        </w:rPr>
        <w:t>Sposób komunikacji elektronicznej został szczegółowo opisany w rozdziale VII</w:t>
      </w:r>
      <w:r w:rsidR="00E22CD7" w:rsidRPr="0000076F">
        <w:rPr>
          <w:rFonts w:ascii="Tahoma" w:hAnsi="Tahoma" w:cs="Tahoma"/>
          <w:b/>
          <w:bCs/>
          <w:sz w:val="20"/>
          <w:szCs w:val="20"/>
        </w:rPr>
        <w:t>I</w:t>
      </w:r>
      <w:r w:rsidRPr="0000076F">
        <w:rPr>
          <w:rFonts w:ascii="Tahoma" w:hAnsi="Tahoma" w:cs="Tahoma"/>
          <w:b/>
          <w:bCs/>
          <w:sz w:val="20"/>
          <w:szCs w:val="20"/>
        </w:rPr>
        <w:t xml:space="preserve"> i </w:t>
      </w:r>
      <w:r w:rsidR="00E22CD7" w:rsidRPr="0000076F">
        <w:rPr>
          <w:rFonts w:ascii="Tahoma" w:hAnsi="Tahoma" w:cs="Tahoma"/>
          <w:b/>
          <w:bCs/>
          <w:sz w:val="20"/>
          <w:szCs w:val="20"/>
        </w:rPr>
        <w:t>I</w:t>
      </w:r>
      <w:r w:rsidRPr="0000076F">
        <w:rPr>
          <w:rFonts w:ascii="Tahoma" w:hAnsi="Tahoma" w:cs="Tahoma"/>
          <w:b/>
          <w:bCs/>
          <w:sz w:val="20"/>
          <w:szCs w:val="20"/>
        </w:rPr>
        <w:t>X.</w:t>
      </w:r>
      <w:r w:rsidRPr="0000076F" w:rsidDel="002E759C">
        <w:rPr>
          <w:rFonts w:ascii="Tahoma" w:hAnsi="Tahoma" w:cs="Tahoma"/>
          <w:b/>
          <w:sz w:val="20"/>
          <w:szCs w:val="20"/>
        </w:rPr>
        <w:t xml:space="preserve"> </w:t>
      </w:r>
      <w:r w:rsidR="00E22CD7" w:rsidRPr="0000076F">
        <w:rPr>
          <w:rFonts w:ascii="Tahoma" w:hAnsi="Tahoma" w:cs="Tahoma"/>
          <w:b/>
          <w:sz w:val="20"/>
          <w:szCs w:val="20"/>
        </w:rPr>
        <w:t>Zamawiający nie przewiduje komunikowania się z Wykonawcami w inny sposób niż przy użyciu środków komunikacji elektronicznej.</w:t>
      </w:r>
    </w:p>
    <w:p w14:paraId="427EA0D3" w14:textId="77777777" w:rsidR="008121A9" w:rsidRPr="0000076F" w:rsidRDefault="008121A9" w:rsidP="008121A9">
      <w:pPr>
        <w:widowControl w:val="0"/>
        <w:numPr>
          <w:ilvl w:val="0"/>
          <w:numId w:val="3"/>
        </w:numPr>
        <w:suppressAutoHyphens/>
        <w:rPr>
          <w:rFonts w:ascii="Tahoma" w:hAnsi="Tahoma" w:cs="Tahoma"/>
          <w:b/>
          <w:sz w:val="20"/>
          <w:szCs w:val="20"/>
        </w:rPr>
      </w:pPr>
      <w:r w:rsidRPr="0000076F">
        <w:rPr>
          <w:rFonts w:ascii="Tahoma" w:hAnsi="Tahoma" w:cs="Tahoma"/>
          <w:b/>
          <w:sz w:val="20"/>
          <w:szCs w:val="20"/>
        </w:rPr>
        <w:t xml:space="preserve">Dokumentacja z postępowania dostępna jest na stronie platformy zakupowej pod adresem:   </w:t>
      </w:r>
    </w:p>
    <w:p w14:paraId="0EECA96E" w14:textId="77777777" w:rsidR="0057187C" w:rsidRPr="0000076F" w:rsidRDefault="0000076F" w:rsidP="00CC1D32">
      <w:pPr>
        <w:widowControl w:val="0"/>
        <w:suppressAutoHyphens/>
        <w:ind w:firstLine="708"/>
        <w:rPr>
          <w:rFonts w:ascii="Tahoma" w:hAnsi="Tahoma" w:cs="Tahoma"/>
          <w:b/>
          <w:sz w:val="20"/>
          <w:szCs w:val="20"/>
        </w:rPr>
      </w:pPr>
      <w:r w:rsidRPr="0000076F">
        <w:rPr>
          <w:rFonts w:ascii="Tahoma" w:hAnsi="Tahoma" w:cs="Tahoma"/>
          <w:b/>
          <w:sz w:val="20"/>
          <w:szCs w:val="20"/>
        </w:rPr>
        <w:t>http://www.platformazakupowa.pl/pn/usk2_lodz</w:t>
      </w:r>
    </w:p>
    <w:p w14:paraId="282C8E38" w14:textId="77777777" w:rsidR="00E22CD7" w:rsidRPr="0000076F" w:rsidRDefault="00E22CD7" w:rsidP="0000076F">
      <w:pPr>
        <w:widowControl w:val="0"/>
        <w:numPr>
          <w:ilvl w:val="0"/>
          <w:numId w:val="3"/>
        </w:numPr>
        <w:suppressAutoHyphens/>
        <w:rPr>
          <w:rFonts w:ascii="Tahoma" w:hAnsi="Tahoma" w:cs="Tahoma"/>
          <w:sz w:val="20"/>
          <w:szCs w:val="20"/>
        </w:rPr>
      </w:pPr>
      <w:r w:rsidRPr="0000076F">
        <w:rPr>
          <w:rFonts w:ascii="Tahoma" w:hAnsi="Tahoma" w:cs="Tahoma"/>
          <w:b/>
          <w:sz w:val="20"/>
          <w:szCs w:val="20"/>
        </w:rPr>
        <w:t xml:space="preserve">Wykonawca składa ofertę w formie elektronicznej – za pośrednictwem </w:t>
      </w:r>
      <w:hyperlink r:id="rId11">
        <w:r w:rsidRPr="0000076F">
          <w:rPr>
            <w:rFonts w:ascii="Tahoma" w:hAnsi="Tahoma" w:cs="Tahoma"/>
            <w:b/>
            <w:color w:val="00B0F0"/>
            <w:sz w:val="20"/>
            <w:szCs w:val="20"/>
          </w:rPr>
          <w:t>platformazakupowa.pl</w:t>
        </w:r>
      </w:hyperlink>
      <w:r w:rsidRPr="0000076F">
        <w:rPr>
          <w:rFonts w:ascii="Tahoma" w:hAnsi="Tahoma" w:cs="Tahoma"/>
          <w:b/>
          <w:sz w:val="20"/>
          <w:szCs w:val="20"/>
        </w:rPr>
        <w:t xml:space="preserve"> pod adresem: </w:t>
      </w:r>
      <w:r w:rsidR="0000076F" w:rsidRPr="0000076F">
        <w:rPr>
          <w:rFonts w:ascii="Tahoma" w:hAnsi="Tahoma" w:cs="Tahoma"/>
          <w:b/>
          <w:color w:val="00B0F0"/>
          <w:sz w:val="20"/>
          <w:szCs w:val="20"/>
        </w:rPr>
        <w:t>http://www.platformazakupowa.pl/pn/usk2_lodz</w:t>
      </w:r>
    </w:p>
    <w:p w14:paraId="5058C918" w14:textId="21BCF242" w:rsidR="00AA7CC1" w:rsidRDefault="00AA7CC1" w:rsidP="00456529">
      <w:pPr>
        <w:widowControl w:val="0"/>
        <w:numPr>
          <w:ilvl w:val="0"/>
          <w:numId w:val="3"/>
        </w:numPr>
        <w:suppressAutoHyphens/>
        <w:ind w:hanging="357"/>
        <w:rPr>
          <w:rFonts w:ascii="Tahoma" w:hAnsi="Tahoma" w:cs="Tahoma"/>
          <w:sz w:val="20"/>
          <w:szCs w:val="20"/>
        </w:rPr>
      </w:pPr>
      <w:r w:rsidRPr="0000076F">
        <w:rPr>
          <w:rFonts w:ascii="Tahoma" w:hAnsi="Tahoma" w:cs="Tahoma"/>
          <w:sz w:val="20"/>
          <w:szCs w:val="20"/>
        </w:rPr>
        <w:t xml:space="preserve">Znak Postępowania: </w:t>
      </w:r>
      <w:r w:rsidR="003834B2">
        <w:rPr>
          <w:rFonts w:ascii="Tahoma" w:hAnsi="Tahoma" w:cs="Tahoma"/>
          <w:b/>
          <w:sz w:val="20"/>
          <w:szCs w:val="20"/>
        </w:rPr>
        <w:t>137/PN/ZP/D</w:t>
      </w:r>
      <w:r w:rsidR="00B5325E">
        <w:rPr>
          <w:rFonts w:ascii="Tahoma" w:hAnsi="Tahoma" w:cs="Tahoma"/>
          <w:b/>
          <w:sz w:val="20"/>
          <w:szCs w:val="20"/>
        </w:rPr>
        <w:t>/2025</w:t>
      </w:r>
      <w:r w:rsidRPr="0000076F">
        <w:rPr>
          <w:rFonts w:ascii="Tahoma" w:hAnsi="Tahoma" w:cs="Tahoma"/>
          <w:sz w:val="20"/>
          <w:szCs w:val="20"/>
        </w:rPr>
        <w:t xml:space="preserve">. </w:t>
      </w:r>
      <w:r w:rsidRPr="0000076F">
        <w:rPr>
          <w:rFonts w:ascii="Tahoma" w:hAnsi="Tahoma" w:cs="Tahoma"/>
          <w:b/>
          <w:sz w:val="20"/>
          <w:szCs w:val="20"/>
        </w:rPr>
        <w:t>Uwaga:</w:t>
      </w:r>
      <w:r w:rsidRPr="0000076F">
        <w:rPr>
          <w:rFonts w:ascii="Tahoma" w:hAnsi="Tahoma" w:cs="Tahoma"/>
          <w:sz w:val="20"/>
          <w:szCs w:val="20"/>
        </w:rPr>
        <w:t xml:space="preserve"> w korespondencji</w:t>
      </w:r>
      <w:r w:rsidRPr="00493B45">
        <w:rPr>
          <w:rFonts w:ascii="Tahoma" w:hAnsi="Tahoma" w:cs="Tahoma"/>
          <w:sz w:val="20"/>
          <w:szCs w:val="20"/>
        </w:rPr>
        <w:t xml:space="preserve"> kierowanej do Zamawiającego należy posługiwać si</w:t>
      </w:r>
      <w:r w:rsidR="00123FAA">
        <w:rPr>
          <w:rFonts w:ascii="Tahoma" w:hAnsi="Tahoma" w:cs="Tahoma"/>
          <w:sz w:val="20"/>
          <w:szCs w:val="20"/>
        </w:rPr>
        <w:t>ę tym znakiem.</w:t>
      </w:r>
    </w:p>
    <w:p w14:paraId="792773E2" w14:textId="77777777" w:rsidR="00123FAA" w:rsidRPr="0008424D" w:rsidRDefault="00123FAA" w:rsidP="00492382">
      <w:pPr>
        <w:numPr>
          <w:ilvl w:val="0"/>
          <w:numId w:val="41"/>
        </w:numPr>
        <w:ind w:left="426" w:hanging="426"/>
        <w:rPr>
          <w:rFonts w:ascii="Tahoma" w:hAnsi="Tahoma" w:cs="Tahoma"/>
          <w:sz w:val="20"/>
          <w:szCs w:val="20"/>
        </w:rPr>
      </w:pPr>
      <w:r w:rsidRPr="0008424D">
        <w:rPr>
          <w:rFonts w:ascii="Tahoma" w:hAnsi="Tahoma" w:cs="Tahoma"/>
          <w:sz w:val="20"/>
          <w:szCs w:val="20"/>
        </w:rPr>
        <w:t>Zamawiający nie przewiduje zamówień, o których mowa w art. 214 ust. 1 pkt. 8 Ustawy.</w:t>
      </w:r>
    </w:p>
    <w:p w14:paraId="7995A0F4" w14:textId="77777777" w:rsidR="00123FAA" w:rsidRPr="0008424D" w:rsidRDefault="00123FAA" w:rsidP="00492382">
      <w:pPr>
        <w:numPr>
          <w:ilvl w:val="0"/>
          <w:numId w:val="41"/>
        </w:numPr>
        <w:ind w:left="426" w:hanging="426"/>
        <w:rPr>
          <w:rFonts w:ascii="Tahoma" w:hAnsi="Tahoma" w:cs="Tahoma"/>
          <w:sz w:val="20"/>
          <w:szCs w:val="20"/>
        </w:rPr>
      </w:pPr>
      <w:r w:rsidRPr="0008424D">
        <w:rPr>
          <w:rFonts w:ascii="Tahoma" w:hAnsi="Tahoma" w:cs="Tahoma"/>
          <w:sz w:val="20"/>
          <w:szCs w:val="20"/>
        </w:rPr>
        <w:t>Zamawiający nie przewiduje aukcji elektronicznej.</w:t>
      </w:r>
    </w:p>
    <w:p w14:paraId="7C4CBA95" w14:textId="77777777" w:rsidR="00123FAA" w:rsidRPr="0008424D" w:rsidRDefault="00123FAA" w:rsidP="00492382">
      <w:pPr>
        <w:numPr>
          <w:ilvl w:val="0"/>
          <w:numId w:val="41"/>
        </w:numPr>
        <w:ind w:left="426" w:hanging="426"/>
        <w:rPr>
          <w:rFonts w:ascii="Tahoma" w:hAnsi="Tahoma" w:cs="Tahoma"/>
          <w:sz w:val="20"/>
          <w:szCs w:val="20"/>
        </w:rPr>
      </w:pPr>
      <w:r w:rsidRPr="0008424D">
        <w:rPr>
          <w:rFonts w:ascii="Tahoma" w:hAnsi="Tahoma" w:cs="Tahoma"/>
          <w:sz w:val="20"/>
          <w:szCs w:val="20"/>
        </w:rPr>
        <w:t>Zamawiający nie przewiduje złożenia oferty w postaci katalogów elektronicznych.</w:t>
      </w:r>
    </w:p>
    <w:p w14:paraId="269ECF68" w14:textId="77777777" w:rsidR="00123FAA" w:rsidRPr="0008424D" w:rsidRDefault="00123FAA" w:rsidP="00492382">
      <w:pPr>
        <w:numPr>
          <w:ilvl w:val="0"/>
          <w:numId w:val="41"/>
        </w:numPr>
        <w:ind w:left="426" w:hanging="426"/>
        <w:rPr>
          <w:rFonts w:ascii="Tahoma" w:hAnsi="Tahoma" w:cs="Tahoma"/>
          <w:sz w:val="20"/>
          <w:szCs w:val="20"/>
        </w:rPr>
      </w:pPr>
      <w:r w:rsidRPr="0008424D">
        <w:rPr>
          <w:rFonts w:ascii="Tahoma" w:hAnsi="Tahoma" w:cs="Tahoma"/>
          <w:sz w:val="20"/>
          <w:szCs w:val="20"/>
        </w:rPr>
        <w:t>Zamawiający nie prowadzi postępowania w celu zawarcia umowy ramowej.</w:t>
      </w:r>
    </w:p>
    <w:p w14:paraId="35878433" w14:textId="77777777" w:rsidR="00123FAA" w:rsidRPr="0008424D" w:rsidRDefault="00123FAA" w:rsidP="00492382">
      <w:pPr>
        <w:numPr>
          <w:ilvl w:val="0"/>
          <w:numId w:val="41"/>
        </w:numPr>
        <w:ind w:left="426" w:hanging="426"/>
        <w:rPr>
          <w:rFonts w:ascii="Tahoma" w:hAnsi="Tahoma" w:cs="Tahoma"/>
          <w:sz w:val="20"/>
          <w:szCs w:val="20"/>
        </w:rPr>
      </w:pPr>
      <w:r w:rsidRPr="0008424D">
        <w:rPr>
          <w:rFonts w:ascii="Tahoma" w:hAnsi="Tahoma" w:cs="Tahoma"/>
          <w:sz w:val="20"/>
          <w:szCs w:val="20"/>
        </w:rPr>
        <w:t>Zamawiający nie dopuszcza możliwości złożenia oferty wariantowej.</w:t>
      </w:r>
    </w:p>
    <w:p w14:paraId="2AE773F1" w14:textId="77777777" w:rsidR="00C8633E" w:rsidRDefault="00123FAA" w:rsidP="00492382">
      <w:pPr>
        <w:numPr>
          <w:ilvl w:val="0"/>
          <w:numId w:val="41"/>
        </w:numPr>
        <w:ind w:left="426" w:hanging="426"/>
        <w:rPr>
          <w:rFonts w:ascii="Tahoma" w:hAnsi="Tahoma" w:cs="Tahoma"/>
          <w:sz w:val="20"/>
          <w:szCs w:val="20"/>
        </w:rPr>
      </w:pPr>
      <w:r w:rsidRPr="0008424D">
        <w:rPr>
          <w:rFonts w:ascii="Tahoma" w:hAnsi="Tahoma" w:cs="Tahoma"/>
          <w:sz w:val="20"/>
          <w:szCs w:val="20"/>
        </w:rPr>
        <w:t xml:space="preserve">Zamawiający nie zastrzega możliwości ubiegania się o udzielenie zamówienia wyłącznie przez Wykonawców, o których mowa w art. 94 </w:t>
      </w:r>
      <w:r>
        <w:rPr>
          <w:rFonts w:ascii="Tahoma" w:hAnsi="Tahoma" w:cs="Tahoma"/>
          <w:sz w:val="20"/>
          <w:szCs w:val="20"/>
        </w:rPr>
        <w:t>Ustawy</w:t>
      </w:r>
      <w:r w:rsidRPr="0008424D">
        <w:rPr>
          <w:rFonts w:ascii="Tahoma" w:hAnsi="Tahoma" w:cs="Tahoma"/>
          <w:sz w:val="20"/>
          <w:szCs w:val="20"/>
        </w:rPr>
        <w:t>.</w:t>
      </w:r>
    </w:p>
    <w:p w14:paraId="0C57AF1C" w14:textId="77777777" w:rsidR="00EB273E" w:rsidRPr="00EB273E" w:rsidRDefault="00EB273E" w:rsidP="00492382">
      <w:pPr>
        <w:pStyle w:val="Akapitzlist"/>
        <w:widowControl w:val="0"/>
        <w:numPr>
          <w:ilvl w:val="0"/>
          <w:numId w:val="41"/>
        </w:numPr>
        <w:suppressAutoHyphens/>
        <w:ind w:left="426" w:hanging="426"/>
        <w:rPr>
          <w:rFonts w:ascii="Tahoma" w:hAnsi="Tahoma" w:cs="Tahoma"/>
          <w:sz w:val="20"/>
          <w:szCs w:val="20"/>
        </w:rPr>
      </w:pPr>
      <w:r w:rsidRPr="00181430">
        <w:rPr>
          <w:rFonts w:ascii="Tahoma" w:hAnsi="Tahoma" w:cs="Tahoma"/>
          <w:sz w:val="20"/>
          <w:szCs w:val="20"/>
        </w:rPr>
        <w:t>Zamawiający nie przewiduje przeprowadzenia przez Wykonawcę wizji lokalnej.</w:t>
      </w:r>
    </w:p>
    <w:p w14:paraId="1AE56E63" w14:textId="77777777" w:rsidR="003412BD" w:rsidRDefault="003412BD" w:rsidP="00AA7CC1">
      <w:pPr>
        <w:pStyle w:val="Nagwek4"/>
        <w:rPr>
          <w:rFonts w:ascii="Tahoma" w:hAnsi="Tahoma" w:cs="Tahoma"/>
        </w:rPr>
      </w:pPr>
    </w:p>
    <w:p w14:paraId="6EC87BB1" w14:textId="77777777" w:rsidR="00AA7CC1" w:rsidRPr="00493B45" w:rsidRDefault="00AA7CC1" w:rsidP="00AA7CC1">
      <w:pPr>
        <w:pStyle w:val="Nagwek4"/>
        <w:rPr>
          <w:rFonts w:ascii="Tahoma" w:hAnsi="Tahoma" w:cs="Tahoma"/>
        </w:rPr>
      </w:pPr>
      <w:r w:rsidRPr="00493B45">
        <w:rPr>
          <w:rFonts w:ascii="Tahoma" w:hAnsi="Tahoma" w:cs="Tahoma"/>
        </w:rPr>
        <w:t>II. OPIS PRZEDMIOTU ZAMÓWIENIA</w:t>
      </w:r>
    </w:p>
    <w:p w14:paraId="1C3E2A31" w14:textId="77777777" w:rsidR="00AA7CC1" w:rsidRPr="00493B45" w:rsidRDefault="00AA7CC1" w:rsidP="00AA7CC1">
      <w:pPr>
        <w:rPr>
          <w:rFonts w:ascii="Tahoma" w:hAnsi="Tahoma" w:cs="Tahoma"/>
          <w:sz w:val="20"/>
          <w:szCs w:val="20"/>
        </w:rPr>
      </w:pPr>
    </w:p>
    <w:p w14:paraId="17E55B11" w14:textId="1E1D13A6" w:rsidR="001A7214" w:rsidRPr="00E57D66" w:rsidRDefault="002B1FE4" w:rsidP="0012417D">
      <w:pPr>
        <w:numPr>
          <w:ilvl w:val="0"/>
          <w:numId w:val="10"/>
        </w:numPr>
        <w:tabs>
          <w:tab w:val="clear" w:pos="720"/>
        </w:tabs>
        <w:ind w:left="426" w:hanging="426"/>
        <w:rPr>
          <w:rFonts w:ascii="Tahoma" w:hAnsi="Tahoma" w:cs="Tahoma"/>
          <w:b/>
          <w:sz w:val="20"/>
          <w:szCs w:val="20"/>
        </w:rPr>
      </w:pPr>
      <w:r w:rsidRPr="00885416">
        <w:rPr>
          <w:rFonts w:ascii="Tahoma" w:hAnsi="Tahoma" w:cs="Tahoma"/>
          <w:sz w:val="20"/>
          <w:szCs w:val="20"/>
        </w:rPr>
        <w:t xml:space="preserve">Przedmiotem zamówienia niniejszego postępowania przetargowego </w:t>
      </w:r>
      <w:r w:rsidR="00EB273E">
        <w:rPr>
          <w:rFonts w:ascii="Tahoma" w:hAnsi="Tahoma" w:cs="Tahoma"/>
          <w:sz w:val="20"/>
          <w:szCs w:val="20"/>
        </w:rPr>
        <w:t>są</w:t>
      </w:r>
      <w:r w:rsidR="00EB273E" w:rsidRPr="00522F2E">
        <w:rPr>
          <w:rFonts w:ascii="Tahoma" w:hAnsi="Tahoma" w:cs="Tahoma"/>
          <w:color w:val="008000"/>
          <w:sz w:val="20"/>
          <w:szCs w:val="20"/>
        </w:rPr>
        <w:t xml:space="preserve"> </w:t>
      </w:r>
      <w:r w:rsidR="00A23F02">
        <w:rPr>
          <w:rFonts w:ascii="Tahoma" w:hAnsi="Tahoma" w:cs="Tahoma"/>
          <w:b/>
          <w:sz w:val="20"/>
          <w:szCs w:val="20"/>
        </w:rPr>
        <w:t xml:space="preserve">dostawy </w:t>
      </w:r>
      <w:r w:rsidR="00E6598D">
        <w:rPr>
          <w:rFonts w:ascii="Tahoma" w:hAnsi="Tahoma" w:cs="Tahoma"/>
          <w:b/>
          <w:sz w:val="20"/>
          <w:szCs w:val="20"/>
        </w:rPr>
        <w:t>produktów leczniczych, w tym w ramach programów lekowych</w:t>
      </w:r>
      <w:r w:rsidR="00EB273E">
        <w:rPr>
          <w:rFonts w:ascii="Tahoma" w:hAnsi="Tahoma" w:cs="Tahoma"/>
          <w:b/>
          <w:sz w:val="20"/>
          <w:szCs w:val="20"/>
        </w:rPr>
        <w:t xml:space="preserve"> </w:t>
      </w:r>
      <w:r w:rsidR="00F52FCE" w:rsidRPr="00885416">
        <w:rPr>
          <w:rFonts w:ascii="Tahoma" w:hAnsi="Tahoma" w:cs="Tahoma"/>
          <w:sz w:val="20"/>
          <w:szCs w:val="20"/>
        </w:rPr>
        <w:t>zwan</w:t>
      </w:r>
      <w:r w:rsidR="00B5325E">
        <w:rPr>
          <w:rFonts w:ascii="Tahoma" w:hAnsi="Tahoma" w:cs="Tahoma"/>
          <w:sz w:val="20"/>
          <w:szCs w:val="20"/>
        </w:rPr>
        <w:t>ych</w:t>
      </w:r>
      <w:r w:rsidR="00F52FCE" w:rsidRPr="00885416">
        <w:rPr>
          <w:rFonts w:ascii="Tahoma" w:hAnsi="Tahoma" w:cs="Tahoma"/>
          <w:sz w:val="20"/>
          <w:szCs w:val="20"/>
        </w:rPr>
        <w:t xml:space="preserve"> </w:t>
      </w:r>
      <w:r w:rsidR="002D2177" w:rsidRPr="00885416">
        <w:rPr>
          <w:rFonts w:ascii="Tahoma" w:hAnsi="Tahoma" w:cs="Tahoma"/>
          <w:sz w:val="20"/>
          <w:szCs w:val="20"/>
        </w:rPr>
        <w:t>dalej „towarem” zgodnie z rodzajem asortymentu i ilościami określonymi w „Formularzu asortymentowo-cenowym” stanowiącym załącznik nr 2 do SWZ i zgodnie z „Formularzem Oferty”, stanowiącym załącznik nr 1 do SWZ</w:t>
      </w:r>
      <w:r w:rsidR="002D2177" w:rsidRPr="007943D2">
        <w:rPr>
          <w:rFonts w:ascii="Tahoma" w:hAnsi="Tahoma" w:cs="Tahoma"/>
          <w:sz w:val="20"/>
          <w:szCs w:val="20"/>
        </w:rPr>
        <w:t>.</w:t>
      </w:r>
      <w:r w:rsidR="00F015BB" w:rsidRPr="007943D2">
        <w:rPr>
          <w:rFonts w:ascii="Tahoma" w:hAnsi="Tahoma" w:cs="Tahoma"/>
          <w:sz w:val="20"/>
          <w:szCs w:val="20"/>
        </w:rPr>
        <w:t xml:space="preserve"> </w:t>
      </w:r>
      <w:r w:rsidR="00F015BB" w:rsidRPr="007943D2">
        <w:rPr>
          <w:rFonts w:ascii="Tahoma" w:hAnsi="Tahoma" w:cs="Tahoma"/>
          <w:b/>
          <w:bCs/>
          <w:iCs/>
          <w:sz w:val="20"/>
          <w:szCs w:val="20"/>
        </w:rPr>
        <w:t xml:space="preserve">Zamówienie jest podzielone na </w:t>
      </w:r>
      <w:r w:rsidR="00AE6334">
        <w:rPr>
          <w:rFonts w:ascii="Tahoma" w:hAnsi="Tahoma" w:cs="Tahoma"/>
          <w:b/>
          <w:bCs/>
          <w:iCs/>
          <w:sz w:val="20"/>
          <w:szCs w:val="20"/>
        </w:rPr>
        <w:t>259 części</w:t>
      </w:r>
      <w:r w:rsidR="00973FCE" w:rsidRPr="007943D2">
        <w:rPr>
          <w:rFonts w:ascii="Tahoma" w:hAnsi="Tahoma" w:cs="Tahoma"/>
          <w:b/>
          <w:bCs/>
          <w:iCs/>
          <w:sz w:val="20"/>
          <w:szCs w:val="20"/>
        </w:rPr>
        <w:t> </w:t>
      </w:r>
      <w:r w:rsidR="00AE6334">
        <w:rPr>
          <w:rFonts w:ascii="Tahoma" w:hAnsi="Tahoma" w:cs="Tahoma"/>
          <w:b/>
          <w:bCs/>
          <w:iCs/>
          <w:sz w:val="20"/>
          <w:szCs w:val="20"/>
        </w:rPr>
        <w:t>(</w:t>
      </w:r>
      <w:r w:rsidR="00973FCE" w:rsidRPr="007943D2">
        <w:rPr>
          <w:rFonts w:ascii="Tahoma" w:hAnsi="Tahoma" w:cs="Tahoma"/>
          <w:b/>
          <w:bCs/>
          <w:iCs/>
          <w:sz w:val="20"/>
          <w:szCs w:val="20"/>
        </w:rPr>
        <w:t>pakiet</w:t>
      </w:r>
      <w:r w:rsidR="00B5325E">
        <w:rPr>
          <w:rFonts w:ascii="Tahoma" w:hAnsi="Tahoma" w:cs="Tahoma"/>
          <w:b/>
          <w:bCs/>
          <w:iCs/>
          <w:sz w:val="20"/>
          <w:szCs w:val="20"/>
        </w:rPr>
        <w:t>ów</w:t>
      </w:r>
      <w:r w:rsidR="00AE6334">
        <w:rPr>
          <w:rFonts w:ascii="Tahoma" w:hAnsi="Tahoma" w:cs="Tahoma"/>
          <w:b/>
          <w:bCs/>
          <w:iCs/>
          <w:sz w:val="20"/>
          <w:szCs w:val="20"/>
        </w:rPr>
        <w:t>)</w:t>
      </w:r>
      <w:r w:rsidR="00F015BB" w:rsidRPr="007943D2">
        <w:rPr>
          <w:rFonts w:ascii="Tahoma" w:hAnsi="Tahoma" w:cs="Tahoma"/>
          <w:b/>
          <w:bCs/>
          <w:iCs/>
          <w:sz w:val="20"/>
          <w:szCs w:val="20"/>
        </w:rPr>
        <w:t>.</w:t>
      </w:r>
    </w:p>
    <w:p w14:paraId="54E356AB" w14:textId="207AF9C5" w:rsidR="00E57D66" w:rsidRDefault="00E57D66" w:rsidP="00E57D66">
      <w:pPr>
        <w:ind w:left="426" w:firstLine="0"/>
        <w:rPr>
          <w:rFonts w:ascii="Tahoma" w:hAnsi="Tahoma" w:cs="Tahoma"/>
          <w:sz w:val="20"/>
          <w:szCs w:val="20"/>
        </w:rPr>
      </w:pPr>
      <w:r>
        <w:rPr>
          <w:rFonts w:ascii="Tahoma" w:hAnsi="Tahoma" w:cs="Tahoma"/>
          <w:sz w:val="20"/>
          <w:szCs w:val="20"/>
        </w:rPr>
        <w:t xml:space="preserve">W </w:t>
      </w:r>
      <w:r w:rsidRPr="00885416">
        <w:rPr>
          <w:rFonts w:ascii="Tahoma" w:hAnsi="Tahoma" w:cs="Tahoma"/>
          <w:sz w:val="20"/>
          <w:szCs w:val="20"/>
        </w:rPr>
        <w:t>Formularz</w:t>
      </w:r>
      <w:r>
        <w:rPr>
          <w:rFonts w:ascii="Tahoma" w:hAnsi="Tahoma" w:cs="Tahoma"/>
          <w:sz w:val="20"/>
          <w:szCs w:val="20"/>
        </w:rPr>
        <w:t>u</w:t>
      </w:r>
      <w:r w:rsidRPr="00885416">
        <w:rPr>
          <w:rFonts w:ascii="Tahoma" w:hAnsi="Tahoma" w:cs="Tahoma"/>
          <w:sz w:val="20"/>
          <w:szCs w:val="20"/>
        </w:rPr>
        <w:t xml:space="preserve"> asortymentowo-cenowy</w:t>
      </w:r>
      <w:r>
        <w:rPr>
          <w:rFonts w:ascii="Tahoma" w:hAnsi="Tahoma" w:cs="Tahoma"/>
          <w:sz w:val="20"/>
          <w:szCs w:val="20"/>
        </w:rPr>
        <w:t xml:space="preserve">m, w odpowiednich kolumnach poszczególnych </w:t>
      </w:r>
      <w:r w:rsidR="00AE6334">
        <w:rPr>
          <w:rFonts w:ascii="Tahoma" w:hAnsi="Tahoma" w:cs="Tahoma"/>
          <w:sz w:val="20"/>
          <w:szCs w:val="20"/>
        </w:rPr>
        <w:t>części</w:t>
      </w:r>
      <w:r>
        <w:rPr>
          <w:rFonts w:ascii="Tahoma" w:hAnsi="Tahoma" w:cs="Tahoma"/>
          <w:sz w:val="20"/>
          <w:szCs w:val="20"/>
        </w:rPr>
        <w:t xml:space="preserve">, są wskazane ilości, jakie zostaną zamówione przez </w:t>
      </w:r>
      <w:r w:rsidRPr="00B046C5">
        <w:rPr>
          <w:rFonts w:ascii="Tahoma" w:hAnsi="Tahoma" w:cs="Tahoma"/>
          <w:sz w:val="20"/>
          <w:szCs w:val="20"/>
        </w:rPr>
        <w:t>Samodzieln</w:t>
      </w:r>
      <w:r>
        <w:rPr>
          <w:rFonts w:ascii="Tahoma" w:hAnsi="Tahoma" w:cs="Tahoma"/>
          <w:sz w:val="20"/>
          <w:szCs w:val="20"/>
        </w:rPr>
        <w:t>y</w:t>
      </w:r>
      <w:r w:rsidRPr="00B046C5">
        <w:rPr>
          <w:rFonts w:ascii="Tahoma" w:hAnsi="Tahoma" w:cs="Tahoma"/>
          <w:sz w:val="20"/>
          <w:szCs w:val="20"/>
        </w:rPr>
        <w:t xml:space="preserve"> Publiczn</w:t>
      </w:r>
      <w:r>
        <w:rPr>
          <w:rFonts w:ascii="Tahoma" w:hAnsi="Tahoma" w:cs="Tahoma"/>
          <w:sz w:val="20"/>
          <w:szCs w:val="20"/>
        </w:rPr>
        <w:t>y</w:t>
      </w:r>
      <w:r w:rsidRPr="00B046C5">
        <w:rPr>
          <w:rFonts w:ascii="Tahoma" w:hAnsi="Tahoma" w:cs="Tahoma"/>
          <w:sz w:val="20"/>
          <w:szCs w:val="20"/>
        </w:rPr>
        <w:t xml:space="preserve"> Zakład Op</w:t>
      </w:r>
      <w:r w:rsidR="003269DC">
        <w:rPr>
          <w:rFonts w:ascii="Tahoma" w:hAnsi="Tahoma" w:cs="Tahoma"/>
          <w:sz w:val="20"/>
          <w:szCs w:val="20"/>
        </w:rPr>
        <w:t>ieki Zdrowotnej Uniwersytecki</w:t>
      </w:r>
      <w:r w:rsidRPr="00B046C5">
        <w:rPr>
          <w:rFonts w:ascii="Tahoma" w:hAnsi="Tahoma" w:cs="Tahoma"/>
          <w:sz w:val="20"/>
          <w:szCs w:val="20"/>
        </w:rPr>
        <w:t xml:space="preserve"> Szpi</w:t>
      </w:r>
      <w:r w:rsidR="003269DC">
        <w:rPr>
          <w:rFonts w:ascii="Tahoma" w:hAnsi="Tahoma" w:cs="Tahoma"/>
          <w:sz w:val="20"/>
          <w:szCs w:val="20"/>
        </w:rPr>
        <w:t>tal</w:t>
      </w:r>
      <w:r w:rsidRPr="00B046C5">
        <w:rPr>
          <w:rFonts w:ascii="Tahoma" w:hAnsi="Tahoma" w:cs="Tahoma"/>
          <w:sz w:val="20"/>
          <w:szCs w:val="20"/>
        </w:rPr>
        <w:t xml:space="preserve"> Kliniczn</w:t>
      </w:r>
      <w:r w:rsidR="003269DC">
        <w:rPr>
          <w:rFonts w:ascii="Tahoma" w:hAnsi="Tahoma" w:cs="Tahoma"/>
          <w:sz w:val="20"/>
          <w:szCs w:val="20"/>
        </w:rPr>
        <w:t>y</w:t>
      </w:r>
      <w:r w:rsidRPr="00B046C5">
        <w:rPr>
          <w:rFonts w:ascii="Tahoma" w:hAnsi="Tahoma" w:cs="Tahoma"/>
          <w:sz w:val="20"/>
          <w:szCs w:val="20"/>
        </w:rPr>
        <w:t xml:space="preserve"> </w:t>
      </w:r>
      <w:r w:rsidR="003269DC">
        <w:rPr>
          <w:rFonts w:ascii="Tahoma" w:hAnsi="Tahoma" w:cs="Tahoma"/>
          <w:sz w:val="20"/>
          <w:szCs w:val="20"/>
        </w:rPr>
        <w:t>nr 2</w:t>
      </w:r>
      <w:r w:rsidRPr="00B046C5">
        <w:rPr>
          <w:rFonts w:ascii="Tahoma" w:hAnsi="Tahoma" w:cs="Tahoma"/>
          <w:sz w:val="20"/>
          <w:szCs w:val="20"/>
        </w:rPr>
        <w:t xml:space="preserve"> Uniwersytetu Medycznego w Łodz</w:t>
      </w:r>
      <w:r>
        <w:rPr>
          <w:rFonts w:ascii="Tahoma" w:hAnsi="Tahoma" w:cs="Tahoma"/>
          <w:sz w:val="20"/>
          <w:szCs w:val="20"/>
        </w:rPr>
        <w:t>i</w:t>
      </w:r>
      <w:r w:rsidR="00A72B66">
        <w:rPr>
          <w:rFonts w:ascii="Tahoma" w:hAnsi="Tahoma" w:cs="Tahoma"/>
          <w:sz w:val="20"/>
          <w:szCs w:val="20"/>
        </w:rPr>
        <w:t>,</w:t>
      </w:r>
      <w:r>
        <w:rPr>
          <w:rFonts w:ascii="Tahoma" w:hAnsi="Tahoma" w:cs="Tahoma"/>
          <w:sz w:val="20"/>
          <w:szCs w:val="20"/>
        </w:rPr>
        <w:t xml:space="preserve"> </w:t>
      </w:r>
      <w:r w:rsidRPr="00B046C5">
        <w:rPr>
          <w:rFonts w:ascii="Tahoma" w:hAnsi="Tahoma" w:cs="Tahoma"/>
          <w:sz w:val="20"/>
          <w:szCs w:val="20"/>
        </w:rPr>
        <w:t>Samodzieln</w:t>
      </w:r>
      <w:r>
        <w:rPr>
          <w:rFonts w:ascii="Tahoma" w:hAnsi="Tahoma" w:cs="Tahoma"/>
          <w:sz w:val="20"/>
          <w:szCs w:val="20"/>
        </w:rPr>
        <w:t>y</w:t>
      </w:r>
      <w:r w:rsidRPr="00B046C5">
        <w:rPr>
          <w:rFonts w:ascii="Tahoma" w:hAnsi="Tahoma" w:cs="Tahoma"/>
          <w:sz w:val="20"/>
          <w:szCs w:val="20"/>
        </w:rPr>
        <w:t xml:space="preserve"> Publiczn</w:t>
      </w:r>
      <w:r>
        <w:rPr>
          <w:rFonts w:ascii="Tahoma" w:hAnsi="Tahoma" w:cs="Tahoma"/>
          <w:sz w:val="20"/>
          <w:szCs w:val="20"/>
        </w:rPr>
        <w:t>y</w:t>
      </w:r>
      <w:r w:rsidRPr="00B046C5">
        <w:rPr>
          <w:rFonts w:ascii="Tahoma" w:hAnsi="Tahoma" w:cs="Tahoma"/>
          <w:sz w:val="20"/>
          <w:szCs w:val="20"/>
        </w:rPr>
        <w:t xml:space="preserve"> Zakład </w:t>
      </w:r>
      <w:r w:rsidR="003269DC">
        <w:rPr>
          <w:rFonts w:ascii="Tahoma" w:hAnsi="Tahoma" w:cs="Tahoma"/>
          <w:sz w:val="20"/>
          <w:szCs w:val="20"/>
        </w:rPr>
        <w:t>Opieki Zdrowotnej Uniwersytecki Szpital</w:t>
      </w:r>
      <w:r w:rsidRPr="00B046C5">
        <w:rPr>
          <w:rFonts w:ascii="Tahoma" w:hAnsi="Tahoma" w:cs="Tahoma"/>
          <w:sz w:val="20"/>
          <w:szCs w:val="20"/>
        </w:rPr>
        <w:t xml:space="preserve"> Kliniczn</w:t>
      </w:r>
      <w:r w:rsidR="003269DC">
        <w:rPr>
          <w:rFonts w:ascii="Tahoma" w:hAnsi="Tahoma" w:cs="Tahoma"/>
          <w:sz w:val="20"/>
          <w:szCs w:val="20"/>
        </w:rPr>
        <w:t>y</w:t>
      </w:r>
      <w:r w:rsidRPr="00B046C5">
        <w:rPr>
          <w:rFonts w:ascii="Tahoma" w:hAnsi="Tahoma" w:cs="Tahoma"/>
          <w:sz w:val="20"/>
          <w:szCs w:val="20"/>
        </w:rPr>
        <w:t xml:space="preserve"> nr 1 im. N. Barlickiego </w:t>
      </w:r>
      <w:r w:rsidR="00B5325E" w:rsidRPr="00B046C5">
        <w:rPr>
          <w:rFonts w:ascii="Tahoma" w:hAnsi="Tahoma" w:cs="Tahoma"/>
          <w:sz w:val="20"/>
          <w:szCs w:val="20"/>
        </w:rPr>
        <w:t xml:space="preserve">Uniwersytetu Medycznego </w:t>
      </w:r>
      <w:r w:rsidRPr="00B046C5">
        <w:rPr>
          <w:rFonts w:ascii="Tahoma" w:hAnsi="Tahoma" w:cs="Tahoma"/>
          <w:sz w:val="20"/>
          <w:szCs w:val="20"/>
        </w:rPr>
        <w:t>w Łodzi</w:t>
      </w:r>
      <w:r w:rsidR="00A72B66">
        <w:rPr>
          <w:rFonts w:ascii="Tahoma" w:hAnsi="Tahoma" w:cs="Tahoma"/>
          <w:sz w:val="20"/>
          <w:szCs w:val="20"/>
        </w:rPr>
        <w:t xml:space="preserve"> oraz </w:t>
      </w:r>
      <w:r w:rsidR="00A72B66" w:rsidRPr="00A72B66">
        <w:rPr>
          <w:rFonts w:ascii="Tahoma" w:hAnsi="Tahoma" w:cs="Tahoma"/>
          <w:sz w:val="20"/>
          <w:szCs w:val="20"/>
        </w:rPr>
        <w:t>Samodzielny Publiczny Zakład Opieki Zdrowotnej Centralny Szpital Kliniczny Uniwersytetu Medycznego w Łodzi</w:t>
      </w:r>
      <w:r>
        <w:rPr>
          <w:rFonts w:ascii="Tahoma" w:hAnsi="Tahoma" w:cs="Tahoma"/>
          <w:sz w:val="20"/>
          <w:szCs w:val="20"/>
        </w:rPr>
        <w:t>.</w:t>
      </w:r>
    </w:p>
    <w:p w14:paraId="3080C081" w14:textId="77777777" w:rsidR="00E57D66" w:rsidRPr="00E57D66" w:rsidRDefault="00E57D66" w:rsidP="00E57D66">
      <w:pPr>
        <w:ind w:left="426" w:firstLine="0"/>
        <w:rPr>
          <w:rFonts w:ascii="Tahoma" w:hAnsi="Tahoma" w:cs="Tahoma"/>
          <w:b/>
          <w:sz w:val="20"/>
          <w:szCs w:val="20"/>
        </w:rPr>
      </w:pPr>
      <w:r w:rsidRPr="00C02974">
        <w:rPr>
          <w:rFonts w:ascii="Tahoma" w:hAnsi="Tahoma" w:cs="Tahoma"/>
          <w:sz w:val="20"/>
          <w:szCs w:val="20"/>
          <w:u w:val="single"/>
        </w:rPr>
        <w:t>Każdy z Zamawiających podpisuje odrębną umowę</w:t>
      </w:r>
      <w:r>
        <w:rPr>
          <w:rFonts w:ascii="Tahoma" w:hAnsi="Tahoma" w:cs="Tahoma"/>
          <w:sz w:val="20"/>
          <w:szCs w:val="20"/>
        </w:rPr>
        <w:t xml:space="preserve"> w sprawie udzielenia zamówienia w zakresie ilości określonych w Formularzu asortymentowo-cenowym dla danego szpitala.</w:t>
      </w:r>
    </w:p>
    <w:p w14:paraId="5665DB4B" w14:textId="4D2B6D59" w:rsidR="00C60F56" w:rsidRPr="0046240C" w:rsidRDefault="004E17F1" w:rsidP="00C60F56">
      <w:pPr>
        <w:numPr>
          <w:ilvl w:val="0"/>
          <w:numId w:val="10"/>
        </w:numPr>
        <w:tabs>
          <w:tab w:val="clear" w:pos="720"/>
          <w:tab w:val="num" w:pos="426"/>
        </w:tabs>
        <w:ind w:left="426" w:hanging="426"/>
        <w:rPr>
          <w:rFonts w:ascii="Tahoma" w:hAnsi="Tahoma" w:cs="Tahoma"/>
          <w:sz w:val="20"/>
          <w:szCs w:val="20"/>
        </w:rPr>
      </w:pPr>
      <w:r w:rsidRPr="00C60F56">
        <w:rPr>
          <w:rFonts w:ascii="Tahoma" w:hAnsi="Tahoma" w:cs="Tahoma"/>
          <w:sz w:val="20"/>
          <w:szCs w:val="20"/>
        </w:rPr>
        <w:t xml:space="preserve">Zamawiający przewidział w ramach przedmiotowego zamówienia możliwość skorzystania z prawa opcji. W ramach opcji </w:t>
      </w:r>
      <w:r w:rsidRPr="00A65070">
        <w:rPr>
          <w:rFonts w:ascii="Tahoma" w:hAnsi="Tahoma" w:cs="Tahoma"/>
          <w:sz w:val="20"/>
          <w:szCs w:val="20"/>
        </w:rPr>
        <w:t>Zamawiaj</w:t>
      </w:r>
      <w:r w:rsidR="001963F5" w:rsidRPr="00A65070">
        <w:rPr>
          <w:rFonts w:ascii="Tahoma" w:hAnsi="Tahoma" w:cs="Tahoma"/>
          <w:sz w:val="20"/>
          <w:szCs w:val="20"/>
        </w:rPr>
        <w:t>ą</w:t>
      </w:r>
      <w:r w:rsidRPr="00A65070">
        <w:rPr>
          <w:rFonts w:ascii="Tahoma" w:hAnsi="Tahoma" w:cs="Tahoma"/>
          <w:sz w:val="20"/>
          <w:szCs w:val="20"/>
        </w:rPr>
        <w:t xml:space="preserve">cy jest </w:t>
      </w:r>
      <w:r w:rsidRPr="0046240C">
        <w:rPr>
          <w:rFonts w:ascii="Tahoma" w:hAnsi="Tahoma" w:cs="Tahoma"/>
          <w:sz w:val="20"/>
          <w:szCs w:val="20"/>
        </w:rPr>
        <w:t xml:space="preserve">uprawniony zamówić dodatkowy towar powyżej </w:t>
      </w:r>
      <w:r w:rsidR="00C60F56" w:rsidRPr="0046240C">
        <w:rPr>
          <w:rFonts w:ascii="Tahoma" w:hAnsi="Tahoma" w:cs="Tahoma"/>
          <w:sz w:val="20"/>
          <w:szCs w:val="20"/>
        </w:rPr>
        <w:t>ilo</w:t>
      </w:r>
      <w:r w:rsidRPr="0046240C">
        <w:rPr>
          <w:rFonts w:ascii="Tahoma" w:hAnsi="Tahoma" w:cs="Tahoma"/>
          <w:sz w:val="20"/>
          <w:szCs w:val="20"/>
        </w:rPr>
        <w:t xml:space="preserve">ści zamówienia podstawowego. </w:t>
      </w:r>
      <w:r w:rsidR="00C60F56" w:rsidRPr="0046240C">
        <w:rPr>
          <w:rFonts w:ascii="Tahoma" w:hAnsi="Tahoma" w:cs="Tahoma"/>
          <w:sz w:val="20"/>
          <w:szCs w:val="20"/>
        </w:rPr>
        <w:t>Szczegółowe warunki skorzystania z prawa opcji określa załącznik nr 4.</w:t>
      </w:r>
    </w:p>
    <w:p w14:paraId="1C9AC28F" w14:textId="77777777" w:rsidR="004E17F1" w:rsidRPr="004B5AB8" w:rsidRDefault="00C60F56" w:rsidP="00665C83">
      <w:pPr>
        <w:ind w:left="426" w:firstLine="0"/>
        <w:rPr>
          <w:rFonts w:ascii="Tahoma" w:hAnsi="Tahoma" w:cs="Tahoma"/>
          <w:sz w:val="20"/>
          <w:szCs w:val="20"/>
        </w:rPr>
      </w:pPr>
      <w:r w:rsidRPr="0046240C">
        <w:rPr>
          <w:rFonts w:ascii="Tahoma" w:hAnsi="Tahoma" w:cs="Tahoma"/>
          <w:sz w:val="20"/>
          <w:szCs w:val="20"/>
        </w:rPr>
        <w:t xml:space="preserve">Zamawiający może z prawa opcji nie skorzystać, lub skorzystać w części. Zamówienie realizowane w ramach opcji jest jednostronnym uprawnieniem Zamawiającego. Nie skorzystanie przez Zamawiającego z prawa opcji nie rodzi po stronie Wykonawcy żadnych roszczeń w stosunku do Zamawiającego. Zamówienie objęte opcją Wykonawca będzie zobowiązany wykonać po uprzednim otrzymaniu </w:t>
      </w:r>
      <w:r w:rsidRPr="004B5AB8">
        <w:rPr>
          <w:rFonts w:ascii="Tahoma" w:hAnsi="Tahoma" w:cs="Tahoma"/>
          <w:sz w:val="20"/>
          <w:szCs w:val="20"/>
        </w:rPr>
        <w:t>zawiadomienia od Zamawiającego, że zamierza z prawa opcji skorzystać. Zasady dotyczące realizacji zamówienia objętego prawem opcji będą takie same jak te, które obowiązują przy realizacji zamówienia podstawowego.</w:t>
      </w:r>
    </w:p>
    <w:p w14:paraId="7826BA84" w14:textId="77777777" w:rsidR="00BD2A7A" w:rsidRPr="00E70201" w:rsidRDefault="00BD2A7A" w:rsidP="00665C83">
      <w:pPr>
        <w:numPr>
          <w:ilvl w:val="0"/>
          <w:numId w:val="10"/>
        </w:numPr>
        <w:tabs>
          <w:tab w:val="clear" w:pos="720"/>
          <w:tab w:val="num" w:pos="360"/>
        </w:tabs>
        <w:ind w:left="360"/>
        <w:rPr>
          <w:rFonts w:ascii="Tahoma" w:hAnsi="Tahoma" w:cs="Tahoma"/>
          <w:b/>
        </w:rPr>
      </w:pPr>
      <w:r w:rsidRPr="004B5AB8">
        <w:rPr>
          <w:rFonts w:ascii="Tahoma" w:hAnsi="Tahoma" w:cs="Tahoma"/>
          <w:sz w:val="20"/>
          <w:szCs w:val="20"/>
        </w:rPr>
        <w:t xml:space="preserve">Oferowany przez Wykonawcę </w:t>
      </w:r>
      <w:r w:rsidRPr="00E70201">
        <w:rPr>
          <w:rFonts w:ascii="Tahoma" w:hAnsi="Tahoma" w:cs="Tahoma"/>
          <w:sz w:val="20"/>
          <w:szCs w:val="20"/>
        </w:rPr>
        <w:t>towar musi:</w:t>
      </w:r>
    </w:p>
    <w:p w14:paraId="00CE609A" w14:textId="77777777" w:rsidR="00BD2A7A" w:rsidRPr="00E70201" w:rsidRDefault="00BD2A7A" w:rsidP="00665C83">
      <w:pPr>
        <w:numPr>
          <w:ilvl w:val="1"/>
          <w:numId w:val="10"/>
        </w:numPr>
        <w:tabs>
          <w:tab w:val="clear" w:pos="1440"/>
          <w:tab w:val="num" w:pos="709"/>
        </w:tabs>
        <w:ind w:left="709"/>
        <w:rPr>
          <w:rFonts w:ascii="Tahoma" w:hAnsi="Tahoma" w:cs="Tahoma"/>
          <w:sz w:val="20"/>
          <w:szCs w:val="20"/>
        </w:rPr>
      </w:pPr>
      <w:r w:rsidRPr="00E70201">
        <w:rPr>
          <w:rFonts w:ascii="Tahoma" w:hAnsi="Tahoma" w:cs="Tahoma"/>
          <w:sz w:val="20"/>
          <w:szCs w:val="20"/>
        </w:rPr>
        <w:t>być dopuszczony do obrotu na rynek polski,</w:t>
      </w:r>
      <w:r w:rsidR="00A637DA" w:rsidRPr="00E70201">
        <w:rPr>
          <w:rFonts w:ascii="Tahoma" w:hAnsi="Tahoma" w:cs="Tahoma"/>
          <w:sz w:val="20"/>
          <w:szCs w:val="20"/>
        </w:rPr>
        <w:t xml:space="preserve"> </w:t>
      </w:r>
      <w:r w:rsidRPr="00E70201">
        <w:rPr>
          <w:rFonts w:ascii="Tahoma" w:hAnsi="Tahoma" w:cs="Tahoma"/>
          <w:sz w:val="20"/>
          <w:szCs w:val="20"/>
        </w:rPr>
        <w:t>zgodnie z Ustawą z dnia 6 września 2001 r. Prawo farmaceutyczne (</w:t>
      </w:r>
      <w:r w:rsidR="00FD5266" w:rsidRPr="00E70201">
        <w:rPr>
          <w:rFonts w:ascii="Tahoma" w:hAnsi="Tahoma" w:cs="Tahoma"/>
          <w:sz w:val="20"/>
          <w:szCs w:val="20"/>
        </w:rPr>
        <w:t>Dz.U. z 2024 r., poz. 686</w:t>
      </w:r>
      <w:r w:rsidRPr="00E70201">
        <w:rPr>
          <w:rFonts w:ascii="Tahoma" w:hAnsi="Tahoma" w:cs="Tahoma"/>
          <w:sz w:val="20"/>
          <w:szCs w:val="20"/>
        </w:rPr>
        <w:t xml:space="preserve"> - j.t. ze zm.)</w:t>
      </w:r>
      <w:r w:rsidR="0052687E" w:rsidRPr="00E70201">
        <w:rPr>
          <w:rFonts w:ascii="Tahoma" w:hAnsi="Tahoma" w:cs="Tahoma"/>
          <w:sz w:val="20"/>
          <w:szCs w:val="20"/>
        </w:rPr>
        <w:t xml:space="preserve"> </w:t>
      </w:r>
      <w:r w:rsidR="00B5325E" w:rsidRPr="00E70201">
        <w:rPr>
          <w:rFonts w:ascii="Tahoma" w:hAnsi="Tahoma" w:cs="Tahoma"/>
          <w:sz w:val="20"/>
          <w:szCs w:val="20"/>
        </w:rPr>
        <w:t>–</w:t>
      </w:r>
      <w:r w:rsidR="00AA2331" w:rsidRPr="00E70201">
        <w:rPr>
          <w:rFonts w:ascii="Tahoma" w:hAnsi="Tahoma" w:cs="Tahoma"/>
          <w:sz w:val="20"/>
          <w:szCs w:val="20"/>
        </w:rPr>
        <w:t xml:space="preserve"> </w:t>
      </w:r>
      <w:r w:rsidR="00B5325E" w:rsidRPr="00E70201">
        <w:rPr>
          <w:rFonts w:ascii="Tahoma" w:hAnsi="Tahoma" w:cs="Tahoma"/>
          <w:sz w:val="20"/>
          <w:szCs w:val="20"/>
        </w:rPr>
        <w:t>dotyczy produktów leczniczych</w:t>
      </w:r>
      <w:r w:rsidR="00977A73" w:rsidRPr="00E70201">
        <w:rPr>
          <w:rFonts w:ascii="Tahoma" w:hAnsi="Tahoma" w:cs="Tahoma"/>
          <w:sz w:val="20"/>
          <w:szCs w:val="20"/>
        </w:rPr>
        <w:t>;</w:t>
      </w:r>
    </w:p>
    <w:p w14:paraId="67EB50BF" w14:textId="7C48B8C5" w:rsidR="00991E6E" w:rsidRDefault="00991E6E" w:rsidP="00665C83">
      <w:pPr>
        <w:numPr>
          <w:ilvl w:val="1"/>
          <w:numId w:val="10"/>
        </w:numPr>
        <w:tabs>
          <w:tab w:val="clear" w:pos="1440"/>
          <w:tab w:val="num" w:pos="709"/>
        </w:tabs>
        <w:ind w:left="709"/>
        <w:rPr>
          <w:rFonts w:ascii="Tahoma" w:hAnsi="Tahoma" w:cs="Tahoma"/>
          <w:sz w:val="20"/>
          <w:szCs w:val="20"/>
        </w:rPr>
      </w:pPr>
      <w:bookmarkStart w:id="2" w:name="_Hlk211940865"/>
      <w:r w:rsidRPr="00E70201">
        <w:rPr>
          <w:rFonts w:ascii="Tahoma" w:hAnsi="Tahoma" w:cs="Tahoma"/>
          <w:sz w:val="20"/>
          <w:szCs w:val="20"/>
        </w:rPr>
        <w:t>być dopuszczony do obrotu na rynek</w:t>
      </w:r>
      <w:r w:rsidRPr="00991E6E">
        <w:rPr>
          <w:rFonts w:ascii="Tahoma" w:hAnsi="Tahoma" w:cs="Tahoma"/>
          <w:sz w:val="20"/>
          <w:szCs w:val="20"/>
        </w:rPr>
        <w:t xml:space="preserve"> polski, zgodnie z zasadami sprowadzania leków z zagranicy - dotyczy </w:t>
      </w:r>
      <w:r w:rsidR="00F270D3" w:rsidRPr="00F270D3">
        <w:rPr>
          <w:rFonts w:ascii="Tahoma" w:hAnsi="Tahoma" w:cs="Tahoma"/>
          <w:sz w:val="20"/>
          <w:szCs w:val="20"/>
        </w:rPr>
        <w:t>produktów leczniczych</w:t>
      </w:r>
      <w:r w:rsidRPr="00991E6E">
        <w:rPr>
          <w:rFonts w:ascii="Tahoma" w:hAnsi="Tahoma" w:cs="Tahoma"/>
          <w:sz w:val="20"/>
          <w:szCs w:val="20"/>
        </w:rPr>
        <w:t xml:space="preserve"> dostępnych w ramach importu docelowego;</w:t>
      </w:r>
    </w:p>
    <w:p w14:paraId="4CAB9D8D" w14:textId="4CCC3E4A" w:rsidR="00D248AF" w:rsidRPr="007F5EDD" w:rsidRDefault="00F57BFA" w:rsidP="00665C83">
      <w:pPr>
        <w:numPr>
          <w:ilvl w:val="1"/>
          <w:numId w:val="10"/>
        </w:numPr>
        <w:tabs>
          <w:tab w:val="clear" w:pos="1440"/>
          <w:tab w:val="num" w:pos="709"/>
        </w:tabs>
        <w:ind w:left="709"/>
        <w:rPr>
          <w:rFonts w:ascii="Tahoma" w:hAnsi="Tahoma" w:cs="Tahoma"/>
          <w:sz w:val="20"/>
          <w:szCs w:val="20"/>
        </w:rPr>
      </w:pPr>
      <w:r w:rsidRPr="00F57BFA">
        <w:rPr>
          <w:rFonts w:ascii="Tahoma" w:hAnsi="Tahoma" w:cs="Tahoma"/>
          <w:sz w:val="20"/>
          <w:szCs w:val="20"/>
        </w:rPr>
        <w:t xml:space="preserve">być dopuszczony do obrotu na rynek polski, zgodnie z ustawą z dnia 7 kwietnia 2022 r. o wyrobach medycznych (Dz.U. 2024, poz. 1620 - j.t. ze zm.) przez cały czas trwania umowy oraz </w:t>
      </w:r>
      <w:r w:rsidRPr="007F5EDD">
        <w:rPr>
          <w:rFonts w:ascii="Tahoma" w:hAnsi="Tahoma" w:cs="Tahoma"/>
          <w:sz w:val="20"/>
          <w:szCs w:val="20"/>
        </w:rPr>
        <w:t xml:space="preserve">być oznakowane zgodnie z przepisami –  </w:t>
      </w:r>
      <w:bookmarkStart w:id="3" w:name="_Hlk211938141"/>
      <w:r w:rsidRPr="007F5EDD">
        <w:rPr>
          <w:rFonts w:ascii="Tahoma" w:hAnsi="Tahoma" w:cs="Tahoma"/>
          <w:sz w:val="20"/>
          <w:szCs w:val="20"/>
        </w:rPr>
        <w:t>dotyczy przedmiotu użyczenia wskazanego w FAC (</w:t>
      </w:r>
      <w:r w:rsidR="00122565" w:rsidRPr="007F5EDD">
        <w:rPr>
          <w:rFonts w:ascii="Tahoma" w:hAnsi="Tahoma" w:cs="Tahoma"/>
          <w:sz w:val="20"/>
          <w:szCs w:val="20"/>
        </w:rPr>
        <w:t>część</w:t>
      </w:r>
      <w:r w:rsidRPr="007F5EDD">
        <w:rPr>
          <w:rFonts w:ascii="Tahoma" w:hAnsi="Tahoma" w:cs="Tahoma"/>
          <w:sz w:val="20"/>
          <w:szCs w:val="20"/>
        </w:rPr>
        <w:t xml:space="preserve"> 20, 211, 239, 240) oraz zestawu do podaży leków w </w:t>
      </w:r>
      <w:bookmarkStart w:id="4" w:name="_Hlk211942866"/>
      <w:r w:rsidR="00122565" w:rsidRPr="007F5EDD">
        <w:rPr>
          <w:rFonts w:ascii="Tahoma" w:hAnsi="Tahoma" w:cs="Tahoma"/>
          <w:sz w:val="20"/>
          <w:szCs w:val="20"/>
        </w:rPr>
        <w:t>części</w:t>
      </w:r>
      <w:bookmarkEnd w:id="4"/>
      <w:r w:rsidRPr="007F5EDD">
        <w:rPr>
          <w:rFonts w:ascii="Tahoma" w:hAnsi="Tahoma" w:cs="Tahoma"/>
          <w:sz w:val="20"/>
          <w:szCs w:val="20"/>
        </w:rPr>
        <w:t xml:space="preserve"> 211, filtrów w </w:t>
      </w:r>
      <w:r w:rsidR="00122565" w:rsidRPr="007F5EDD">
        <w:rPr>
          <w:rFonts w:ascii="Tahoma" w:hAnsi="Tahoma" w:cs="Tahoma"/>
          <w:sz w:val="20"/>
          <w:szCs w:val="20"/>
        </w:rPr>
        <w:t>części</w:t>
      </w:r>
      <w:r w:rsidRPr="007F5EDD">
        <w:rPr>
          <w:rFonts w:ascii="Tahoma" w:hAnsi="Tahoma" w:cs="Tahoma"/>
          <w:sz w:val="20"/>
          <w:szCs w:val="20"/>
        </w:rPr>
        <w:t xml:space="preserve"> 202 oraz zaoferowanych towarów będących wyrobem medycznym</w:t>
      </w:r>
      <w:bookmarkEnd w:id="3"/>
      <w:r w:rsidRPr="007F5EDD">
        <w:rPr>
          <w:rFonts w:ascii="Tahoma" w:hAnsi="Tahoma" w:cs="Tahoma"/>
          <w:sz w:val="20"/>
          <w:szCs w:val="20"/>
        </w:rPr>
        <w:t>;</w:t>
      </w:r>
      <w:bookmarkStart w:id="5" w:name="_Hlk211930626"/>
      <w:r w:rsidR="00D248AF" w:rsidRPr="007F5EDD">
        <w:rPr>
          <w:rFonts w:ascii="Tahoma" w:hAnsi="Tahoma" w:cs="Tahoma"/>
          <w:sz w:val="20"/>
          <w:szCs w:val="20"/>
        </w:rPr>
        <w:t xml:space="preserve"> </w:t>
      </w:r>
      <w:bookmarkEnd w:id="5"/>
    </w:p>
    <w:p w14:paraId="5D0BAFC0" w14:textId="57014570" w:rsidR="002752E5" w:rsidRPr="007F5EDD" w:rsidRDefault="00D248AF" w:rsidP="00665C83">
      <w:pPr>
        <w:numPr>
          <w:ilvl w:val="1"/>
          <w:numId w:val="10"/>
        </w:numPr>
        <w:tabs>
          <w:tab w:val="clear" w:pos="1440"/>
          <w:tab w:val="num" w:pos="709"/>
        </w:tabs>
        <w:ind w:left="709"/>
        <w:rPr>
          <w:rFonts w:ascii="Tahoma" w:hAnsi="Tahoma" w:cs="Tahoma"/>
          <w:sz w:val="20"/>
          <w:szCs w:val="20"/>
        </w:rPr>
      </w:pPr>
      <w:r w:rsidRPr="007F5EDD">
        <w:rPr>
          <w:rFonts w:ascii="Tahoma" w:hAnsi="Tahoma" w:cs="Tahoma"/>
          <w:sz w:val="20"/>
          <w:szCs w:val="20"/>
        </w:rPr>
        <w:t xml:space="preserve">być dopuszczony do obrotu na rynek polski, zgodnie z ustawą z dnia 4 października 2018 r. o produktach kosmetycznych (Dz.U. 2018, poz. 2227 - j.t. ze zm.) przez cały czas trwania umowy oraz być oznakowane zgodnie z przepisami –  </w:t>
      </w:r>
      <w:bookmarkStart w:id="6" w:name="_Hlk192579611"/>
      <w:r w:rsidRPr="007F5EDD">
        <w:rPr>
          <w:rFonts w:ascii="Tahoma" w:hAnsi="Tahoma" w:cs="Tahoma"/>
          <w:sz w:val="20"/>
          <w:szCs w:val="20"/>
        </w:rPr>
        <w:t xml:space="preserve">dotyczy zaoferowanych towarów będących </w:t>
      </w:r>
      <w:bookmarkEnd w:id="6"/>
      <w:r w:rsidRPr="007F5EDD">
        <w:rPr>
          <w:rFonts w:ascii="Tahoma" w:hAnsi="Tahoma" w:cs="Tahoma"/>
          <w:sz w:val="20"/>
          <w:szCs w:val="20"/>
        </w:rPr>
        <w:t>produktem kosmetycznym;</w:t>
      </w:r>
    </w:p>
    <w:p w14:paraId="66D1BF97" w14:textId="6138C703" w:rsidR="0012164C" w:rsidRPr="00977A73" w:rsidRDefault="0012164C" w:rsidP="00665C83">
      <w:pPr>
        <w:numPr>
          <w:ilvl w:val="1"/>
          <w:numId w:val="10"/>
        </w:numPr>
        <w:tabs>
          <w:tab w:val="clear" w:pos="1440"/>
          <w:tab w:val="num" w:pos="709"/>
        </w:tabs>
        <w:ind w:left="709"/>
        <w:rPr>
          <w:rFonts w:ascii="Tahoma" w:hAnsi="Tahoma" w:cs="Tahoma"/>
          <w:sz w:val="20"/>
          <w:szCs w:val="20"/>
        </w:rPr>
      </w:pPr>
      <w:r w:rsidRPr="00E70201">
        <w:rPr>
          <w:rFonts w:ascii="Tahoma" w:hAnsi="Tahoma" w:cs="Tahoma"/>
          <w:sz w:val="20"/>
          <w:szCs w:val="20"/>
        </w:rPr>
        <w:t xml:space="preserve">być dopuszczony do obrotu na rynek polski, zgodnie z ustawą z dnia </w:t>
      </w:r>
      <w:r>
        <w:rPr>
          <w:rFonts w:ascii="Tahoma" w:hAnsi="Tahoma" w:cs="Tahoma"/>
          <w:sz w:val="20"/>
          <w:szCs w:val="20"/>
        </w:rPr>
        <w:t xml:space="preserve">25 sierpnia </w:t>
      </w:r>
      <w:r w:rsidRPr="00E70201">
        <w:rPr>
          <w:rFonts w:ascii="Tahoma" w:hAnsi="Tahoma" w:cs="Tahoma"/>
          <w:sz w:val="20"/>
          <w:szCs w:val="20"/>
        </w:rPr>
        <w:t>20</w:t>
      </w:r>
      <w:r>
        <w:rPr>
          <w:rFonts w:ascii="Tahoma" w:hAnsi="Tahoma" w:cs="Tahoma"/>
          <w:sz w:val="20"/>
          <w:szCs w:val="20"/>
        </w:rPr>
        <w:t>06</w:t>
      </w:r>
      <w:r w:rsidRPr="00E70201">
        <w:rPr>
          <w:rFonts w:ascii="Tahoma" w:hAnsi="Tahoma" w:cs="Tahoma"/>
          <w:sz w:val="20"/>
          <w:szCs w:val="20"/>
        </w:rPr>
        <w:t xml:space="preserve"> r. o </w:t>
      </w:r>
      <w:r w:rsidR="001C3FEA">
        <w:rPr>
          <w:rFonts w:ascii="Tahoma" w:hAnsi="Tahoma" w:cs="Tahoma"/>
          <w:sz w:val="20"/>
          <w:szCs w:val="20"/>
        </w:rPr>
        <w:t>bezpieczeństwie żywności i żywienia</w:t>
      </w:r>
      <w:r w:rsidRPr="00E70201">
        <w:rPr>
          <w:rFonts w:ascii="Tahoma" w:hAnsi="Tahoma" w:cs="Tahoma"/>
          <w:sz w:val="20"/>
          <w:szCs w:val="20"/>
        </w:rPr>
        <w:t xml:space="preserve"> (Dz.U. 20</w:t>
      </w:r>
      <w:r w:rsidR="001C3FEA">
        <w:rPr>
          <w:rFonts w:ascii="Tahoma" w:hAnsi="Tahoma" w:cs="Tahoma"/>
          <w:sz w:val="20"/>
          <w:szCs w:val="20"/>
        </w:rPr>
        <w:t>23</w:t>
      </w:r>
      <w:r w:rsidRPr="00E70201">
        <w:rPr>
          <w:rFonts w:ascii="Tahoma" w:hAnsi="Tahoma" w:cs="Tahoma"/>
          <w:sz w:val="20"/>
          <w:szCs w:val="20"/>
        </w:rPr>
        <w:t xml:space="preserve">, poz. </w:t>
      </w:r>
      <w:r w:rsidR="001C3FEA">
        <w:rPr>
          <w:rFonts w:ascii="Tahoma" w:hAnsi="Tahoma" w:cs="Tahoma"/>
          <w:sz w:val="20"/>
          <w:szCs w:val="20"/>
        </w:rPr>
        <w:t>1448</w:t>
      </w:r>
      <w:r w:rsidRPr="00E70201">
        <w:rPr>
          <w:rFonts w:ascii="Tahoma" w:hAnsi="Tahoma" w:cs="Tahoma"/>
          <w:sz w:val="20"/>
          <w:szCs w:val="20"/>
        </w:rPr>
        <w:t xml:space="preserve">- j.t. ze zm.) przez cały czas trwania umowy oraz być oznakowane zgodnie z przepisami –  dotyczy </w:t>
      </w:r>
      <w:r>
        <w:rPr>
          <w:rFonts w:ascii="Tahoma" w:hAnsi="Tahoma" w:cs="Tahoma"/>
          <w:sz w:val="20"/>
          <w:szCs w:val="20"/>
        </w:rPr>
        <w:t xml:space="preserve">zaoferowanych </w:t>
      </w:r>
      <w:r w:rsidRPr="00E70201">
        <w:rPr>
          <w:rFonts w:ascii="Tahoma" w:hAnsi="Tahoma" w:cs="Tahoma"/>
          <w:sz w:val="20"/>
          <w:szCs w:val="20"/>
        </w:rPr>
        <w:t xml:space="preserve">towarów będących </w:t>
      </w:r>
      <w:r w:rsidR="001C3FEA">
        <w:rPr>
          <w:rFonts w:ascii="Tahoma" w:hAnsi="Tahoma" w:cs="Tahoma"/>
          <w:sz w:val="20"/>
          <w:szCs w:val="20"/>
        </w:rPr>
        <w:t>środkiem specjalnego przeznaczenia żywieniowego</w:t>
      </w:r>
      <w:r>
        <w:rPr>
          <w:rFonts w:ascii="Tahoma" w:hAnsi="Tahoma" w:cs="Tahoma"/>
          <w:sz w:val="20"/>
          <w:szCs w:val="20"/>
        </w:rPr>
        <w:t>;</w:t>
      </w:r>
      <w:bookmarkEnd w:id="2"/>
    </w:p>
    <w:p w14:paraId="4985A536" w14:textId="77777777" w:rsidR="00BD2A7A" w:rsidRPr="00C93F57" w:rsidRDefault="00BD2A7A" w:rsidP="00665C83">
      <w:pPr>
        <w:numPr>
          <w:ilvl w:val="1"/>
          <w:numId w:val="10"/>
        </w:numPr>
        <w:tabs>
          <w:tab w:val="clear" w:pos="1440"/>
          <w:tab w:val="num" w:pos="720"/>
        </w:tabs>
        <w:ind w:left="720"/>
        <w:rPr>
          <w:rFonts w:ascii="Tahoma" w:hAnsi="Tahoma" w:cs="Tahoma"/>
          <w:sz w:val="20"/>
          <w:szCs w:val="20"/>
        </w:rPr>
      </w:pPr>
      <w:r w:rsidRPr="007D2DAE">
        <w:rPr>
          <w:rFonts w:ascii="Tahoma" w:hAnsi="Tahoma" w:cs="Tahoma"/>
          <w:sz w:val="20"/>
          <w:szCs w:val="20"/>
        </w:rPr>
        <w:t xml:space="preserve">spełniać wymagania określone przez Zamawiającego w Specyfikacji Warunków Zamówienia, w szczególności warunki określone w opisie przedmiotu zamówienia zawartym w Formularzu asortymentowo-cenowym – załącznik nr 2 SWZ. </w:t>
      </w:r>
      <w:r w:rsidRPr="007D2DAE">
        <w:rPr>
          <w:rFonts w:ascii="Tahoma" w:hAnsi="Tahoma" w:cs="Tahoma"/>
          <w:sz w:val="20"/>
          <w:szCs w:val="20"/>
          <w:u w:val="single"/>
        </w:rPr>
        <w:t>Niespełnienie choćby jednego z warunków</w:t>
      </w:r>
      <w:r w:rsidRPr="00AD6DC1">
        <w:rPr>
          <w:rFonts w:ascii="Tahoma" w:hAnsi="Tahoma" w:cs="Tahoma"/>
          <w:sz w:val="20"/>
          <w:szCs w:val="20"/>
          <w:u w:val="single"/>
        </w:rPr>
        <w:t xml:space="preserve"> granicznych określonych </w:t>
      </w:r>
      <w:r>
        <w:rPr>
          <w:rFonts w:ascii="Tahoma" w:hAnsi="Tahoma" w:cs="Tahoma"/>
          <w:sz w:val="20"/>
          <w:szCs w:val="20"/>
          <w:u w:val="single"/>
        </w:rPr>
        <w:t>przez Zamawiającego</w:t>
      </w:r>
      <w:r w:rsidRPr="00AD6DC1">
        <w:rPr>
          <w:rFonts w:ascii="Tahoma" w:hAnsi="Tahoma" w:cs="Tahoma"/>
          <w:sz w:val="20"/>
          <w:szCs w:val="20"/>
          <w:u w:val="single"/>
        </w:rPr>
        <w:t xml:space="preserve"> spowoduje odrzucenie oferty.</w:t>
      </w:r>
    </w:p>
    <w:p w14:paraId="271FE77A" w14:textId="77777777" w:rsidR="00BD2A7A" w:rsidRDefault="00BD2A7A" w:rsidP="00665C83">
      <w:pPr>
        <w:numPr>
          <w:ilvl w:val="0"/>
          <w:numId w:val="10"/>
        </w:numPr>
        <w:tabs>
          <w:tab w:val="clear" w:pos="720"/>
          <w:tab w:val="num" w:pos="360"/>
        </w:tabs>
        <w:ind w:left="360"/>
        <w:rPr>
          <w:rFonts w:ascii="Tahoma" w:hAnsi="Tahoma" w:cs="Tahoma"/>
          <w:sz w:val="20"/>
          <w:szCs w:val="20"/>
        </w:rPr>
      </w:pPr>
      <w:r w:rsidRPr="00AD6DC1">
        <w:rPr>
          <w:rFonts w:ascii="Tahoma" w:hAnsi="Tahoma" w:cs="Tahoma"/>
          <w:sz w:val="20"/>
          <w:szCs w:val="20"/>
        </w:rPr>
        <w:t xml:space="preserve">Ocena spełnienia warunków określonych w </w:t>
      </w:r>
      <w:r>
        <w:rPr>
          <w:rFonts w:ascii="Tahoma" w:hAnsi="Tahoma" w:cs="Tahoma"/>
          <w:sz w:val="20"/>
          <w:szCs w:val="20"/>
        </w:rPr>
        <w:t>ust.</w:t>
      </w:r>
      <w:r w:rsidRPr="00AD6DC1">
        <w:rPr>
          <w:rFonts w:ascii="Tahoma" w:hAnsi="Tahoma" w:cs="Tahoma"/>
          <w:sz w:val="20"/>
          <w:szCs w:val="20"/>
        </w:rPr>
        <w:t xml:space="preserve"> 2</w:t>
      </w:r>
      <w:r>
        <w:rPr>
          <w:rFonts w:ascii="Tahoma" w:hAnsi="Tahoma" w:cs="Tahoma"/>
          <w:sz w:val="20"/>
          <w:szCs w:val="20"/>
        </w:rPr>
        <w:t xml:space="preserve"> </w:t>
      </w:r>
      <w:r w:rsidRPr="00CA15C1">
        <w:rPr>
          <w:rFonts w:ascii="Tahoma" w:hAnsi="Tahoma" w:cs="Tahoma"/>
          <w:sz w:val="20"/>
          <w:szCs w:val="20"/>
        </w:rPr>
        <w:t>powyżej nastąpi na podstawie przedstawionych przez Wykonawcę dokumentów, o których mowa w rozdz. II.I ust. 1.</w:t>
      </w:r>
    </w:p>
    <w:p w14:paraId="0E000B84" w14:textId="77777777" w:rsidR="00EC5E63" w:rsidRDefault="00BD2A7A" w:rsidP="00665C83">
      <w:pPr>
        <w:ind w:left="426" w:firstLine="0"/>
      </w:pPr>
      <w:r w:rsidRPr="00D9555C">
        <w:rPr>
          <w:rFonts w:ascii="Tahoma" w:hAnsi="Tahoma" w:cs="Tahoma"/>
          <w:sz w:val="20"/>
          <w:szCs w:val="20"/>
          <w:u w:val="single"/>
        </w:rPr>
        <w:t xml:space="preserve">Zamawiający </w:t>
      </w:r>
      <w:r w:rsidRPr="00D9555C">
        <w:rPr>
          <w:rFonts w:ascii="Tahoma" w:hAnsi="Tahoma" w:cs="Tahoma"/>
          <w:b/>
          <w:sz w:val="20"/>
          <w:szCs w:val="20"/>
          <w:u w:val="single"/>
        </w:rPr>
        <w:t>dopuszcza</w:t>
      </w:r>
      <w:r w:rsidRPr="00D9555C">
        <w:rPr>
          <w:rFonts w:ascii="Tahoma" w:hAnsi="Tahoma" w:cs="Tahoma"/>
          <w:sz w:val="20"/>
          <w:szCs w:val="20"/>
          <w:u w:val="single"/>
        </w:rPr>
        <w:t xml:space="preserve"> zaoferowanie preparatów w opakowaniach innej wielkości niż podana przez Zamawiającego w Formularzu asortymentowo-cenowym. Należy wtedy przeliczyć ilość opakowań i zaokrąglić je w górę do pełnego opakowania</w:t>
      </w:r>
      <w:r w:rsidR="00D63E01">
        <w:rPr>
          <w:rFonts w:ascii="Tahoma" w:hAnsi="Tahoma" w:cs="Tahoma"/>
          <w:sz w:val="20"/>
          <w:szCs w:val="20"/>
          <w:u w:val="single"/>
        </w:rPr>
        <w:t xml:space="preserve"> z zastrzeżeniem ewentualnych uwag w FAC</w:t>
      </w:r>
      <w:r w:rsidRPr="00D9555C">
        <w:rPr>
          <w:rFonts w:ascii="Tahoma" w:hAnsi="Tahoma" w:cs="Tahoma"/>
          <w:sz w:val="20"/>
          <w:szCs w:val="20"/>
          <w:u w:val="single"/>
        </w:rPr>
        <w:t>.</w:t>
      </w:r>
      <w:r w:rsidR="00EC5E63" w:rsidRPr="00EC5E63">
        <w:t xml:space="preserve"> </w:t>
      </w:r>
    </w:p>
    <w:p w14:paraId="32C6726A" w14:textId="77777777" w:rsidR="00BD2A7A" w:rsidRPr="00FD3398" w:rsidRDefault="00A2563C" w:rsidP="00665C83">
      <w:pPr>
        <w:ind w:left="426" w:firstLine="0"/>
        <w:rPr>
          <w:rFonts w:ascii="Tahoma" w:hAnsi="Tahoma" w:cs="Tahoma"/>
          <w:sz w:val="20"/>
          <w:szCs w:val="20"/>
          <w:u w:val="single"/>
        </w:rPr>
      </w:pPr>
      <w:r>
        <w:rPr>
          <w:rFonts w:ascii="Tahoma" w:hAnsi="Tahoma" w:cs="Tahoma"/>
          <w:sz w:val="20"/>
          <w:szCs w:val="20"/>
          <w:u w:val="single"/>
        </w:rPr>
        <w:t xml:space="preserve">Zamawiający musi wyrazić zgodę na zmianę postaci leku w drodze wyjaśnień do konkretnych pozycji. </w:t>
      </w:r>
      <w:r w:rsidR="00EC5E63" w:rsidRPr="00EC5E63">
        <w:rPr>
          <w:rFonts w:ascii="Tahoma" w:hAnsi="Tahoma" w:cs="Tahoma"/>
          <w:sz w:val="20"/>
          <w:szCs w:val="20"/>
          <w:u w:val="single"/>
        </w:rPr>
        <w:t>W przypadku form doustnych Zamawiający wyraża zgodę na zmianę postaci w przypadku zachowania właściwości farmakokinetycznych leku.</w:t>
      </w:r>
    </w:p>
    <w:p w14:paraId="02200D7A" w14:textId="77777777" w:rsidR="00BD2A7A" w:rsidRPr="00CA15C1" w:rsidRDefault="00BD2A7A" w:rsidP="00665C83">
      <w:pPr>
        <w:numPr>
          <w:ilvl w:val="0"/>
          <w:numId w:val="10"/>
        </w:numPr>
        <w:tabs>
          <w:tab w:val="clear" w:pos="720"/>
          <w:tab w:val="num" w:pos="360"/>
        </w:tabs>
        <w:ind w:left="360"/>
        <w:rPr>
          <w:rFonts w:ascii="Tahoma" w:hAnsi="Tahoma" w:cs="Tahoma"/>
          <w:sz w:val="20"/>
          <w:szCs w:val="20"/>
        </w:rPr>
      </w:pPr>
      <w:r w:rsidRPr="00CA15C1">
        <w:rPr>
          <w:rFonts w:ascii="Tahoma" w:hAnsi="Tahoma" w:cs="Tahoma"/>
          <w:sz w:val="20"/>
          <w:szCs w:val="20"/>
        </w:rPr>
        <w:t>Numer CPV dotyczący przedmiotu zmówienia:</w:t>
      </w:r>
    </w:p>
    <w:p w14:paraId="22B1A0F1" w14:textId="77777777" w:rsidR="00BD2A7A" w:rsidRPr="001A3AAF" w:rsidRDefault="00BD2A7A" w:rsidP="00665C83">
      <w:pPr>
        <w:ind w:firstLine="360"/>
        <w:rPr>
          <w:rFonts w:ascii="Tahoma" w:hAnsi="Tahoma" w:cs="Tahoma"/>
          <w:b/>
          <w:sz w:val="20"/>
          <w:szCs w:val="20"/>
        </w:rPr>
      </w:pPr>
      <w:r w:rsidRPr="00CA15C1">
        <w:rPr>
          <w:rFonts w:ascii="Tahoma" w:hAnsi="Tahoma" w:cs="Tahoma"/>
          <w:b/>
          <w:sz w:val="20"/>
          <w:szCs w:val="20"/>
        </w:rPr>
        <w:t>produkty farmaceutyczne: 33.60.</w:t>
      </w:r>
      <w:r w:rsidRPr="001A3AAF">
        <w:rPr>
          <w:rFonts w:ascii="Tahoma" w:hAnsi="Tahoma" w:cs="Tahoma"/>
          <w:b/>
          <w:sz w:val="20"/>
          <w:szCs w:val="20"/>
        </w:rPr>
        <w:t>00.00-6</w:t>
      </w:r>
    </w:p>
    <w:p w14:paraId="13780A0F" w14:textId="77777777" w:rsidR="006A5113" w:rsidRDefault="006A5113" w:rsidP="00665C83">
      <w:pPr>
        <w:ind w:firstLine="360"/>
        <w:rPr>
          <w:rFonts w:ascii="Tahoma" w:hAnsi="Tahoma" w:cs="Tahoma"/>
          <w:b/>
          <w:sz w:val="20"/>
          <w:szCs w:val="20"/>
        </w:rPr>
      </w:pPr>
      <w:r w:rsidRPr="001A3AAF">
        <w:rPr>
          <w:rFonts w:ascii="Tahoma" w:hAnsi="Tahoma" w:cs="Tahoma"/>
          <w:b/>
          <w:sz w:val="20"/>
          <w:szCs w:val="20"/>
        </w:rPr>
        <w:t>materiały medyczne: 33.14.00.00-3</w:t>
      </w:r>
    </w:p>
    <w:p w14:paraId="7F269705" w14:textId="47353069" w:rsidR="0064192D" w:rsidRDefault="00BD2A7A" w:rsidP="00665C83">
      <w:pPr>
        <w:numPr>
          <w:ilvl w:val="0"/>
          <w:numId w:val="10"/>
        </w:numPr>
        <w:tabs>
          <w:tab w:val="clear" w:pos="720"/>
          <w:tab w:val="num" w:pos="426"/>
        </w:tabs>
        <w:ind w:left="426" w:hanging="426"/>
        <w:rPr>
          <w:rFonts w:ascii="Tahoma" w:hAnsi="Tahoma" w:cs="Tahoma"/>
          <w:b/>
          <w:sz w:val="20"/>
          <w:szCs w:val="20"/>
        </w:rPr>
      </w:pPr>
      <w:r w:rsidRPr="005C3AF5">
        <w:rPr>
          <w:rFonts w:ascii="Tahoma" w:hAnsi="Tahoma" w:cs="Tahoma"/>
          <w:b/>
          <w:bCs/>
          <w:sz w:val="20"/>
          <w:szCs w:val="20"/>
        </w:rPr>
        <w:t xml:space="preserve">Zamawiający dopuszcza składanie ofert częściowych na poszczególne </w:t>
      </w:r>
      <w:r w:rsidR="00122565" w:rsidRPr="00122565">
        <w:rPr>
          <w:rFonts w:ascii="Tahoma" w:hAnsi="Tahoma" w:cs="Tahoma"/>
          <w:b/>
          <w:sz w:val="20"/>
          <w:szCs w:val="20"/>
        </w:rPr>
        <w:t>części</w:t>
      </w:r>
      <w:r w:rsidR="00122565" w:rsidRPr="005C3AF5">
        <w:rPr>
          <w:rFonts w:ascii="Tahoma" w:hAnsi="Tahoma" w:cs="Tahoma"/>
          <w:b/>
          <w:bCs/>
          <w:sz w:val="20"/>
          <w:szCs w:val="20"/>
        </w:rPr>
        <w:t xml:space="preserve"> </w:t>
      </w:r>
      <w:r w:rsidR="00122565">
        <w:rPr>
          <w:rFonts w:ascii="Tahoma" w:hAnsi="Tahoma" w:cs="Tahoma"/>
          <w:b/>
          <w:bCs/>
          <w:sz w:val="20"/>
          <w:szCs w:val="20"/>
        </w:rPr>
        <w:t>(</w:t>
      </w:r>
      <w:r w:rsidRPr="005C3AF5">
        <w:rPr>
          <w:rFonts w:ascii="Tahoma" w:hAnsi="Tahoma" w:cs="Tahoma"/>
          <w:b/>
          <w:bCs/>
          <w:sz w:val="20"/>
          <w:szCs w:val="20"/>
        </w:rPr>
        <w:t>pakiety</w:t>
      </w:r>
      <w:r w:rsidR="00122565">
        <w:rPr>
          <w:rFonts w:ascii="Tahoma" w:hAnsi="Tahoma" w:cs="Tahoma"/>
          <w:b/>
          <w:bCs/>
          <w:sz w:val="20"/>
          <w:szCs w:val="20"/>
        </w:rPr>
        <w:t>)</w:t>
      </w:r>
      <w:r w:rsidRPr="005C3AF5">
        <w:rPr>
          <w:rFonts w:ascii="Tahoma" w:hAnsi="Tahoma" w:cs="Tahoma"/>
          <w:b/>
          <w:bCs/>
          <w:sz w:val="20"/>
          <w:szCs w:val="20"/>
        </w:rPr>
        <w:t xml:space="preserve">. W ramach </w:t>
      </w:r>
      <w:r w:rsidR="00122565" w:rsidRPr="00122565">
        <w:rPr>
          <w:rFonts w:ascii="Tahoma" w:hAnsi="Tahoma" w:cs="Tahoma"/>
          <w:b/>
          <w:bCs/>
          <w:sz w:val="20"/>
          <w:szCs w:val="20"/>
        </w:rPr>
        <w:t>części</w:t>
      </w:r>
      <w:r w:rsidRPr="005C3AF5">
        <w:rPr>
          <w:rFonts w:ascii="Tahoma" w:hAnsi="Tahoma" w:cs="Tahoma"/>
          <w:b/>
          <w:bCs/>
          <w:sz w:val="20"/>
          <w:szCs w:val="20"/>
        </w:rPr>
        <w:t xml:space="preserve"> Zamawiający wymaga złożenia oferty pełnej, tj.: oferta musi obejmować całość przedmiotu zamówienia objętego dan</w:t>
      </w:r>
      <w:r w:rsidR="00F40450">
        <w:rPr>
          <w:rFonts w:ascii="Tahoma" w:hAnsi="Tahoma" w:cs="Tahoma"/>
          <w:b/>
          <w:bCs/>
          <w:sz w:val="20"/>
          <w:szCs w:val="20"/>
        </w:rPr>
        <w:t>ą</w:t>
      </w:r>
      <w:r w:rsidRPr="005C3AF5">
        <w:rPr>
          <w:rFonts w:ascii="Tahoma" w:hAnsi="Tahoma" w:cs="Tahoma"/>
          <w:b/>
          <w:bCs/>
          <w:sz w:val="20"/>
          <w:szCs w:val="20"/>
        </w:rPr>
        <w:t xml:space="preserve"> </w:t>
      </w:r>
      <w:r w:rsidR="00F40450">
        <w:rPr>
          <w:rFonts w:ascii="Tahoma" w:hAnsi="Tahoma" w:cs="Tahoma"/>
          <w:b/>
          <w:bCs/>
          <w:sz w:val="20"/>
          <w:szCs w:val="20"/>
        </w:rPr>
        <w:t>częścią</w:t>
      </w:r>
      <w:r w:rsidRPr="005C3AF5">
        <w:rPr>
          <w:rFonts w:ascii="Tahoma" w:hAnsi="Tahoma" w:cs="Tahoma"/>
          <w:b/>
          <w:bCs/>
          <w:sz w:val="20"/>
          <w:szCs w:val="20"/>
        </w:rPr>
        <w:t xml:space="preserve"> pod względem asortymentu jak i ilości. W przeciwnym wypadku oferta zostanie odrzucona jako niezgodna z warunkami zamówienia. Wykonawca może złożyć ofertę na wszystkie części (pakiety)</w:t>
      </w:r>
      <w:r w:rsidRPr="00CA15C1">
        <w:rPr>
          <w:rFonts w:ascii="Tahoma" w:hAnsi="Tahoma" w:cs="Tahoma"/>
          <w:b/>
          <w:sz w:val="20"/>
          <w:szCs w:val="20"/>
        </w:rPr>
        <w:t xml:space="preserve">. </w:t>
      </w:r>
    </w:p>
    <w:p w14:paraId="067C9627" w14:textId="77777777" w:rsidR="00345758" w:rsidRDefault="00345758" w:rsidP="00345758">
      <w:pPr>
        <w:ind w:left="0" w:firstLine="0"/>
        <w:rPr>
          <w:rFonts w:ascii="Tahoma" w:hAnsi="Tahoma" w:cs="Tahoma"/>
          <w:b/>
          <w:sz w:val="20"/>
          <w:szCs w:val="20"/>
        </w:rPr>
      </w:pPr>
    </w:p>
    <w:p w14:paraId="7499090B" w14:textId="77777777" w:rsidR="00345758" w:rsidRPr="001B58F8" w:rsidRDefault="00345758" w:rsidP="00345758">
      <w:pPr>
        <w:pStyle w:val="Tekstpodstawowywcity3"/>
        <w:ind w:left="0"/>
        <w:rPr>
          <w:b/>
          <w:bCs/>
        </w:rPr>
      </w:pPr>
      <w:r w:rsidRPr="001B58F8">
        <w:rPr>
          <w:b/>
          <w:bCs/>
        </w:rPr>
        <w:lastRenderedPageBreak/>
        <w:t>II.I. PRZEDMIOTOWE ŚRODKI DOWODOWE</w:t>
      </w:r>
    </w:p>
    <w:p w14:paraId="2DFCD1A6" w14:textId="77777777" w:rsidR="00345758" w:rsidRPr="001B58F8" w:rsidRDefault="00345758" w:rsidP="00345758">
      <w:pPr>
        <w:pStyle w:val="Tekstpodstawowywcity3"/>
        <w:ind w:left="0"/>
        <w:rPr>
          <w:b/>
          <w:bCs/>
        </w:rPr>
      </w:pPr>
    </w:p>
    <w:p w14:paraId="5703A173" w14:textId="41BFAEB1" w:rsidR="00345758" w:rsidRPr="00B51726" w:rsidRDefault="00345758" w:rsidP="00C97A8D">
      <w:pPr>
        <w:pStyle w:val="Tekstpodstawowywcity3"/>
        <w:numPr>
          <w:ilvl w:val="0"/>
          <w:numId w:val="69"/>
        </w:numPr>
        <w:tabs>
          <w:tab w:val="clear" w:pos="720"/>
          <w:tab w:val="num" w:pos="426"/>
        </w:tabs>
        <w:ind w:left="426" w:hanging="426"/>
        <w:rPr>
          <w:bCs/>
        </w:rPr>
      </w:pPr>
      <w:r w:rsidRPr="00B51726">
        <w:rPr>
          <w:bCs/>
        </w:rPr>
        <w:t xml:space="preserve">W celu potwierdzenia, że oferowane dostawy spełniają określone przez Zamawiającego wymagania, cechy lub kryteria, </w:t>
      </w:r>
    </w:p>
    <w:p w14:paraId="34B8469D" w14:textId="03516948" w:rsidR="00B51726" w:rsidRPr="00B51726" w:rsidRDefault="00B51726" w:rsidP="00DB08C9">
      <w:pPr>
        <w:pStyle w:val="Akapitzlist"/>
        <w:numPr>
          <w:ilvl w:val="0"/>
          <w:numId w:val="105"/>
        </w:numPr>
        <w:tabs>
          <w:tab w:val="left" w:pos="851"/>
        </w:tabs>
        <w:suppressAutoHyphens/>
        <w:spacing w:after="0" w:line="240" w:lineRule="auto"/>
        <w:ind w:hanging="357"/>
        <w:rPr>
          <w:rFonts w:ascii="Tahoma" w:hAnsi="Tahoma" w:cs="Tahoma"/>
          <w:bCs/>
          <w:sz w:val="20"/>
          <w:szCs w:val="20"/>
        </w:rPr>
      </w:pPr>
      <w:r w:rsidRPr="00B51726">
        <w:rPr>
          <w:rFonts w:ascii="Tahoma" w:hAnsi="Tahoma" w:cs="Tahoma"/>
          <w:bCs/>
          <w:sz w:val="20"/>
          <w:szCs w:val="20"/>
        </w:rPr>
        <w:t xml:space="preserve">Wykonawca zobowiązany jest </w:t>
      </w:r>
      <w:r w:rsidRPr="00B51726">
        <w:rPr>
          <w:rFonts w:ascii="Tahoma" w:hAnsi="Tahoma" w:cs="Tahoma"/>
          <w:b/>
          <w:bCs/>
          <w:sz w:val="20"/>
          <w:szCs w:val="20"/>
        </w:rPr>
        <w:t>złożyć wraz z ofertą</w:t>
      </w:r>
      <w:r w:rsidRPr="00B51726">
        <w:rPr>
          <w:rFonts w:ascii="Tahoma" w:hAnsi="Tahoma" w:cs="Tahoma"/>
          <w:bCs/>
          <w:sz w:val="20"/>
          <w:szCs w:val="20"/>
        </w:rPr>
        <w:t xml:space="preserve"> </w:t>
      </w:r>
      <w:r w:rsidRPr="00B51726">
        <w:rPr>
          <w:rFonts w:ascii="Tahoma" w:hAnsi="Tahoma" w:cs="Tahoma"/>
          <w:b/>
          <w:bCs/>
          <w:sz w:val="20"/>
          <w:szCs w:val="20"/>
        </w:rPr>
        <w:t xml:space="preserve">następujące przedmiotowe środki dowodowe </w:t>
      </w:r>
      <w:r w:rsidRPr="00B51726">
        <w:rPr>
          <w:rFonts w:ascii="Tahoma" w:hAnsi="Tahoma" w:cs="Tahoma"/>
          <w:b/>
          <w:bCs/>
          <w:sz w:val="20"/>
          <w:szCs w:val="20"/>
          <w:u w:val="single"/>
        </w:rPr>
        <w:t xml:space="preserve">dla wszystkich </w:t>
      </w:r>
      <w:r w:rsidR="00F40450" w:rsidRPr="00F40450">
        <w:rPr>
          <w:rFonts w:ascii="Tahoma" w:hAnsi="Tahoma" w:cs="Tahoma"/>
          <w:b/>
          <w:bCs/>
          <w:sz w:val="20"/>
          <w:szCs w:val="20"/>
          <w:u w:val="single"/>
        </w:rPr>
        <w:t>części</w:t>
      </w:r>
      <w:r w:rsidRPr="00B51726">
        <w:rPr>
          <w:rFonts w:ascii="Tahoma" w:hAnsi="Tahoma" w:cs="Tahoma"/>
          <w:b/>
          <w:bCs/>
          <w:sz w:val="20"/>
          <w:szCs w:val="20"/>
          <w:u w:val="single"/>
        </w:rPr>
        <w:t xml:space="preserve"> (</w:t>
      </w:r>
      <w:r w:rsidR="00F40450">
        <w:rPr>
          <w:rFonts w:ascii="Tahoma" w:hAnsi="Tahoma" w:cs="Tahoma"/>
          <w:b/>
          <w:bCs/>
          <w:sz w:val="20"/>
          <w:szCs w:val="20"/>
          <w:u w:val="single"/>
          <w:lang w:val="pl-PL"/>
        </w:rPr>
        <w:t>pakietów</w:t>
      </w:r>
      <w:r w:rsidR="0052365B">
        <w:rPr>
          <w:rFonts w:ascii="Tahoma" w:hAnsi="Tahoma" w:cs="Tahoma"/>
          <w:b/>
          <w:bCs/>
          <w:sz w:val="20"/>
          <w:szCs w:val="20"/>
          <w:u w:val="single"/>
          <w:lang w:val="pl-PL"/>
        </w:rPr>
        <w:t>)</w:t>
      </w:r>
      <w:r w:rsidRPr="00B51726">
        <w:rPr>
          <w:rFonts w:ascii="Tahoma" w:hAnsi="Tahoma" w:cs="Tahoma"/>
          <w:b/>
          <w:bCs/>
          <w:sz w:val="20"/>
          <w:szCs w:val="20"/>
          <w:u w:val="single"/>
        </w:rPr>
        <w:t>,</w:t>
      </w:r>
      <w:r w:rsidRPr="00B51726">
        <w:rPr>
          <w:rFonts w:ascii="Tahoma" w:hAnsi="Tahoma" w:cs="Tahoma"/>
          <w:b/>
          <w:bCs/>
          <w:sz w:val="20"/>
          <w:szCs w:val="20"/>
        </w:rPr>
        <w:t xml:space="preserve"> na które Wykonawca składa ofertę:</w:t>
      </w:r>
    </w:p>
    <w:p w14:paraId="415591F1" w14:textId="0A6AD080" w:rsidR="00345758" w:rsidRPr="00B51726" w:rsidRDefault="00345758" w:rsidP="00B51726">
      <w:pPr>
        <w:numPr>
          <w:ilvl w:val="0"/>
          <w:numId w:val="70"/>
        </w:numPr>
        <w:suppressAutoHyphens/>
        <w:ind w:left="1134" w:hanging="357"/>
        <w:rPr>
          <w:rFonts w:ascii="Tahoma" w:hAnsi="Tahoma" w:cs="Tahoma"/>
          <w:bCs/>
          <w:sz w:val="20"/>
          <w:szCs w:val="20"/>
        </w:rPr>
      </w:pPr>
      <w:r w:rsidRPr="00B51726">
        <w:rPr>
          <w:rFonts w:ascii="Tahoma" w:hAnsi="Tahoma" w:cs="Tahoma"/>
          <w:b/>
          <w:sz w:val="20"/>
          <w:szCs w:val="20"/>
        </w:rPr>
        <w:t xml:space="preserve">Deklaracje zgodności wyrobów medycznych </w:t>
      </w:r>
      <w:r w:rsidRPr="00B51726">
        <w:rPr>
          <w:rFonts w:ascii="Tahoma" w:hAnsi="Tahoma" w:cs="Tahoma"/>
          <w:sz w:val="20"/>
          <w:szCs w:val="20"/>
        </w:rPr>
        <w:t xml:space="preserve">potwierdzające zgodność z przedmiotem zamówienia </w:t>
      </w:r>
      <w:r w:rsidR="002228C9" w:rsidRPr="00B51726">
        <w:rPr>
          <w:rFonts w:ascii="Tahoma" w:hAnsi="Tahoma" w:cs="Tahoma"/>
          <w:b/>
          <w:bCs/>
          <w:sz w:val="20"/>
          <w:szCs w:val="20"/>
        </w:rPr>
        <w:t>lub oświadczenie, że zaoferowany produkt nie jest wyrobem medycznym</w:t>
      </w:r>
      <w:r w:rsidR="002228C9" w:rsidRPr="00B51726">
        <w:rPr>
          <w:rFonts w:ascii="Tahoma" w:hAnsi="Tahoma" w:cs="Tahoma"/>
          <w:sz w:val="20"/>
          <w:szCs w:val="20"/>
        </w:rPr>
        <w:t xml:space="preserve"> </w:t>
      </w:r>
      <w:r w:rsidRPr="00B51726">
        <w:rPr>
          <w:rFonts w:ascii="Tahoma" w:hAnsi="Tahoma" w:cs="Tahoma"/>
          <w:sz w:val="20"/>
          <w:szCs w:val="20"/>
        </w:rPr>
        <w:t xml:space="preserve">– </w:t>
      </w:r>
      <w:r w:rsidR="00B95962" w:rsidRPr="00B51726">
        <w:rPr>
          <w:rFonts w:ascii="Tahoma" w:hAnsi="Tahoma" w:cs="Tahoma"/>
          <w:sz w:val="20"/>
          <w:szCs w:val="20"/>
        </w:rPr>
        <w:t>dotyczy przedmiotu użyczenia wskazanego w FAC (</w:t>
      </w:r>
      <w:r w:rsidR="00F40450">
        <w:rPr>
          <w:rFonts w:ascii="Tahoma" w:hAnsi="Tahoma" w:cs="Tahoma"/>
          <w:sz w:val="20"/>
          <w:szCs w:val="20"/>
        </w:rPr>
        <w:t>część</w:t>
      </w:r>
      <w:r w:rsidR="00B95962" w:rsidRPr="00B51726">
        <w:rPr>
          <w:rFonts w:ascii="Tahoma" w:hAnsi="Tahoma" w:cs="Tahoma"/>
          <w:sz w:val="20"/>
          <w:szCs w:val="20"/>
        </w:rPr>
        <w:t xml:space="preserve"> 20, 211, 239, 240) oraz zestawu do podaży leków w </w:t>
      </w:r>
      <w:r w:rsidR="00F40450">
        <w:rPr>
          <w:rFonts w:ascii="Tahoma" w:hAnsi="Tahoma" w:cs="Tahoma"/>
          <w:sz w:val="20"/>
          <w:szCs w:val="20"/>
        </w:rPr>
        <w:t>części</w:t>
      </w:r>
      <w:r w:rsidR="00B95962" w:rsidRPr="00B51726">
        <w:rPr>
          <w:rFonts w:ascii="Tahoma" w:hAnsi="Tahoma" w:cs="Tahoma"/>
          <w:sz w:val="20"/>
          <w:szCs w:val="20"/>
        </w:rPr>
        <w:t xml:space="preserve"> 211, filtrów w </w:t>
      </w:r>
      <w:r w:rsidR="00F40450">
        <w:rPr>
          <w:rFonts w:ascii="Tahoma" w:hAnsi="Tahoma" w:cs="Tahoma"/>
          <w:sz w:val="20"/>
          <w:szCs w:val="20"/>
        </w:rPr>
        <w:t>części</w:t>
      </w:r>
      <w:r w:rsidR="00B95962" w:rsidRPr="00B51726">
        <w:rPr>
          <w:rFonts w:ascii="Tahoma" w:hAnsi="Tahoma" w:cs="Tahoma"/>
          <w:sz w:val="20"/>
          <w:szCs w:val="20"/>
        </w:rPr>
        <w:t xml:space="preserve"> 202 oraz zaoferowanych towarów będących wyrobem medycznym</w:t>
      </w:r>
      <w:r w:rsidRPr="00B51726">
        <w:rPr>
          <w:rFonts w:ascii="Tahoma" w:hAnsi="Tahoma" w:cs="Tahoma"/>
          <w:sz w:val="20"/>
          <w:szCs w:val="20"/>
        </w:rPr>
        <w:t>.</w:t>
      </w:r>
    </w:p>
    <w:p w14:paraId="0ACCAA3D" w14:textId="77777777" w:rsidR="007E0B30" w:rsidRPr="00B51726" w:rsidRDefault="00345758" w:rsidP="00737764">
      <w:pPr>
        <w:pStyle w:val="Tekstpodstawowywcity3"/>
        <w:tabs>
          <w:tab w:val="left" w:pos="851"/>
        </w:tabs>
        <w:ind w:left="851" w:hanging="142"/>
        <w:rPr>
          <w:b/>
          <w:i/>
        </w:rPr>
      </w:pPr>
      <w:r w:rsidRPr="00B51726">
        <w:rPr>
          <w:b/>
        </w:rPr>
        <w:t>UWAGA:</w:t>
      </w:r>
      <w:r w:rsidRPr="00B51726">
        <w:rPr>
          <w:b/>
          <w:i/>
        </w:rPr>
        <w:t xml:space="preserve"> </w:t>
      </w:r>
    </w:p>
    <w:p w14:paraId="2A15E870" w14:textId="396B6ACE" w:rsidR="0063206E" w:rsidRDefault="007E0B30" w:rsidP="0063206E">
      <w:pPr>
        <w:pStyle w:val="Tekstpodstawowywcity3"/>
        <w:ind w:left="993" w:hanging="142"/>
      </w:pPr>
      <w:r w:rsidRPr="00B51726">
        <w:rPr>
          <w:b/>
        </w:rPr>
        <w:t xml:space="preserve">- </w:t>
      </w:r>
      <w:r w:rsidR="00345758" w:rsidRPr="00B51726">
        <w:rPr>
          <w:b/>
        </w:rPr>
        <w:t>Zamawiający prosi o zaznaczenie na poszczególnych dokumentach/plikach, które</w:t>
      </w:r>
      <w:r w:rsidR="0052365B">
        <w:rPr>
          <w:b/>
        </w:rPr>
        <w:t>j</w:t>
      </w:r>
      <w:r w:rsidR="00345758" w:rsidRPr="00B51726">
        <w:rPr>
          <w:b/>
        </w:rPr>
        <w:t xml:space="preserve">  </w:t>
      </w:r>
      <w:r w:rsidR="0052365B" w:rsidRPr="0052365B">
        <w:rPr>
          <w:b/>
        </w:rPr>
        <w:t xml:space="preserve">części </w:t>
      </w:r>
      <w:r w:rsidR="00345758" w:rsidRPr="00B51726">
        <w:rPr>
          <w:b/>
        </w:rPr>
        <w:t>/pozycji one dotyczą.</w:t>
      </w:r>
      <w:r w:rsidR="00CB5EC7" w:rsidRPr="00B51726">
        <w:rPr>
          <w:b/>
        </w:rPr>
        <w:t xml:space="preserve"> </w:t>
      </w:r>
      <w:r w:rsidR="00CB5EC7" w:rsidRPr="00B51726">
        <w:t>Przedmiotowe środki dowodowe muszą pozwalać na jednoznaczne przypisanie ich do przedmiotu oferty.</w:t>
      </w:r>
      <w:r w:rsidR="0063206E">
        <w:t xml:space="preserve"> </w:t>
      </w:r>
    </w:p>
    <w:p w14:paraId="19EFB6DD" w14:textId="30A95083" w:rsidR="007E0B30" w:rsidRPr="00B51726" w:rsidRDefault="0080765B" w:rsidP="0063206E">
      <w:pPr>
        <w:pStyle w:val="Tekstpodstawowywcity3"/>
        <w:ind w:left="993" w:hanging="142"/>
        <w:rPr>
          <w:b/>
        </w:rPr>
      </w:pPr>
      <w:r>
        <w:rPr>
          <w:b/>
        </w:rPr>
        <w:t xml:space="preserve">- </w:t>
      </w:r>
      <w:r w:rsidR="007E0B30" w:rsidRPr="0080765B">
        <w:t xml:space="preserve">Zamawiający zwraca się z prośbą, aby Wykonawca umieścił wszystkie dokumenty składające się na przedmiotowe środki dowodowe w jednym folderze, następnie skompresował dane używając rozszerzeń „.zip” lub „.7Z”. Wówczas należy </w:t>
      </w:r>
      <w:r w:rsidR="007E0B30" w:rsidRPr="0080765B">
        <w:rPr>
          <w:u w:val="single"/>
        </w:rPr>
        <w:t>podpisać cały skompresowany folder</w:t>
      </w:r>
      <w:r w:rsidR="007E0B30" w:rsidRPr="0080765B">
        <w:t>, zgodnie z wymaganiami określonymi w rozdziale IX. SWZ</w:t>
      </w:r>
      <w:r w:rsidR="007E0B30" w:rsidRPr="00B51726">
        <w:rPr>
          <w:b/>
        </w:rPr>
        <w:t>.</w:t>
      </w:r>
    </w:p>
    <w:p w14:paraId="29A853F9" w14:textId="0BE4E17F" w:rsidR="001557A6" w:rsidRPr="00E70201" w:rsidRDefault="00E174AF" w:rsidP="00DB08C9">
      <w:pPr>
        <w:pStyle w:val="Tekstpodstawowywcity3"/>
        <w:numPr>
          <w:ilvl w:val="0"/>
          <w:numId w:val="105"/>
        </w:numPr>
        <w:rPr>
          <w:b/>
          <w:sz w:val="18"/>
          <w:szCs w:val="18"/>
        </w:rPr>
      </w:pPr>
      <w:r w:rsidRPr="00E174AF">
        <w:rPr>
          <w:b/>
        </w:rPr>
        <w:t>Zamawiający zastrzega, że w przypadku wątpliwości dotyczących zaoferowanego produktu leczniczego, sam zbada, czy zaoferowany preparat spełnia wymogi Zamawiającego potwierdzone stosownym zapisem w charakterystyce produktu leczniczego dotyczącego preparatu, dostępnej na stronach EMA lub URPL lub stronie producenta</w:t>
      </w:r>
      <w:r w:rsidR="00421212" w:rsidRPr="00E70201">
        <w:rPr>
          <w:b/>
          <w:sz w:val="18"/>
          <w:szCs w:val="18"/>
        </w:rPr>
        <w:t>.</w:t>
      </w:r>
    </w:p>
    <w:p w14:paraId="6B0C5F1E" w14:textId="16CF4C21" w:rsidR="00345758" w:rsidRPr="001B58F8" w:rsidRDefault="00345758" w:rsidP="00C97A8D">
      <w:pPr>
        <w:pStyle w:val="Tekstpodstawowywcity3"/>
        <w:numPr>
          <w:ilvl w:val="0"/>
          <w:numId w:val="69"/>
        </w:numPr>
        <w:tabs>
          <w:tab w:val="clear" w:pos="720"/>
          <w:tab w:val="num" w:pos="426"/>
        </w:tabs>
        <w:ind w:left="426" w:hanging="426"/>
        <w:rPr>
          <w:bCs/>
        </w:rPr>
      </w:pPr>
      <w:r w:rsidRPr="00E70201">
        <w:rPr>
          <w:bCs/>
        </w:rPr>
        <w:t>Jeżeli Wykonawca nie złoży ww. przedmiotowych</w:t>
      </w:r>
      <w:r w:rsidRPr="001B58F8">
        <w:rPr>
          <w:bCs/>
        </w:rPr>
        <w:t xml:space="preserve"> środków dowodowych lub złożone przedmiotowe środki dowodowe będą niekompletne, Zamawiający wezwie do ich złożenia lub uzupełnienia w wyznaczonym terminie.</w:t>
      </w:r>
    </w:p>
    <w:p w14:paraId="54A9F849" w14:textId="77777777" w:rsidR="00345758" w:rsidRPr="001B58F8" w:rsidRDefault="00345758" w:rsidP="00C97A8D">
      <w:pPr>
        <w:pStyle w:val="Tekstpodstawowywcity3"/>
        <w:numPr>
          <w:ilvl w:val="0"/>
          <w:numId w:val="69"/>
        </w:numPr>
        <w:tabs>
          <w:tab w:val="clear" w:pos="720"/>
          <w:tab w:val="num" w:pos="426"/>
        </w:tabs>
        <w:ind w:left="426" w:hanging="426"/>
        <w:rPr>
          <w:bCs/>
        </w:rPr>
      </w:pPr>
      <w:r w:rsidRPr="001B58F8">
        <w:rPr>
          <w:bCs/>
        </w:rPr>
        <w:t xml:space="preserve">Postanowienia ust. 2 powyżej nie stosuje się, jeżeli przedmiotowy środek dowodowy służy </w:t>
      </w:r>
      <w:r w:rsidRPr="001B58F8">
        <w:rPr>
          <w:bCs/>
          <w:u w:val="single"/>
        </w:rPr>
        <w:t>potwierdzeniu zgodności z cechami lub kryteriami określonymi w opisie kryteriów oceny ofert</w:t>
      </w:r>
      <w:r w:rsidRPr="001B58F8">
        <w:rPr>
          <w:bCs/>
        </w:rPr>
        <w:t xml:space="preserve"> lub, pomimo złożenia przedmiotowego środka dowodowego, oferta podlega odrzuceniu albo zachodzą przesłanki unieważnienia postępowania.</w:t>
      </w:r>
    </w:p>
    <w:p w14:paraId="17A6E210" w14:textId="77777777" w:rsidR="00345758" w:rsidRPr="001B58F8" w:rsidRDefault="00345758" w:rsidP="00C97A8D">
      <w:pPr>
        <w:pStyle w:val="Tekstpodstawowywcity3"/>
        <w:numPr>
          <w:ilvl w:val="0"/>
          <w:numId w:val="69"/>
        </w:numPr>
        <w:tabs>
          <w:tab w:val="clear" w:pos="720"/>
          <w:tab w:val="num" w:pos="426"/>
        </w:tabs>
        <w:ind w:left="426" w:hanging="426"/>
        <w:rPr>
          <w:bCs/>
        </w:rPr>
      </w:pPr>
      <w:r w:rsidRPr="001B58F8">
        <w:rPr>
          <w:bCs/>
        </w:rPr>
        <w:t>Zamawiający może żądać od Wykonawców wyjaśnień dotyczących treści przedmiotowych środków dowodowych.</w:t>
      </w:r>
    </w:p>
    <w:p w14:paraId="783B359C" w14:textId="77777777" w:rsidR="004B6EAA" w:rsidRDefault="004B6EAA" w:rsidP="00BB7B6A">
      <w:pPr>
        <w:ind w:left="0" w:firstLine="0"/>
        <w:rPr>
          <w:rFonts w:ascii="Tahoma" w:hAnsi="Tahoma" w:cs="Tahoma"/>
          <w:b/>
          <w:sz w:val="20"/>
          <w:szCs w:val="20"/>
        </w:rPr>
      </w:pPr>
    </w:p>
    <w:p w14:paraId="12848B8C" w14:textId="77777777" w:rsidR="00AA7CC1" w:rsidRPr="00AD6DC1" w:rsidRDefault="00AA7CC1" w:rsidP="00AA7CC1">
      <w:pPr>
        <w:rPr>
          <w:rFonts w:ascii="Tahoma" w:hAnsi="Tahoma" w:cs="Tahoma"/>
          <w:b/>
          <w:sz w:val="20"/>
          <w:szCs w:val="20"/>
        </w:rPr>
      </w:pPr>
      <w:r w:rsidRPr="00AD6DC1">
        <w:rPr>
          <w:rFonts w:ascii="Tahoma" w:hAnsi="Tahoma" w:cs="Tahoma"/>
          <w:b/>
          <w:sz w:val="20"/>
          <w:szCs w:val="20"/>
        </w:rPr>
        <w:t xml:space="preserve">III. TERMIN I MIEJSCE WYKONANIA UMOWY </w:t>
      </w:r>
    </w:p>
    <w:p w14:paraId="01EA46AA" w14:textId="77777777" w:rsidR="00AA7CC1" w:rsidRPr="00AD6DC1" w:rsidRDefault="00AA7CC1" w:rsidP="00AA7CC1">
      <w:pPr>
        <w:rPr>
          <w:rFonts w:ascii="Tahoma" w:hAnsi="Tahoma" w:cs="Tahoma"/>
          <w:b/>
          <w:sz w:val="20"/>
          <w:szCs w:val="20"/>
        </w:rPr>
      </w:pPr>
    </w:p>
    <w:p w14:paraId="7C54A2D4" w14:textId="77777777" w:rsidR="009B44E2" w:rsidRPr="009B44E2" w:rsidRDefault="00452A5E" w:rsidP="00C97A8D">
      <w:pPr>
        <w:numPr>
          <w:ilvl w:val="0"/>
          <w:numId w:val="47"/>
        </w:numPr>
        <w:tabs>
          <w:tab w:val="clear" w:pos="720"/>
          <w:tab w:val="num" w:pos="360"/>
        </w:tabs>
        <w:ind w:left="360"/>
        <w:rPr>
          <w:rFonts w:ascii="Tahoma" w:hAnsi="Tahoma" w:cs="Tahoma"/>
          <w:sz w:val="20"/>
          <w:szCs w:val="20"/>
        </w:rPr>
      </w:pPr>
      <w:r w:rsidRPr="0090536B">
        <w:rPr>
          <w:rFonts w:ascii="Tahoma" w:hAnsi="Tahoma" w:cs="Tahoma"/>
          <w:sz w:val="20"/>
          <w:szCs w:val="20"/>
        </w:rPr>
        <w:t>Umowa będzie obowiązywała:</w:t>
      </w:r>
      <w:r w:rsidRPr="0090536B">
        <w:rPr>
          <w:rFonts w:ascii="Tahoma" w:hAnsi="Tahoma" w:cs="Tahoma"/>
          <w:b/>
          <w:sz w:val="20"/>
          <w:szCs w:val="20"/>
        </w:rPr>
        <w:t xml:space="preserve"> </w:t>
      </w:r>
    </w:p>
    <w:p w14:paraId="2DEE3B46" w14:textId="54BBC68D" w:rsidR="00D26986" w:rsidRPr="00D26986" w:rsidRDefault="00452A5E" w:rsidP="00B24DCA">
      <w:pPr>
        <w:pStyle w:val="Akapitzlist"/>
        <w:numPr>
          <w:ilvl w:val="0"/>
          <w:numId w:val="98"/>
        </w:numPr>
        <w:ind w:left="709"/>
        <w:rPr>
          <w:rFonts w:ascii="Tahoma" w:hAnsi="Tahoma" w:cs="Tahoma"/>
          <w:b/>
          <w:sz w:val="20"/>
          <w:szCs w:val="20"/>
        </w:rPr>
      </w:pPr>
      <w:r w:rsidRPr="00D26986">
        <w:rPr>
          <w:rFonts w:ascii="Tahoma" w:hAnsi="Tahoma" w:cs="Tahoma"/>
          <w:b/>
          <w:sz w:val="20"/>
          <w:szCs w:val="20"/>
        </w:rPr>
        <w:t>przez 1</w:t>
      </w:r>
      <w:r w:rsidR="00FA6BCD" w:rsidRPr="00D26986">
        <w:rPr>
          <w:rFonts w:ascii="Tahoma" w:hAnsi="Tahoma" w:cs="Tahoma"/>
          <w:b/>
          <w:sz w:val="20"/>
          <w:szCs w:val="20"/>
        </w:rPr>
        <w:t>2</w:t>
      </w:r>
      <w:r w:rsidRPr="00D26986">
        <w:rPr>
          <w:rFonts w:ascii="Tahoma" w:hAnsi="Tahoma" w:cs="Tahoma"/>
          <w:b/>
          <w:sz w:val="20"/>
          <w:szCs w:val="20"/>
        </w:rPr>
        <w:t xml:space="preserve"> miesięcy od dnia zawarcia umowy</w:t>
      </w:r>
      <w:r w:rsidR="00240E25">
        <w:rPr>
          <w:rFonts w:ascii="Tahoma" w:hAnsi="Tahoma" w:cs="Tahoma"/>
          <w:b/>
          <w:sz w:val="20"/>
          <w:szCs w:val="20"/>
          <w:lang w:val="pl-PL"/>
        </w:rPr>
        <w:t xml:space="preserve"> dla </w:t>
      </w:r>
      <w:r w:rsidR="0052365B" w:rsidRPr="0052365B">
        <w:rPr>
          <w:rFonts w:ascii="Tahoma" w:hAnsi="Tahoma" w:cs="Tahoma"/>
          <w:b/>
          <w:sz w:val="20"/>
          <w:szCs w:val="20"/>
          <w:lang w:val="pl-PL"/>
        </w:rPr>
        <w:t>części</w:t>
      </w:r>
      <w:r w:rsidR="00240E25">
        <w:rPr>
          <w:rFonts w:ascii="Tahoma" w:hAnsi="Tahoma" w:cs="Tahoma"/>
          <w:b/>
          <w:sz w:val="20"/>
          <w:szCs w:val="20"/>
          <w:lang w:val="pl-PL"/>
        </w:rPr>
        <w:t xml:space="preserve"> </w:t>
      </w:r>
      <w:r w:rsidR="0052365B">
        <w:rPr>
          <w:rFonts w:ascii="Tahoma" w:hAnsi="Tahoma" w:cs="Tahoma"/>
          <w:b/>
          <w:sz w:val="20"/>
          <w:szCs w:val="20"/>
          <w:lang w:val="pl-PL"/>
        </w:rPr>
        <w:t>180-259</w:t>
      </w:r>
    </w:p>
    <w:p w14:paraId="694B5A64" w14:textId="63732E15" w:rsidR="00D26986" w:rsidRPr="00D26986" w:rsidRDefault="00D26986" w:rsidP="00240E25">
      <w:pPr>
        <w:pStyle w:val="Akapitzlist"/>
        <w:numPr>
          <w:ilvl w:val="0"/>
          <w:numId w:val="98"/>
        </w:numPr>
        <w:spacing w:after="0" w:line="240" w:lineRule="auto"/>
        <w:ind w:left="709" w:hanging="357"/>
        <w:rPr>
          <w:rFonts w:ascii="Tahoma" w:hAnsi="Tahoma" w:cs="Tahoma"/>
          <w:sz w:val="20"/>
          <w:szCs w:val="20"/>
        </w:rPr>
      </w:pPr>
      <w:r w:rsidRPr="00D26986">
        <w:rPr>
          <w:rFonts w:ascii="Tahoma" w:hAnsi="Tahoma" w:cs="Tahoma"/>
          <w:b/>
          <w:sz w:val="20"/>
          <w:szCs w:val="20"/>
        </w:rPr>
        <w:t>przez 24 miesiące od dnia zawarcia umowy</w:t>
      </w:r>
      <w:r w:rsidR="00240E25">
        <w:rPr>
          <w:rFonts w:ascii="Tahoma" w:hAnsi="Tahoma" w:cs="Tahoma"/>
          <w:b/>
          <w:sz w:val="20"/>
          <w:szCs w:val="20"/>
          <w:lang w:val="pl-PL"/>
        </w:rPr>
        <w:t xml:space="preserve"> dla </w:t>
      </w:r>
      <w:r w:rsidR="0052365B" w:rsidRPr="0052365B">
        <w:rPr>
          <w:rFonts w:ascii="Tahoma" w:hAnsi="Tahoma" w:cs="Tahoma"/>
          <w:b/>
          <w:sz w:val="20"/>
          <w:szCs w:val="20"/>
          <w:lang w:val="pl-PL"/>
        </w:rPr>
        <w:t>części</w:t>
      </w:r>
      <w:r w:rsidR="00240E25">
        <w:rPr>
          <w:rFonts w:ascii="Tahoma" w:hAnsi="Tahoma" w:cs="Tahoma"/>
          <w:b/>
          <w:sz w:val="20"/>
          <w:szCs w:val="20"/>
          <w:lang w:val="pl-PL"/>
        </w:rPr>
        <w:t xml:space="preserve"> </w:t>
      </w:r>
      <w:r w:rsidR="0052365B">
        <w:rPr>
          <w:rFonts w:ascii="Tahoma" w:hAnsi="Tahoma" w:cs="Tahoma"/>
          <w:b/>
          <w:sz w:val="20"/>
          <w:szCs w:val="20"/>
          <w:lang w:val="pl-PL"/>
        </w:rPr>
        <w:t>1-179</w:t>
      </w:r>
    </w:p>
    <w:p w14:paraId="13A5A234" w14:textId="42756D48" w:rsidR="00452A5E" w:rsidRPr="0090536B" w:rsidRDefault="00452A5E" w:rsidP="009B44E2">
      <w:pPr>
        <w:ind w:left="360" w:firstLine="0"/>
        <w:rPr>
          <w:rFonts w:ascii="Tahoma" w:hAnsi="Tahoma" w:cs="Tahoma"/>
          <w:sz w:val="20"/>
          <w:szCs w:val="20"/>
        </w:rPr>
      </w:pPr>
      <w:r w:rsidRPr="0090536B">
        <w:rPr>
          <w:rFonts w:ascii="Tahoma" w:hAnsi="Tahoma" w:cs="Tahoma"/>
          <w:sz w:val="20"/>
          <w:szCs w:val="20"/>
        </w:rPr>
        <w:t>Okres realizacji umowy może ulec skróceniu, jeśli wartość umowy ulegnie wyczerpaniu przed upływem okresu na jaki została zawarta.</w:t>
      </w:r>
    </w:p>
    <w:p w14:paraId="544C7271" w14:textId="77777777" w:rsidR="008955F5" w:rsidRPr="0090536B" w:rsidRDefault="008955F5" w:rsidP="00C97A8D">
      <w:pPr>
        <w:numPr>
          <w:ilvl w:val="0"/>
          <w:numId w:val="47"/>
        </w:numPr>
        <w:tabs>
          <w:tab w:val="clear" w:pos="720"/>
          <w:tab w:val="num" w:pos="426"/>
        </w:tabs>
        <w:ind w:left="426" w:hanging="426"/>
        <w:rPr>
          <w:rFonts w:ascii="Tahoma" w:hAnsi="Tahoma" w:cs="Tahoma"/>
          <w:sz w:val="20"/>
          <w:szCs w:val="20"/>
        </w:rPr>
      </w:pPr>
      <w:r w:rsidRPr="0090536B">
        <w:rPr>
          <w:rFonts w:ascii="Tahoma" w:hAnsi="Tahoma" w:cs="Tahoma"/>
          <w:sz w:val="20"/>
          <w:szCs w:val="20"/>
        </w:rPr>
        <w:t>Miejscem wykonania Zamówienia:</w:t>
      </w:r>
    </w:p>
    <w:p w14:paraId="13CF49D2" w14:textId="73D58BE6" w:rsidR="00452A5E" w:rsidRPr="0090536B" w:rsidRDefault="008955F5" w:rsidP="00C97A8D">
      <w:pPr>
        <w:numPr>
          <w:ilvl w:val="0"/>
          <w:numId w:val="73"/>
        </w:numPr>
        <w:ind w:left="851" w:hanging="502"/>
        <w:rPr>
          <w:rFonts w:ascii="Tahoma" w:hAnsi="Tahoma" w:cs="Tahoma"/>
          <w:sz w:val="20"/>
          <w:szCs w:val="20"/>
        </w:rPr>
      </w:pPr>
      <w:r w:rsidRPr="0090536B">
        <w:rPr>
          <w:rFonts w:ascii="Tahoma" w:hAnsi="Tahoma" w:cs="Tahoma"/>
          <w:sz w:val="20"/>
          <w:szCs w:val="20"/>
        </w:rPr>
        <w:t xml:space="preserve">są </w:t>
      </w:r>
      <w:r w:rsidR="00452A5E" w:rsidRPr="0090536B">
        <w:rPr>
          <w:rFonts w:ascii="Tahoma" w:hAnsi="Tahoma" w:cs="Tahoma"/>
          <w:sz w:val="20"/>
          <w:szCs w:val="20"/>
        </w:rPr>
        <w:t>kompleksy szpitalne Zamawiającego, tj. kompleks szpitalny przy ul. Żeromskiego 113, Pl. Hallera 1, ul. Pieniny 30 lub innej lokalizacji Zamawiającego na terenie Łodzi, wskazanej w zamówieniu, w godzinach 7:30-13:00</w:t>
      </w:r>
      <w:r w:rsidR="00BD569A">
        <w:rPr>
          <w:rFonts w:ascii="Tahoma" w:hAnsi="Tahoma" w:cs="Tahoma"/>
          <w:sz w:val="20"/>
          <w:szCs w:val="20"/>
        </w:rPr>
        <w:t xml:space="preserve"> (dotyczy </w:t>
      </w:r>
      <w:r w:rsidR="00BD569A" w:rsidRPr="00BD569A">
        <w:rPr>
          <w:rFonts w:ascii="Tahoma" w:hAnsi="Tahoma" w:cs="Tahoma"/>
          <w:sz w:val="20"/>
          <w:szCs w:val="20"/>
        </w:rPr>
        <w:t>Samodzieln</w:t>
      </w:r>
      <w:r w:rsidR="00BD569A">
        <w:rPr>
          <w:rFonts w:ascii="Tahoma" w:hAnsi="Tahoma" w:cs="Tahoma"/>
          <w:sz w:val="20"/>
          <w:szCs w:val="20"/>
        </w:rPr>
        <w:t>ego</w:t>
      </w:r>
      <w:r w:rsidR="00BD569A" w:rsidRPr="00BD569A">
        <w:rPr>
          <w:rFonts w:ascii="Tahoma" w:hAnsi="Tahoma" w:cs="Tahoma"/>
          <w:sz w:val="20"/>
          <w:szCs w:val="20"/>
        </w:rPr>
        <w:t xml:space="preserve"> Publiczn</w:t>
      </w:r>
      <w:r w:rsidR="00BD569A">
        <w:rPr>
          <w:rFonts w:ascii="Tahoma" w:hAnsi="Tahoma" w:cs="Tahoma"/>
          <w:sz w:val="20"/>
          <w:szCs w:val="20"/>
        </w:rPr>
        <w:t>ego</w:t>
      </w:r>
      <w:r w:rsidR="00BD569A" w:rsidRPr="00BD569A">
        <w:rPr>
          <w:rFonts w:ascii="Tahoma" w:hAnsi="Tahoma" w:cs="Tahoma"/>
          <w:sz w:val="20"/>
          <w:szCs w:val="20"/>
        </w:rPr>
        <w:t xml:space="preserve"> Zakład</w:t>
      </w:r>
      <w:r w:rsidR="00BD569A">
        <w:rPr>
          <w:rFonts w:ascii="Tahoma" w:hAnsi="Tahoma" w:cs="Tahoma"/>
          <w:sz w:val="20"/>
          <w:szCs w:val="20"/>
        </w:rPr>
        <w:t>u</w:t>
      </w:r>
      <w:r w:rsidR="00BD569A" w:rsidRPr="00BD569A">
        <w:rPr>
          <w:rFonts w:ascii="Tahoma" w:hAnsi="Tahoma" w:cs="Tahoma"/>
          <w:sz w:val="20"/>
          <w:szCs w:val="20"/>
        </w:rPr>
        <w:t xml:space="preserve"> Opieki Zdrowotnej Uniwersytecki</w:t>
      </w:r>
      <w:r w:rsidR="00BD569A">
        <w:rPr>
          <w:rFonts w:ascii="Tahoma" w:hAnsi="Tahoma" w:cs="Tahoma"/>
          <w:sz w:val="20"/>
          <w:szCs w:val="20"/>
        </w:rPr>
        <w:t>ego</w:t>
      </w:r>
      <w:r w:rsidR="00BD569A" w:rsidRPr="00BD569A">
        <w:rPr>
          <w:rFonts w:ascii="Tahoma" w:hAnsi="Tahoma" w:cs="Tahoma"/>
          <w:sz w:val="20"/>
          <w:szCs w:val="20"/>
        </w:rPr>
        <w:t xml:space="preserve"> Szpital</w:t>
      </w:r>
      <w:r w:rsidR="00BD569A">
        <w:rPr>
          <w:rFonts w:ascii="Tahoma" w:hAnsi="Tahoma" w:cs="Tahoma"/>
          <w:sz w:val="20"/>
          <w:szCs w:val="20"/>
        </w:rPr>
        <w:t>a</w:t>
      </w:r>
      <w:r w:rsidR="00BD569A" w:rsidRPr="00BD569A">
        <w:rPr>
          <w:rFonts w:ascii="Tahoma" w:hAnsi="Tahoma" w:cs="Tahoma"/>
          <w:sz w:val="20"/>
          <w:szCs w:val="20"/>
        </w:rPr>
        <w:t xml:space="preserve"> Kliniczn</w:t>
      </w:r>
      <w:r w:rsidR="00BD569A">
        <w:rPr>
          <w:rFonts w:ascii="Tahoma" w:hAnsi="Tahoma" w:cs="Tahoma"/>
          <w:sz w:val="20"/>
          <w:szCs w:val="20"/>
        </w:rPr>
        <w:t>ego</w:t>
      </w:r>
      <w:r w:rsidR="00BD569A" w:rsidRPr="00BD569A">
        <w:rPr>
          <w:rFonts w:ascii="Tahoma" w:hAnsi="Tahoma" w:cs="Tahoma"/>
          <w:sz w:val="20"/>
          <w:szCs w:val="20"/>
        </w:rPr>
        <w:t xml:space="preserve"> nr 2 Uniwersytetu Medycznego w Łodzi</w:t>
      </w:r>
      <w:r w:rsidR="00BD569A">
        <w:rPr>
          <w:rFonts w:ascii="Tahoma" w:hAnsi="Tahoma" w:cs="Tahoma"/>
          <w:sz w:val="20"/>
          <w:szCs w:val="20"/>
        </w:rPr>
        <w:t>)</w:t>
      </w:r>
      <w:r w:rsidR="0090536B" w:rsidRPr="0090536B">
        <w:rPr>
          <w:rFonts w:ascii="Tahoma" w:hAnsi="Tahoma" w:cs="Tahoma"/>
          <w:sz w:val="20"/>
          <w:szCs w:val="20"/>
        </w:rPr>
        <w:t>;</w:t>
      </w:r>
    </w:p>
    <w:p w14:paraId="124FBEEE" w14:textId="2290346C" w:rsidR="008955F5" w:rsidRPr="0090536B" w:rsidRDefault="008955F5" w:rsidP="00C97A8D">
      <w:pPr>
        <w:numPr>
          <w:ilvl w:val="0"/>
          <w:numId w:val="73"/>
        </w:numPr>
        <w:ind w:left="851" w:hanging="502"/>
        <w:rPr>
          <w:rFonts w:ascii="Tahoma" w:hAnsi="Tahoma" w:cs="Tahoma"/>
          <w:sz w:val="20"/>
          <w:szCs w:val="20"/>
        </w:rPr>
      </w:pPr>
      <w:r w:rsidRPr="0090536B">
        <w:rPr>
          <w:rFonts w:ascii="Tahoma" w:hAnsi="Tahoma" w:cs="Tahoma"/>
          <w:sz w:val="20"/>
          <w:szCs w:val="20"/>
        </w:rPr>
        <w:t xml:space="preserve">jest </w:t>
      </w:r>
      <w:r w:rsidRPr="0090536B">
        <w:rPr>
          <w:rFonts w:ascii="Tahoma" w:hAnsi="Tahoma" w:cs="Tahoma"/>
          <w:bCs/>
          <w:sz w:val="20"/>
          <w:szCs w:val="20"/>
        </w:rPr>
        <w:t xml:space="preserve">Samodzielny Publiczny Zakład Opieki Zdrowotnej Uniwersytecki Szpital Kliniczny nr 1 im. N. Barlickiego </w:t>
      </w:r>
      <w:bookmarkStart w:id="7" w:name="_Hlk192589300"/>
      <w:r w:rsidR="00BD569A" w:rsidRPr="00BD569A">
        <w:rPr>
          <w:rFonts w:ascii="Tahoma" w:hAnsi="Tahoma" w:cs="Tahoma"/>
          <w:bCs/>
          <w:sz w:val="20"/>
          <w:szCs w:val="20"/>
        </w:rPr>
        <w:t>Uniwersytetu Medycznego</w:t>
      </w:r>
      <w:bookmarkEnd w:id="7"/>
      <w:r w:rsidR="00BD569A" w:rsidRPr="00BD569A">
        <w:rPr>
          <w:rFonts w:ascii="Tahoma" w:hAnsi="Tahoma" w:cs="Tahoma"/>
          <w:bCs/>
          <w:sz w:val="20"/>
          <w:szCs w:val="20"/>
        </w:rPr>
        <w:t xml:space="preserve"> </w:t>
      </w:r>
      <w:r w:rsidRPr="0090536B">
        <w:rPr>
          <w:rFonts w:ascii="Tahoma" w:hAnsi="Tahoma" w:cs="Tahoma"/>
          <w:bCs/>
          <w:sz w:val="20"/>
          <w:szCs w:val="20"/>
        </w:rPr>
        <w:t>w Łodzi ul. Kopcińskiego 22, 90-153 Łódź</w:t>
      </w:r>
      <w:r w:rsidR="009740F7">
        <w:rPr>
          <w:rFonts w:ascii="Tahoma" w:hAnsi="Tahoma" w:cs="Tahoma"/>
          <w:bCs/>
          <w:sz w:val="20"/>
          <w:szCs w:val="20"/>
        </w:rPr>
        <w:t xml:space="preserve">, </w:t>
      </w:r>
      <w:r w:rsidR="009740F7" w:rsidRPr="0090536B">
        <w:rPr>
          <w:rFonts w:ascii="Tahoma" w:hAnsi="Tahoma" w:cs="Tahoma"/>
          <w:sz w:val="20"/>
          <w:szCs w:val="20"/>
        </w:rPr>
        <w:t>w godzinach 7.30-13.00</w:t>
      </w:r>
      <w:r w:rsidR="0090536B" w:rsidRPr="0090536B">
        <w:rPr>
          <w:rFonts w:ascii="Tahoma" w:hAnsi="Tahoma" w:cs="Tahoma"/>
          <w:bCs/>
          <w:sz w:val="20"/>
          <w:szCs w:val="20"/>
        </w:rPr>
        <w:t>;</w:t>
      </w:r>
    </w:p>
    <w:p w14:paraId="185C686F" w14:textId="77777777" w:rsidR="0090536B" w:rsidRPr="0090536B" w:rsidRDefault="0090536B" w:rsidP="00C97A8D">
      <w:pPr>
        <w:numPr>
          <w:ilvl w:val="0"/>
          <w:numId w:val="73"/>
        </w:numPr>
        <w:ind w:left="851" w:hanging="502"/>
        <w:rPr>
          <w:rFonts w:ascii="Tahoma" w:hAnsi="Tahoma" w:cs="Tahoma"/>
          <w:sz w:val="20"/>
          <w:szCs w:val="20"/>
        </w:rPr>
      </w:pPr>
      <w:r w:rsidRPr="0090536B">
        <w:rPr>
          <w:rFonts w:ascii="Tahoma" w:hAnsi="Tahoma" w:cs="Tahoma"/>
          <w:sz w:val="20"/>
          <w:szCs w:val="20"/>
        </w:rPr>
        <w:t xml:space="preserve">są kompleksy szpitalne Zamawiającego </w:t>
      </w:r>
      <w:r w:rsidRPr="0090536B">
        <w:rPr>
          <w:rFonts w:ascii="Tahoma" w:hAnsi="Tahoma" w:cs="Tahoma"/>
          <w:bCs/>
          <w:sz w:val="20"/>
          <w:szCs w:val="20"/>
        </w:rPr>
        <w:t xml:space="preserve"> tj. kompleks szpitalny przy ul. Pomorskiej 251, ul. Czechosłowackiej 8/10, ul. Pankiewicza 16</w:t>
      </w:r>
      <w:r w:rsidRPr="0090536B">
        <w:rPr>
          <w:rFonts w:ascii="Tahoma" w:hAnsi="Tahoma" w:cs="Tahoma"/>
          <w:sz w:val="20"/>
          <w:szCs w:val="20"/>
        </w:rPr>
        <w:t xml:space="preserve"> lub innej lokalizacji Zamawiającego na terenie Łodzi, wskazanej w zamówieniu, w godzinach 7.30-13.00</w:t>
      </w:r>
      <w:r w:rsidR="00BD569A">
        <w:rPr>
          <w:rFonts w:ascii="Tahoma" w:hAnsi="Tahoma" w:cs="Tahoma"/>
          <w:sz w:val="20"/>
          <w:szCs w:val="20"/>
        </w:rPr>
        <w:t xml:space="preserve"> </w:t>
      </w:r>
      <w:r w:rsidR="00BD569A" w:rsidRPr="0090536B">
        <w:rPr>
          <w:rFonts w:ascii="Tahoma" w:hAnsi="Tahoma" w:cs="Tahoma"/>
          <w:sz w:val="20"/>
          <w:szCs w:val="20"/>
        </w:rPr>
        <w:t>(dotyczy Samodzielnego Publicznego Zakładu Opieki Zdrowotnej Centralnego Szpitala Klinicznego Uniwersytetu Medycznego w Łodzi)</w:t>
      </w:r>
      <w:r w:rsidRPr="0090536B">
        <w:rPr>
          <w:rFonts w:ascii="Tahoma" w:hAnsi="Tahoma" w:cs="Tahoma"/>
          <w:sz w:val="20"/>
          <w:szCs w:val="20"/>
        </w:rPr>
        <w:t>.</w:t>
      </w:r>
    </w:p>
    <w:p w14:paraId="2C1F381A" w14:textId="53108257" w:rsidR="00FB00D4" w:rsidRDefault="00FB00D4" w:rsidP="00C97A8D">
      <w:pPr>
        <w:numPr>
          <w:ilvl w:val="0"/>
          <w:numId w:val="47"/>
        </w:numPr>
        <w:tabs>
          <w:tab w:val="clear" w:pos="720"/>
        </w:tabs>
        <w:ind w:left="426" w:hanging="426"/>
        <w:rPr>
          <w:rFonts w:ascii="Tahoma" w:hAnsi="Tahoma" w:cs="Tahoma"/>
          <w:sz w:val="20"/>
          <w:szCs w:val="20"/>
        </w:rPr>
      </w:pPr>
      <w:r w:rsidRPr="00FB00D4">
        <w:rPr>
          <w:rFonts w:ascii="Tahoma" w:hAnsi="Tahoma" w:cs="Tahoma"/>
          <w:sz w:val="20"/>
          <w:szCs w:val="20"/>
        </w:rPr>
        <w:t xml:space="preserve">Termin dostawy do </w:t>
      </w:r>
      <w:r w:rsidR="00F8726E">
        <w:rPr>
          <w:rFonts w:ascii="Tahoma" w:hAnsi="Tahoma" w:cs="Tahoma"/>
          <w:sz w:val="20"/>
          <w:szCs w:val="20"/>
        </w:rPr>
        <w:t>24</w:t>
      </w:r>
      <w:r w:rsidR="00CC0511">
        <w:rPr>
          <w:rFonts w:ascii="Tahoma" w:hAnsi="Tahoma" w:cs="Tahoma"/>
          <w:sz w:val="20"/>
          <w:szCs w:val="20"/>
        </w:rPr>
        <w:t xml:space="preserve"> </w:t>
      </w:r>
      <w:r w:rsidR="00F8726E">
        <w:rPr>
          <w:rFonts w:ascii="Tahoma" w:hAnsi="Tahoma" w:cs="Tahoma"/>
          <w:sz w:val="20"/>
          <w:szCs w:val="20"/>
        </w:rPr>
        <w:t xml:space="preserve">godzin </w:t>
      </w:r>
      <w:bookmarkStart w:id="8" w:name="_Hlk213147031"/>
      <w:r w:rsidR="00F8726E">
        <w:rPr>
          <w:rFonts w:ascii="Tahoma" w:hAnsi="Tahoma" w:cs="Tahoma"/>
          <w:sz w:val="20"/>
          <w:szCs w:val="20"/>
        </w:rPr>
        <w:t>(pod warunkiem złożenia zamówienia do godziny 14:35)</w:t>
      </w:r>
      <w:bookmarkEnd w:id="8"/>
      <w:r w:rsidR="00CC0511">
        <w:rPr>
          <w:rFonts w:ascii="Tahoma" w:hAnsi="Tahoma" w:cs="Tahoma"/>
          <w:sz w:val="20"/>
          <w:szCs w:val="20"/>
        </w:rPr>
        <w:t xml:space="preserve"> w</w:t>
      </w:r>
      <w:r w:rsidRPr="00FB00D4">
        <w:rPr>
          <w:rFonts w:ascii="Tahoma" w:hAnsi="Tahoma" w:cs="Tahoma"/>
          <w:sz w:val="20"/>
          <w:szCs w:val="20"/>
        </w:rPr>
        <w:t xml:space="preserve"> dni robocz</w:t>
      </w:r>
      <w:r w:rsidR="00CC0511">
        <w:rPr>
          <w:rFonts w:ascii="Tahoma" w:hAnsi="Tahoma" w:cs="Tahoma"/>
          <w:sz w:val="20"/>
          <w:szCs w:val="20"/>
        </w:rPr>
        <w:t>e</w:t>
      </w:r>
      <w:r w:rsidRPr="00FB00D4">
        <w:rPr>
          <w:rFonts w:ascii="Tahoma" w:hAnsi="Tahoma" w:cs="Tahoma"/>
          <w:sz w:val="20"/>
          <w:szCs w:val="20"/>
        </w:rPr>
        <w:t xml:space="preserve"> /</w:t>
      </w:r>
      <w:proofErr w:type="spellStart"/>
      <w:r w:rsidRPr="00FB00D4">
        <w:rPr>
          <w:rFonts w:ascii="Tahoma" w:hAnsi="Tahoma" w:cs="Tahoma"/>
          <w:sz w:val="20"/>
          <w:szCs w:val="20"/>
        </w:rPr>
        <w:t>pn-pt</w:t>
      </w:r>
      <w:proofErr w:type="spellEnd"/>
      <w:r w:rsidRPr="00FB00D4">
        <w:rPr>
          <w:rFonts w:ascii="Tahoma" w:hAnsi="Tahoma" w:cs="Tahoma"/>
          <w:sz w:val="20"/>
          <w:szCs w:val="20"/>
        </w:rPr>
        <w:t xml:space="preserve">, z wyłączeniem dni ustawowo wolnych od pracy/ w godzinach 7:30-13:00, od dnia złożenia zamówienia, a w przypadku dostaw w trybie „na cito” lub „na ratunek” - w ciągu maksymalnie </w:t>
      </w:r>
      <w:r w:rsidR="00F8726E">
        <w:rPr>
          <w:rFonts w:ascii="Tahoma" w:hAnsi="Tahoma" w:cs="Tahoma"/>
          <w:sz w:val="20"/>
          <w:szCs w:val="20"/>
        </w:rPr>
        <w:t>8</w:t>
      </w:r>
      <w:r w:rsidRPr="00FB00D4">
        <w:rPr>
          <w:rFonts w:ascii="Tahoma" w:hAnsi="Tahoma" w:cs="Tahoma"/>
          <w:sz w:val="20"/>
          <w:szCs w:val="20"/>
        </w:rPr>
        <w:t xml:space="preserve"> godzin od momentu złożenia zamówienia</w:t>
      </w:r>
      <w:r w:rsidR="00F8726E">
        <w:rPr>
          <w:rFonts w:ascii="Tahoma" w:hAnsi="Tahoma" w:cs="Tahoma"/>
          <w:sz w:val="20"/>
          <w:szCs w:val="20"/>
        </w:rPr>
        <w:t xml:space="preserve"> (we wszystkie dni)</w:t>
      </w:r>
      <w:r w:rsidRPr="00FB00D4">
        <w:rPr>
          <w:rFonts w:ascii="Tahoma" w:hAnsi="Tahoma" w:cs="Tahoma"/>
          <w:sz w:val="20"/>
          <w:szCs w:val="20"/>
        </w:rPr>
        <w:t>.</w:t>
      </w:r>
    </w:p>
    <w:p w14:paraId="44B805C0" w14:textId="77777777" w:rsidR="00991E6E" w:rsidRPr="00991E6E" w:rsidRDefault="00991E6E" w:rsidP="00C97A8D">
      <w:pPr>
        <w:numPr>
          <w:ilvl w:val="0"/>
          <w:numId w:val="47"/>
        </w:numPr>
        <w:tabs>
          <w:tab w:val="clear" w:pos="720"/>
        </w:tabs>
        <w:ind w:left="426" w:hanging="426"/>
        <w:rPr>
          <w:rFonts w:ascii="Tahoma" w:hAnsi="Tahoma" w:cs="Tahoma"/>
          <w:sz w:val="20"/>
          <w:szCs w:val="20"/>
        </w:rPr>
      </w:pPr>
      <w:r w:rsidRPr="00A74760">
        <w:rPr>
          <w:rFonts w:ascii="Tahoma" w:hAnsi="Tahoma" w:cs="Tahoma"/>
          <w:sz w:val="20"/>
          <w:szCs w:val="20"/>
        </w:rPr>
        <w:t>Termin dostawy do 21 dni roboczych /</w:t>
      </w:r>
      <w:proofErr w:type="spellStart"/>
      <w:r w:rsidRPr="00A74760">
        <w:rPr>
          <w:rFonts w:ascii="Tahoma" w:hAnsi="Tahoma" w:cs="Tahoma"/>
          <w:sz w:val="20"/>
          <w:szCs w:val="20"/>
        </w:rPr>
        <w:t>pn-pt</w:t>
      </w:r>
      <w:proofErr w:type="spellEnd"/>
      <w:r w:rsidRPr="00A74760">
        <w:rPr>
          <w:rFonts w:ascii="Tahoma" w:hAnsi="Tahoma" w:cs="Tahoma"/>
          <w:sz w:val="20"/>
          <w:szCs w:val="20"/>
        </w:rPr>
        <w:t>, z wyłączeniem dni ustawowo wolnych od pracy/ w godzinach 7:30-13:00, od dnia złożenia zamówienia dla leków zaoferowanych w ramach importu docelowego</w:t>
      </w:r>
      <w:r>
        <w:rPr>
          <w:rFonts w:ascii="Tahoma" w:hAnsi="Tahoma" w:cs="Tahoma"/>
          <w:sz w:val="20"/>
          <w:szCs w:val="20"/>
        </w:rPr>
        <w:t>.</w:t>
      </w:r>
    </w:p>
    <w:p w14:paraId="62C17B74" w14:textId="77777777" w:rsidR="007D255F" w:rsidRDefault="007D255F" w:rsidP="00AA7CC1">
      <w:pPr>
        <w:suppressAutoHyphens/>
        <w:rPr>
          <w:rFonts w:ascii="Tahoma" w:hAnsi="Tahoma" w:cs="Tahoma"/>
          <w:b/>
          <w:sz w:val="20"/>
          <w:szCs w:val="20"/>
        </w:rPr>
      </w:pPr>
    </w:p>
    <w:p w14:paraId="33A9EFC7" w14:textId="77777777" w:rsidR="00AA7CC1" w:rsidRPr="00AD6DC1" w:rsidRDefault="00AA7CC1" w:rsidP="00AA7CC1">
      <w:pPr>
        <w:suppressAutoHyphens/>
        <w:rPr>
          <w:rFonts w:ascii="Tahoma" w:hAnsi="Tahoma" w:cs="Tahoma"/>
          <w:b/>
          <w:sz w:val="20"/>
          <w:szCs w:val="20"/>
        </w:rPr>
      </w:pPr>
      <w:r w:rsidRPr="00AD6DC1">
        <w:rPr>
          <w:rFonts w:ascii="Tahoma" w:hAnsi="Tahoma" w:cs="Tahoma"/>
          <w:b/>
          <w:sz w:val="20"/>
          <w:szCs w:val="20"/>
        </w:rPr>
        <w:t xml:space="preserve">IV. </w:t>
      </w:r>
      <w:r w:rsidR="006F0323" w:rsidRPr="00AD6DC1">
        <w:rPr>
          <w:rFonts w:ascii="Tahoma" w:hAnsi="Tahoma" w:cs="Tahoma"/>
          <w:b/>
          <w:sz w:val="20"/>
          <w:szCs w:val="20"/>
        </w:rPr>
        <w:t xml:space="preserve">WARUNKI UDZIAŁU W POSTĘPOWANIU </w:t>
      </w:r>
    </w:p>
    <w:p w14:paraId="19606895" w14:textId="77777777" w:rsidR="00AA7CC1" w:rsidRPr="00AD6DC1" w:rsidRDefault="00AA7CC1" w:rsidP="00AA7CC1">
      <w:pPr>
        <w:suppressAutoHyphens/>
        <w:rPr>
          <w:rFonts w:ascii="Tahoma" w:hAnsi="Tahoma" w:cs="Tahoma"/>
          <w:b/>
          <w:sz w:val="20"/>
          <w:szCs w:val="20"/>
        </w:rPr>
      </w:pPr>
    </w:p>
    <w:p w14:paraId="2298D3F4" w14:textId="77777777" w:rsidR="009A3ABE" w:rsidRPr="00AD6DC1" w:rsidRDefault="009A3ABE" w:rsidP="0012417D">
      <w:pPr>
        <w:numPr>
          <w:ilvl w:val="1"/>
          <w:numId w:val="12"/>
        </w:numPr>
        <w:tabs>
          <w:tab w:val="num" w:pos="426"/>
        </w:tabs>
        <w:suppressAutoHyphens/>
        <w:ind w:left="426" w:hanging="426"/>
        <w:rPr>
          <w:rFonts w:ascii="Tahoma" w:hAnsi="Tahoma" w:cs="Tahoma"/>
          <w:sz w:val="20"/>
          <w:szCs w:val="20"/>
        </w:rPr>
      </w:pPr>
      <w:r w:rsidRPr="00AD6DC1">
        <w:rPr>
          <w:rFonts w:ascii="Tahoma" w:hAnsi="Tahoma" w:cs="Tahoma"/>
          <w:sz w:val="20"/>
          <w:szCs w:val="20"/>
        </w:rPr>
        <w:t>O udzielenie zamówienia mogą ubiegać się Wykonawcy, którzy</w:t>
      </w:r>
      <w:r w:rsidR="004057E2">
        <w:rPr>
          <w:rFonts w:ascii="Tahoma" w:hAnsi="Tahoma" w:cs="Tahoma"/>
          <w:sz w:val="20"/>
          <w:szCs w:val="20"/>
        </w:rPr>
        <w:t xml:space="preserve"> </w:t>
      </w:r>
      <w:r w:rsidR="004057E2" w:rsidRPr="00B514AE">
        <w:rPr>
          <w:rFonts w:ascii="Tahoma" w:hAnsi="Tahoma" w:cs="Tahoma"/>
          <w:color w:val="000000"/>
          <w:sz w:val="20"/>
          <w:szCs w:val="20"/>
        </w:rPr>
        <w:t>nie podlegają wykluczeniu na zasadach</w:t>
      </w:r>
      <w:r w:rsidR="004057E2" w:rsidRPr="00094001">
        <w:rPr>
          <w:rFonts w:ascii="Tahoma" w:hAnsi="Tahoma" w:cs="Tahoma"/>
          <w:color w:val="000000"/>
          <w:sz w:val="20"/>
          <w:szCs w:val="20"/>
        </w:rPr>
        <w:t xml:space="preserve"> określonych w Rozdziale</w:t>
      </w:r>
      <w:r w:rsidR="004057E2" w:rsidRPr="002453C8">
        <w:rPr>
          <w:rFonts w:ascii="Tahoma" w:hAnsi="Tahoma" w:cs="Tahoma"/>
          <w:color w:val="000000"/>
          <w:sz w:val="20"/>
          <w:szCs w:val="20"/>
        </w:rPr>
        <w:t xml:space="preserve"> V</w:t>
      </w:r>
      <w:r w:rsidR="004057E2" w:rsidRPr="00094001">
        <w:rPr>
          <w:rFonts w:ascii="Tahoma" w:hAnsi="Tahoma" w:cs="Tahoma"/>
          <w:color w:val="000000"/>
          <w:sz w:val="20"/>
          <w:szCs w:val="20"/>
        </w:rPr>
        <w:t xml:space="preserve"> SWZ, oraz spełniają określone przez Zamawiającego warunki</w:t>
      </w:r>
      <w:r w:rsidR="004057E2" w:rsidRPr="00094001">
        <w:rPr>
          <w:rFonts w:ascii="Tahoma" w:hAnsi="Tahoma" w:cs="Tahoma"/>
          <w:b/>
          <w:bCs/>
          <w:color w:val="000000"/>
          <w:sz w:val="20"/>
          <w:szCs w:val="20"/>
          <w:shd w:val="clear" w:color="auto" w:fill="FFFFFF"/>
        </w:rPr>
        <w:t xml:space="preserve"> </w:t>
      </w:r>
      <w:r w:rsidR="004057E2">
        <w:rPr>
          <w:rFonts w:ascii="Tahoma" w:hAnsi="Tahoma" w:cs="Tahoma"/>
          <w:color w:val="000000"/>
          <w:sz w:val="20"/>
          <w:szCs w:val="20"/>
          <w:shd w:val="clear" w:color="auto" w:fill="FFFFFF"/>
        </w:rPr>
        <w:t>udziału w </w:t>
      </w:r>
      <w:r w:rsidR="004057E2" w:rsidRPr="00094001">
        <w:rPr>
          <w:rFonts w:ascii="Tahoma" w:hAnsi="Tahoma" w:cs="Tahoma"/>
          <w:color w:val="000000"/>
          <w:sz w:val="20"/>
          <w:szCs w:val="20"/>
          <w:shd w:val="clear" w:color="auto" w:fill="FFFFFF"/>
        </w:rPr>
        <w:t>postępowaniu</w:t>
      </w:r>
      <w:r w:rsidR="004057E2">
        <w:rPr>
          <w:rFonts w:ascii="Tahoma" w:hAnsi="Tahoma" w:cs="Tahoma"/>
          <w:sz w:val="20"/>
          <w:szCs w:val="20"/>
        </w:rPr>
        <w:t>.</w:t>
      </w:r>
    </w:p>
    <w:p w14:paraId="5C07F77A" w14:textId="77777777" w:rsidR="00452A5E" w:rsidRDefault="00452A5E" w:rsidP="0012417D">
      <w:pPr>
        <w:numPr>
          <w:ilvl w:val="1"/>
          <w:numId w:val="12"/>
        </w:numPr>
        <w:tabs>
          <w:tab w:val="num" w:pos="426"/>
        </w:tabs>
        <w:suppressAutoHyphens/>
        <w:ind w:left="426" w:hanging="426"/>
        <w:rPr>
          <w:rFonts w:ascii="Tahoma" w:hAnsi="Tahoma" w:cs="Tahoma"/>
          <w:sz w:val="20"/>
          <w:szCs w:val="20"/>
        </w:rPr>
      </w:pPr>
      <w:r>
        <w:rPr>
          <w:rFonts w:ascii="Tahoma" w:hAnsi="Tahoma" w:cs="Tahoma"/>
          <w:sz w:val="20"/>
          <w:szCs w:val="20"/>
        </w:rPr>
        <w:t xml:space="preserve">O </w:t>
      </w:r>
      <w:r w:rsidRPr="002338B9">
        <w:rPr>
          <w:rFonts w:ascii="Tahoma" w:hAnsi="Tahoma" w:cs="Tahoma"/>
          <w:sz w:val="20"/>
          <w:szCs w:val="20"/>
        </w:rPr>
        <w:t>udzielenie zamówienia mogą ubiegać się Wykonawcy, którzy spełniają warunki dotyczące:</w:t>
      </w:r>
    </w:p>
    <w:p w14:paraId="38ADFA3B" w14:textId="77777777" w:rsidR="00452A5E" w:rsidRPr="002453C8" w:rsidRDefault="00452A5E" w:rsidP="00492382">
      <w:pPr>
        <w:numPr>
          <w:ilvl w:val="0"/>
          <w:numId w:val="17"/>
        </w:numPr>
        <w:tabs>
          <w:tab w:val="left" w:pos="851"/>
        </w:tabs>
        <w:ind w:left="851" w:right="23" w:hanging="425"/>
        <w:textAlignment w:val="baseline"/>
        <w:rPr>
          <w:rFonts w:ascii="Tahoma" w:hAnsi="Tahoma" w:cs="Tahoma"/>
          <w:color w:val="000000"/>
          <w:sz w:val="20"/>
          <w:szCs w:val="20"/>
        </w:rPr>
      </w:pPr>
      <w:r w:rsidRPr="00094001">
        <w:rPr>
          <w:rFonts w:ascii="Tahoma" w:hAnsi="Tahoma" w:cs="Tahoma"/>
          <w:b/>
          <w:bCs/>
          <w:color w:val="000000"/>
          <w:sz w:val="20"/>
          <w:szCs w:val="20"/>
        </w:rPr>
        <w:lastRenderedPageBreak/>
        <w:t>zdolności do występowania w obrocie gospodarczym:</w:t>
      </w:r>
    </w:p>
    <w:p w14:paraId="05658D64" w14:textId="77777777" w:rsidR="00452A5E" w:rsidRPr="002453C8" w:rsidRDefault="00452A5E" w:rsidP="00452A5E">
      <w:pPr>
        <w:ind w:left="143" w:right="23" w:firstLine="708"/>
        <w:textAlignment w:val="baseline"/>
        <w:rPr>
          <w:rFonts w:ascii="Tahoma" w:hAnsi="Tahoma" w:cs="Tahoma"/>
          <w:color w:val="000000"/>
          <w:sz w:val="20"/>
          <w:szCs w:val="20"/>
        </w:rPr>
      </w:pPr>
      <w:r w:rsidRPr="00094001">
        <w:rPr>
          <w:rFonts w:ascii="Tahoma" w:hAnsi="Tahoma" w:cs="Tahoma"/>
          <w:color w:val="000000"/>
          <w:sz w:val="20"/>
          <w:szCs w:val="20"/>
        </w:rPr>
        <w:t>Zamawiający nie stawia warunku w powyższym zakresie.</w:t>
      </w:r>
    </w:p>
    <w:p w14:paraId="23EDF4A5" w14:textId="77777777" w:rsidR="00452A5E" w:rsidRPr="00FA466F" w:rsidRDefault="00452A5E" w:rsidP="00492382">
      <w:pPr>
        <w:numPr>
          <w:ilvl w:val="0"/>
          <w:numId w:val="17"/>
        </w:numPr>
        <w:tabs>
          <w:tab w:val="left" w:pos="851"/>
        </w:tabs>
        <w:ind w:left="851" w:right="23" w:hanging="425"/>
        <w:textAlignment w:val="baseline"/>
        <w:rPr>
          <w:rFonts w:ascii="Tahoma" w:hAnsi="Tahoma" w:cs="Tahoma"/>
          <w:b/>
          <w:bCs/>
          <w:color w:val="000000"/>
          <w:sz w:val="20"/>
          <w:szCs w:val="20"/>
        </w:rPr>
      </w:pPr>
      <w:r w:rsidRPr="00094001">
        <w:rPr>
          <w:rFonts w:ascii="Tahoma" w:hAnsi="Tahoma" w:cs="Tahoma"/>
          <w:b/>
          <w:bCs/>
          <w:color w:val="000000"/>
          <w:sz w:val="20"/>
          <w:szCs w:val="20"/>
        </w:rPr>
        <w:t xml:space="preserve">uprawnień do prowadzenia określonej </w:t>
      </w:r>
      <w:r w:rsidRPr="00FA466F">
        <w:rPr>
          <w:rFonts w:ascii="Tahoma" w:hAnsi="Tahoma" w:cs="Tahoma"/>
          <w:b/>
          <w:bCs/>
          <w:color w:val="000000"/>
          <w:sz w:val="20"/>
          <w:szCs w:val="20"/>
        </w:rPr>
        <w:t>działalności gospodarczej lub zawodowej, o ile wynika to z odrębnych przepisów:</w:t>
      </w:r>
    </w:p>
    <w:p w14:paraId="7ACF2412" w14:textId="77777777" w:rsidR="00452A5E" w:rsidRPr="00FA466F" w:rsidRDefault="00452A5E" w:rsidP="00855FAA">
      <w:pPr>
        <w:ind w:left="1276" w:right="23"/>
        <w:rPr>
          <w:rFonts w:ascii="Tahoma" w:hAnsi="Tahoma" w:cs="Tahoma"/>
          <w:color w:val="000000"/>
          <w:sz w:val="20"/>
          <w:szCs w:val="20"/>
        </w:rPr>
      </w:pPr>
      <w:r w:rsidRPr="00FA466F">
        <w:rPr>
          <w:rFonts w:ascii="Tahoma" w:hAnsi="Tahoma" w:cs="Tahoma"/>
          <w:b/>
          <w:color w:val="000000"/>
          <w:sz w:val="20"/>
          <w:szCs w:val="20"/>
          <w:u w:val="single"/>
        </w:rPr>
        <w:t>Zamawiający stawia następujące warunki w powyższym zakresie:</w:t>
      </w:r>
    </w:p>
    <w:p w14:paraId="77A7C756" w14:textId="6E6C134A" w:rsidR="00452A5E" w:rsidRPr="00FA466F" w:rsidRDefault="00452A5E" w:rsidP="00C97A8D">
      <w:pPr>
        <w:pStyle w:val="Akapitzlist"/>
        <w:numPr>
          <w:ilvl w:val="0"/>
          <w:numId w:val="93"/>
        </w:numPr>
        <w:spacing w:after="0" w:line="240" w:lineRule="auto"/>
        <w:ind w:left="1276" w:right="23" w:hanging="357"/>
        <w:rPr>
          <w:rFonts w:ascii="Tahoma" w:hAnsi="Tahoma" w:cs="Tahoma"/>
        </w:rPr>
      </w:pPr>
      <w:r w:rsidRPr="00FA466F">
        <w:rPr>
          <w:rFonts w:ascii="Tahoma" w:hAnsi="Tahoma" w:cs="Tahoma"/>
          <w:color w:val="000000"/>
          <w:sz w:val="20"/>
          <w:szCs w:val="20"/>
        </w:rPr>
        <w:t xml:space="preserve">Wymagane jest wykazanie przez Wykonawcę posiadania </w:t>
      </w:r>
      <w:r w:rsidRPr="00FA466F">
        <w:rPr>
          <w:rFonts w:ascii="Tahoma" w:hAnsi="Tahoma" w:cs="Tahoma"/>
          <w:b/>
          <w:color w:val="000000"/>
          <w:sz w:val="20"/>
          <w:szCs w:val="20"/>
        </w:rPr>
        <w:t>zezwolenia na prowadzenie hurtowni farmaceutycznej</w:t>
      </w:r>
      <w:r w:rsidR="000B169E" w:rsidRPr="00FA466F">
        <w:rPr>
          <w:rFonts w:ascii="Tahoma" w:hAnsi="Tahoma" w:cs="Tahoma"/>
          <w:color w:val="000000"/>
          <w:sz w:val="20"/>
          <w:szCs w:val="20"/>
        </w:rPr>
        <w:t xml:space="preserve"> (dotyczy oferty składanej na </w:t>
      </w:r>
      <w:bookmarkStart w:id="9" w:name="_Hlk211846736"/>
      <w:r w:rsidR="00914277" w:rsidRPr="00914277">
        <w:rPr>
          <w:rFonts w:ascii="Tahoma" w:hAnsi="Tahoma" w:cs="Tahoma"/>
          <w:color w:val="000000"/>
          <w:sz w:val="20"/>
          <w:szCs w:val="20"/>
        </w:rPr>
        <w:t>części</w:t>
      </w:r>
      <w:r w:rsidR="007C53A6" w:rsidRPr="00FA466F">
        <w:rPr>
          <w:rFonts w:ascii="Tahoma" w:hAnsi="Tahoma" w:cs="Tahoma"/>
          <w:color w:val="000000"/>
          <w:sz w:val="20"/>
          <w:szCs w:val="20"/>
        </w:rPr>
        <w:t xml:space="preserve"> zawierające </w:t>
      </w:r>
      <w:r w:rsidR="000B169E" w:rsidRPr="00FA466F">
        <w:rPr>
          <w:rFonts w:ascii="Tahoma" w:hAnsi="Tahoma" w:cs="Tahoma"/>
          <w:color w:val="000000"/>
          <w:sz w:val="20"/>
          <w:szCs w:val="20"/>
        </w:rPr>
        <w:t>produkty lecznicze</w:t>
      </w:r>
      <w:bookmarkEnd w:id="9"/>
      <w:r w:rsidR="000B169E" w:rsidRPr="00FA466F">
        <w:rPr>
          <w:rFonts w:ascii="Tahoma" w:hAnsi="Tahoma" w:cs="Tahoma"/>
          <w:color w:val="000000"/>
          <w:sz w:val="20"/>
          <w:szCs w:val="20"/>
        </w:rPr>
        <w:t>)</w:t>
      </w:r>
    </w:p>
    <w:p w14:paraId="7A9737BB" w14:textId="77777777" w:rsidR="00452A5E" w:rsidRPr="00FA466F" w:rsidRDefault="00452A5E" w:rsidP="00492382">
      <w:pPr>
        <w:numPr>
          <w:ilvl w:val="0"/>
          <w:numId w:val="17"/>
        </w:numPr>
        <w:tabs>
          <w:tab w:val="left" w:pos="851"/>
        </w:tabs>
        <w:ind w:left="851" w:right="23" w:hanging="425"/>
        <w:textAlignment w:val="baseline"/>
        <w:rPr>
          <w:rFonts w:ascii="Tahoma" w:hAnsi="Tahoma" w:cs="Tahoma"/>
          <w:b/>
          <w:bCs/>
          <w:color w:val="000000"/>
          <w:sz w:val="20"/>
          <w:szCs w:val="20"/>
        </w:rPr>
      </w:pPr>
      <w:r w:rsidRPr="00FA466F">
        <w:rPr>
          <w:rFonts w:ascii="Tahoma" w:hAnsi="Tahoma" w:cs="Tahoma"/>
          <w:b/>
          <w:bCs/>
          <w:color w:val="000000"/>
          <w:sz w:val="20"/>
          <w:szCs w:val="20"/>
        </w:rPr>
        <w:t>sytuacji ekonomicznej lub finansowej:</w:t>
      </w:r>
    </w:p>
    <w:p w14:paraId="16420D21" w14:textId="77777777" w:rsidR="00452A5E" w:rsidRPr="00FA466F" w:rsidRDefault="00452A5E" w:rsidP="00452A5E">
      <w:pPr>
        <w:ind w:left="143" w:right="23" w:firstLine="708"/>
        <w:rPr>
          <w:rFonts w:ascii="Tahoma" w:hAnsi="Tahoma" w:cs="Tahoma"/>
        </w:rPr>
      </w:pPr>
      <w:r w:rsidRPr="00FA466F">
        <w:rPr>
          <w:rFonts w:ascii="Tahoma" w:hAnsi="Tahoma" w:cs="Tahoma"/>
          <w:color w:val="000000"/>
          <w:sz w:val="20"/>
          <w:szCs w:val="20"/>
        </w:rPr>
        <w:t>Zamawiający nie stawia warunku w powyższym zakresie.</w:t>
      </w:r>
    </w:p>
    <w:p w14:paraId="7EFE58C4" w14:textId="77777777" w:rsidR="00452A5E" w:rsidRPr="00FA466F" w:rsidRDefault="00452A5E" w:rsidP="00492382">
      <w:pPr>
        <w:numPr>
          <w:ilvl w:val="0"/>
          <w:numId w:val="17"/>
        </w:numPr>
        <w:tabs>
          <w:tab w:val="left" w:pos="851"/>
        </w:tabs>
        <w:ind w:left="851" w:right="23" w:hanging="425"/>
        <w:textAlignment w:val="baseline"/>
        <w:rPr>
          <w:rFonts w:ascii="Tahoma" w:hAnsi="Tahoma" w:cs="Tahoma"/>
          <w:b/>
          <w:bCs/>
          <w:color w:val="000000"/>
          <w:sz w:val="20"/>
          <w:szCs w:val="20"/>
        </w:rPr>
      </w:pPr>
      <w:r w:rsidRPr="00FA466F">
        <w:rPr>
          <w:rFonts w:ascii="Tahoma" w:hAnsi="Tahoma" w:cs="Tahoma"/>
          <w:b/>
          <w:bCs/>
          <w:color w:val="000000"/>
          <w:sz w:val="20"/>
          <w:szCs w:val="20"/>
        </w:rPr>
        <w:t>zdolności technicznej lub zawodowej:</w:t>
      </w:r>
    </w:p>
    <w:p w14:paraId="53D91938" w14:textId="7A5970A8" w:rsidR="00855FAA" w:rsidRPr="00FA466F" w:rsidRDefault="00855FAA" w:rsidP="00855FAA">
      <w:pPr>
        <w:ind w:left="851" w:right="23" w:firstLine="0"/>
        <w:rPr>
          <w:rFonts w:ascii="Tahoma" w:hAnsi="Tahoma" w:cs="Tahoma"/>
          <w:sz w:val="20"/>
          <w:szCs w:val="20"/>
        </w:rPr>
      </w:pPr>
      <w:r w:rsidRPr="00FA466F">
        <w:rPr>
          <w:rFonts w:ascii="Tahoma" w:hAnsi="Tahoma" w:cs="Tahoma"/>
          <w:sz w:val="20"/>
          <w:szCs w:val="20"/>
        </w:rPr>
        <w:t xml:space="preserve">W przypadku braku możliwości wykazania uprawnieniami opisanymi w </w:t>
      </w:r>
      <w:proofErr w:type="spellStart"/>
      <w:r w:rsidRPr="00FA466F">
        <w:rPr>
          <w:rFonts w:ascii="Tahoma" w:hAnsi="Tahoma" w:cs="Tahoma"/>
          <w:sz w:val="20"/>
          <w:szCs w:val="20"/>
        </w:rPr>
        <w:t>ppkt</w:t>
      </w:r>
      <w:proofErr w:type="spellEnd"/>
      <w:r w:rsidRPr="00FA466F">
        <w:rPr>
          <w:rFonts w:ascii="Tahoma" w:hAnsi="Tahoma" w:cs="Tahoma"/>
          <w:sz w:val="20"/>
          <w:szCs w:val="20"/>
        </w:rPr>
        <w:t xml:space="preserve"> 2) powyżej (nie dotyczy oferty składanej na </w:t>
      </w:r>
      <w:r w:rsidR="00914277" w:rsidRPr="00914277">
        <w:rPr>
          <w:rFonts w:ascii="Tahoma" w:hAnsi="Tahoma" w:cs="Tahoma"/>
          <w:sz w:val="20"/>
          <w:szCs w:val="20"/>
        </w:rPr>
        <w:t>części</w:t>
      </w:r>
      <w:r w:rsidR="008D68AA" w:rsidRPr="008D68AA">
        <w:rPr>
          <w:rFonts w:ascii="Tahoma" w:hAnsi="Tahoma" w:cs="Tahoma"/>
          <w:sz w:val="20"/>
          <w:szCs w:val="20"/>
        </w:rPr>
        <w:t xml:space="preserve"> zawierające produkty lecznicze</w:t>
      </w:r>
      <w:r w:rsidRPr="00FA466F">
        <w:rPr>
          <w:rFonts w:ascii="Tahoma" w:hAnsi="Tahoma" w:cs="Tahoma"/>
          <w:sz w:val="20"/>
          <w:szCs w:val="20"/>
        </w:rPr>
        <w:t>):</w:t>
      </w:r>
    </w:p>
    <w:p w14:paraId="559C90E0" w14:textId="5998BEB5" w:rsidR="006B5A79" w:rsidRPr="006B5A79" w:rsidRDefault="006B5A79" w:rsidP="00855FAA">
      <w:pPr>
        <w:ind w:left="851" w:right="23" w:firstLine="0"/>
        <w:rPr>
          <w:rFonts w:ascii="Tahoma" w:hAnsi="Tahoma" w:cs="Tahoma"/>
          <w:b/>
          <w:sz w:val="20"/>
          <w:szCs w:val="20"/>
          <w:u w:val="single"/>
        </w:rPr>
      </w:pPr>
      <w:r w:rsidRPr="00FA466F">
        <w:rPr>
          <w:rFonts w:ascii="Tahoma" w:hAnsi="Tahoma" w:cs="Tahoma"/>
          <w:b/>
          <w:sz w:val="20"/>
          <w:szCs w:val="20"/>
          <w:u w:val="single"/>
        </w:rPr>
        <w:t>Zamawiający stawia następujący warunek w</w:t>
      </w:r>
      <w:r w:rsidRPr="006B5A79">
        <w:rPr>
          <w:rFonts w:ascii="Tahoma" w:hAnsi="Tahoma" w:cs="Tahoma"/>
          <w:b/>
          <w:sz w:val="20"/>
          <w:szCs w:val="20"/>
          <w:u w:val="single"/>
        </w:rPr>
        <w:t xml:space="preserve"> powyższym zakresie:</w:t>
      </w:r>
    </w:p>
    <w:p w14:paraId="726EBAAD" w14:textId="66197A05" w:rsidR="006B5A79" w:rsidRPr="006B5A79" w:rsidRDefault="006B5A79" w:rsidP="00C97A8D">
      <w:pPr>
        <w:pStyle w:val="Akapitzlist"/>
        <w:numPr>
          <w:ilvl w:val="0"/>
          <w:numId w:val="94"/>
        </w:numPr>
        <w:spacing w:after="0" w:line="240" w:lineRule="auto"/>
        <w:ind w:left="1276"/>
        <w:rPr>
          <w:rFonts w:ascii="Tahoma" w:hAnsi="Tahoma" w:cs="Tahoma"/>
          <w:b/>
          <w:sz w:val="20"/>
          <w:szCs w:val="20"/>
        </w:rPr>
      </w:pPr>
      <w:r w:rsidRPr="006B5A79">
        <w:rPr>
          <w:rFonts w:ascii="Tahoma" w:hAnsi="Tahoma" w:cs="Tahoma"/>
          <w:sz w:val="20"/>
          <w:szCs w:val="20"/>
        </w:rPr>
        <w:t xml:space="preserve">Wykonawca zobowiązany jest do wykazania należytego wykonania, a w przypadku świadczeń powtarzających się lub ciągłych również należytego wykonywania w okresie ostatnich trzech lat*, a jeżeli okres prowadzenia działalności jest krótszy – w tym okresie: </w:t>
      </w:r>
      <w:r w:rsidRPr="006B5A79">
        <w:rPr>
          <w:rFonts w:ascii="Tahoma" w:hAnsi="Tahoma" w:cs="Tahoma"/>
          <w:b/>
          <w:sz w:val="20"/>
          <w:szCs w:val="20"/>
        </w:rPr>
        <w:t>przynajmniej jednej dostawy towaru odpowiadającego swoim rodzajem przedmiotowi zamówienia w niniejszym postępowaniu.</w:t>
      </w:r>
    </w:p>
    <w:p w14:paraId="7EA056BA" w14:textId="1CFC838C" w:rsidR="00452A5E" w:rsidRPr="00855FAA" w:rsidRDefault="006B5A79" w:rsidP="00855FAA">
      <w:pPr>
        <w:pStyle w:val="Akapitzlist"/>
        <w:spacing w:after="0" w:line="240" w:lineRule="auto"/>
        <w:ind w:left="1276" w:right="23" w:firstLine="0"/>
        <w:rPr>
          <w:rFonts w:ascii="Tahoma" w:hAnsi="Tahoma" w:cs="Tahoma"/>
          <w:b/>
          <w:color w:val="000000"/>
          <w:sz w:val="16"/>
          <w:szCs w:val="16"/>
        </w:rPr>
      </w:pPr>
      <w:r w:rsidRPr="00855FAA">
        <w:rPr>
          <w:rFonts w:ascii="Tahoma" w:hAnsi="Tahoma" w:cs="Tahoma"/>
          <w:sz w:val="16"/>
          <w:szCs w:val="16"/>
        </w:rPr>
        <w:t>* Okres wyrażony w latach liczy się wstecz od dnia w którym upływa termin składania ofert</w:t>
      </w:r>
    </w:p>
    <w:p w14:paraId="099627C3" w14:textId="77777777" w:rsidR="00855FAA" w:rsidRPr="0008424D" w:rsidRDefault="00855FAA" w:rsidP="00855FAA">
      <w:pPr>
        <w:numPr>
          <w:ilvl w:val="1"/>
          <w:numId w:val="12"/>
        </w:numPr>
        <w:tabs>
          <w:tab w:val="clear" w:pos="7307"/>
        </w:tabs>
        <w:suppressAutoHyphens/>
        <w:ind w:left="567" w:hanging="425"/>
        <w:rPr>
          <w:rFonts w:ascii="Tahoma" w:hAnsi="Tahoma" w:cs="Tahoma"/>
          <w:sz w:val="20"/>
          <w:szCs w:val="20"/>
        </w:rPr>
      </w:pPr>
      <w:r w:rsidRPr="0008424D">
        <w:rPr>
          <w:rFonts w:ascii="Tahoma" w:hAnsi="Tahoma" w:cs="Tahoma"/>
          <w:sz w:val="20"/>
          <w:szCs w:val="20"/>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60800A93" w14:textId="77777777" w:rsidR="00855FAA" w:rsidRPr="0008424D" w:rsidRDefault="00855FAA" w:rsidP="00855FAA">
      <w:pPr>
        <w:numPr>
          <w:ilvl w:val="1"/>
          <w:numId w:val="12"/>
        </w:numPr>
        <w:tabs>
          <w:tab w:val="clear" w:pos="7307"/>
        </w:tabs>
        <w:suppressAutoHyphens/>
        <w:ind w:left="567" w:hanging="425"/>
        <w:rPr>
          <w:rFonts w:ascii="Tahoma" w:hAnsi="Tahoma" w:cs="Tahoma"/>
          <w:sz w:val="20"/>
          <w:szCs w:val="20"/>
        </w:rPr>
      </w:pPr>
      <w:r w:rsidRPr="0008424D">
        <w:rPr>
          <w:rFonts w:ascii="Tahoma" w:hAnsi="Tahoma" w:cs="Tahoma"/>
          <w:sz w:val="20"/>
          <w:szCs w:val="20"/>
        </w:rPr>
        <w:t>W odniesieniu do warunków dotyczących wykształcenia, kwalifikacji zawodowych lub doświadczenia Wykonawcy mogą polegać na zdolnościach podmiotów udostępniających zasoby, jeśli podmioty te wykonają roboty budowlane lub</w:t>
      </w:r>
      <w:r>
        <w:rPr>
          <w:rFonts w:ascii="Tahoma" w:hAnsi="Tahoma" w:cs="Tahoma"/>
          <w:sz w:val="20"/>
          <w:szCs w:val="20"/>
        </w:rPr>
        <w:t xml:space="preserve"> </w:t>
      </w:r>
      <w:r w:rsidRPr="0008424D">
        <w:rPr>
          <w:rFonts w:ascii="Tahoma" w:hAnsi="Tahoma" w:cs="Tahoma"/>
          <w:sz w:val="20"/>
          <w:szCs w:val="20"/>
        </w:rPr>
        <w:t xml:space="preserve">usługi, do realizacji których te zdolności są wymagane.- </w:t>
      </w:r>
      <w:bookmarkStart w:id="10" w:name="_Hlk71152072"/>
      <w:r w:rsidRPr="0008424D">
        <w:rPr>
          <w:rFonts w:ascii="Tahoma" w:hAnsi="Tahoma" w:cs="Tahoma"/>
          <w:sz w:val="20"/>
          <w:szCs w:val="20"/>
        </w:rPr>
        <w:t>nie dotyczy przedmiotowego postępowania.</w:t>
      </w:r>
    </w:p>
    <w:bookmarkEnd w:id="10"/>
    <w:p w14:paraId="2B22A616" w14:textId="77777777" w:rsidR="00855FAA" w:rsidRPr="0008424D" w:rsidRDefault="00855FAA" w:rsidP="00855FAA">
      <w:pPr>
        <w:numPr>
          <w:ilvl w:val="1"/>
          <w:numId w:val="12"/>
        </w:numPr>
        <w:tabs>
          <w:tab w:val="clear" w:pos="7307"/>
        </w:tabs>
        <w:suppressAutoHyphens/>
        <w:ind w:left="567" w:hanging="425"/>
        <w:rPr>
          <w:rFonts w:ascii="Tahoma" w:hAnsi="Tahoma" w:cs="Tahoma"/>
          <w:sz w:val="20"/>
          <w:szCs w:val="20"/>
        </w:rPr>
      </w:pPr>
      <w:r w:rsidRPr="0008424D">
        <w:rPr>
          <w:rFonts w:ascii="Tahoma" w:hAnsi="Tahoma" w:cs="Tahoma"/>
          <w:b/>
          <w:sz w:val="20"/>
          <w:szCs w:val="20"/>
        </w:rPr>
        <w:t xml:space="preserve">Wykonawca, który polega na zdolnościach podmiotów udostępniających zasoby, </w:t>
      </w:r>
      <w:r w:rsidRPr="008A127F">
        <w:rPr>
          <w:rFonts w:ascii="Tahoma" w:hAnsi="Tahoma" w:cs="Tahoma"/>
          <w:b/>
          <w:bCs/>
          <w:sz w:val="20"/>
          <w:szCs w:val="20"/>
        </w:rPr>
        <w:t>składa, wraz z ofertą, zobowiązanie podmiotu udostępniającego zasoby</w:t>
      </w:r>
      <w:r w:rsidRPr="00374717">
        <w:rPr>
          <w:rFonts w:ascii="Tahoma" w:hAnsi="Tahoma" w:cs="Tahoma"/>
          <w:bCs/>
          <w:sz w:val="20"/>
          <w:szCs w:val="20"/>
        </w:rPr>
        <w:t xml:space="preserve"> do oddania mu do dyspozycji niezbędnych zasobów na potrzeby realizacji danego zamówienia </w:t>
      </w:r>
      <w:r w:rsidRPr="008A127F">
        <w:rPr>
          <w:rFonts w:ascii="Tahoma" w:hAnsi="Tahoma" w:cs="Tahoma"/>
          <w:b/>
          <w:bCs/>
          <w:sz w:val="20"/>
          <w:szCs w:val="20"/>
        </w:rPr>
        <w:t>lub inny podmiotowy środek dowodowy</w:t>
      </w:r>
      <w:r w:rsidRPr="0008424D">
        <w:rPr>
          <w:rFonts w:ascii="Tahoma" w:hAnsi="Tahoma" w:cs="Tahoma"/>
          <w:sz w:val="20"/>
          <w:szCs w:val="20"/>
        </w:rPr>
        <w:t xml:space="preserve"> potwierdzający, że wykonawca realizując zamówienie, będzie dysponował niezbędnymi zasobami tych podmiotów.</w:t>
      </w:r>
    </w:p>
    <w:p w14:paraId="6B4A570E" w14:textId="77777777" w:rsidR="00855FAA" w:rsidRPr="0008424D" w:rsidRDefault="00855FAA" w:rsidP="00855FAA">
      <w:pPr>
        <w:numPr>
          <w:ilvl w:val="1"/>
          <w:numId w:val="12"/>
        </w:numPr>
        <w:tabs>
          <w:tab w:val="clear" w:pos="7307"/>
        </w:tabs>
        <w:suppressAutoHyphens/>
        <w:ind w:left="567" w:hanging="425"/>
        <w:rPr>
          <w:rFonts w:ascii="Tahoma" w:hAnsi="Tahoma" w:cs="Tahoma"/>
          <w:sz w:val="20"/>
          <w:szCs w:val="20"/>
        </w:rPr>
      </w:pPr>
      <w:r w:rsidRPr="0008424D">
        <w:rPr>
          <w:rFonts w:ascii="Tahoma" w:hAnsi="Tahoma" w:cs="Tahoma"/>
          <w:sz w:val="20"/>
          <w:szCs w:val="20"/>
        </w:rPr>
        <w:t>Zobowiązanie podmiotu udostępniającego zasoby, o którym mowa w ust. 5, potwierdza, że stosunek łączący wykonawcę z podmiotami udostępniającymi zasoby gwarantuje rzeczywisty dostęp do tych zasobów oraz określa w szczególności:</w:t>
      </w:r>
    </w:p>
    <w:p w14:paraId="1DFAB5B7" w14:textId="77777777" w:rsidR="00855FAA" w:rsidRPr="0008424D" w:rsidRDefault="00855FAA" w:rsidP="00C97A8D">
      <w:pPr>
        <w:pStyle w:val="Default"/>
        <w:numPr>
          <w:ilvl w:val="0"/>
          <w:numId w:val="95"/>
        </w:numPr>
        <w:tabs>
          <w:tab w:val="left" w:pos="993"/>
        </w:tabs>
        <w:ind w:left="993" w:hanging="426"/>
        <w:rPr>
          <w:rFonts w:ascii="Tahoma" w:hAnsi="Tahoma" w:cs="Tahoma"/>
          <w:color w:val="auto"/>
          <w:sz w:val="20"/>
          <w:szCs w:val="20"/>
        </w:rPr>
      </w:pPr>
      <w:r w:rsidRPr="0008424D">
        <w:rPr>
          <w:rFonts w:ascii="Tahoma" w:hAnsi="Tahoma" w:cs="Tahoma"/>
          <w:color w:val="auto"/>
          <w:sz w:val="20"/>
          <w:szCs w:val="20"/>
        </w:rPr>
        <w:t xml:space="preserve">zakres dostępnych wykonawcy zasobów podmiotu udostępniającego zasoby; </w:t>
      </w:r>
    </w:p>
    <w:p w14:paraId="3619EA40" w14:textId="77777777" w:rsidR="00855FAA" w:rsidRPr="0008424D" w:rsidRDefault="00855FAA" w:rsidP="00C97A8D">
      <w:pPr>
        <w:pStyle w:val="Default"/>
        <w:numPr>
          <w:ilvl w:val="0"/>
          <w:numId w:val="95"/>
        </w:numPr>
        <w:tabs>
          <w:tab w:val="left" w:pos="993"/>
        </w:tabs>
        <w:ind w:left="993" w:hanging="426"/>
        <w:rPr>
          <w:rFonts w:ascii="Tahoma" w:hAnsi="Tahoma" w:cs="Tahoma"/>
          <w:color w:val="auto"/>
          <w:sz w:val="20"/>
          <w:szCs w:val="20"/>
        </w:rPr>
      </w:pPr>
      <w:r w:rsidRPr="0008424D">
        <w:rPr>
          <w:rFonts w:ascii="Tahoma" w:hAnsi="Tahoma" w:cs="Tahoma"/>
          <w:color w:val="auto"/>
          <w:sz w:val="20"/>
          <w:szCs w:val="20"/>
        </w:rPr>
        <w:t xml:space="preserve">sposób i okres udostępnienia wykonawcy i wykorzystania przez niego zasobów podmiotu udostępniającego te zasoby przy wykonywaniu zamówienia; </w:t>
      </w:r>
    </w:p>
    <w:p w14:paraId="1B3C58A4" w14:textId="77777777" w:rsidR="00855FAA" w:rsidRPr="0008424D" w:rsidRDefault="00855FAA" w:rsidP="00C97A8D">
      <w:pPr>
        <w:numPr>
          <w:ilvl w:val="0"/>
          <w:numId w:val="95"/>
        </w:numPr>
        <w:tabs>
          <w:tab w:val="left" w:pos="993"/>
        </w:tabs>
        <w:ind w:left="993" w:hanging="426"/>
        <w:rPr>
          <w:rFonts w:ascii="Tahoma" w:hAnsi="Tahoma" w:cs="Tahoma"/>
          <w:sz w:val="20"/>
          <w:szCs w:val="20"/>
        </w:rPr>
      </w:pPr>
      <w:r w:rsidRPr="0008424D">
        <w:rPr>
          <w:rFonts w:ascii="Tahoma" w:hAnsi="Tahoma" w:cs="Tahoma"/>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Pr>
          <w:rFonts w:ascii="Tahoma" w:hAnsi="Tahoma" w:cs="Tahoma"/>
          <w:sz w:val="20"/>
          <w:szCs w:val="20"/>
        </w:rPr>
        <w:t xml:space="preserve"> </w:t>
      </w:r>
      <w:r w:rsidRPr="0008424D">
        <w:rPr>
          <w:rFonts w:ascii="Tahoma" w:hAnsi="Tahoma" w:cs="Tahoma"/>
          <w:sz w:val="20"/>
          <w:szCs w:val="20"/>
        </w:rPr>
        <w:t>nie dotyczy przedmiotowego postępowania.</w:t>
      </w:r>
    </w:p>
    <w:p w14:paraId="752158AD" w14:textId="77777777" w:rsidR="00855FAA" w:rsidRPr="008A127F" w:rsidRDefault="00855FAA" w:rsidP="00C97A8D">
      <w:pPr>
        <w:numPr>
          <w:ilvl w:val="0"/>
          <w:numId w:val="96"/>
        </w:numPr>
        <w:tabs>
          <w:tab w:val="clear" w:pos="720"/>
        </w:tabs>
        <w:suppressAutoHyphens/>
        <w:ind w:left="567" w:hanging="425"/>
        <w:rPr>
          <w:rFonts w:ascii="Tahoma" w:hAnsi="Tahoma" w:cs="Tahoma"/>
          <w:sz w:val="20"/>
          <w:szCs w:val="20"/>
          <w:u w:val="single"/>
        </w:rPr>
      </w:pPr>
      <w:r w:rsidRPr="008A127F">
        <w:rPr>
          <w:rFonts w:ascii="Tahoma" w:hAnsi="Tahoma" w:cs="Tahoma"/>
          <w:sz w:val="20"/>
          <w:szCs w:val="20"/>
          <w:u w:val="single"/>
        </w:rPr>
        <w:t>Zamawiający ocenia, czy udostępniane wykonawcy przez podmioty udostępniające zasoby zdolności techniczne lub zawodowe pozwalają na wykazanie przez wykonawcę spełniania warunków udziału w postępowaniu, o których mowa w ust. 2 pkt. 4) powyżej, a także bada, czy nie zachodzą wobec tego podmiotu podstawy wykluczenia, które zostały przewidziane względem wykonawcy.</w:t>
      </w:r>
    </w:p>
    <w:p w14:paraId="1B53E188" w14:textId="77777777" w:rsidR="00855FAA" w:rsidRPr="008678DA" w:rsidRDefault="00855FAA" w:rsidP="00C97A8D">
      <w:pPr>
        <w:numPr>
          <w:ilvl w:val="0"/>
          <w:numId w:val="96"/>
        </w:numPr>
        <w:tabs>
          <w:tab w:val="clear" w:pos="720"/>
        </w:tabs>
        <w:suppressAutoHyphens/>
        <w:ind w:left="567" w:hanging="425"/>
        <w:rPr>
          <w:rFonts w:ascii="Tahoma" w:hAnsi="Tahoma" w:cs="Tahoma"/>
          <w:sz w:val="20"/>
          <w:szCs w:val="20"/>
        </w:rPr>
      </w:pPr>
      <w:r w:rsidRPr="008678DA">
        <w:rPr>
          <w:rFonts w:ascii="Tahoma" w:hAnsi="Tahoma" w:cs="Tahoma"/>
          <w:sz w:val="20"/>
          <w:szCs w:val="20"/>
        </w:rPr>
        <w:t>Jeżeli zdolności techniczne lub zawodowe</w:t>
      </w:r>
      <w:r>
        <w:rPr>
          <w:rFonts w:ascii="Tahoma" w:hAnsi="Tahoma" w:cs="Tahoma"/>
          <w:sz w:val="20"/>
          <w:szCs w:val="20"/>
        </w:rPr>
        <w:t xml:space="preserve"> </w:t>
      </w:r>
      <w:r w:rsidRPr="008678DA">
        <w:rPr>
          <w:rFonts w:ascii="Tahoma" w:hAnsi="Tahoma" w:cs="Tahoma"/>
          <w:sz w:val="20"/>
          <w:szCs w:val="20"/>
        </w:rPr>
        <w:t>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7BFFDB78" w14:textId="77777777" w:rsidR="00855FAA" w:rsidRPr="008A127F" w:rsidRDefault="00855FAA" w:rsidP="00C97A8D">
      <w:pPr>
        <w:numPr>
          <w:ilvl w:val="0"/>
          <w:numId w:val="96"/>
        </w:numPr>
        <w:tabs>
          <w:tab w:val="clear" w:pos="720"/>
        </w:tabs>
        <w:suppressAutoHyphens/>
        <w:ind w:left="567" w:hanging="425"/>
        <w:rPr>
          <w:rFonts w:ascii="Tahoma" w:hAnsi="Tahoma" w:cs="Tahoma"/>
          <w:b/>
          <w:sz w:val="20"/>
          <w:szCs w:val="20"/>
          <w:u w:val="single"/>
        </w:rPr>
      </w:pPr>
      <w:r w:rsidRPr="008A127F">
        <w:rPr>
          <w:rFonts w:ascii="Tahoma" w:hAnsi="Tahoma" w:cs="Tahoma"/>
          <w:b/>
          <w:sz w:val="20"/>
          <w:szCs w:val="20"/>
          <w:u w:val="single"/>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82C23C4" w14:textId="77777777" w:rsidR="00F1421E" w:rsidRDefault="00F1421E" w:rsidP="00A741DC">
      <w:pPr>
        <w:suppressAutoHyphens/>
        <w:rPr>
          <w:rFonts w:ascii="Tahoma" w:hAnsi="Tahoma" w:cs="Tahoma"/>
          <w:b/>
          <w:sz w:val="20"/>
          <w:szCs w:val="20"/>
        </w:rPr>
      </w:pPr>
    </w:p>
    <w:p w14:paraId="0064FC56" w14:textId="77777777" w:rsidR="00A741DC" w:rsidRPr="00AD6DC1" w:rsidRDefault="00A741DC" w:rsidP="00A741DC">
      <w:pPr>
        <w:suppressAutoHyphens/>
        <w:rPr>
          <w:rFonts w:ascii="Tahoma" w:hAnsi="Tahoma" w:cs="Tahoma"/>
          <w:b/>
          <w:sz w:val="20"/>
          <w:szCs w:val="20"/>
        </w:rPr>
      </w:pPr>
      <w:r w:rsidRPr="00AD6DC1">
        <w:rPr>
          <w:rFonts w:ascii="Tahoma" w:hAnsi="Tahoma" w:cs="Tahoma"/>
          <w:b/>
          <w:sz w:val="20"/>
          <w:szCs w:val="20"/>
        </w:rPr>
        <w:t xml:space="preserve">V. </w:t>
      </w:r>
      <w:r w:rsidR="00F95835">
        <w:rPr>
          <w:rFonts w:ascii="Tahoma" w:hAnsi="Tahoma" w:cs="Tahoma"/>
          <w:b/>
          <w:bCs/>
          <w:sz w:val="20"/>
          <w:szCs w:val="20"/>
        </w:rPr>
        <w:t>PODSTAWY WYKLUCZENIA</w:t>
      </w:r>
    </w:p>
    <w:p w14:paraId="3D311276" w14:textId="77777777" w:rsidR="00A741DC" w:rsidRDefault="00A741DC" w:rsidP="00A741DC">
      <w:pPr>
        <w:suppressAutoHyphens/>
        <w:rPr>
          <w:rFonts w:ascii="Tahoma" w:hAnsi="Tahoma" w:cs="Tahoma"/>
          <w:bCs/>
          <w:sz w:val="20"/>
          <w:szCs w:val="20"/>
        </w:rPr>
      </w:pPr>
    </w:p>
    <w:p w14:paraId="1E9DFA95" w14:textId="77777777" w:rsidR="00790D20" w:rsidRPr="0008424D" w:rsidRDefault="00790D20" w:rsidP="00492382">
      <w:pPr>
        <w:numPr>
          <w:ilvl w:val="0"/>
          <w:numId w:val="18"/>
        </w:numPr>
        <w:ind w:left="426" w:hanging="426"/>
        <w:textAlignment w:val="baseline"/>
        <w:rPr>
          <w:rFonts w:ascii="Tahoma" w:hAnsi="Tahoma" w:cs="Tahoma"/>
          <w:sz w:val="20"/>
          <w:szCs w:val="20"/>
        </w:rPr>
      </w:pPr>
      <w:r w:rsidRPr="0008424D">
        <w:rPr>
          <w:rFonts w:ascii="Tahoma" w:hAnsi="Tahoma" w:cs="Tahoma"/>
          <w:sz w:val="20"/>
          <w:szCs w:val="20"/>
        </w:rPr>
        <w:t>Z postępowania o udzielenie zamówienia wyklucza się Wykonawców, w stosunku do których zachodzi którakolwiek z okoliczności wskazanych:</w:t>
      </w:r>
    </w:p>
    <w:p w14:paraId="2DA2F375" w14:textId="77777777" w:rsidR="00790D20" w:rsidRPr="0008424D" w:rsidRDefault="00790D20" w:rsidP="00492382">
      <w:pPr>
        <w:numPr>
          <w:ilvl w:val="1"/>
          <w:numId w:val="18"/>
        </w:numPr>
        <w:tabs>
          <w:tab w:val="left" w:pos="851"/>
        </w:tabs>
        <w:ind w:left="851" w:hanging="425"/>
        <w:textAlignment w:val="baseline"/>
        <w:rPr>
          <w:rFonts w:ascii="Tahoma" w:hAnsi="Tahoma" w:cs="Tahoma"/>
          <w:sz w:val="20"/>
          <w:szCs w:val="20"/>
        </w:rPr>
      </w:pPr>
      <w:r w:rsidRPr="0008424D">
        <w:rPr>
          <w:rFonts w:ascii="Tahoma" w:hAnsi="Tahoma" w:cs="Tahoma"/>
          <w:sz w:val="20"/>
          <w:szCs w:val="20"/>
        </w:rPr>
        <w:t>w art. 108 ust. 1 PZP, tj.:</w:t>
      </w:r>
    </w:p>
    <w:p w14:paraId="5F62945D" w14:textId="77777777" w:rsidR="00790D20" w:rsidRPr="0008424D" w:rsidRDefault="00790D20" w:rsidP="0072337C">
      <w:pPr>
        <w:ind w:left="851"/>
        <w:textAlignment w:val="baseline"/>
        <w:rPr>
          <w:rFonts w:ascii="Tahoma" w:hAnsi="Tahoma" w:cs="Tahoma"/>
          <w:sz w:val="20"/>
          <w:szCs w:val="20"/>
        </w:rPr>
      </w:pPr>
      <w:r w:rsidRPr="0008424D">
        <w:rPr>
          <w:rFonts w:ascii="Tahoma" w:hAnsi="Tahoma" w:cs="Tahoma"/>
          <w:sz w:val="20"/>
          <w:szCs w:val="20"/>
        </w:rPr>
        <w:t>Z postępowania o udzielenie zamówienia wyklucza się wykonawcę:</w:t>
      </w:r>
    </w:p>
    <w:p w14:paraId="63E28ADA" w14:textId="77777777" w:rsidR="00790D20" w:rsidRPr="0008424D" w:rsidRDefault="00790D20" w:rsidP="0072337C">
      <w:pPr>
        <w:ind w:left="1134" w:hanging="284"/>
        <w:textAlignment w:val="baseline"/>
        <w:rPr>
          <w:rFonts w:ascii="Tahoma" w:hAnsi="Tahoma" w:cs="Tahoma"/>
          <w:sz w:val="20"/>
          <w:szCs w:val="20"/>
        </w:rPr>
      </w:pPr>
      <w:r w:rsidRPr="0008424D">
        <w:rPr>
          <w:rFonts w:ascii="Tahoma" w:hAnsi="Tahoma" w:cs="Tahoma"/>
          <w:sz w:val="20"/>
          <w:szCs w:val="20"/>
        </w:rPr>
        <w:t>1) będącego osobą fizyczną, którego prawomocnie skazano za przestępstwo:</w:t>
      </w:r>
    </w:p>
    <w:p w14:paraId="04F5A996" w14:textId="77777777" w:rsidR="00790D20" w:rsidRPr="0008424D" w:rsidRDefault="00790D20" w:rsidP="0072337C">
      <w:pPr>
        <w:ind w:left="1418" w:hanging="284"/>
        <w:textAlignment w:val="baseline"/>
        <w:rPr>
          <w:rFonts w:ascii="Tahoma" w:hAnsi="Tahoma" w:cs="Tahoma"/>
          <w:sz w:val="20"/>
          <w:szCs w:val="20"/>
        </w:rPr>
      </w:pPr>
      <w:r w:rsidRPr="0008424D">
        <w:rPr>
          <w:rFonts w:ascii="Tahoma" w:hAnsi="Tahoma" w:cs="Tahoma"/>
          <w:sz w:val="20"/>
          <w:szCs w:val="20"/>
        </w:rPr>
        <w:lastRenderedPageBreak/>
        <w:t>a) udziału w zorganizowanej grupie przestępczej albo związku mającym na celu popełnienie przestępstwa lub przestępstwa skarbowego, o którym mowa w art. 258 Kodeksu karnego,</w:t>
      </w:r>
    </w:p>
    <w:p w14:paraId="5F77918B" w14:textId="77777777" w:rsidR="00790D20" w:rsidRPr="0008424D" w:rsidRDefault="00790D20" w:rsidP="0072337C">
      <w:pPr>
        <w:ind w:left="1418" w:hanging="284"/>
        <w:textAlignment w:val="baseline"/>
        <w:rPr>
          <w:rFonts w:ascii="Tahoma" w:hAnsi="Tahoma" w:cs="Tahoma"/>
          <w:sz w:val="20"/>
          <w:szCs w:val="20"/>
        </w:rPr>
      </w:pPr>
      <w:r w:rsidRPr="0008424D">
        <w:rPr>
          <w:rFonts w:ascii="Tahoma" w:hAnsi="Tahoma" w:cs="Tahoma"/>
          <w:sz w:val="20"/>
          <w:szCs w:val="20"/>
        </w:rPr>
        <w:t>b) handlu ludźmi, o którym mowa w art. 189a Kodeksu karnego,</w:t>
      </w:r>
    </w:p>
    <w:p w14:paraId="0917683A" w14:textId="77777777" w:rsidR="00790D20" w:rsidRPr="0008424D" w:rsidRDefault="00790D20" w:rsidP="0072337C">
      <w:pPr>
        <w:ind w:left="1418" w:hanging="284"/>
        <w:textAlignment w:val="baseline"/>
        <w:rPr>
          <w:rFonts w:ascii="Tahoma" w:hAnsi="Tahoma" w:cs="Tahoma"/>
          <w:sz w:val="20"/>
          <w:szCs w:val="20"/>
        </w:rPr>
      </w:pPr>
      <w:r w:rsidRPr="0008424D">
        <w:rPr>
          <w:rFonts w:ascii="Tahoma" w:hAnsi="Tahoma" w:cs="Tahoma"/>
          <w:sz w:val="20"/>
          <w:szCs w:val="20"/>
        </w:rPr>
        <w:t>c) o którym mowa w art. 228-230a, art. 250a Kodeksu karnego, w art. 46-48 ustawy z dnia 25 czerwca 2010 r. o sporcie (</w:t>
      </w:r>
      <w:r w:rsidR="005B0D98" w:rsidRPr="005B0D98">
        <w:rPr>
          <w:rFonts w:ascii="Tahoma" w:hAnsi="Tahoma" w:cs="Tahoma"/>
          <w:sz w:val="20"/>
          <w:szCs w:val="20"/>
        </w:rPr>
        <w:t>Dz. U. z 2022 r. poz. 1599 i 2185) lub w art. 54 ust. 1-4 ustawy z dnia 12 maja 2011 r. o refundacji leków, środków spożywczych specjalnego przeznaczenia żywieniowego oraz wyrobów medycznych (Dz. U. z 2023 r. poz. 826</w:t>
      </w:r>
      <w:r w:rsidRPr="0008424D">
        <w:rPr>
          <w:rFonts w:ascii="Tahoma" w:hAnsi="Tahoma" w:cs="Tahoma"/>
          <w:sz w:val="20"/>
          <w:szCs w:val="20"/>
        </w:rPr>
        <w:t>),</w:t>
      </w:r>
    </w:p>
    <w:p w14:paraId="62062DAB" w14:textId="77777777" w:rsidR="00790D20" w:rsidRPr="0008424D" w:rsidRDefault="00790D20" w:rsidP="0072337C">
      <w:pPr>
        <w:ind w:left="1418" w:hanging="284"/>
        <w:textAlignment w:val="baseline"/>
        <w:rPr>
          <w:rFonts w:ascii="Tahoma" w:hAnsi="Tahoma" w:cs="Tahoma"/>
          <w:sz w:val="20"/>
          <w:szCs w:val="20"/>
        </w:rPr>
      </w:pPr>
      <w:r w:rsidRPr="0008424D">
        <w:rPr>
          <w:rFonts w:ascii="Tahoma" w:hAnsi="Tahoma" w:cs="Tahoma"/>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212E698" w14:textId="77777777" w:rsidR="00790D20" w:rsidRPr="0008424D" w:rsidRDefault="00790D20" w:rsidP="0072337C">
      <w:pPr>
        <w:ind w:left="1418" w:hanging="284"/>
        <w:textAlignment w:val="baseline"/>
        <w:rPr>
          <w:rFonts w:ascii="Tahoma" w:hAnsi="Tahoma" w:cs="Tahoma"/>
          <w:sz w:val="20"/>
          <w:szCs w:val="20"/>
        </w:rPr>
      </w:pPr>
      <w:r w:rsidRPr="0008424D">
        <w:rPr>
          <w:rFonts w:ascii="Tahoma" w:hAnsi="Tahoma" w:cs="Tahoma"/>
          <w:sz w:val="20"/>
          <w:szCs w:val="20"/>
        </w:rPr>
        <w:t>e) o charakterze terrorystycznym, o którym mowa w art. 115 § 20 Kodeksu karnego, lub mające na celu popełnienie tego przestępstwa,</w:t>
      </w:r>
    </w:p>
    <w:p w14:paraId="4A251728" w14:textId="77777777" w:rsidR="00790D20" w:rsidRPr="0008424D" w:rsidRDefault="00790D20" w:rsidP="0072337C">
      <w:pPr>
        <w:ind w:left="1418" w:hanging="284"/>
        <w:textAlignment w:val="baseline"/>
        <w:rPr>
          <w:rFonts w:ascii="Tahoma" w:hAnsi="Tahoma" w:cs="Tahoma"/>
          <w:sz w:val="20"/>
          <w:szCs w:val="20"/>
        </w:rPr>
      </w:pPr>
      <w:r w:rsidRPr="0008424D">
        <w:rPr>
          <w:rFonts w:ascii="Tahoma" w:hAnsi="Tahoma" w:cs="Tahoma"/>
          <w:sz w:val="20"/>
          <w:szCs w:val="20"/>
        </w:rPr>
        <w:t>f) powierzenia wykonywania pracy małoletniemu cudzoziemcowi, o którym mowa w art. 9 ust. 2 ustawy z dnia 15 czerwca 2012 r. o skutkach powierzania wykonywania pracy cudzoziemcom przebywającym wbrew przepisom na terytorium Rzeczypospolitej Polskiej (</w:t>
      </w:r>
      <w:r w:rsidR="005B0D98" w:rsidRPr="005B0D98">
        <w:rPr>
          <w:rFonts w:ascii="Tahoma" w:hAnsi="Tahoma" w:cs="Tahoma"/>
          <w:sz w:val="20"/>
          <w:szCs w:val="20"/>
        </w:rPr>
        <w:t>Dz. U. poz. 769 oraz z 20201 r. poz. 1745</w:t>
      </w:r>
      <w:r w:rsidRPr="0008424D">
        <w:rPr>
          <w:rFonts w:ascii="Tahoma" w:hAnsi="Tahoma" w:cs="Tahoma"/>
          <w:sz w:val="20"/>
          <w:szCs w:val="20"/>
        </w:rPr>
        <w:t>),</w:t>
      </w:r>
    </w:p>
    <w:p w14:paraId="0BF62D61" w14:textId="77777777" w:rsidR="00790D20" w:rsidRPr="0008424D" w:rsidRDefault="00790D20" w:rsidP="0072337C">
      <w:pPr>
        <w:ind w:left="1418" w:hanging="284"/>
        <w:textAlignment w:val="baseline"/>
        <w:rPr>
          <w:rFonts w:ascii="Tahoma" w:hAnsi="Tahoma" w:cs="Tahoma"/>
          <w:sz w:val="20"/>
          <w:szCs w:val="20"/>
        </w:rPr>
      </w:pPr>
      <w:r w:rsidRPr="0008424D">
        <w:rPr>
          <w:rFonts w:ascii="Tahoma" w:hAnsi="Tahoma" w:cs="Tahoma"/>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E379F87" w14:textId="77777777" w:rsidR="00790D20" w:rsidRPr="0008424D" w:rsidRDefault="00790D20" w:rsidP="0072337C">
      <w:pPr>
        <w:ind w:left="1418" w:hanging="284"/>
        <w:textAlignment w:val="baseline"/>
        <w:rPr>
          <w:rFonts w:ascii="Tahoma" w:hAnsi="Tahoma" w:cs="Tahoma"/>
          <w:sz w:val="20"/>
          <w:szCs w:val="20"/>
        </w:rPr>
      </w:pPr>
      <w:r w:rsidRPr="0008424D">
        <w:rPr>
          <w:rFonts w:ascii="Tahoma" w:hAnsi="Tahoma" w:cs="Tahoma"/>
          <w:sz w:val="20"/>
          <w:szCs w:val="20"/>
        </w:rPr>
        <w:t>h) o którym mowa w art. 9 ust. 1 i 3 lub art. 10 ustawy z dnia 15 czerwca 2012 r. o skutkach powierzania wykonywania pracy cudzoziemcom przebywającym wbrew przepisom na terytorium Rzeczypospolitej Polskiej</w:t>
      </w:r>
    </w:p>
    <w:p w14:paraId="36EFEE36" w14:textId="77777777" w:rsidR="00790D20" w:rsidRPr="0008424D" w:rsidRDefault="00790D20" w:rsidP="00790D20">
      <w:pPr>
        <w:ind w:left="1418" w:hanging="284"/>
        <w:textAlignment w:val="baseline"/>
        <w:rPr>
          <w:rFonts w:ascii="Tahoma" w:hAnsi="Tahoma" w:cs="Tahoma"/>
          <w:sz w:val="20"/>
          <w:szCs w:val="20"/>
        </w:rPr>
      </w:pPr>
      <w:r w:rsidRPr="0008424D">
        <w:rPr>
          <w:rFonts w:ascii="Tahoma" w:hAnsi="Tahoma" w:cs="Tahoma"/>
          <w:sz w:val="20"/>
          <w:szCs w:val="20"/>
        </w:rPr>
        <w:t>- lub za odpowiedni czyn zabroniony określony w przepisach prawa obcego;</w:t>
      </w:r>
    </w:p>
    <w:p w14:paraId="2D926450" w14:textId="77777777" w:rsidR="00790D20" w:rsidRPr="0008424D" w:rsidRDefault="00790D20" w:rsidP="00FC0D19">
      <w:pPr>
        <w:ind w:left="1134" w:hanging="284"/>
        <w:textAlignment w:val="baseline"/>
        <w:rPr>
          <w:rFonts w:ascii="Tahoma" w:hAnsi="Tahoma" w:cs="Tahoma"/>
          <w:sz w:val="20"/>
          <w:szCs w:val="20"/>
        </w:rPr>
      </w:pPr>
      <w:r w:rsidRPr="0008424D">
        <w:rPr>
          <w:rFonts w:ascii="Tahoma" w:hAnsi="Tahoma" w:cs="Tahoma"/>
          <w:sz w:val="20"/>
          <w:szCs w:val="20"/>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1F0A9B" w14:textId="77777777" w:rsidR="00790D20" w:rsidRPr="0008424D" w:rsidRDefault="00790D20" w:rsidP="00FC0D19">
      <w:pPr>
        <w:ind w:left="1134" w:hanging="284"/>
        <w:textAlignment w:val="baseline"/>
        <w:rPr>
          <w:rFonts w:ascii="Tahoma" w:hAnsi="Tahoma" w:cs="Tahoma"/>
          <w:sz w:val="20"/>
          <w:szCs w:val="20"/>
        </w:rPr>
      </w:pPr>
      <w:r w:rsidRPr="0008424D">
        <w:rPr>
          <w:rFonts w:ascii="Tahoma" w:hAnsi="Tahoma" w:cs="Tahoma"/>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5E6C955" w14:textId="77777777" w:rsidR="00790D20" w:rsidRPr="0008424D" w:rsidRDefault="00790D20" w:rsidP="00FC0D19">
      <w:pPr>
        <w:ind w:left="1134" w:hanging="284"/>
        <w:textAlignment w:val="baseline"/>
        <w:rPr>
          <w:rFonts w:ascii="Tahoma" w:hAnsi="Tahoma" w:cs="Tahoma"/>
          <w:sz w:val="20"/>
          <w:szCs w:val="20"/>
        </w:rPr>
      </w:pPr>
      <w:r w:rsidRPr="0008424D">
        <w:rPr>
          <w:rFonts w:ascii="Tahoma" w:hAnsi="Tahoma" w:cs="Tahoma"/>
          <w:sz w:val="20"/>
          <w:szCs w:val="20"/>
        </w:rPr>
        <w:t>4) wobec którego prawomocnie orzeczono zakaz ubiegania się o zamówienia publiczne;</w:t>
      </w:r>
    </w:p>
    <w:p w14:paraId="51C6805E" w14:textId="77777777" w:rsidR="00790D20" w:rsidRPr="0008424D" w:rsidRDefault="00790D20" w:rsidP="00FC0D19">
      <w:pPr>
        <w:ind w:left="1134" w:hanging="284"/>
        <w:textAlignment w:val="baseline"/>
        <w:rPr>
          <w:rFonts w:ascii="Tahoma" w:hAnsi="Tahoma" w:cs="Tahoma"/>
          <w:sz w:val="20"/>
          <w:szCs w:val="20"/>
        </w:rPr>
      </w:pPr>
      <w:r w:rsidRPr="0008424D">
        <w:rPr>
          <w:rFonts w:ascii="Tahoma" w:hAnsi="Tahoma" w:cs="Tahoma"/>
          <w:sz w:val="20"/>
          <w:szCs w:val="2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73782B8" w14:textId="77777777" w:rsidR="00790D20" w:rsidRPr="00785449" w:rsidRDefault="00790D20" w:rsidP="00FC0D19">
      <w:pPr>
        <w:tabs>
          <w:tab w:val="left" w:pos="1276"/>
        </w:tabs>
        <w:ind w:left="1134" w:hanging="284"/>
        <w:textAlignment w:val="baseline"/>
        <w:rPr>
          <w:rFonts w:ascii="Tahoma" w:hAnsi="Tahoma" w:cs="Tahoma"/>
          <w:sz w:val="20"/>
          <w:szCs w:val="20"/>
        </w:rPr>
      </w:pPr>
      <w:r w:rsidRPr="0008424D">
        <w:rPr>
          <w:rFonts w:ascii="Tahoma" w:hAnsi="Tahoma" w:cs="Tahoma"/>
          <w:sz w:val="20"/>
          <w:szCs w:val="20"/>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w:t>
      </w:r>
      <w:r w:rsidRPr="00785449">
        <w:rPr>
          <w:rFonts w:ascii="Tahoma" w:hAnsi="Tahoma" w:cs="Tahoma"/>
          <w:sz w:val="20"/>
          <w:szCs w:val="20"/>
        </w:rPr>
        <w:t>i konsumentów, chyba że spowodowane tym zakłócenie konkurencji może być wyeliminowane w inny sposób niż przez wykluczenie wykonawcy z udziału w postępowaniu o udzielenie zamówienia.</w:t>
      </w:r>
    </w:p>
    <w:p w14:paraId="524B91BD" w14:textId="77777777" w:rsidR="00F538D8" w:rsidRPr="00F538D8" w:rsidRDefault="00F538D8" w:rsidP="00E2760F">
      <w:pPr>
        <w:numPr>
          <w:ilvl w:val="1"/>
          <w:numId w:val="18"/>
        </w:numPr>
        <w:tabs>
          <w:tab w:val="left" w:pos="709"/>
        </w:tabs>
        <w:ind w:left="851" w:hanging="425"/>
        <w:textAlignment w:val="baseline"/>
        <w:rPr>
          <w:rFonts w:ascii="Tahoma" w:hAnsi="Tahoma" w:cs="Tahoma"/>
          <w:sz w:val="20"/>
          <w:szCs w:val="20"/>
        </w:rPr>
      </w:pPr>
      <w:r w:rsidRPr="00F538D8">
        <w:rPr>
          <w:rFonts w:ascii="Tahoma" w:hAnsi="Tahoma" w:cs="Tahoma"/>
          <w:sz w:val="20"/>
          <w:szCs w:val="20"/>
        </w:rPr>
        <w:t>w art. 108 ust. 2 PZP, tj.:</w:t>
      </w:r>
    </w:p>
    <w:p w14:paraId="73979A75" w14:textId="710753BA" w:rsidR="00F538D8" w:rsidRPr="00E2760F" w:rsidRDefault="00F538D8" w:rsidP="00E2760F">
      <w:pPr>
        <w:pStyle w:val="Akapitzlist"/>
        <w:numPr>
          <w:ilvl w:val="0"/>
          <w:numId w:val="101"/>
        </w:numPr>
        <w:tabs>
          <w:tab w:val="left" w:pos="851"/>
        </w:tabs>
        <w:spacing w:after="0" w:line="240" w:lineRule="auto"/>
        <w:ind w:left="1134"/>
        <w:textAlignment w:val="baseline"/>
        <w:rPr>
          <w:rFonts w:ascii="Tahoma" w:hAnsi="Tahoma" w:cs="Tahoma"/>
          <w:sz w:val="20"/>
          <w:szCs w:val="20"/>
        </w:rPr>
      </w:pPr>
      <w:r w:rsidRPr="00E2760F">
        <w:rPr>
          <w:rFonts w:ascii="Tahoma" w:hAnsi="Tahoma" w:cs="Tahoma"/>
          <w:sz w:val="20"/>
          <w:szCs w:val="20"/>
        </w:rPr>
        <w:t>postępowania o udzielenie zamówienia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2022 r. poz. 593, 655 i 835).</w:t>
      </w:r>
    </w:p>
    <w:p w14:paraId="6BCD663B" w14:textId="73287EDB" w:rsidR="00790D20" w:rsidRPr="0008424D" w:rsidRDefault="00790D20" w:rsidP="00E2760F">
      <w:pPr>
        <w:numPr>
          <w:ilvl w:val="1"/>
          <w:numId w:val="18"/>
        </w:numPr>
        <w:tabs>
          <w:tab w:val="left" w:pos="851"/>
        </w:tabs>
        <w:ind w:left="851" w:hanging="425"/>
        <w:textAlignment w:val="baseline"/>
        <w:rPr>
          <w:rFonts w:ascii="Tahoma" w:hAnsi="Tahoma" w:cs="Tahoma"/>
          <w:sz w:val="20"/>
          <w:szCs w:val="20"/>
        </w:rPr>
      </w:pPr>
      <w:r w:rsidRPr="00785449">
        <w:rPr>
          <w:rFonts w:ascii="Tahoma" w:hAnsi="Tahoma" w:cs="Tahoma"/>
          <w:sz w:val="20"/>
          <w:szCs w:val="20"/>
        </w:rPr>
        <w:t>w art. 109 ust. 1 pkt. 4 PZP</w:t>
      </w:r>
      <w:r w:rsidRPr="0008424D">
        <w:rPr>
          <w:rFonts w:ascii="Tahoma" w:hAnsi="Tahoma" w:cs="Tahoma"/>
          <w:sz w:val="20"/>
          <w:szCs w:val="20"/>
        </w:rPr>
        <w:t>, tj.:</w:t>
      </w:r>
    </w:p>
    <w:p w14:paraId="41D7D97F" w14:textId="77777777" w:rsidR="00790D20" w:rsidRPr="0008424D" w:rsidRDefault="00790D20" w:rsidP="00E2760F">
      <w:pPr>
        <w:numPr>
          <w:ilvl w:val="0"/>
          <w:numId w:val="19"/>
        </w:numPr>
        <w:ind w:left="1134" w:hanging="283"/>
        <w:textAlignment w:val="baseline"/>
        <w:rPr>
          <w:rFonts w:ascii="Tahoma" w:hAnsi="Tahoma" w:cs="Tahoma"/>
          <w:sz w:val="20"/>
          <w:szCs w:val="20"/>
        </w:rPr>
      </w:pPr>
      <w:r w:rsidRPr="0008424D">
        <w:rPr>
          <w:rFonts w:ascii="Tahoma" w:hAnsi="Tahoma" w:cs="Tahoma"/>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0BFC4EA" w14:textId="77777777" w:rsidR="00790D20" w:rsidRDefault="00790D20" w:rsidP="00492382">
      <w:pPr>
        <w:numPr>
          <w:ilvl w:val="0"/>
          <w:numId w:val="18"/>
        </w:numPr>
        <w:ind w:left="426" w:hanging="426"/>
        <w:textAlignment w:val="baseline"/>
        <w:rPr>
          <w:rFonts w:ascii="Tahoma" w:hAnsi="Tahoma" w:cs="Tahoma"/>
          <w:sz w:val="20"/>
          <w:szCs w:val="20"/>
        </w:rPr>
      </w:pPr>
      <w:r w:rsidRPr="0008424D">
        <w:rPr>
          <w:rFonts w:ascii="Tahoma" w:hAnsi="Tahoma" w:cs="Tahoma"/>
          <w:sz w:val="20"/>
          <w:szCs w:val="20"/>
        </w:rPr>
        <w:t>Wykluczenie Wykonawcy następuje zgodnie z art. 111 PZP. Ofertę złożoną przez Wykonawcę podlegającego wykluczeniu z postępowania Zamawiający odrzuci na podstawie art. 226 ust. 1 pkt. 2 lit. a) PZP.</w:t>
      </w:r>
    </w:p>
    <w:p w14:paraId="27F20E70" w14:textId="77777777" w:rsidR="00A57F99" w:rsidRPr="007A13E8" w:rsidRDefault="00A57F99" w:rsidP="00492382">
      <w:pPr>
        <w:numPr>
          <w:ilvl w:val="0"/>
          <w:numId w:val="18"/>
        </w:numPr>
        <w:ind w:left="426" w:hanging="426"/>
        <w:textAlignment w:val="baseline"/>
        <w:rPr>
          <w:rStyle w:val="Domylnaczcionkaakapitu1"/>
          <w:rFonts w:ascii="Tahoma" w:hAnsi="Tahoma" w:cs="Tahoma"/>
          <w:sz w:val="20"/>
          <w:szCs w:val="20"/>
        </w:rPr>
      </w:pPr>
      <w:r w:rsidRPr="007A13E8">
        <w:rPr>
          <w:rStyle w:val="Domylnaczcionkaakapitu1"/>
          <w:rFonts w:ascii="Tahoma" w:hAnsi="Tahoma" w:cs="Tahoma"/>
          <w:sz w:val="20"/>
          <w:szCs w:val="20"/>
        </w:rPr>
        <w:t xml:space="preserve">Ponadto, zgodnie z </w:t>
      </w:r>
      <w:r w:rsidRPr="007A13E8">
        <w:rPr>
          <w:rStyle w:val="Domylnaczcionkaakapitu1"/>
          <w:rFonts w:ascii="Tahoma" w:hAnsi="Tahoma" w:cs="Tahoma"/>
          <w:color w:val="000000"/>
          <w:sz w:val="20"/>
          <w:szCs w:val="20"/>
        </w:rPr>
        <w:t>przepisem</w:t>
      </w:r>
      <w:r w:rsidRPr="007A13E8">
        <w:rPr>
          <w:rStyle w:val="Domylnaczcionkaakapitu1"/>
          <w:rFonts w:ascii="Tahoma" w:hAnsi="Tahoma" w:cs="Tahoma"/>
          <w:sz w:val="20"/>
          <w:szCs w:val="20"/>
        </w:rPr>
        <w:t xml:space="preserve"> </w:t>
      </w:r>
      <w:r w:rsidRPr="007A13E8">
        <w:rPr>
          <w:rStyle w:val="Domylnaczcionkaakapitu1"/>
          <w:rFonts w:ascii="Tahoma" w:hAnsi="Tahoma" w:cs="Tahoma"/>
          <w:b/>
          <w:sz w:val="20"/>
          <w:szCs w:val="20"/>
        </w:rPr>
        <w:t>art. 7 ust. 1 Ustawy z dnia 13 kwietnia 2022 r . o szczególnych rozwiązaniach w zakresie przeciwdziałania wspieraniu agresji na Ukrainę oraz służących ochronie bezpieczeństwa narodowego (</w:t>
      </w:r>
      <w:proofErr w:type="spellStart"/>
      <w:r w:rsidRPr="007A13E8">
        <w:rPr>
          <w:rStyle w:val="Domylnaczcionkaakapitu1"/>
          <w:rFonts w:ascii="Tahoma" w:hAnsi="Tahoma" w:cs="Tahoma"/>
          <w:b/>
          <w:sz w:val="20"/>
          <w:szCs w:val="20"/>
        </w:rPr>
        <w:t>t.j</w:t>
      </w:r>
      <w:proofErr w:type="spellEnd"/>
      <w:r w:rsidRPr="007A13E8">
        <w:rPr>
          <w:rStyle w:val="Domylnaczcionkaakapitu1"/>
          <w:rFonts w:ascii="Tahoma" w:hAnsi="Tahoma" w:cs="Tahoma"/>
          <w:b/>
          <w:sz w:val="20"/>
          <w:szCs w:val="20"/>
        </w:rPr>
        <w:t>. Dz. U. z 2024</w:t>
      </w:r>
      <w:r w:rsidR="009B71B2">
        <w:rPr>
          <w:rStyle w:val="Domylnaczcionkaakapitu1"/>
          <w:rFonts w:ascii="Tahoma" w:hAnsi="Tahoma" w:cs="Tahoma"/>
          <w:b/>
          <w:sz w:val="20"/>
          <w:szCs w:val="20"/>
        </w:rPr>
        <w:t xml:space="preserve"> </w:t>
      </w:r>
      <w:r w:rsidRPr="007A13E8">
        <w:rPr>
          <w:rStyle w:val="Domylnaczcionkaakapitu1"/>
          <w:rFonts w:ascii="Tahoma" w:hAnsi="Tahoma" w:cs="Tahoma"/>
          <w:b/>
          <w:sz w:val="20"/>
          <w:szCs w:val="20"/>
        </w:rPr>
        <w:t>r., poz. 507)</w:t>
      </w:r>
      <w:r w:rsidRPr="007A13E8">
        <w:rPr>
          <w:rStyle w:val="Domylnaczcionkaakapitu1"/>
          <w:rFonts w:ascii="Tahoma" w:hAnsi="Tahoma" w:cs="Tahoma"/>
          <w:sz w:val="20"/>
          <w:szCs w:val="20"/>
        </w:rPr>
        <w:t xml:space="preserve"> z postępowania o udzielenie zamówienia publicznego lub konkursu prowadzonego na podstawie </w:t>
      </w:r>
      <w:hyperlink r:id="rId12" w:anchor="_blank" w:history="1">
        <w:r w:rsidRPr="007A13E8">
          <w:rPr>
            <w:rStyle w:val="Domylnaczcionkaakapitu1"/>
            <w:rFonts w:ascii="Tahoma" w:hAnsi="Tahoma" w:cs="Tahoma"/>
            <w:sz w:val="20"/>
            <w:szCs w:val="20"/>
          </w:rPr>
          <w:t>ustawy</w:t>
        </w:r>
      </w:hyperlink>
      <w:r w:rsidRPr="007A13E8">
        <w:rPr>
          <w:rStyle w:val="Domylnaczcionkaakapitu1"/>
          <w:rFonts w:ascii="Tahoma" w:hAnsi="Tahoma" w:cs="Tahoma"/>
          <w:sz w:val="20"/>
          <w:szCs w:val="20"/>
        </w:rPr>
        <w:t xml:space="preserve"> z dnia 11 września 2019 r. - Prawo zamówień publicznych wyklucza się:</w:t>
      </w:r>
    </w:p>
    <w:p w14:paraId="0C20B8D4" w14:textId="77777777" w:rsidR="00A57F99" w:rsidRPr="007A13E8" w:rsidRDefault="00A57F99" w:rsidP="00C97A8D">
      <w:pPr>
        <w:numPr>
          <w:ilvl w:val="1"/>
          <w:numId w:val="81"/>
        </w:numPr>
        <w:shd w:val="clear" w:color="auto" w:fill="FFFFFF"/>
        <w:ind w:left="993" w:hanging="284"/>
        <w:jc w:val="left"/>
        <w:rPr>
          <w:rFonts w:ascii="Tahoma" w:hAnsi="Tahoma" w:cs="Tahoma"/>
          <w:sz w:val="20"/>
          <w:szCs w:val="20"/>
        </w:rPr>
      </w:pPr>
      <w:r w:rsidRPr="007A13E8">
        <w:rPr>
          <w:rFonts w:ascii="Tahoma" w:hAnsi="Tahoma" w:cs="Tahoma"/>
          <w:sz w:val="20"/>
          <w:szCs w:val="20"/>
        </w:rPr>
        <w:lastRenderedPageBreak/>
        <w:t xml:space="preserve">wykonawcę oraz uczestnika konkursu wymienionego w wykazach określonych w </w:t>
      </w:r>
      <w:hyperlink r:id="rId13" w:anchor="/document/67607987?cm=DOCUMENT" w:tgtFrame="_blank" w:history="1">
        <w:r w:rsidRPr="007A13E8">
          <w:rPr>
            <w:rStyle w:val="Hipercze"/>
            <w:rFonts w:ascii="Tahoma" w:hAnsi="Tahoma" w:cs="Tahoma"/>
            <w:color w:val="auto"/>
            <w:sz w:val="20"/>
            <w:szCs w:val="20"/>
          </w:rPr>
          <w:t>rozporządzeniu</w:t>
        </w:r>
      </w:hyperlink>
      <w:r w:rsidRPr="007A13E8">
        <w:rPr>
          <w:rFonts w:ascii="Tahoma" w:hAnsi="Tahoma" w:cs="Tahoma"/>
          <w:sz w:val="20"/>
          <w:szCs w:val="20"/>
        </w:rPr>
        <w:t xml:space="preserve"> 765/2006 i </w:t>
      </w:r>
      <w:hyperlink r:id="rId14" w:anchor="/document/68410867?cm=DOCUMENT" w:tgtFrame="_blank" w:history="1">
        <w:r w:rsidRPr="007A13E8">
          <w:rPr>
            <w:rStyle w:val="Hipercze"/>
            <w:rFonts w:ascii="Tahoma" w:hAnsi="Tahoma" w:cs="Tahoma"/>
            <w:color w:val="auto"/>
            <w:sz w:val="20"/>
            <w:szCs w:val="20"/>
          </w:rPr>
          <w:t>rozporządzeniu</w:t>
        </w:r>
      </w:hyperlink>
      <w:r w:rsidRPr="007A13E8">
        <w:rPr>
          <w:rFonts w:ascii="Tahoma" w:hAnsi="Tahoma" w:cs="Tahoma"/>
          <w:sz w:val="20"/>
          <w:szCs w:val="20"/>
        </w:rPr>
        <w:t xml:space="preserve"> 269/2014 albo wpisanego na listę na podstawie decyzji w sprawie wpisu na listę rozstrzygającej o zastosowaniu środka, o którym mowa w art. 1 pkt 3;</w:t>
      </w:r>
    </w:p>
    <w:p w14:paraId="5E5F6432" w14:textId="77777777" w:rsidR="00A57F99" w:rsidRPr="007A13E8" w:rsidRDefault="00A57F99" w:rsidP="00C97A8D">
      <w:pPr>
        <w:numPr>
          <w:ilvl w:val="1"/>
          <w:numId w:val="81"/>
        </w:numPr>
        <w:shd w:val="clear" w:color="auto" w:fill="FFFFFF"/>
        <w:ind w:left="993" w:hanging="284"/>
        <w:jc w:val="left"/>
        <w:rPr>
          <w:rFonts w:ascii="Tahoma" w:hAnsi="Tahoma" w:cs="Tahoma"/>
          <w:sz w:val="20"/>
          <w:szCs w:val="20"/>
        </w:rPr>
      </w:pPr>
      <w:r w:rsidRPr="007A13E8">
        <w:rPr>
          <w:rFonts w:ascii="Tahoma" w:hAnsi="Tahoma" w:cs="Tahoma"/>
          <w:sz w:val="20"/>
          <w:szCs w:val="20"/>
        </w:rPr>
        <w:t xml:space="preserve">wykonawcę oraz uczestnika konkursu, którego beneficjentem rzeczywistym w rozumieniu </w:t>
      </w:r>
      <w:hyperlink r:id="rId15" w:anchor="/document/18708093?cm=DOCUMENT" w:tgtFrame="_blank" w:history="1">
        <w:r w:rsidRPr="007A13E8">
          <w:rPr>
            <w:rStyle w:val="Hipercze"/>
            <w:rFonts w:ascii="Tahoma" w:hAnsi="Tahoma" w:cs="Tahoma"/>
            <w:color w:val="auto"/>
            <w:sz w:val="20"/>
            <w:szCs w:val="20"/>
          </w:rPr>
          <w:t>ustawy</w:t>
        </w:r>
      </w:hyperlink>
      <w:r w:rsidRPr="007A13E8">
        <w:rPr>
          <w:rFonts w:ascii="Tahoma" w:hAnsi="Tahoma" w:cs="Tahoma"/>
          <w:sz w:val="20"/>
          <w:szCs w:val="20"/>
        </w:rPr>
        <w:t xml:space="preserve"> z dnia 1 marca 2018 r. o przeciwdziałaniu praniu pieniędzy oraz finansowaniu terroryzmu (Dz. U. z 2023 r. poz. 1124, 1285, 1723 i 1843) jest osoba wymieniona w wykazach określonych w </w:t>
      </w:r>
      <w:hyperlink r:id="rId16" w:anchor="/document/67607987?cm=DOCUMENT" w:tgtFrame="_blank" w:history="1">
        <w:r w:rsidRPr="007A13E8">
          <w:rPr>
            <w:rStyle w:val="Hipercze"/>
            <w:rFonts w:ascii="Tahoma" w:hAnsi="Tahoma" w:cs="Tahoma"/>
            <w:color w:val="auto"/>
            <w:sz w:val="20"/>
            <w:szCs w:val="20"/>
          </w:rPr>
          <w:t>rozporządzeniu</w:t>
        </w:r>
      </w:hyperlink>
      <w:r w:rsidRPr="007A13E8">
        <w:rPr>
          <w:rFonts w:ascii="Tahoma" w:hAnsi="Tahoma" w:cs="Tahoma"/>
          <w:sz w:val="20"/>
          <w:szCs w:val="20"/>
        </w:rPr>
        <w:t xml:space="preserve"> 765/2006 i </w:t>
      </w:r>
      <w:hyperlink r:id="rId17" w:anchor="/document/68410867?cm=DOCUMENT" w:tgtFrame="_blank" w:history="1">
        <w:r w:rsidRPr="007A13E8">
          <w:rPr>
            <w:rStyle w:val="Hipercze"/>
            <w:rFonts w:ascii="Tahoma" w:hAnsi="Tahoma" w:cs="Tahoma"/>
            <w:color w:val="auto"/>
            <w:sz w:val="20"/>
            <w:szCs w:val="20"/>
          </w:rPr>
          <w:t>rozporządzeniu</w:t>
        </w:r>
      </w:hyperlink>
      <w:r w:rsidRPr="007A13E8">
        <w:rPr>
          <w:rFonts w:ascii="Tahoma" w:hAnsi="Tahoma" w:cs="Tahoma"/>
          <w:sz w:val="20"/>
          <w:szCs w:val="20"/>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0C93C170" w14:textId="77777777" w:rsidR="00A57F99" w:rsidRPr="007A13E8" w:rsidRDefault="00A57F99" w:rsidP="00C97A8D">
      <w:pPr>
        <w:numPr>
          <w:ilvl w:val="1"/>
          <w:numId w:val="81"/>
        </w:numPr>
        <w:shd w:val="clear" w:color="auto" w:fill="FFFFFF"/>
        <w:ind w:left="993" w:hanging="284"/>
        <w:jc w:val="left"/>
        <w:rPr>
          <w:rStyle w:val="Domylnaczcionkaakapitu1"/>
          <w:rFonts w:ascii="Tahoma" w:hAnsi="Tahoma" w:cs="Tahoma"/>
          <w:sz w:val="20"/>
          <w:szCs w:val="20"/>
        </w:rPr>
      </w:pPr>
      <w:r w:rsidRPr="007A13E8">
        <w:rPr>
          <w:rFonts w:ascii="Tahoma" w:hAnsi="Tahoma" w:cs="Tahoma"/>
          <w:sz w:val="20"/>
          <w:szCs w:val="20"/>
        </w:rPr>
        <w:t xml:space="preserve">wykonawcę oraz uczestnika konkursu, którego jednostką dominującą w rozumieniu </w:t>
      </w:r>
      <w:hyperlink r:id="rId18" w:anchor="/document/16796295?unitId=art(3)ust(1)pkt(37)&amp;cm=DOCUMENT" w:tgtFrame="_blank" w:history="1">
        <w:r w:rsidRPr="007A13E8">
          <w:rPr>
            <w:rStyle w:val="Hipercze"/>
            <w:rFonts w:ascii="Tahoma" w:hAnsi="Tahoma" w:cs="Tahoma"/>
            <w:color w:val="auto"/>
            <w:sz w:val="20"/>
            <w:szCs w:val="20"/>
          </w:rPr>
          <w:t>art. 3 ust. 1 pkt 37</w:t>
        </w:r>
      </w:hyperlink>
      <w:r w:rsidRPr="007A13E8">
        <w:rPr>
          <w:rFonts w:ascii="Tahoma" w:hAnsi="Tahoma" w:cs="Tahoma"/>
          <w:sz w:val="20"/>
          <w:szCs w:val="20"/>
        </w:rPr>
        <w:t xml:space="preserve"> ustawy z dnia 29 września 1994 r. o rachunkowości (Dz. U. z 2023 r. poz. 120, 295 i 1598) jest podmiot wymieniony w wykazach określonych w </w:t>
      </w:r>
      <w:hyperlink r:id="rId19" w:anchor="/document/67607987?cm=DOCUMENT" w:tgtFrame="_blank" w:history="1">
        <w:r w:rsidRPr="007A13E8">
          <w:rPr>
            <w:rStyle w:val="Hipercze"/>
            <w:rFonts w:ascii="Tahoma" w:hAnsi="Tahoma" w:cs="Tahoma"/>
            <w:color w:val="auto"/>
            <w:sz w:val="20"/>
            <w:szCs w:val="20"/>
          </w:rPr>
          <w:t>rozporządzeniu</w:t>
        </w:r>
      </w:hyperlink>
      <w:r w:rsidRPr="007A13E8">
        <w:rPr>
          <w:rFonts w:ascii="Tahoma" w:hAnsi="Tahoma" w:cs="Tahoma"/>
          <w:sz w:val="20"/>
          <w:szCs w:val="20"/>
        </w:rPr>
        <w:t xml:space="preserve"> 765/2006 i </w:t>
      </w:r>
      <w:hyperlink r:id="rId20" w:anchor="/document/68410867?cm=DOCUMENT" w:tgtFrame="_blank" w:history="1">
        <w:r w:rsidRPr="007A13E8">
          <w:rPr>
            <w:rStyle w:val="Hipercze"/>
            <w:rFonts w:ascii="Tahoma" w:hAnsi="Tahoma" w:cs="Tahoma"/>
            <w:color w:val="auto"/>
            <w:sz w:val="20"/>
            <w:szCs w:val="20"/>
          </w:rPr>
          <w:t>rozporządzeniu</w:t>
        </w:r>
      </w:hyperlink>
      <w:r w:rsidRPr="007A13E8">
        <w:rPr>
          <w:rFonts w:ascii="Tahoma" w:hAnsi="Tahoma" w:cs="Tahoma"/>
          <w:sz w:val="20"/>
          <w:szCs w:val="20"/>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1B708F0D" w14:textId="77777777" w:rsidR="00A57F99" w:rsidRPr="007A13E8" w:rsidRDefault="00A57F99" w:rsidP="007A13E8">
      <w:pPr>
        <w:tabs>
          <w:tab w:val="num" w:pos="851"/>
        </w:tabs>
        <w:ind w:left="851" w:hanging="425"/>
        <w:textAlignment w:val="baseline"/>
        <w:rPr>
          <w:rFonts w:ascii="Tahoma" w:hAnsi="Tahoma" w:cs="Tahoma"/>
          <w:color w:val="000000"/>
          <w:sz w:val="20"/>
          <w:szCs w:val="20"/>
        </w:rPr>
      </w:pPr>
      <w:r w:rsidRPr="007A13E8">
        <w:rPr>
          <w:rFonts w:ascii="Tahoma" w:hAnsi="Tahoma" w:cs="Tahoma"/>
          <w:sz w:val="20"/>
          <w:szCs w:val="20"/>
        </w:rPr>
        <w:t>3.1. Wykluczenie następuje na okres trwania okoliczności określonych w ust.</w:t>
      </w:r>
      <w:r w:rsidRPr="007A13E8">
        <w:rPr>
          <w:rFonts w:ascii="Tahoma" w:hAnsi="Tahoma" w:cs="Tahoma"/>
          <w:color w:val="000000"/>
          <w:sz w:val="20"/>
          <w:szCs w:val="20"/>
        </w:rPr>
        <w:t xml:space="preserve"> 1 art. 7 ww. ustawy z dnia 13 kwietnia 2022 r . o szczególnych rozwiązaniach w zakresie przeciwdziałania wspieraniu agresji na Ukrainę oraz służących ochronie bezpieczeństwa narodowego </w:t>
      </w:r>
    </w:p>
    <w:p w14:paraId="482CA363" w14:textId="77777777" w:rsidR="00A57F99" w:rsidRPr="007A13E8" w:rsidRDefault="00A57F99" w:rsidP="007A13E8">
      <w:pPr>
        <w:tabs>
          <w:tab w:val="num" w:pos="851"/>
        </w:tabs>
        <w:ind w:left="851" w:hanging="425"/>
        <w:textAlignment w:val="baseline"/>
        <w:rPr>
          <w:rFonts w:ascii="Tahoma" w:hAnsi="Tahoma" w:cs="Tahoma"/>
          <w:color w:val="000000"/>
          <w:sz w:val="20"/>
          <w:szCs w:val="20"/>
        </w:rPr>
      </w:pPr>
      <w:r w:rsidRPr="007A13E8">
        <w:rPr>
          <w:rFonts w:ascii="Tahoma" w:hAnsi="Tahoma" w:cs="Tahoma"/>
          <w:color w:val="000000"/>
          <w:sz w:val="20"/>
          <w:szCs w:val="20"/>
        </w:rPr>
        <w:t xml:space="preserve">3.2. </w:t>
      </w:r>
      <w:r w:rsidRPr="007A13E8">
        <w:rPr>
          <w:rFonts w:ascii="Tahoma" w:hAnsi="Tahoma" w:cs="Tahoma"/>
          <w:color w:val="000000"/>
          <w:sz w:val="20"/>
          <w:szCs w:val="20"/>
        </w:rPr>
        <w:tab/>
        <w:t>W przypadku Wykonawcy lub uczestnika konkursu wykluczonego na podstawie ust. 1 art. 7 ww. ustawy z dnia 13 kwietnia 2022 r . o szczególnych rozwiązaniach w zakresie przeciwdziałania wspieraniu agresji na Ukrainę oraz służących ochronie bezpieczeństwa narodowego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7384F99C" w14:textId="77777777" w:rsidR="00790D20" w:rsidRDefault="00790D20" w:rsidP="00492382">
      <w:pPr>
        <w:numPr>
          <w:ilvl w:val="0"/>
          <w:numId w:val="18"/>
        </w:numPr>
        <w:tabs>
          <w:tab w:val="left" w:pos="426"/>
        </w:tabs>
        <w:ind w:left="426" w:hanging="426"/>
        <w:textAlignment w:val="baseline"/>
        <w:rPr>
          <w:rFonts w:ascii="Tahoma" w:hAnsi="Tahoma" w:cs="Tahoma"/>
          <w:sz w:val="20"/>
          <w:szCs w:val="20"/>
        </w:rPr>
      </w:pPr>
      <w:r>
        <w:rPr>
          <w:rFonts w:ascii="Tahoma" w:hAnsi="Tahoma" w:cs="Tahoma"/>
          <w:sz w:val="20"/>
          <w:szCs w:val="20"/>
        </w:rPr>
        <w:t>N</w:t>
      </w:r>
      <w:r w:rsidRPr="004D17DC">
        <w:rPr>
          <w:rFonts w:ascii="Tahoma" w:hAnsi="Tahoma" w:cs="Tahoma"/>
          <w:sz w:val="20"/>
          <w:szCs w:val="20"/>
        </w:rPr>
        <w:t xml:space="preserve">a podstawie art. 5k Rozporządzenia Rady UE nr 833/2014 z dnia 31 lipca 2014 r. dotyczącego środków ograniczających w związku z działaniami Rosji destabilizującymi sytuację na Ukrainie (Dz. Urz. UE. L Nr 229, str. 1), zmienionego Rozporządzeniem Rady UE nr 2022/576 z dnia 8 kwietnia 2022 r. w sprawie zmiany rozporządzenia UE nr 833/2014 dotyczącego środków ograniczających w związku z działaniami Rosji destabilizującymi sytuację na Ukrainie (Dz. Urz. UE nr L 111 z 8.4.2022, str. 1), zwanego dalej „Rozporządzeniem sankcyjnym”,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w:t>
      </w:r>
    </w:p>
    <w:p w14:paraId="4F68BE0C" w14:textId="77777777" w:rsidR="00790D20" w:rsidRDefault="00790D20" w:rsidP="00492382">
      <w:pPr>
        <w:numPr>
          <w:ilvl w:val="1"/>
          <w:numId w:val="18"/>
        </w:numPr>
        <w:ind w:left="851" w:hanging="425"/>
        <w:textAlignment w:val="baseline"/>
        <w:rPr>
          <w:rFonts w:ascii="Tahoma" w:hAnsi="Tahoma" w:cs="Tahoma"/>
          <w:sz w:val="20"/>
          <w:szCs w:val="20"/>
        </w:rPr>
      </w:pPr>
      <w:r w:rsidRPr="00B03256">
        <w:rPr>
          <w:rFonts w:ascii="Tahoma" w:hAnsi="Tahoma" w:cs="Tahoma"/>
          <w:sz w:val="20"/>
          <w:szCs w:val="20"/>
        </w:rPr>
        <w:t xml:space="preserve">obywateli rosyjskich lub osób fizycznych lub prawnych, podmiotów lub organów z siedzibą w Rosji; </w:t>
      </w:r>
    </w:p>
    <w:p w14:paraId="004FAD40" w14:textId="77777777" w:rsidR="00790D20" w:rsidRDefault="00790D20" w:rsidP="00492382">
      <w:pPr>
        <w:numPr>
          <w:ilvl w:val="1"/>
          <w:numId w:val="18"/>
        </w:numPr>
        <w:ind w:left="851" w:hanging="425"/>
        <w:textAlignment w:val="baseline"/>
        <w:rPr>
          <w:rFonts w:ascii="Tahoma" w:hAnsi="Tahoma" w:cs="Tahoma"/>
          <w:sz w:val="20"/>
          <w:szCs w:val="20"/>
        </w:rPr>
      </w:pPr>
      <w:r w:rsidRPr="00B03256">
        <w:rPr>
          <w:rFonts w:ascii="Tahoma" w:hAnsi="Tahoma" w:cs="Tahoma"/>
          <w:sz w:val="20"/>
          <w:szCs w:val="20"/>
        </w:rPr>
        <w:t xml:space="preserve">osób prawnych, podmiotów lub organów, do których prawa własności bezpośrednio lub pośrednio w ponad 50 % należą do podmiotu, o którym mowa w lit. a) niniejszego ustępu; lub </w:t>
      </w:r>
    </w:p>
    <w:p w14:paraId="0BB63064" w14:textId="77777777" w:rsidR="00790D20" w:rsidRPr="00B03256" w:rsidRDefault="00790D20" w:rsidP="00492382">
      <w:pPr>
        <w:numPr>
          <w:ilvl w:val="1"/>
          <w:numId w:val="18"/>
        </w:numPr>
        <w:ind w:left="851" w:hanging="425"/>
        <w:textAlignment w:val="baseline"/>
        <w:rPr>
          <w:rFonts w:ascii="Tahoma" w:hAnsi="Tahoma" w:cs="Tahoma"/>
          <w:sz w:val="20"/>
          <w:szCs w:val="20"/>
        </w:rPr>
      </w:pPr>
      <w:r w:rsidRPr="00B03256">
        <w:rPr>
          <w:rFonts w:ascii="Tahoma" w:hAnsi="Tahoma" w:cs="Tahoma"/>
          <w:sz w:val="20"/>
          <w:szCs w:val="20"/>
        </w:rPr>
        <w:t xml:space="preserve">osób fizycznych lub prawnych, podmiotów lub organów działających w imieniu lub pod kierunkiem podmiotu, o którym mowa w lit. a) lub b) niniejszego ustępu, </w:t>
      </w:r>
    </w:p>
    <w:p w14:paraId="676B3263" w14:textId="77777777" w:rsidR="00790D20" w:rsidRDefault="00790D20" w:rsidP="00D567A8">
      <w:pPr>
        <w:ind w:left="426" w:firstLine="0"/>
        <w:textAlignment w:val="baseline"/>
        <w:rPr>
          <w:rFonts w:ascii="Tahoma" w:hAnsi="Tahoma" w:cs="Tahoma"/>
          <w:sz w:val="20"/>
          <w:szCs w:val="20"/>
        </w:rPr>
      </w:pPr>
      <w:r w:rsidRPr="004D17DC">
        <w:rPr>
          <w:rFonts w:ascii="Tahoma" w:hAnsi="Tahoma" w:cs="Tahoma"/>
          <w:sz w:val="20"/>
          <w:szCs w:val="20"/>
        </w:rPr>
        <w:t>w tym podwykonawców, dostawców lub podmiotów, na których zdolności polega się w rozumieniu dyrektyw w sprawie zamówień publicznych, w przypadku gdy przypada na nich ponad 10 % wartości zamówienia.</w:t>
      </w:r>
    </w:p>
    <w:p w14:paraId="1678E1D1" w14:textId="77777777" w:rsidR="00790D20" w:rsidRDefault="00790D20" w:rsidP="00D567A8">
      <w:pPr>
        <w:ind w:left="426" w:firstLine="0"/>
        <w:textAlignment w:val="baseline"/>
        <w:rPr>
          <w:rFonts w:ascii="Tahoma" w:hAnsi="Tahoma" w:cs="Tahoma"/>
          <w:sz w:val="20"/>
          <w:szCs w:val="20"/>
        </w:rPr>
      </w:pPr>
      <w:r w:rsidRPr="002419F8">
        <w:rPr>
          <w:rFonts w:ascii="Tahoma" w:hAnsi="Tahoma" w:cs="Tahoma"/>
          <w:sz w:val="20"/>
          <w:szCs w:val="20"/>
        </w:rPr>
        <w:t>Zaistnienie przesłanki wykluczenia będzie weryfikowane</w:t>
      </w:r>
      <w:r>
        <w:rPr>
          <w:rFonts w:ascii="Tahoma" w:hAnsi="Tahoma" w:cs="Tahoma"/>
          <w:sz w:val="20"/>
          <w:szCs w:val="20"/>
        </w:rPr>
        <w:t xml:space="preserve"> przez Zamawiającego </w:t>
      </w:r>
      <w:r w:rsidRPr="002419F8">
        <w:rPr>
          <w:rFonts w:ascii="Tahoma" w:hAnsi="Tahoma" w:cs="Tahoma"/>
          <w:sz w:val="20"/>
          <w:szCs w:val="20"/>
        </w:rPr>
        <w:t xml:space="preserve"> na podstawie ogóln</w:t>
      </w:r>
      <w:r w:rsidRPr="00F05D73">
        <w:rPr>
          <w:rFonts w:ascii="Tahoma" w:hAnsi="Tahoma" w:cs="Tahoma"/>
          <w:sz w:val="20"/>
          <w:szCs w:val="20"/>
        </w:rPr>
        <w:t xml:space="preserve">odostępnych baz danych zgodnie </w:t>
      </w:r>
      <w:r w:rsidRPr="002419F8">
        <w:rPr>
          <w:rFonts w:ascii="Tahoma" w:hAnsi="Tahoma" w:cs="Tahoma"/>
          <w:sz w:val="20"/>
          <w:szCs w:val="20"/>
        </w:rPr>
        <w:t xml:space="preserve">z informacją podaną przez Urząd Zamówień Publicznych (patrz: </w:t>
      </w:r>
      <w:hyperlink r:id="rId21" w:history="1">
        <w:r w:rsidRPr="002419F8">
          <w:rPr>
            <w:rFonts w:ascii="Tahoma" w:hAnsi="Tahoma" w:cs="Tahoma"/>
            <w:sz w:val="20"/>
            <w:szCs w:val="20"/>
          </w:rPr>
          <w:t>Stosowanie unijnego zakazu udziału wykonawców rosyjskich w zamówieniach - Urząd Zamówień Publicznych (uzp.gov.pl)</w:t>
        </w:r>
      </w:hyperlink>
    </w:p>
    <w:p w14:paraId="367BBBA9" w14:textId="77777777" w:rsidR="00790D20" w:rsidRDefault="00790D20" w:rsidP="00492382">
      <w:pPr>
        <w:pStyle w:val="Akapitzlist"/>
        <w:widowControl w:val="0"/>
        <w:numPr>
          <w:ilvl w:val="0"/>
          <w:numId w:val="18"/>
        </w:numPr>
        <w:suppressAutoHyphens/>
        <w:spacing w:after="0" w:line="240" w:lineRule="auto"/>
        <w:ind w:left="426" w:hanging="426"/>
        <w:rPr>
          <w:rFonts w:ascii="Tahoma" w:hAnsi="Tahoma" w:cs="Tahoma"/>
          <w:sz w:val="20"/>
          <w:szCs w:val="20"/>
        </w:rPr>
      </w:pPr>
      <w:r w:rsidRPr="00CA0610">
        <w:rPr>
          <w:rFonts w:ascii="Tahoma" w:hAnsi="Tahoma" w:cs="Tahoma"/>
          <w:sz w:val="20"/>
          <w:szCs w:val="20"/>
        </w:rPr>
        <w:t>Zamawiający informuje, że zgodnie z art. 7 ust. 6-7 ustawy z dnia 13 kwietnia 2022 r. o szczególnych rozwiązaniach w zakresie przeciwdziałania wspieraniu agresji na Ukrainę oraz służących ochronie bezpieczeństwa narodowego osoba lub podmiot podlegające wykluczeniu na podstawie art. 7 ust. 1 tej ustawy, które w okresie tego wykluczenia ubiegają się o udzielenie zamówienia publicznego lub biorą udział w postępowaniu o udzielenie zamówienia publicznego podlegają karze pieniężnej. Karę pieniężną, o której mowa w ust. 6 tej ustawy, nakłada Prezes Urzędu Zamówień Publicznych, w drodze decyzji, w wysokości do 20 000 000 zł.</w:t>
      </w:r>
    </w:p>
    <w:p w14:paraId="43DB06BB" w14:textId="77777777" w:rsidR="00AF672E" w:rsidRPr="00BA5188" w:rsidRDefault="00790D20" w:rsidP="00492382">
      <w:pPr>
        <w:numPr>
          <w:ilvl w:val="0"/>
          <w:numId w:val="18"/>
        </w:numPr>
        <w:ind w:left="426" w:hanging="426"/>
        <w:textAlignment w:val="baseline"/>
        <w:rPr>
          <w:rFonts w:ascii="Tahoma" w:hAnsi="Tahoma" w:cs="Tahoma"/>
          <w:color w:val="000000"/>
          <w:sz w:val="20"/>
          <w:szCs w:val="20"/>
        </w:rPr>
      </w:pPr>
      <w:r w:rsidRPr="002B55E1">
        <w:rPr>
          <w:rFonts w:ascii="Tahoma" w:hAnsi="Tahoma" w:cs="Tahoma"/>
          <w:sz w:val="20"/>
          <w:szCs w:val="20"/>
        </w:rPr>
        <w:t xml:space="preserve">Zamawiający informuje, że zgodnie z art. 7 ust. 5 ustawy, o której mowa w ust. </w:t>
      </w:r>
      <w:r w:rsidR="00785449">
        <w:rPr>
          <w:rFonts w:ascii="Tahoma" w:hAnsi="Tahoma" w:cs="Tahoma"/>
          <w:sz w:val="20"/>
          <w:szCs w:val="20"/>
        </w:rPr>
        <w:t>5</w:t>
      </w:r>
      <w:r w:rsidRPr="002B55E1">
        <w:rPr>
          <w:rFonts w:ascii="Tahoma" w:hAnsi="Tahoma" w:cs="Tahoma"/>
          <w:sz w:val="20"/>
          <w:szCs w:val="20"/>
        </w:rPr>
        <w:t>, przez ubieganie się o udzielenie zamówienia publicznego rozumie się złożenie oferty.</w:t>
      </w:r>
    </w:p>
    <w:p w14:paraId="449E0096" w14:textId="77777777" w:rsidR="00AF672E" w:rsidRPr="00AD6DC1" w:rsidRDefault="00AF672E" w:rsidP="00A741DC">
      <w:pPr>
        <w:suppressAutoHyphens/>
        <w:rPr>
          <w:rFonts w:ascii="Tahoma" w:hAnsi="Tahoma" w:cs="Tahoma"/>
          <w:sz w:val="20"/>
          <w:szCs w:val="20"/>
        </w:rPr>
      </w:pPr>
    </w:p>
    <w:p w14:paraId="7C894D5C" w14:textId="77777777" w:rsidR="00026AC1" w:rsidRPr="00AD6DC1" w:rsidRDefault="00026AC1" w:rsidP="00026AC1">
      <w:pPr>
        <w:suppressAutoHyphens/>
        <w:rPr>
          <w:rFonts w:ascii="Tahoma" w:hAnsi="Tahoma" w:cs="Tahoma"/>
          <w:b/>
          <w:bCs/>
          <w:sz w:val="20"/>
          <w:szCs w:val="20"/>
        </w:rPr>
      </w:pPr>
      <w:r w:rsidRPr="00AD6DC1">
        <w:rPr>
          <w:rFonts w:ascii="Tahoma" w:hAnsi="Tahoma" w:cs="Tahoma"/>
          <w:b/>
          <w:bCs/>
          <w:sz w:val="20"/>
          <w:szCs w:val="20"/>
        </w:rPr>
        <w:t xml:space="preserve">VI. </w:t>
      </w:r>
      <w:r w:rsidR="00AF0D9F" w:rsidRPr="008F22EB">
        <w:rPr>
          <w:rFonts w:ascii="Tahoma" w:hAnsi="Tahoma" w:cs="Tahoma"/>
          <w:b/>
          <w:bCs/>
          <w:caps/>
          <w:sz w:val="20"/>
          <w:szCs w:val="20"/>
        </w:rPr>
        <w:t>Podmiotowe środki dowodowe. Oświadczenia i dokumenty, jakie zobowiązani są            dostarczyć Wykonawcy w celu potwierdzenia spełniania warunków udziału</w:t>
      </w:r>
      <w:r w:rsidR="00AF0D9F">
        <w:rPr>
          <w:rFonts w:ascii="Tahoma" w:hAnsi="Tahoma" w:cs="Tahoma"/>
          <w:b/>
          <w:bCs/>
          <w:caps/>
          <w:sz w:val="20"/>
          <w:szCs w:val="20"/>
        </w:rPr>
        <w:t xml:space="preserve"> w </w:t>
      </w:r>
      <w:r w:rsidR="00AF0D9F" w:rsidRPr="008F22EB">
        <w:rPr>
          <w:rFonts w:ascii="Tahoma" w:hAnsi="Tahoma" w:cs="Tahoma"/>
          <w:b/>
          <w:bCs/>
          <w:caps/>
          <w:sz w:val="20"/>
          <w:szCs w:val="20"/>
        </w:rPr>
        <w:t>postępowaniu oraz wykazania braku podstaw wykluczenia</w:t>
      </w:r>
    </w:p>
    <w:p w14:paraId="3A69BE94" w14:textId="77777777" w:rsidR="00026AC1" w:rsidRPr="00AD6DC1" w:rsidRDefault="00026AC1" w:rsidP="00026AC1">
      <w:pPr>
        <w:suppressAutoHyphens/>
        <w:rPr>
          <w:rFonts w:ascii="Tahoma" w:hAnsi="Tahoma" w:cs="Tahoma"/>
          <w:b/>
          <w:bCs/>
          <w:sz w:val="20"/>
          <w:szCs w:val="20"/>
        </w:rPr>
      </w:pPr>
    </w:p>
    <w:p w14:paraId="05C10CDC" w14:textId="77777777" w:rsidR="00852AEB" w:rsidRPr="00852AEB" w:rsidRDefault="00274086" w:rsidP="00C236CD">
      <w:pPr>
        <w:numPr>
          <w:ilvl w:val="1"/>
          <w:numId w:val="2"/>
        </w:numPr>
        <w:ind w:left="426" w:hanging="426"/>
        <w:rPr>
          <w:rFonts w:ascii="Tahoma" w:hAnsi="Tahoma" w:cs="Tahoma"/>
          <w:sz w:val="20"/>
          <w:szCs w:val="20"/>
        </w:rPr>
      </w:pPr>
      <w:r w:rsidRPr="00C236CD">
        <w:rPr>
          <w:rFonts w:ascii="Tahoma" w:hAnsi="Tahoma" w:cs="Tahoma"/>
          <w:b/>
          <w:bCs/>
          <w:sz w:val="20"/>
          <w:szCs w:val="20"/>
        </w:rPr>
        <w:lastRenderedPageBreak/>
        <w:t>Do oferty</w:t>
      </w:r>
      <w:r w:rsidRPr="00274086">
        <w:rPr>
          <w:rFonts w:ascii="Tahoma" w:hAnsi="Tahoma" w:cs="Tahoma"/>
          <w:sz w:val="20"/>
          <w:szCs w:val="20"/>
        </w:rPr>
        <w:t xml:space="preserve"> </w:t>
      </w:r>
      <w:r w:rsidRPr="00C236CD">
        <w:rPr>
          <w:rFonts w:ascii="Tahoma" w:hAnsi="Tahoma" w:cs="Tahoma"/>
          <w:b/>
          <w:sz w:val="20"/>
          <w:szCs w:val="20"/>
        </w:rPr>
        <w:t>Wykonawca</w:t>
      </w:r>
      <w:r>
        <w:rPr>
          <w:rFonts w:ascii="Tahoma" w:hAnsi="Tahoma" w:cs="Tahoma"/>
          <w:sz w:val="20"/>
          <w:szCs w:val="20"/>
        </w:rPr>
        <w:t>,</w:t>
      </w:r>
      <w:r w:rsidRPr="00C236CD">
        <w:rPr>
          <w:rFonts w:ascii="Tahoma" w:hAnsi="Tahoma" w:cs="Tahoma"/>
          <w:sz w:val="20"/>
          <w:szCs w:val="20"/>
        </w:rPr>
        <w:t xml:space="preserve"> zgodnie z art. 125 ust. 1 Ustawy</w:t>
      </w:r>
      <w:r>
        <w:rPr>
          <w:rFonts w:ascii="Tahoma" w:hAnsi="Tahoma" w:cs="Tahoma"/>
          <w:sz w:val="20"/>
          <w:szCs w:val="20"/>
        </w:rPr>
        <w:t>,</w:t>
      </w:r>
      <w:r w:rsidRPr="00C236CD">
        <w:rPr>
          <w:rFonts w:ascii="Tahoma" w:hAnsi="Tahoma" w:cs="Tahoma"/>
          <w:sz w:val="20"/>
          <w:szCs w:val="20"/>
        </w:rPr>
        <w:t xml:space="preserve"> </w:t>
      </w:r>
      <w:r w:rsidRPr="00C236CD">
        <w:rPr>
          <w:rFonts w:ascii="Tahoma" w:hAnsi="Tahoma" w:cs="Tahoma"/>
          <w:b/>
          <w:sz w:val="20"/>
          <w:szCs w:val="20"/>
        </w:rPr>
        <w:t xml:space="preserve">dołącza </w:t>
      </w:r>
    </w:p>
    <w:p w14:paraId="5A170646" w14:textId="77777777" w:rsidR="002F39C8" w:rsidRDefault="00274086" w:rsidP="00492382">
      <w:pPr>
        <w:numPr>
          <w:ilvl w:val="0"/>
          <w:numId w:val="42"/>
        </w:numPr>
        <w:ind w:left="851" w:hanging="567"/>
        <w:rPr>
          <w:rFonts w:ascii="Tahoma" w:hAnsi="Tahoma" w:cs="Tahoma"/>
          <w:sz w:val="20"/>
          <w:szCs w:val="20"/>
        </w:rPr>
      </w:pPr>
      <w:r w:rsidRPr="00C236CD">
        <w:rPr>
          <w:rFonts w:ascii="Tahoma" w:hAnsi="Tahoma" w:cs="Tahoma"/>
          <w:b/>
          <w:sz w:val="20"/>
          <w:szCs w:val="20"/>
        </w:rPr>
        <w:t>oświadczenie o niepodleganiu wykluczeniu, spełnianiu warunków udziału w postępowaniu w zakresie wskazanym przez Zamawiającego</w:t>
      </w:r>
      <w:r w:rsidR="00694396">
        <w:rPr>
          <w:rFonts w:ascii="Tahoma" w:hAnsi="Tahoma" w:cs="Tahoma"/>
          <w:b/>
          <w:sz w:val="20"/>
          <w:szCs w:val="20"/>
        </w:rPr>
        <w:t xml:space="preserve"> </w:t>
      </w:r>
      <w:r w:rsidR="00694396" w:rsidRPr="00A637C5">
        <w:rPr>
          <w:rFonts w:ascii="Tahoma" w:hAnsi="Tahoma" w:cs="Tahoma"/>
          <w:sz w:val="20"/>
          <w:szCs w:val="20"/>
        </w:rPr>
        <w:t>(Załącznik nr 3 do SWZ)</w:t>
      </w:r>
      <w:r w:rsidRPr="00A637C5">
        <w:rPr>
          <w:rFonts w:ascii="Tahoma" w:hAnsi="Tahoma" w:cs="Tahoma"/>
          <w:sz w:val="20"/>
          <w:szCs w:val="20"/>
        </w:rPr>
        <w:t>.</w:t>
      </w:r>
    </w:p>
    <w:p w14:paraId="405887AB" w14:textId="77777777" w:rsidR="00852AEB" w:rsidRPr="00852AEB" w:rsidRDefault="00852AEB" w:rsidP="00492382">
      <w:pPr>
        <w:numPr>
          <w:ilvl w:val="0"/>
          <w:numId w:val="42"/>
        </w:numPr>
        <w:ind w:left="709" w:hanging="425"/>
        <w:rPr>
          <w:rFonts w:ascii="Tahoma" w:hAnsi="Tahoma" w:cs="Tahoma"/>
          <w:sz w:val="20"/>
          <w:szCs w:val="20"/>
        </w:rPr>
      </w:pPr>
      <w:r w:rsidRPr="00852AEB">
        <w:rPr>
          <w:rFonts w:ascii="Tahoma" w:hAnsi="Tahoma" w:cs="Tahoma"/>
          <w:b/>
          <w:sz w:val="20"/>
          <w:szCs w:val="20"/>
        </w:rPr>
        <w:t>w celu potwierdzenia braku podstaw wykluczenia i braku zakazu udzielenia zamówienia publicznego podmiotom związanych z Federacją Rosyjską</w:t>
      </w:r>
      <w:r w:rsidRPr="00852AEB">
        <w:rPr>
          <w:rFonts w:ascii="Tahoma" w:hAnsi="Tahoma" w:cs="Tahoma"/>
          <w:sz w:val="20"/>
          <w:szCs w:val="20"/>
        </w:rPr>
        <w:t>, Wykonawca/Wykonawca wspólnie ubiegający się o udzielenie zamówienia publicznego oraz jeżeli bierze udział w przedmiotowym postępowaniu - Podmiot udostępniający zasoby, zobowiązany jest dołączyć do oferty aktualne na dzień składania ofert:</w:t>
      </w:r>
    </w:p>
    <w:p w14:paraId="1F59759A" w14:textId="77777777" w:rsidR="00852AEB" w:rsidRPr="00852AEB" w:rsidRDefault="00852AEB" w:rsidP="00492382">
      <w:pPr>
        <w:numPr>
          <w:ilvl w:val="0"/>
          <w:numId w:val="43"/>
        </w:numPr>
        <w:ind w:left="1134"/>
        <w:rPr>
          <w:rFonts w:ascii="Tahoma" w:hAnsi="Tahoma" w:cs="Tahoma"/>
          <w:sz w:val="20"/>
          <w:szCs w:val="20"/>
        </w:rPr>
      </w:pPr>
      <w:r w:rsidRPr="00A637C5">
        <w:rPr>
          <w:rFonts w:ascii="Tahoma" w:hAnsi="Tahoma" w:cs="Tahoma"/>
          <w:b/>
          <w:sz w:val="20"/>
          <w:szCs w:val="20"/>
        </w:rPr>
        <w:t>Oświadczenia dotyczące przesłanek wykluczenia z art. 5k Rozporządzenia 833/2014 oraz art. 7 ust. 1</w:t>
      </w:r>
      <w:r w:rsidRPr="00852AEB">
        <w:rPr>
          <w:rFonts w:ascii="Tahoma" w:hAnsi="Tahoma" w:cs="Tahoma"/>
          <w:sz w:val="20"/>
          <w:szCs w:val="20"/>
        </w:rPr>
        <w:t xml:space="preserve"> Ustawy o szczególnych rozwiązaniach w zakresie przeciwdziałania wspieraniu agresji na Ukrainę oraz służących ochronie bezpieczeństwa narodowego przygotowane zgodnie ze wzorem podanym w Załączniku nr 3a do SWZ.</w:t>
      </w:r>
    </w:p>
    <w:p w14:paraId="46015D8D" w14:textId="77777777" w:rsidR="00852AEB" w:rsidRPr="00A77752" w:rsidRDefault="00852AEB" w:rsidP="00492382">
      <w:pPr>
        <w:numPr>
          <w:ilvl w:val="0"/>
          <w:numId w:val="43"/>
        </w:numPr>
        <w:ind w:left="1134"/>
        <w:rPr>
          <w:rFonts w:ascii="Tahoma" w:hAnsi="Tahoma" w:cs="Tahoma"/>
          <w:sz w:val="20"/>
          <w:szCs w:val="20"/>
        </w:rPr>
      </w:pPr>
      <w:r w:rsidRPr="00A637C5">
        <w:rPr>
          <w:rFonts w:ascii="Tahoma" w:hAnsi="Tahoma" w:cs="Tahoma"/>
          <w:b/>
          <w:sz w:val="20"/>
          <w:szCs w:val="20"/>
        </w:rPr>
        <w:t>Oświadczenia dotyczące przesłanek wykluczenia z art. 5k Rozporządzenia 833/2014 oraz art. 7 ust. 1</w:t>
      </w:r>
      <w:r w:rsidRPr="00852AEB">
        <w:rPr>
          <w:rFonts w:ascii="Tahoma" w:hAnsi="Tahoma" w:cs="Tahoma"/>
          <w:sz w:val="20"/>
          <w:szCs w:val="20"/>
        </w:rPr>
        <w:t xml:space="preserve"> Ustawy o szczególnych rozwiązaniach w zakresie przeciwdziałania wspieraniu agresji na Ukrainę oraz służących ochronie bezpieczeństwa narodowego przygotowane zgodnie ze wzorem podanym w Załączniku nr 3b do SWZ – dotyczy podmiotu udostępniającego zasoby.</w:t>
      </w:r>
    </w:p>
    <w:p w14:paraId="3D6EC470" w14:textId="77777777" w:rsidR="00026AC1" w:rsidRPr="00A77752" w:rsidRDefault="002F39C8" w:rsidP="00A637C5">
      <w:pPr>
        <w:numPr>
          <w:ilvl w:val="1"/>
          <w:numId w:val="2"/>
        </w:numPr>
        <w:ind w:left="425" w:hanging="426"/>
        <w:rPr>
          <w:rFonts w:ascii="Tahoma" w:hAnsi="Tahoma" w:cs="Tahoma"/>
          <w:sz w:val="20"/>
          <w:szCs w:val="20"/>
        </w:rPr>
      </w:pPr>
      <w:r w:rsidRPr="00A77752">
        <w:rPr>
          <w:rFonts w:ascii="Tahoma" w:hAnsi="Tahoma" w:cs="Tahoma"/>
          <w:sz w:val="20"/>
          <w:szCs w:val="20"/>
        </w:rPr>
        <w:t>Oświadczenie o którym mowa w ust. 1 powyżej, składa się na formularzu jednolitego europejskiego dokumentu zamówienia (dalej JEDZ), sporządzonym zgodnie ze wzorem standardowego formularza określonego w rozporządzeniu wykonawczym Komisji (UE) 2016/7 z dnia 5 stycznia 2016r. ustanawiającym standardowy formularz jednolitego europejskiego dokumentu zamówienia (Dz. Urz. UE L 3 z 06.01.2016, str. 16). Oświadczenie to stanowi dowód potwierdzający brak podstaw wykluczenia, spełnianie warunków udziału w postępowaniu na dzień składania ofert, tymczasowo zastępujący wymagane przez Zamawiającego podmiotowe środki dowodowe</w:t>
      </w:r>
      <w:r w:rsidR="004A4883" w:rsidRPr="00A77752">
        <w:rPr>
          <w:rFonts w:ascii="Tahoma" w:hAnsi="Tahoma" w:cs="Tahoma"/>
          <w:sz w:val="20"/>
          <w:szCs w:val="20"/>
        </w:rPr>
        <w:t>.</w:t>
      </w:r>
    </w:p>
    <w:p w14:paraId="5D72CAD6" w14:textId="77777777" w:rsidR="00026AC1" w:rsidRPr="00AD6DC1" w:rsidRDefault="00026AC1" w:rsidP="007C587D">
      <w:pPr>
        <w:ind w:left="425" w:firstLine="1"/>
        <w:rPr>
          <w:rFonts w:ascii="Tahoma" w:hAnsi="Tahoma" w:cs="Tahoma"/>
          <w:b/>
          <w:sz w:val="20"/>
          <w:szCs w:val="20"/>
        </w:rPr>
      </w:pPr>
      <w:r w:rsidRPr="00A77752">
        <w:rPr>
          <w:rFonts w:ascii="Tahoma" w:hAnsi="Tahoma" w:cs="Tahoma"/>
          <w:b/>
          <w:sz w:val="20"/>
          <w:szCs w:val="20"/>
        </w:rPr>
        <w:t xml:space="preserve">UWAGA! W części IV Jednolitego Europejskiego Dokumentu Zamówienia (załącznik nr </w:t>
      </w:r>
      <w:r w:rsidR="009757AF" w:rsidRPr="00A77752">
        <w:rPr>
          <w:rFonts w:ascii="Tahoma" w:hAnsi="Tahoma" w:cs="Tahoma"/>
          <w:b/>
          <w:sz w:val="20"/>
          <w:szCs w:val="20"/>
        </w:rPr>
        <w:t>3</w:t>
      </w:r>
      <w:r w:rsidRPr="00A77752">
        <w:rPr>
          <w:rFonts w:ascii="Tahoma" w:hAnsi="Tahoma" w:cs="Tahoma"/>
          <w:b/>
          <w:sz w:val="20"/>
          <w:szCs w:val="20"/>
        </w:rPr>
        <w:t xml:space="preserve"> do SWZ) Wykonawca może ograniczyć się do wypełnienia sekcji </w:t>
      </w:r>
      <w:r w:rsidRPr="00A77752">
        <w:rPr>
          <w:rFonts w:ascii="Tahoma" w:hAnsi="Tahoma" w:cs="Tahoma"/>
          <w:b/>
          <w:sz w:val="20"/>
          <w:szCs w:val="20"/>
        </w:rPr>
        <w:sym w:font="Symbol" w:char="F061"/>
      </w:r>
      <w:r w:rsidRPr="00A77752">
        <w:rPr>
          <w:rFonts w:ascii="Tahoma" w:hAnsi="Tahoma" w:cs="Tahoma"/>
          <w:b/>
          <w:sz w:val="20"/>
          <w:szCs w:val="20"/>
        </w:rPr>
        <w:t>: Ogólne oświadczenie dotyczące</w:t>
      </w:r>
      <w:r w:rsidRPr="00AD6DC1">
        <w:rPr>
          <w:rFonts w:ascii="Tahoma" w:hAnsi="Tahoma" w:cs="Tahoma"/>
          <w:b/>
          <w:sz w:val="20"/>
          <w:szCs w:val="20"/>
        </w:rPr>
        <w:t xml:space="preserve"> wszystkich kryteriów kwalifikacji i nie musi wypełniać żadnej z pozostałych sekcji (A-D) w części IV.</w:t>
      </w:r>
    </w:p>
    <w:p w14:paraId="17DC5EE4" w14:textId="77777777" w:rsidR="00026AC1" w:rsidRPr="00AD6DC1" w:rsidRDefault="00026AC1" w:rsidP="007C587D">
      <w:pPr>
        <w:ind w:left="425" w:firstLine="1"/>
        <w:rPr>
          <w:rFonts w:ascii="Tahoma" w:hAnsi="Tahoma" w:cs="Tahoma"/>
          <w:sz w:val="20"/>
          <w:szCs w:val="20"/>
        </w:rPr>
      </w:pPr>
      <w:r w:rsidRPr="00AD6DC1">
        <w:rPr>
          <w:rFonts w:ascii="Tahoma" w:hAnsi="Tahoma" w:cs="Tahoma"/>
          <w:sz w:val="20"/>
          <w:szCs w:val="20"/>
        </w:rPr>
        <w:t>W Jednolitym Europejskim Dokumencie Zamówienia Wykonawca nie wypełnia części / sekcji, które nie dotyczą niniejszego postępowania i zostały skreślone.</w:t>
      </w:r>
    </w:p>
    <w:p w14:paraId="7C3120EC" w14:textId="77777777" w:rsidR="00026AC1" w:rsidRPr="00A77752" w:rsidRDefault="00026AC1" w:rsidP="007C587D">
      <w:pPr>
        <w:ind w:left="425" w:firstLine="1"/>
        <w:rPr>
          <w:rFonts w:ascii="Tahoma" w:hAnsi="Tahoma" w:cs="Tahoma"/>
          <w:sz w:val="20"/>
          <w:szCs w:val="20"/>
        </w:rPr>
      </w:pPr>
      <w:r w:rsidRPr="00A77752">
        <w:rPr>
          <w:rFonts w:ascii="Tahoma" w:hAnsi="Tahoma" w:cs="Tahoma"/>
          <w:sz w:val="20"/>
          <w:szCs w:val="20"/>
        </w:rPr>
        <w:t xml:space="preserve">Informujemy, że na stronie Urzędu Zamówień Publicznych znajduje się Instrukcja wypełniania Jednolitego Europejskiego Dokumentu Zamówienia pod adresem: </w:t>
      </w:r>
    </w:p>
    <w:p w14:paraId="03C9049C" w14:textId="77777777" w:rsidR="00026AC1" w:rsidRDefault="002F39C8" w:rsidP="007C587D">
      <w:pPr>
        <w:ind w:left="425" w:firstLine="1"/>
        <w:rPr>
          <w:rFonts w:ascii="Tahoma" w:hAnsi="Tahoma" w:cs="Tahoma"/>
          <w:sz w:val="20"/>
          <w:szCs w:val="20"/>
        </w:rPr>
      </w:pPr>
      <w:r w:rsidRPr="00A77752">
        <w:rPr>
          <w:rFonts w:ascii="Tahoma" w:hAnsi="Tahoma" w:cs="Tahoma"/>
          <w:sz w:val="20"/>
          <w:szCs w:val="20"/>
        </w:rPr>
        <w:t>https://www.uzp.gov.pl/__data/assets/pdf_file/0026/45557/Jednolity-Europejski-Dokument-Zamowienia-instrukcja-2021.01.20.pdf</w:t>
      </w:r>
    </w:p>
    <w:p w14:paraId="51C28659" w14:textId="77777777" w:rsidR="005823EC" w:rsidRDefault="005823EC" w:rsidP="00A637C5">
      <w:pPr>
        <w:numPr>
          <w:ilvl w:val="1"/>
          <w:numId w:val="2"/>
        </w:numPr>
        <w:ind w:left="425" w:hanging="426"/>
        <w:rPr>
          <w:rFonts w:ascii="Tahoma" w:hAnsi="Tahoma" w:cs="Tahoma"/>
          <w:sz w:val="20"/>
          <w:szCs w:val="20"/>
        </w:rPr>
      </w:pPr>
      <w:r w:rsidRPr="00C236CD">
        <w:rPr>
          <w:rFonts w:ascii="Tahoma" w:hAnsi="Tahoma" w:cs="Tahoma"/>
          <w:b/>
          <w:sz w:val="20"/>
          <w:szCs w:val="20"/>
        </w:rPr>
        <w:t>Wykonawca, w przypadku polegania na zdolnościach lub sytuacji podmiotów udostępniających zasoby, przedstawia, wraz z oświadczeniem, o którym mowa w ust. 1, także oświadczenie podmiotu udostępniającego zasoby</w:t>
      </w:r>
      <w:r w:rsidRPr="00C236CD">
        <w:rPr>
          <w:rFonts w:ascii="Tahoma" w:hAnsi="Tahoma" w:cs="Tahoma"/>
          <w:sz w:val="20"/>
          <w:szCs w:val="20"/>
        </w:rPr>
        <w:t>, potwierdzające brak podstaw wykluczenia tego podmiotu oraz odpowiednio spełnianie warunków udziału w postępowaniu lub kryteriów selekcji, w zakresie, w jakim wykonawca powołuje się na jego zasoby</w:t>
      </w:r>
      <w:r w:rsidR="004A4883">
        <w:rPr>
          <w:rFonts w:ascii="Tahoma" w:hAnsi="Tahoma" w:cs="Tahoma"/>
          <w:sz w:val="20"/>
          <w:szCs w:val="20"/>
        </w:rPr>
        <w:t>.</w:t>
      </w:r>
    </w:p>
    <w:p w14:paraId="2EA8EE95" w14:textId="77777777" w:rsidR="00CB5DA5" w:rsidRPr="00AD6DC1" w:rsidRDefault="00F30920" w:rsidP="00A637C5">
      <w:pPr>
        <w:numPr>
          <w:ilvl w:val="1"/>
          <w:numId w:val="2"/>
        </w:numPr>
        <w:ind w:left="425" w:hanging="426"/>
        <w:rPr>
          <w:rFonts w:ascii="Tahoma" w:hAnsi="Tahoma" w:cs="Tahoma"/>
          <w:sz w:val="20"/>
          <w:szCs w:val="20"/>
        </w:rPr>
      </w:pPr>
      <w:r w:rsidRPr="00C236CD">
        <w:rPr>
          <w:rFonts w:ascii="Tahoma" w:hAnsi="Tahoma" w:cs="Tahoma"/>
          <w:b/>
          <w:sz w:val="20"/>
          <w:szCs w:val="20"/>
        </w:rPr>
        <w:t>W przypadku wspólnego ubiegania się</w:t>
      </w:r>
      <w:r w:rsidRPr="00C236CD">
        <w:rPr>
          <w:rFonts w:ascii="Tahoma" w:hAnsi="Tahoma" w:cs="Tahoma"/>
          <w:sz w:val="20"/>
          <w:szCs w:val="20"/>
        </w:rPr>
        <w:t xml:space="preserve"> o zamówienie przez </w:t>
      </w:r>
      <w:r>
        <w:rPr>
          <w:rFonts w:ascii="Tahoma" w:hAnsi="Tahoma" w:cs="Tahoma"/>
          <w:sz w:val="20"/>
          <w:szCs w:val="20"/>
        </w:rPr>
        <w:t>W</w:t>
      </w:r>
      <w:r w:rsidRPr="00C236CD">
        <w:rPr>
          <w:rFonts w:ascii="Tahoma" w:hAnsi="Tahoma" w:cs="Tahoma"/>
          <w:sz w:val="20"/>
          <w:szCs w:val="20"/>
        </w:rPr>
        <w:t xml:space="preserve">ykonawców, </w:t>
      </w:r>
      <w:r w:rsidRPr="00C236CD">
        <w:rPr>
          <w:rFonts w:ascii="Tahoma" w:hAnsi="Tahoma" w:cs="Tahoma"/>
          <w:b/>
          <w:sz w:val="20"/>
          <w:szCs w:val="20"/>
        </w:rPr>
        <w:t>oświadczenie, o którym mowa w ust. 1 składa każdy z Wykonawców</w:t>
      </w:r>
      <w:r w:rsidRPr="00C236CD">
        <w:rPr>
          <w:rFonts w:ascii="Tahoma" w:hAnsi="Tahoma" w:cs="Tahoma"/>
          <w:sz w:val="20"/>
          <w:szCs w:val="20"/>
        </w:rPr>
        <w:t>. Oświadczenia te potwierdzają brak podstaw wykluczenia oraz spełnianie warunków udziału w postępowaniu, w jakim każdy z wykonawców wykazuje spełnianie warunków udziału</w:t>
      </w:r>
      <w:r w:rsidR="00CB5DA5" w:rsidRPr="00AD6DC1">
        <w:rPr>
          <w:rFonts w:ascii="Tahoma" w:hAnsi="Tahoma" w:cs="Tahoma"/>
          <w:sz w:val="20"/>
          <w:szCs w:val="20"/>
        </w:rPr>
        <w:t>.</w:t>
      </w:r>
    </w:p>
    <w:p w14:paraId="21D59356" w14:textId="77777777" w:rsidR="009C5D1F" w:rsidRDefault="009C5D1F" w:rsidP="00A637C5">
      <w:pPr>
        <w:numPr>
          <w:ilvl w:val="1"/>
          <w:numId w:val="2"/>
        </w:numPr>
        <w:ind w:left="425" w:hanging="426"/>
        <w:rPr>
          <w:rFonts w:ascii="Tahoma" w:hAnsi="Tahoma" w:cs="Tahoma"/>
          <w:sz w:val="20"/>
          <w:szCs w:val="20"/>
        </w:rPr>
      </w:pPr>
      <w:r w:rsidRPr="00896459">
        <w:rPr>
          <w:rFonts w:ascii="Tahoma" w:hAnsi="Tahoma" w:cs="Tahoma"/>
          <w:sz w:val="20"/>
          <w:szCs w:val="20"/>
        </w:rPr>
        <w:t>Wykonawca może wykorzystać jednolity dokument złożony w odrębnym postę</w:t>
      </w:r>
      <w:r>
        <w:rPr>
          <w:rFonts w:ascii="Tahoma" w:hAnsi="Tahoma" w:cs="Tahoma"/>
          <w:sz w:val="20"/>
          <w:szCs w:val="20"/>
        </w:rPr>
        <w:t>powaniu o udzie</w:t>
      </w:r>
      <w:r w:rsidRPr="00896459">
        <w:rPr>
          <w:rFonts w:ascii="Tahoma" w:hAnsi="Tahoma" w:cs="Tahoma"/>
          <w:sz w:val="20"/>
          <w:szCs w:val="20"/>
        </w:rPr>
        <w:t>lenie zamówienia, jeżeli potwierdzi, że informacje w nim zawarte pozostają prawidłowe.</w:t>
      </w:r>
    </w:p>
    <w:p w14:paraId="19820F7B" w14:textId="77777777" w:rsidR="00DC41F0" w:rsidRPr="00DC41F0" w:rsidRDefault="00DC41F0" w:rsidP="00DC41F0">
      <w:pPr>
        <w:numPr>
          <w:ilvl w:val="1"/>
          <w:numId w:val="2"/>
        </w:numPr>
        <w:ind w:left="426" w:hanging="426"/>
        <w:rPr>
          <w:rFonts w:ascii="Tahoma" w:hAnsi="Tahoma" w:cs="Tahoma"/>
          <w:b/>
          <w:sz w:val="20"/>
          <w:szCs w:val="20"/>
        </w:rPr>
      </w:pPr>
      <w:r w:rsidRPr="00DC41F0">
        <w:rPr>
          <w:rFonts w:ascii="Tahoma" w:hAnsi="Tahoma" w:cs="Tahoma"/>
          <w:b/>
          <w:sz w:val="20"/>
          <w:szCs w:val="20"/>
        </w:rPr>
        <w:t>Zgodnie z art. 139 Ustawy, Zamawiający najpierw  dokona  badania i oceny  ofert,  a  następnie dokona kwalifikacji podmiotowej Wykonawcy, którego oferta zostanie najwyżej oceniona, w zakresie braku podstaw wykluczenia oraz spełniania warunków udziału w postępowaniu.</w:t>
      </w:r>
    </w:p>
    <w:p w14:paraId="2D988EDE" w14:textId="77777777" w:rsidR="00DC41F0" w:rsidRPr="00DC41F0" w:rsidRDefault="00DC41F0" w:rsidP="00DC41F0">
      <w:pPr>
        <w:numPr>
          <w:ilvl w:val="1"/>
          <w:numId w:val="2"/>
        </w:numPr>
        <w:ind w:left="426" w:hanging="426"/>
        <w:rPr>
          <w:rFonts w:ascii="Tahoma" w:hAnsi="Tahoma" w:cs="Tahoma"/>
          <w:sz w:val="20"/>
          <w:szCs w:val="20"/>
        </w:rPr>
      </w:pPr>
      <w:r w:rsidRPr="00DC41F0">
        <w:rPr>
          <w:rFonts w:ascii="Tahoma" w:hAnsi="Tahoma" w:cs="Tahoma"/>
          <w:sz w:val="20"/>
          <w:szCs w:val="20"/>
        </w:rPr>
        <w:t>Jeżeli wobec Wykonawcy, o którym mowa w pkt. 6, zachodzą podstawy wykluczenia, Wykonawca ten nie spełnia warunków udziału w postępowaniu, nie składa podmiotowych środków dowodowych lub oświadczenia, o którym mowa w art. 125 ust. 1 Ustawy, potwierdzających brak podstaw wykluczenia lub spełnienia warunków udziału w postępowaniu, Zamawiający dokona ponownego badania i oceny ofert pozostałych Wykonawców, a następnie dokona kwalifikacji podmiotowej Wykonawcy, którego oferta została najwyżej oceniona, w zakresie braku podstaw wykluczenia oraz spełniania warunków udziału w postępowaniu.</w:t>
      </w:r>
    </w:p>
    <w:p w14:paraId="50ADA26E" w14:textId="77777777" w:rsidR="00DC41F0" w:rsidRPr="00896459" w:rsidRDefault="00DC41F0" w:rsidP="00DA7A09">
      <w:pPr>
        <w:numPr>
          <w:ilvl w:val="1"/>
          <w:numId w:val="2"/>
        </w:numPr>
        <w:ind w:left="426" w:hanging="426"/>
        <w:rPr>
          <w:rFonts w:ascii="Tahoma" w:hAnsi="Tahoma" w:cs="Tahoma"/>
          <w:sz w:val="20"/>
          <w:szCs w:val="20"/>
        </w:rPr>
      </w:pPr>
      <w:r w:rsidRPr="00DC41F0">
        <w:rPr>
          <w:rFonts w:ascii="Tahoma" w:hAnsi="Tahoma" w:cs="Tahoma"/>
          <w:sz w:val="20"/>
          <w:szCs w:val="20"/>
        </w:rPr>
        <w:t>Zamawiający będzie kontynuował procedurę ponownego badania i oceny ofert, o której mowa w ust. 7 w odniesieniu do ofert Wykonawców pozostałych w postępowaniu, a następnie dokona kwalifikacji podmiotowej Wykonawcy, którego oferta została najwyżej oceniona, w zakresie braku podstaw wykluczenia oraz spełniania warunków udziału w postępowaniu, do momentu wybory najkorzystniejszej oferty albo unieważnienia postępowania o udzielenie zamówienia.</w:t>
      </w:r>
    </w:p>
    <w:p w14:paraId="303D3040" w14:textId="77777777" w:rsidR="00026AC1" w:rsidRPr="00C236CD" w:rsidRDefault="00513E67" w:rsidP="00DA7A09">
      <w:pPr>
        <w:numPr>
          <w:ilvl w:val="1"/>
          <w:numId w:val="2"/>
        </w:numPr>
        <w:ind w:left="426" w:hanging="426"/>
        <w:rPr>
          <w:rFonts w:ascii="Tahoma" w:hAnsi="Tahoma" w:cs="Tahoma"/>
          <w:b/>
          <w:sz w:val="20"/>
          <w:szCs w:val="20"/>
        </w:rPr>
      </w:pPr>
      <w:r w:rsidRPr="00C236CD">
        <w:rPr>
          <w:rFonts w:ascii="Tahoma" w:hAnsi="Tahoma" w:cs="Tahoma"/>
          <w:b/>
          <w:sz w:val="20"/>
          <w:szCs w:val="20"/>
        </w:rPr>
        <w:t xml:space="preserve">Zamawiający przed wyborem najkorzystniejszej oferty </w:t>
      </w:r>
      <w:r w:rsidRPr="00C236CD">
        <w:rPr>
          <w:rFonts w:ascii="Tahoma" w:hAnsi="Tahoma" w:cs="Tahoma"/>
          <w:b/>
          <w:bCs/>
          <w:sz w:val="20"/>
          <w:szCs w:val="20"/>
        </w:rPr>
        <w:t>wezwie Wykonawcę, którego oferta została najwyżej oceniona</w:t>
      </w:r>
      <w:r w:rsidRPr="00C236CD">
        <w:rPr>
          <w:rFonts w:ascii="Tahoma" w:hAnsi="Tahoma" w:cs="Tahoma"/>
          <w:b/>
          <w:sz w:val="20"/>
          <w:szCs w:val="20"/>
        </w:rPr>
        <w:t>, do złożenia w wyznaczonym terminie, nie krótszym niż 10 dni, aktualnych na dzień złożenia</w:t>
      </w:r>
      <w:r w:rsidR="00716129" w:rsidRPr="00C236CD">
        <w:rPr>
          <w:rFonts w:ascii="Tahoma" w:hAnsi="Tahoma" w:cs="Tahoma"/>
          <w:b/>
          <w:sz w:val="20"/>
          <w:szCs w:val="20"/>
        </w:rPr>
        <w:t xml:space="preserve"> niżej wymienionych</w:t>
      </w:r>
      <w:r w:rsidRPr="00C236CD">
        <w:rPr>
          <w:rFonts w:ascii="Tahoma" w:hAnsi="Tahoma" w:cs="Tahoma"/>
          <w:b/>
          <w:sz w:val="20"/>
          <w:szCs w:val="20"/>
        </w:rPr>
        <w:t xml:space="preserve"> podmiotowych środków dowodowych</w:t>
      </w:r>
      <w:r w:rsidR="00026AC1" w:rsidRPr="00C236CD">
        <w:rPr>
          <w:rFonts w:ascii="Tahoma" w:hAnsi="Tahoma" w:cs="Tahoma"/>
          <w:b/>
          <w:sz w:val="20"/>
          <w:szCs w:val="20"/>
        </w:rPr>
        <w:t>:</w:t>
      </w:r>
    </w:p>
    <w:p w14:paraId="3670DC5F" w14:textId="115E42FA" w:rsidR="00026AC1" w:rsidRPr="00E70201" w:rsidRDefault="00026AC1" w:rsidP="007328B8">
      <w:pPr>
        <w:pStyle w:val="Akapitzlist"/>
        <w:numPr>
          <w:ilvl w:val="0"/>
          <w:numId w:val="102"/>
        </w:numPr>
        <w:spacing w:after="0" w:line="240" w:lineRule="auto"/>
        <w:ind w:left="851" w:hanging="357"/>
        <w:rPr>
          <w:rFonts w:ascii="Tahoma" w:hAnsi="Tahoma" w:cs="Tahoma"/>
          <w:b/>
          <w:sz w:val="20"/>
          <w:szCs w:val="20"/>
        </w:rPr>
      </w:pPr>
      <w:r w:rsidRPr="00AD6DC1">
        <w:rPr>
          <w:rFonts w:ascii="Tahoma" w:hAnsi="Tahoma" w:cs="Tahoma"/>
          <w:b/>
          <w:sz w:val="20"/>
          <w:szCs w:val="20"/>
        </w:rPr>
        <w:t xml:space="preserve">W celu </w:t>
      </w:r>
      <w:r w:rsidR="004D6541">
        <w:rPr>
          <w:rFonts w:ascii="Tahoma" w:hAnsi="Tahoma" w:cs="Tahoma"/>
          <w:b/>
          <w:sz w:val="20"/>
          <w:szCs w:val="20"/>
          <w:lang w:val="pl-PL"/>
        </w:rPr>
        <w:t>potwierdzenia</w:t>
      </w:r>
      <w:r w:rsidR="004D6541" w:rsidRPr="00AD6DC1">
        <w:rPr>
          <w:rFonts w:ascii="Tahoma" w:hAnsi="Tahoma" w:cs="Tahoma"/>
          <w:b/>
          <w:sz w:val="20"/>
          <w:szCs w:val="20"/>
        </w:rPr>
        <w:t xml:space="preserve"> </w:t>
      </w:r>
      <w:r w:rsidRPr="00AD6DC1">
        <w:rPr>
          <w:rFonts w:ascii="Tahoma" w:hAnsi="Tahoma" w:cs="Tahoma"/>
          <w:b/>
          <w:sz w:val="20"/>
          <w:szCs w:val="20"/>
        </w:rPr>
        <w:t xml:space="preserve">spełniania </w:t>
      </w:r>
      <w:r w:rsidR="004D6541">
        <w:rPr>
          <w:rFonts w:ascii="Tahoma" w:hAnsi="Tahoma" w:cs="Tahoma"/>
          <w:b/>
          <w:sz w:val="20"/>
          <w:szCs w:val="20"/>
          <w:lang w:val="pl-PL"/>
        </w:rPr>
        <w:t xml:space="preserve">przez Wykonawcę </w:t>
      </w:r>
      <w:r w:rsidRPr="00AD6DC1">
        <w:rPr>
          <w:rFonts w:ascii="Tahoma" w:hAnsi="Tahoma" w:cs="Tahoma"/>
          <w:b/>
          <w:sz w:val="20"/>
          <w:szCs w:val="20"/>
        </w:rPr>
        <w:t xml:space="preserve">warunków udziału w postępowaniu określonych w rozdziale IV </w:t>
      </w:r>
      <w:r w:rsidR="00716129">
        <w:rPr>
          <w:rFonts w:ascii="Tahoma" w:hAnsi="Tahoma" w:cs="Tahoma"/>
          <w:b/>
          <w:sz w:val="20"/>
          <w:szCs w:val="20"/>
          <w:lang w:val="pl-PL"/>
        </w:rPr>
        <w:t>ust</w:t>
      </w:r>
      <w:r w:rsidR="00716129" w:rsidRPr="00E70201">
        <w:rPr>
          <w:rFonts w:ascii="Tahoma" w:hAnsi="Tahoma" w:cs="Tahoma"/>
          <w:b/>
          <w:sz w:val="20"/>
          <w:szCs w:val="20"/>
          <w:lang w:val="pl-PL"/>
        </w:rPr>
        <w:t xml:space="preserve">. 2 </w:t>
      </w:r>
      <w:r w:rsidRPr="00E70201">
        <w:rPr>
          <w:rFonts w:ascii="Tahoma" w:hAnsi="Tahoma" w:cs="Tahoma"/>
          <w:b/>
          <w:sz w:val="20"/>
          <w:szCs w:val="20"/>
        </w:rPr>
        <w:t xml:space="preserve">pkt. </w:t>
      </w:r>
      <w:r w:rsidR="00467FC1" w:rsidRPr="00E70201">
        <w:rPr>
          <w:rFonts w:ascii="Tahoma" w:hAnsi="Tahoma" w:cs="Tahoma"/>
          <w:b/>
          <w:sz w:val="20"/>
          <w:szCs w:val="20"/>
          <w:lang w:val="pl-PL"/>
        </w:rPr>
        <w:t xml:space="preserve">2 i </w:t>
      </w:r>
      <w:r w:rsidR="00716129" w:rsidRPr="00E70201">
        <w:rPr>
          <w:rFonts w:ascii="Tahoma" w:hAnsi="Tahoma" w:cs="Tahoma"/>
          <w:b/>
          <w:sz w:val="20"/>
          <w:szCs w:val="20"/>
          <w:lang w:val="pl-PL"/>
        </w:rPr>
        <w:t>4</w:t>
      </w:r>
      <w:r w:rsidRPr="00E70201">
        <w:rPr>
          <w:rFonts w:ascii="Tahoma" w:hAnsi="Tahoma" w:cs="Tahoma"/>
          <w:b/>
          <w:sz w:val="20"/>
          <w:szCs w:val="20"/>
        </w:rPr>
        <w:t>:</w:t>
      </w:r>
    </w:p>
    <w:p w14:paraId="22C2E92D" w14:textId="588ABA6D" w:rsidR="00026AC1" w:rsidRPr="00E70201" w:rsidRDefault="00DA7A09" w:rsidP="000B1AB4">
      <w:pPr>
        <w:pStyle w:val="Akapitzlist"/>
        <w:numPr>
          <w:ilvl w:val="0"/>
          <w:numId w:val="97"/>
        </w:numPr>
        <w:spacing w:after="0" w:line="240" w:lineRule="auto"/>
        <w:ind w:left="1560" w:hanging="567"/>
        <w:rPr>
          <w:rFonts w:ascii="Tahoma" w:hAnsi="Tahoma" w:cs="Tahoma"/>
          <w:sz w:val="20"/>
          <w:szCs w:val="20"/>
        </w:rPr>
      </w:pPr>
      <w:r w:rsidRPr="00E70201">
        <w:rPr>
          <w:rFonts w:ascii="Tahoma" w:hAnsi="Tahoma" w:cs="Tahoma"/>
          <w:b/>
          <w:sz w:val="20"/>
          <w:szCs w:val="20"/>
        </w:rPr>
        <w:lastRenderedPageBreak/>
        <w:t>zezwolenia</w:t>
      </w:r>
      <w:r w:rsidRPr="00E70201">
        <w:rPr>
          <w:rFonts w:ascii="Tahoma" w:hAnsi="Tahoma" w:cs="Tahoma"/>
          <w:sz w:val="20"/>
          <w:szCs w:val="20"/>
        </w:rPr>
        <w:t xml:space="preserve"> na prowadzenie hurtowni farmaceutycznej</w:t>
      </w:r>
      <w:r w:rsidR="009D5F70" w:rsidRPr="00E70201">
        <w:rPr>
          <w:rFonts w:ascii="Tahoma" w:hAnsi="Tahoma" w:cs="Tahoma"/>
          <w:sz w:val="20"/>
          <w:szCs w:val="20"/>
        </w:rPr>
        <w:t xml:space="preserve"> </w:t>
      </w:r>
      <w:r w:rsidR="000B169E" w:rsidRPr="00E70201">
        <w:rPr>
          <w:rFonts w:ascii="Tahoma" w:hAnsi="Tahoma" w:cs="Tahoma"/>
          <w:sz w:val="20"/>
          <w:szCs w:val="20"/>
        </w:rPr>
        <w:t xml:space="preserve">– dotyczy oferty składanej na </w:t>
      </w:r>
      <w:r w:rsidR="00914277" w:rsidRPr="00914277">
        <w:rPr>
          <w:rFonts w:ascii="Tahoma" w:hAnsi="Tahoma" w:cs="Tahoma"/>
          <w:sz w:val="20"/>
          <w:szCs w:val="20"/>
        </w:rPr>
        <w:t>części</w:t>
      </w:r>
      <w:r w:rsidR="005031FA" w:rsidRPr="00E70201">
        <w:rPr>
          <w:rFonts w:ascii="Tahoma" w:hAnsi="Tahoma" w:cs="Tahoma"/>
          <w:sz w:val="20"/>
          <w:szCs w:val="20"/>
        </w:rPr>
        <w:t xml:space="preserve"> zawierające</w:t>
      </w:r>
      <w:r w:rsidR="000B169E" w:rsidRPr="00E70201">
        <w:rPr>
          <w:rFonts w:ascii="Tahoma" w:hAnsi="Tahoma" w:cs="Tahoma"/>
          <w:sz w:val="20"/>
          <w:szCs w:val="20"/>
        </w:rPr>
        <w:t xml:space="preserve"> produkty lecznicze</w:t>
      </w:r>
    </w:p>
    <w:p w14:paraId="53115111" w14:textId="5A5FCA52" w:rsidR="00467FC1" w:rsidRPr="00E70201" w:rsidRDefault="00467FC1" w:rsidP="00467FC1">
      <w:pPr>
        <w:pStyle w:val="Akapitzlist"/>
        <w:spacing w:after="0" w:line="240" w:lineRule="auto"/>
        <w:ind w:left="993" w:firstLine="0"/>
        <w:rPr>
          <w:rFonts w:ascii="Tahoma" w:hAnsi="Tahoma" w:cs="Tahoma"/>
          <w:sz w:val="20"/>
          <w:szCs w:val="20"/>
        </w:rPr>
      </w:pPr>
      <w:r w:rsidRPr="00E70201">
        <w:rPr>
          <w:rFonts w:ascii="Tahoma" w:hAnsi="Tahoma" w:cs="Tahoma"/>
          <w:sz w:val="20"/>
          <w:szCs w:val="20"/>
        </w:rPr>
        <w:t xml:space="preserve">W przypadku braku możliwości wykazania uprawnieniami opisanymi w </w:t>
      </w:r>
      <w:proofErr w:type="spellStart"/>
      <w:r w:rsidRPr="00E70201">
        <w:rPr>
          <w:rFonts w:ascii="Tahoma" w:hAnsi="Tahoma" w:cs="Tahoma"/>
          <w:sz w:val="20"/>
          <w:szCs w:val="20"/>
        </w:rPr>
        <w:t>ppkt</w:t>
      </w:r>
      <w:proofErr w:type="spellEnd"/>
      <w:r w:rsidRPr="00E70201">
        <w:rPr>
          <w:rFonts w:ascii="Tahoma" w:hAnsi="Tahoma" w:cs="Tahoma"/>
          <w:sz w:val="20"/>
          <w:szCs w:val="20"/>
        </w:rPr>
        <w:t xml:space="preserve"> 2) powyżej (nie dotyczy oferty składanej na produkty lecznicze):</w:t>
      </w:r>
    </w:p>
    <w:p w14:paraId="6641BC84" w14:textId="15D5EAC2" w:rsidR="00855FAA" w:rsidRPr="00E70201" w:rsidRDefault="00855FAA" w:rsidP="000B1AB4">
      <w:pPr>
        <w:numPr>
          <w:ilvl w:val="0"/>
          <w:numId w:val="97"/>
        </w:numPr>
        <w:ind w:left="1560" w:hanging="567"/>
        <w:rPr>
          <w:rFonts w:ascii="Tahoma" w:hAnsi="Tahoma" w:cs="Tahoma"/>
          <w:sz w:val="20"/>
          <w:szCs w:val="20"/>
        </w:rPr>
      </w:pPr>
      <w:r w:rsidRPr="00E70201">
        <w:rPr>
          <w:rFonts w:ascii="Tahoma" w:hAnsi="Tahoma" w:cs="Tahoma"/>
          <w:b/>
          <w:bCs/>
          <w:sz w:val="20"/>
          <w:szCs w:val="20"/>
        </w:rPr>
        <w:t>wykazu dostaw</w:t>
      </w:r>
      <w:r w:rsidRPr="00E70201">
        <w:rPr>
          <w:rFonts w:ascii="Tahoma" w:hAnsi="Tahoma" w:cs="Tahoma"/>
          <w:sz w:val="20"/>
          <w:szCs w:val="20"/>
        </w:rPr>
        <w:t xml:space="preserve"> wykonanych, a w przypadku świadczeń powtarzających się lub ciągłych również wykonywanych, w okresie ostatnich 3 lat , a jeżeli okres prowadzenia działalności jest krótszy – w tym okresie, wraz z podaniem ich, przedmiotu, dat wykonania i podmiotów, na rzecz których dostawy zostały wykonane lub są wykonywane, </w:t>
      </w:r>
      <w:r w:rsidRPr="00E70201">
        <w:rPr>
          <w:rFonts w:ascii="Tahoma" w:hAnsi="Tahoma" w:cs="Tahoma"/>
          <w:b/>
          <w:sz w:val="20"/>
          <w:szCs w:val="20"/>
        </w:rPr>
        <w:t>oraz załączeniem dowodów</w:t>
      </w:r>
      <w:r w:rsidRPr="00E70201">
        <w:rPr>
          <w:rFonts w:ascii="Tahoma" w:hAnsi="Tahoma" w:cs="Tahoma"/>
          <w:sz w:val="20"/>
          <w:szCs w:val="20"/>
        </w:rPr>
        <w:t xml:space="preserve"> określających, czy te dostawy zostały wykonane lub są wykonywane należycie, przy czym dowodami, o których mowa, są referencje bądź inne dokumenty sporządzone przez podmiot, na rzecz którego dostawy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E70201">
        <w:rPr>
          <w:rFonts w:ascii="Tahoma" w:hAnsi="Tahoma" w:cs="Tahoma"/>
          <w:sz w:val="18"/>
          <w:szCs w:val="18"/>
        </w:rPr>
        <w:t>*</w:t>
      </w:r>
      <w:r w:rsidRPr="00E70201">
        <w:rPr>
          <w:rFonts w:ascii="Tahoma" w:hAnsi="Tahoma" w:cs="Tahoma"/>
          <w:sz w:val="20"/>
          <w:szCs w:val="20"/>
        </w:rPr>
        <w:t xml:space="preserve">; </w:t>
      </w:r>
    </w:p>
    <w:p w14:paraId="02EA0B2B" w14:textId="77777777" w:rsidR="00855FAA" w:rsidRPr="007B36CB" w:rsidRDefault="00855FAA" w:rsidP="000B1AB4">
      <w:pPr>
        <w:ind w:left="1560" w:firstLine="0"/>
        <w:contextualSpacing/>
        <w:rPr>
          <w:rFonts w:ascii="Tahoma" w:eastAsia="Calibri" w:hAnsi="Tahoma" w:cs="Tahoma"/>
          <w:sz w:val="20"/>
          <w:szCs w:val="20"/>
          <w:u w:val="single"/>
          <w:lang w:val="x-none" w:eastAsia="en-US"/>
        </w:rPr>
      </w:pPr>
      <w:r w:rsidRPr="007B36CB">
        <w:rPr>
          <w:rFonts w:ascii="Tahoma" w:eastAsia="Calibri" w:hAnsi="Tahoma" w:cs="Tahoma"/>
          <w:sz w:val="18"/>
          <w:szCs w:val="18"/>
          <w:lang w:val="x-none" w:eastAsia="en-US"/>
        </w:rPr>
        <w:t xml:space="preserve">* </w:t>
      </w:r>
      <w:r w:rsidRPr="007B36CB">
        <w:rPr>
          <w:rFonts w:ascii="Tahoma" w:eastAsia="Calibri" w:hAnsi="Tahoma" w:cs="Tahoma"/>
          <w:sz w:val="18"/>
          <w:szCs w:val="18"/>
          <w:u w:val="single"/>
          <w:lang w:val="x-none" w:eastAsia="en-US"/>
        </w:rPr>
        <w:t>O</w:t>
      </w:r>
      <w:r w:rsidRPr="007B36CB">
        <w:rPr>
          <w:rFonts w:ascii="Tahoma" w:eastAsia="Calibri" w:hAnsi="Tahoma" w:cs="Tahoma"/>
          <w:sz w:val="18"/>
          <w:szCs w:val="14"/>
          <w:u w:val="single"/>
          <w:lang w:val="x-none" w:eastAsia="en-US"/>
        </w:rPr>
        <w:t>kres wyrażony w latach lub miesiącach liczy się wstecz od dnia, w którym upływa termin składania ofert</w:t>
      </w:r>
    </w:p>
    <w:p w14:paraId="67BB23B8" w14:textId="77777777" w:rsidR="00855FAA" w:rsidRPr="007B36CB" w:rsidRDefault="00855FAA" w:rsidP="000B1AB4">
      <w:pPr>
        <w:pStyle w:val="Akapitzlist"/>
        <w:spacing w:after="0" w:line="240" w:lineRule="auto"/>
        <w:ind w:left="1560" w:firstLine="0"/>
        <w:rPr>
          <w:rFonts w:ascii="Tahoma" w:hAnsi="Tahoma" w:cs="Tahoma"/>
          <w:sz w:val="20"/>
          <w:szCs w:val="20"/>
          <w:lang w:val="pl-PL"/>
        </w:rPr>
      </w:pPr>
      <w:r w:rsidRPr="007B36CB">
        <w:rPr>
          <w:rFonts w:ascii="Tahoma" w:hAnsi="Tahoma" w:cs="Tahoma"/>
          <w:sz w:val="20"/>
          <w:szCs w:val="20"/>
          <w:lang w:val="pl-PL"/>
        </w:rPr>
        <w:t>Jeżeli Wykonawca powołuje się na doświadczenie w realizacji dostaw, wykonywanych wspólnie z innymi Wykonawcami, wykaz, o którym mowa powyżej, dotyczy dostaw, w których wykonaniu Wykonawca ten bezpośrednio uczestniczył, a w przypadku świadczeń powtarzających się lub ciągłych, w których wykonywaniu bezpośrednio uczestniczył lub uczestniczy.</w:t>
      </w:r>
    </w:p>
    <w:p w14:paraId="11564568" w14:textId="77777777" w:rsidR="00855FAA" w:rsidRDefault="00855FAA" w:rsidP="000B1AB4">
      <w:pPr>
        <w:pStyle w:val="Akapitzlist"/>
        <w:spacing w:after="0" w:line="240" w:lineRule="auto"/>
        <w:ind w:left="1560" w:firstLine="0"/>
        <w:rPr>
          <w:rFonts w:ascii="Tahoma" w:hAnsi="Tahoma" w:cs="Tahoma"/>
          <w:sz w:val="20"/>
          <w:szCs w:val="20"/>
          <w:u w:val="single"/>
          <w:lang w:val="pl-PL"/>
        </w:rPr>
      </w:pPr>
      <w:r w:rsidRPr="007B36CB">
        <w:rPr>
          <w:rFonts w:ascii="Tahoma" w:hAnsi="Tahoma" w:cs="Tahoma"/>
          <w:sz w:val="20"/>
          <w:szCs w:val="20"/>
          <w:u w:val="single"/>
          <w:lang w:val="pl-PL"/>
        </w:rPr>
        <w:t>Podane w wykazie dostawy winny spełniać szczegółowe warunki udziału w Postępowaniu określone w rozdz. IV ust. 2 pkt. 4 a).</w:t>
      </w:r>
      <w:r w:rsidRPr="0008424D">
        <w:rPr>
          <w:rFonts w:ascii="Tahoma" w:hAnsi="Tahoma" w:cs="Tahoma"/>
          <w:sz w:val="20"/>
          <w:szCs w:val="20"/>
          <w:u w:val="single"/>
          <w:lang w:val="pl-PL"/>
        </w:rPr>
        <w:t xml:space="preserve"> </w:t>
      </w:r>
    </w:p>
    <w:p w14:paraId="2A7833D3" w14:textId="1C505C89" w:rsidR="00026AC1" w:rsidRPr="00C236CD" w:rsidRDefault="00026AC1" w:rsidP="00DB08C9">
      <w:pPr>
        <w:pStyle w:val="Akapitzlist"/>
        <w:numPr>
          <w:ilvl w:val="0"/>
          <w:numId w:val="103"/>
        </w:numPr>
        <w:spacing w:after="0" w:line="240" w:lineRule="auto"/>
        <w:ind w:left="851"/>
        <w:rPr>
          <w:rFonts w:ascii="Tahoma" w:hAnsi="Tahoma" w:cs="Tahoma"/>
          <w:b/>
          <w:sz w:val="20"/>
          <w:szCs w:val="20"/>
          <w:lang w:val="pl-PL"/>
        </w:rPr>
      </w:pPr>
      <w:r w:rsidRPr="00C236CD">
        <w:rPr>
          <w:rFonts w:ascii="Tahoma" w:hAnsi="Tahoma" w:cs="Tahoma"/>
          <w:b/>
          <w:sz w:val="20"/>
          <w:szCs w:val="20"/>
          <w:lang w:val="pl-PL"/>
        </w:rPr>
        <w:t xml:space="preserve">W celu </w:t>
      </w:r>
      <w:r w:rsidR="004D6541">
        <w:rPr>
          <w:rFonts w:ascii="Tahoma" w:hAnsi="Tahoma" w:cs="Tahoma"/>
          <w:b/>
          <w:sz w:val="20"/>
          <w:szCs w:val="20"/>
          <w:lang w:val="pl-PL"/>
        </w:rPr>
        <w:t>potwierdzenia</w:t>
      </w:r>
      <w:r w:rsidR="004D6541" w:rsidRPr="00C236CD">
        <w:rPr>
          <w:rFonts w:ascii="Tahoma" w:hAnsi="Tahoma" w:cs="Tahoma"/>
          <w:b/>
          <w:sz w:val="20"/>
          <w:szCs w:val="20"/>
          <w:lang w:val="pl-PL"/>
        </w:rPr>
        <w:t xml:space="preserve"> </w:t>
      </w:r>
      <w:r w:rsidRPr="00C236CD">
        <w:rPr>
          <w:rFonts w:ascii="Tahoma" w:hAnsi="Tahoma" w:cs="Tahoma"/>
          <w:b/>
          <w:sz w:val="20"/>
          <w:szCs w:val="20"/>
          <w:lang w:val="pl-PL"/>
        </w:rPr>
        <w:t>braku podstaw wykluczenia</w:t>
      </w:r>
      <w:r w:rsidR="004D6541">
        <w:rPr>
          <w:rFonts w:ascii="Tahoma" w:hAnsi="Tahoma" w:cs="Tahoma"/>
          <w:b/>
          <w:sz w:val="20"/>
          <w:szCs w:val="20"/>
          <w:lang w:val="pl-PL"/>
        </w:rPr>
        <w:t xml:space="preserve"> Wykonawcy</w:t>
      </w:r>
      <w:r w:rsidRPr="00C236CD">
        <w:rPr>
          <w:rFonts w:ascii="Tahoma" w:hAnsi="Tahoma" w:cs="Tahoma"/>
          <w:b/>
          <w:sz w:val="20"/>
          <w:szCs w:val="20"/>
          <w:lang w:val="pl-PL"/>
        </w:rPr>
        <w:t xml:space="preserve"> z </w:t>
      </w:r>
      <w:r w:rsidR="004D6541">
        <w:rPr>
          <w:rFonts w:ascii="Tahoma" w:hAnsi="Tahoma" w:cs="Tahoma"/>
          <w:b/>
          <w:sz w:val="20"/>
          <w:szCs w:val="20"/>
          <w:lang w:val="pl-PL"/>
        </w:rPr>
        <w:t xml:space="preserve">udziału w </w:t>
      </w:r>
      <w:r w:rsidRPr="00C236CD">
        <w:rPr>
          <w:rFonts w:ascii="Tahoma" w:hAnsi="Tahoma" w:cs="Tahoma"/>
          <w:b/>
          <w:sz w:val="20"/>
          <w:szCs w:val="20"/>
          <w:lang w:val="pl-PL"/>
        </w:rPr>
        <w:t>postępowani</w:t>
      </w:r>
      <w:r w:rsidR="004D6541">
        <w:rPr>
          <w:rFonts w:ascii="Tahoma" w:hAnsi="Tahoma" w:cs="Tahoma"/>
          <w:b/>
          <w:sz w:val="20"/>
          <w:szCs w:val="20"/>
          <w:lang w:val="pl-PL"/>
        </w:rPr>
        <w:t>u</w:t>
      </w:r>
      <w:r w:rsidRPr="00C236CD">
        <w:rPr>
          <w:rFonts w:ascii="Tahoma" w:hAnsi="Tahoma" w:cs="Tahoma"/>
          <w:b/>
          <w:sz w:val="20"/>
          <w:szCs w:val="20"/>
          <w:lang w:val="pl-PL"/>
        </w:rPr>
        <w:t xml:space="preserve"> o</w:t>
      </w:r>
      <w:r w:rsidR="004D6541">
        <w:rPr>
          <w:rFonts w:ascii="Tahoma" w:hAnsi="Tahoma" w:cs="Tahoma"/>
          <w:b/>
          <w:sz w:val="20"/>
          <w:szCs w:val="20"/>
          <w:lang w:val="pl-PL"/>
        </w:rPr>
        <w:t> </w:t>
      </w:r>
      <w:r w:rsidRPr="00C236CD">
        <w:rPr>
          <w:rFonts w:ascii="Tahoma" w:hAnsi="Tahoma" w:cs="Tahoma"/>
          <w:b/>
          <w:sz w:val="20"/>
          <w:szCs w:val="20"/>
          <w:lang w:val="pl-PL"/>
        </w:rPr>
        <w:t>udzielenie zamówienia:</w:t>
      </w:r>
    </w:p>
    <w:p w14:paraId="6068DC46" w14:textId="25C0EDF0" w:rsidR="004D6541" w:rsidRPr="00171902" w:rsidRDefault="007F6313" w:rsidP="00DB08C9">
      <w:pPr>
        <w:pStyle w:val="Akapitzlist"/>
        <w:numPr>
          <w:ilvl w:val="0"/>
          <w:numId w:val="104"/>
        </w:numPr>
        <w:suppressAutoHyphens/>
        <w:spacing w:after="0" w:line="240" w:lineRule="auto"/>
        <w:ind w:left="1418" w:hanging="567"/>
        <w:rPr>
          <w:rFonts w:ascii="Tahoma" w:hAnsi="Tahoma" w:cs="Tahoma"/>
          <w:sz w:val="20"/>
          <w:szCs w:val="20"/>
        </w:rPr>
      </w:pPr>
      <w:r w:rsidRPr="00171902">
        <w:rPr>
          <w:rFonts w:ascii="Tahoma" w:hAnsi="Tahoma" w:cs="Tahoma"/>
          <w:b/>
          <w:sz w:val="20"/>
          <w:szCs w:val="20"/>
        </w:rPr>
        <w:t>I</w:t>
      </w:r>
      <w:r w:rsidR="00026AC1" w:rsidRPr="00171902">
        <w:rPr>
          <w:rFonts w:ascii="Tahoma" w:hAnsi="Tahoma" w:cs="Tahoma"/>
          <w:b/>
          <w:sz w:val="20"/>
          <w:szCs w:val="20"/>
        </w:rPr>
        <w:t>nformacji z Krajowego Rejestru Karnego</w:t>
      </w:r>
      <w:r w:rsidR="004D6541" w:rsidRPr="00171902">
        <w:rPr>
          <w:rFonts w:ascii="Tahoma" w:hAnsi="Tahoma" w:cs="Tahoma"/>
          <w:sz w:val="20"/>
          <w:szCs w:val="20"/>
        </w:rPr>
        <w:t xml:space="preserve"> </w:t>
      </w:r>
      <w:r w:rsidR="004D6541" w:rsidRPr="00171902">
        <w:rPr>
          <w:rFonts w:ascii="Tahoma" w:hAnsi="Tahoma" w:cs="Tahoma"/>
          <w:b/>
          <w:sz w:val="20"/>
          <w:szCs w:val="20"/>
        </w:rPr>
        <w:t>sporządzonej nie wcześniej niż 6 miesięcy przed jej złożeniem</w:t>
      </w:r>
      <w:r w:rsidR="00026AC1" w:rsidRPr="00171902">
        <w:rPr>
          <w:rFonts w:ascii="Tahoma" w:hAnsi="Tahoma" w:cs="Tahoma"/>
          <w:sz w:val="20"/>
          <w:szCs w:val="20"/>
        </w:rPr>
        <w:t xml:space="preserve"> w zakresie</w:t>
      </w:r>
      <w:r w:rsidR="004D6541" w:rsidRPr="00171902">
        <w:rPr>
          <w:rFonts w:ascii="Tahoma" w:hAnsi="Tahoma" w:cs="Tahoma"/>
          <w:sz w:val="20"/>
          <w:szCs w:val="20"/>
        </w:rPr>
        <w:t>:</w:t>
      </w:r>
    </w:p>
    <w:p w14:paraId="31D7533B" w14:textId="77777777" w:rsidR="004D6541" w:rsidRPr="00C236CD" w:rsidRDefault="004D6541" w:rsidP="001A6AC1">
      <w:pPr>
        <w:pStyle w:val="BodyTextIndentZnak"/>
        <w:numPr>
          <w:ilvl w:val="2"/>
          <w:numId w:val="20"/>
        </w:numPr>
        <w:spacing w:line="240" w:lineRule="auto"/>
        <w:ind w:left="1701" w:hanging="284"/>
        <w:rPr>
          <w:rFonts w:ascii="Tahoma" w:hAnsi="Tahoma" w:cs="Tahoma"/>
          <w:szCs w:val="22"/>
        </w:rPr>
      </w:pPr>
      <w:r w:rsidRPr="00C236CD">
        <w:rPr>
          <w:rFonts w:ascii="Tahoma" w:hAnsi="Tahoma" w:cs="Tahoma"/>
          <w:szCs w:val="22"/>
        </w:rPr>
        <w:t>art. 108 ust. 1 pkt. 1 i 2 Ustawy;</w:t>
      </w:r>
    </w:p>
    <w:p w14:paraId="2CA0C431" w14:textId="77777777" w:rsidR="004D6541" w:rsidRPr="00C236CD" w:rsidRDefault="004D6541" w:rsidP="001A6AC1">
      <w:pPr>
        <w:pStyle w:val="BodyTextIndentZnak"/>
        <w:numPr>
          <w:ilvl w:val="2"/>
          <w:numId w:val="20"/>
        </w:numPr>
        <w:spacing w:line="240" w:lineRule="auto"/>
        <w:ind w:left="1701" w:hanging="284"/>
        <w:rPr>
          <w:rFonts w:ascii="Tahoma" w:hAnsi="Tahoma" w:cs="Tahoma"/>
          <w:szCs w:val="22"/>
        </w:rPr>
      </w:pPr>
      <w:r w:rsidRPr="00C236CD">
        <w:rPr>
          <w:rFonts w:ascii="Tahoma" w:hAnsi="Tahoma" w:cs="Tahoma"/>
          <w:szCs w:val="22"/>
        </w:rPr>
        <w:t>art. 108 ust 1 pkt. 4 ustawy, dotyczącej orzeczenia zakazu ubiegania się o zamówienie</w:t>
      </w:r>
      <w:r w:rsidR="008F0A54">
        <w:rPr>
          <w:rFonts w:ascii="Tahoma" w:hAnsi="Tahoma" w:cs="Tahoma"/>
          <w:szCs w:val="22"/>
        </w:rPr>
        <w:t xml:space="preserve"> </w:t>
      </w:r>
      <w:r w:rsidRPr="00C236CD">
        <w:rPr>
          <w:rFonts w:ascii="Tahoma" w:hAnsi="Tahoma" w:cs="Tahoma"/>
          <w:szCs w:val="22"/>
        </w:rPr>
        <w:t>publiczne tytułem środka  karnego;</w:t>
      </w:r>
    </w:p>
    <w:p w14:paraId="2E9369C3" w14:textId="135D29D9" w:rsidR="00F00061" w:rsidRPr="000B1AB4" w:rsidRDefault="00F00061" w:rsidP="00DB08C9">
      <w:pPr>
        <w:pStyle w:val="Akapitzlist"/>
        <w:numPr>
          <w:ilvl w:val="0"/>
          <w:numId w:val="104"/>
        </w:numPr>
        <w:tabs>
          <w:tab w:val="left" w:pos="1418"/>
        </w:tabs>
        <w:suppressAutoHyphens/>
        <w:spacing w:after="0" w:line="240" w:lineRule="auto"/>
        <w:ind w:left="1418" w:hanging="567"/>
        <w:rPr>
          <w:rFonts w:ascii="Tahoma" w:hAnsi="Tahoma" w:cs="Tahoma"/>
          <w:iCs/>
          <w:sz w:val="20"/>
          <w:szCs w:val="20"/>
          <w:bdr w:val="none" w:sz="0" w:space="0" w:color="auto" w:frame="1"/>
          <w:shd w:val="clear" w:color="auto" w:fill="FFFFFF"/>
        </w:rPr>
      </w:pPr>
      <w:r w:rsidRPr="000B1AB4">
        <w:rPr>
          <w:rFonts w:ascii="Tahoma" w:hAnsi="Tahoma" w:cs="Tahoma"/>
          <w:b/>
          <w:bCs/>
          <w:sz w:val="20"/>
          <w:szCs w:val="20"/>
        </w:rPr>
        <w:t xml:space="preserve">Oświadczenia </w:t>
      </w:r>
      <w:r w:rsidR="007F6313" w:rsidRPr="000B1AB4">
        <w:rPr>
          <w:rFonts w:ascii="Tahoma" w:hAnsi="Tahoma" w:cs="Tahoma"/>
          <w:b/>
          <w:bCs/>
          <w:sz w:val="20"/>
          <w:szCs w:val="20"/>
        </w:rPr>
        <w:t>W</w:t>
      </w:r>
      <w:r w:rsidRPr="000B1AB4">
        <w:rPr>
          <w:rFonts w:ascii="Tahoma" w:hAnsi="Tahoma" w:cs="Tahoma"/>
          <w:b/>
          <w:bCs/>
          <w:sz w:val="20"/>
          <w:szCs w:val="20"/>
        </w:rPr>
        <w:t>ykonawcy, w zakresie art. 108 ust. 1 pkt 5 ustawy</w:t>
      </w:r>
      <w:r w:rsidR="00557697" w:rsidRPr="000B1AB4">
        <w:rPr>
          <w:rFonts w:ascii="Tahoma" w:hAnsi="Tahoma" w:cs="Tahoma"/>
          <w:b/>
          <w:bCs/>
          <w:sz w:val="20"/>
          <w:szCs w:val="20"/>
        </w:rPr>
        <w:t xml:space="preserve"> PZP</w:t>
      </w:r>
      <w:r w:rsidRPr="000B1AB4">
        <w:rPr>
          <w:rFonts w:ascii="Tahoma" w:hAnsi="Tahoma" w:cs="Tahoma"/>
          <w:b/>
          <w:bCs/>
          <w:sz w:val="20"/>
          <w:szCs w:val="20"/>
        </w:rPr>
        <w:t>, o braku przynależności do tej samej grupy kapitałowej</w:t>
      </w:r>
      <w:r w:rsidRPr="000B1AB4">
        <w:rPr>
          <w:rFonts w:ascii="Tahoma" w:hAnsi="Tahoma" w:cs="Tahoma"/>
          <w:sz w:val="20"/>
          <w:szCs w:val="20"/>
        </w:rPr>
        <w:t xml:space="preserve">, w rozumieniu ustawy z dnia 16 lutego 2007 r. o ochronie konkurencji i konsumentów (Dz. U. z 2020 r poz. 1076 i 1086) z innym wykonawcą, który złożył odrębną ofertą, ofertę częściową, albo oświadczenie o przynależności do tej samej grupy kapitałowej wraz z dokumentami lub informacjami potwierdzającymi przygotowanie oferty, oferty częściowej niezależnie od innego wykonawcy należącego do tej samej grupy kapitałowej (Wzór oświadczenia stanowi załącznik nr 5 do </w:t>
      </w:r>
      <w:r w:rsidRPr="000B1AB4">
        <w:rPr>
          <w:rFonts w:ascii="Tahoma" w:hAnsi="Tahoma" w:cs="Tahoma"/>
          <w:iCs/>
          <w:sz w:val="20"/>
          <w:szCs w:val="20"/>
          <w:bdr w:val="none" w:sz="0" w:space="0" w:color="auto" w:frame="1"/>
          <w:shd w:val="clear" w:color="auto" w:fill="FFFFFF"/>
        </w:rPr>
        <w:t>SWZ);</w:t>
      </w:r>
    </w:p>
    <w:p w14:paraId="5A867C87" w14:textId="77777777" w:rsidR="000B1AB4" w:rsidRPr="000B1AB4" w:rsidRDefault="00807093" w:rsidP="00DB08C9">
      <w:pPr>
        <w:pStyle w:val="Akapitzlist"/>
        <w:numPr>
          <w:ilvl w:val="0"/>
          <w:numId w:val="104"/>
        </w:numPr>
        <w:suppressAutoHyphens/>
        <w:spacing w:after="0" w:line="240" w:lineRule="auto"/>
        <w:ind w:left="1418" w:hanging="567"/>
        <w:rPr>
          <w:rFonts w:ascii="Tahoma" w:hAnsi="Tahoma" w:cs="Tahoma"/>
          <w:sz w:val="20"/>
          <w:szCs w:val="20"/>
        </w:rPr>
      </w:pPr>
      <w:r w:rsidRPr="000B1AB4">
        <w:rPr>
          <w:rFonts w:ascii="Tahoma" w:hAnsi="Tahoma" w:cs="Tahoma"/>
          <w:b/>
          <w:sz w:val="20"/>
          <w:szCs w:val="20"/>
        </w:rPr>
        <w:t>Odpisu lub informacji z Krajowego Rejestru Sądowego lub z Centralnej Ewidencji i Informacji o Działalności Gospodarczej</w:t>
      </w:r>
      <w:r w:rsidRPr="000B1AB4">
        <w:rPr>
          <w:rFonts w:ascii="Tahoma" w:hAnsi="Tahoma" w:cs="Tahoma"/>
          <w:sz w:val="20"/>
          <w:szCs w:val="20"/>
        </w:rPr>
        <w:t xml:space="preserve">, w zakresie art. 109 ust. 1 pkt. 4 Ustawy, </w:t>
      </w:r>
      <w:r w:rsidRPr="000B1AB4">
        <w:rPr>
          <w:rFonts w:ascii="Tahoma" w:hAnsi="Tahoma" w:cs="Tahoma"/>
          <w:b/>
          <w:sz w:val="20"/>
          <w:szCs w:val="20"/>
        </w:rPr>
        <w:t>sporządzonej nie wcześniej niż 3 miesiące przed jej złożeniem</w:t>
      </w:r>
      <w:r w:rsidRPr="000B1AB4">
        <w:rPr>
          <w:rFonts w:ascii="Tahoma" w:hAnsi="Tahoma" w:cs="Tahoma"/>
          <w:sz w:val="20"/>
          <w:szCs w:val="20"/>
        </w:rPr>
        <w:t>, jeżeli odrębne przepisy wymagają wpisu do rejestru lub ewidencji;</w:t>
      </w:r>
    </w:p>
    <w:p w14:paraId="3D21003E" w14:textId="77777777" w:rsidR="000B1AB4" w:rsidRDefault="00252267" w:rsidP="00DB08C9">
      <w:pPr>
        <w:pStyle w:val="Akapitzlist"/>
        <w:numPr>
          <w:ilvl w:val="0"/>
          <w:numId w:val="104"/>
        </w:numPr>
        <w:suppressAutoHyphens/>
        <w:spacing w:after="0" w:line="240" w:lineRule="auto"/>
        <w:ind w:left="1418" w:hanging="567"/>
        <w:rPr>
          <w:rFonts w:ascii="Tahoma" w:hAnsi="Tahoma" w:cs="Tahoma"/>
          <w:sz w:val="20"/>
          <w:szCs w:val="20"/>
        </w:rPr>
      </w:pPr>
      <w:r w:rsidRPr="000B1AB4">
        <w:rPr>
          <w:rFonts w:ascii="Tahoma" w:hAnsi="Tahoma" w:cs="Tahoma"/>
          <w:b/>
          <w:bCs/>
          <w:sz w:val="20"/>
          <w:szCs w:val="20"/>
        </w:rPr>
        <w:t>Informacji z Centralnego Rejestru Beneficjentów Rzeczywistych</w:t>
      </w:r>
      <w:r w:rsidRPr="000B1AB4">
        <w:rPr>
          <w:rFonts w:ascii="Tahoma" w:hAnsi="Tahoma" w:cs="Tahoma"/>
          <w:sz w:val="20"/>
          <w:szCs w:val="20"/>
        </w:rPr>
        <w:t>, w zakresie art. 108 ust. 2 ustawy, jeżeli odrębne przepisy wymagają wpisu do tego rejestru, sporządzonej nie wcześniej niż 3 miesiące przed jej złożeniem;</w:t>
      </w:r>
    </w:p>
    <w:p w14:paraId="120792F5" w14:textId="31D1150A" w:rsidR="008F0A54" w:rsidRPr="000B1AB4" w:rsidRDefault="008F0A54" w:rsidP="00DB08C9">
      <w:pPr>
        <w:pStyle w:val="Akapitzlist"/>
        <w:numPr>
          <w:ilvl w:val="0"/>
          <w:numId w:val="104"/>
        </w:numPr>
        <w:suppressAutoHyphens/>
        <w:spacing w:after="0" w:line="240" w:lineRule="auto"/>
        <w:ind w:left="1418" w:hanging="567"/>
        <w:rPr>
          <w:rFonts w:ascii="Tahoma" w:hAnsi="Tahoma" w:cs="Tahoma"/>
          <w:sz w:val="20"/>
          <w:szCs w:val="20"/>
        </w:rPr>
      </w:pPr>
      <w:r w:rsidRPr="000B1AB4">
        <w:rPr>
          <w:rFonts w:ascii="Tahoma" w:hAnsi="Tahoma" w:cs="Tahoma"/>
          <w:b/>
          <w:bCs/>
          <w:sz w:val="20"/>
          <w:szCs w:val="20"/>
        </w:rPr>
        <w:t xml:space="preserve">Oświadczenia Wykonawcy o aktualności informacji zawartych w oświadczeniu, </w:t>
      </w:r>
      <w:r w:rsidRPr="000B1AB4">
        <w:rPr>
          <w:rFonts w:ascii="Tahoma" w:hAnsi="Tahoma" w:cs="Tahoma"/>
          <w:b/>
          <w:bCs/>
          <w:sz w:val="20"/>
          <w:szCs w:val="20"/>
        </w:rPr>
        <w:br/>
        <w:t>o którym mowa w art. 125 ust. 1 Ustawy PZP</w:t>
      </w:r>
      <w:r w:rsidRPr="000B1AB4">
        <w:rPr>
          <w:rFonts w:ascii="Tahoma" w:hAnsi="Tahoma" w:cs="Tahoma"/>
          <w:sz w:val="20"/>
          <w:szCs w:val="20"/>
        </w:rPr>
        <w:t xml:space="preserve"> w zakresie podstaw wykluczenia z postępowania, o których mowa w:</w:t>
      </w:r>
    </w:p>
    <w:p w14:paraId="479D8AF5" w14:textId="77777777" w:rsidR="008F0A54" w:rsidRPr="00C236CD" w:rsidRDefault="008F0A54" w:rsidP="001A6AC1">
      <w:pPr>
        <w:pStyle w:val="BodyTextIndentZnak"/>
        <w:numPr>
          <w:ilvl w:val="0"/>
          <w:numId w:val="21"/>
        </w:numPr>
        <w:spacing w:line="240" w:lineRule="auto"/>
        <w:ind w:left="1701" w:hanging="283"/>
        <w:rPr>
          <w:rFonts w:ascii="Tahoma" w:hAnsi="Tahoma" w:cs="Tahoma"/>
          <w:szCs w:val="22"/>
        </w:rPr>
      </w:pPr>
      <w:r w:rsidRPr="00C236CD">
        <w:rPr>
          <w:rFonts w:ascii="Tahoma" w:hAnsi="Tahoma" w:cs="Tahoma"/>
          <w:szCs w:val="22"/>
        </w:rPr>
        <w:t>art. 108 ust 1 pkt</w:t>
      </w:r>
      <w:r w:rsidR="006477BB">
        <w:rPr>
          <w:rFonts w:ascii="Tahoma" w:hAnsi="Tahoma" w:cs="Tahoma"/>
          <w:szCs w:val="22"/>
        </w:rPr>
        <w:t>.</w:t>
      </w:r>
      <w:r w:rsidRPr="00C236CD">
        <w:rPr>
          <w:rFonts w:ascii="Tahoma" w:hAnsi="Tahoma" w:cs="Tahoma"/>
          <w:szCs w:val="22"/>
        </w:rPr>
        <w:t xml:space="preserve"> 3 Ustawy</w:t>
      </w:r>
    </w:p>
    <w:p w14:paraId="01E8BD90" w14:textId="77777777" w:rsidR="008F0A54" w:rsidRPr="00C236CD" w:rsidRDefault="008F0A54" w:rsidP="001A6AC1">
      <w:pPr>
        <w:pStyle w:val="BodyTextIndentZnak"/>
        <w:numPr>
          <w:ilvl w:val="0"/>
          <w:numId w:val="21"/>
        </w:numPr>
        <w:spacing w:line="240" w:lineRule="auto"/>
        <w:ind w:left="1701" w:hanging="283"/>
        <w:rPr>
          <w:rFonts w:ascii="Tahoma" w:hAnsi="Tahoma" w:cs="Tahoma"/>
          <w:szCs w:val="22"/>
        </w:rPr>
      </w:pPr>
      <w:r w:rsidRPr="00C236CD">
        <w:rPr>
          <w:rFonts w:ascii="Tahoma" w:hAnsi="Tahoma" w:cs="Tahoma"/>
          <w:szCs w:val="22"/>
        </w:rPr>
        <w:t>art. 108 ust. 1 pkt</w:t>
      </w:r>
      <w:r w:rsidR="006477BB">
        <w:rPr>
          <w:rFonts w:ascii="Tahoma" w:hAnsi="Tahoma" w:cs="Tahoma"/>
          <w:szCs w:val="22"/>
        </w:rPr>
        <w:t>.</w:t>
      </w:r>
      <w:r w:rsidRPr="00C236CD">
        <w:rPr>
          <w:rFonts w:ascii="Tahoma" w:hAnsi="Tahoma" w:cs="Tahoma"/>
          <w:szCs w:val="22"/>
        </w:rPr>
        <w:t xml:space="preserve"> 4 ustawy, dotyczących orzeczenia zakazu ubiegania się o zamówienie publiczne tytułem środka zapobiegawczego,</w:t>
      </w:r>
    </w:p>
    <w:p w14:paraId="58BCE7A5" w14:textId="77777777" w:rsidR="008F0A54" w:rsidRPr="00C236CD" w:rsidRDefault="008F0A54" w:rsidP="001A6AC1">
      <w:pPr>
        <w:pStyle w:val="BodyTextIndentZnak"/>
        <w:numPr>
          <w:ilvl w:val="0"/>
          <w:numId w:val="21"/>
        </w:numPr>
        <w:spacing w:line="240" w:lineRule="auto"/>
        <w:ind w:left="1701" w:hanging="283"/>
        <w:rPr>
          <w:rFonts w:ascii="Tahoma" w:hAnsi="Tahoma" w:cs="Tahoma"/>
          <w:szCs w:val="22"/>
        </w:rPr>
      </w:pPr>
      <w:r w:rsidRPr="00C236CD">
        <w:rPr>
          <w:rFonts w:ascii="Tahoma" w:hAnsi="Tahoma" w:cs="Tahoma"/>
          <w:szCs w:val="22"/>
        </w:rPr>
        <w:t>art. 108 ust. 1 pkt</w:t>
      </w:r>
      <w:r w:rsidR="006477BB">
        <w:rPr>
          <w:rFonts w:ascii="Tahoma" w:hAnsi="Tahoma" w:cs="Tahoma"/>
          <w:szCs w:val="22"/>
        </w:rPr>
        <w:t>.</w:t>
      </w:r>
      <w:r w:rsidRPr="00C236CD">
        <w:rPr>
          <w:rFonts w:ascii="Tahoma" w:hAnsi="Tahoma" w:cs="Tahoma"/>
          <w:szCs w:val="22"/>
        </w:rPr>
        <w:t xml:space="preserve"> 5 ustawy, dotyczących zawarcia z innymi wykonawcami porozumienia mającego na celu zakłócenie konkurencji,</w:t>
      </w:r>
    </w:p>
    <w:p w14:paraId="620F96D5" w14:textId="77777777" w:rsidR="008F0A54" w:rsidRPr="00C236CD" w:rsidRDefault="008F0A54" w:rsidP="001A6AC1">
      <w:pPr>
        <w:pStyle w:val="BodyTextIndentZnak"/>
        <w:numPr>
          <w:ilvl w:val="0"/>
          <w:numId w:val="21"/>
        </w:numPr>
        <w:spacing w:line="240" w:lineRule="auto"/>
        <w:ind w:left="1701" w:hanging="283"/>
        <w:rPr>
          <w:rFonts w:ascii="Tahoma" w:hAnsi="Tahoma" w:cs="Tahoma"/>
          <w:szCs w:val="22"/>
        </w:rPr>
      </w:pPr>
      <w:r w:rsidRPr="00C236CD">
        <w:rPr>
          <w:rFonts w:ascii="Tahoma" w:hAnsi="Tahoma" w:cs="Tahoma"/>
          <w:szCs w:val="22"/>
        </w:rPr>
        <w:t>art. 108 ust. 1 pkt</w:t>
      </w:r>
      <w:r w:rsidR="006477BB">
        <w:rPr>
          <w:rFonts w:ascii="Tahoma" w:hAnsi="Tahoma" w:cs="Tahoma"/>
          <w:szCs w:val="22"/>
        </w:rPr>
        <w:t>.</w:t>
      </w:r>
      <w:r w:rsidRPr="00C236CD">
        <w:rPr>
          <w:rFonts w:ascii="Tahoma" w:hAnsi="Tahoma" w:cs="Tahoma"/>
          <w:szCs w:val="22"/>
        </w:rPr>
        <w:t xml:space="preserve"> 6 </w:t>
      </w:r>
      <w:r w:rsidR="006477BB">
        <w:rPr>
          <w:rFonts w:ascii="Tahoma" w:hAnsi="Tahoma" w:cs="Tahoma"/>
          <w:szCs w:val="22"/>
        </w:rPr>
        <w:t>U</w:t>
      </w:r>
      <w:r w:rsidRPr="00C236CD">
        <w:rPr>
          <w:rFonts w:ascii="Tahoma" w:hAnsi="Tahoma" w:cs="Tahoma"/>
          <w:szCs w:val="22"/>
        </w:rPr>
        <w:t>stawy</w:t>
      </w:r>
      <w:r w:rsidR="006477BB">
        <w:rPr>
          <w:rFonts w:ascii="Tahoma" w:hAnsi="Tahoma" w:cs="Tahoma"/>
          <w:szCs w:val="22"/>
        </w:rPr>
        <w:t>.</w:t>
      </w:r>
    </w:p>
    <w:p w14:paraId="0B1A5DD2" w14:textId="77777777" w:rsidR="004D6541" w:rsidRPr="008F0A54" w:rsidRDefault="008F0A54" w:rsidP="000B1AB4">
      <w:pPr>
        <w:pStyle w:val="BodyTextIndentZnak"/>
        <w:spacing w:line="240" w:lineRule="auto"/>
        <w:ind w:left="1701" w:firstLine="0"/>
        <w:rPr>
          <w:rFonts w:ascii="Tahoma" w:hAnsi="Tahoma" w:cs="Tahoma"/>
          <w:szCs w:val="22"/>
        </w:rPr>
      </w:pPr>
      <w:r w:rsidRPr="00AD6DC1">
        <w:rPr>
          <w:rFonts w:ascii="Tahoma" w:hAnsi="Tahoma" w:cs="Tahoma"/>
          <w:szCs w:val="20"/>
        </w:rPr>
        <w:t xml:space="preserve">Wzór oświadczenia stanowi </w:t>
      </w:r>
      <w:r w:rsidRPr="000A1DBA">
        <w:rPr>
          <w:rFonts w:ascii="Tahoma" w:hAnsi="Tahoma" w:cs="Tahoma"/>
          <w:szCs w:val="20"/>
        </w:rPr>
        <w:t xml:space="preserve">załącznik nr </w:t>
      </w:r>
      <w:r w:rsidR="00B14D3F" w:rsidRPr="000A1DBA">
        <w:rPr>
          <w:rFonts w:ascii="Tahoma" w:hAnsi="Tahoma" w:cs="Tahoma"/>
          <w:szCs w:val="20"/>
        </w:rPr>
        <w:t>6</w:t>
      </w:r>
      <w:r w:rsidRPr="000A1DBA">
        <w:rPr>
          <w:rFonts w:ascii="Tahoma" w:hAnsi="Tahoma" w:cs="Tahoma"/>
          <w:szCs w:val="20"/>
        </w:rPr>
        <w:t xml:space="preserve"> do</w:t>
      </w:r>
      <w:r>
        <w:rPr>
          <w:rFonts w:ascii="Tahoma" w:hAnsi="Tahoma" w:cs="Tahoma"/>
          <w:szCs w:val="20"/>
        </w:rPr>
        <w:t xml:space="preserve"> </w:t>
      </w:r>
      <w:r w:rsidRPr="00F00061">
        <w:rPr>
          <w:rFonts w:ascii="Tahoma" w:hAnsi="Tahoma" w:cs="Tahoma"/>
          <w:iCs/>
          <w:szCs w:val="20"/>
          <w:bdr w:val="none" w:sz="0" w:space="0" w:color="auto" w:frame="1"/>
          <w:shd w:val="clear" w:color="auto" w:fill="FFFFFF"/>
        </w:rPr>
        <w:t>SWZ</w:t>
      </w:r>
      <w:r>
        <w:rPr>
          <w:rFonts w:ascii="Tahoma" w:hAnsi="Tahoma" w:cs="Tahoma"/>
          <w:iCs/>
          <w:szCs w:val="20"/>
          <w:bdr w:val="none" w:sz="0" w:space="0" w:color="auto" w:frame="1"/>
          <w:shd w:val="clear" w:color="auto" w:fill="FFFFFF"/>
        </w:rPr>
        <w:t>.</w:t>
      </w:r>
    </w:p>
    <w:p w14:paraId="0D8DFF1C" w14:textId="4900C38B" w:rsidR="008E0202" w:rsidRPr="000B1AB4" w:rsidRDefault="008E0202" w:rsidP="00DB08C9">
      <w:pPr>
        <w:pStyle w:val="Akapitzlist"/>
        <w:numPr>
          <w:ilvl w:val="0"/>
          <w:numId w:val="104"/>
        </w:numPr>
        <w:suppressAutoHyphens/>
        <w:spacing w:after="0" w:line="240" w:lineRule="auto"/>
        <w:ind w:left="1418" w:hanging="567"/>
        <w:rPr>
          <w:rFonts w:ascii="Tahoma" w:hAnsi="Tahoma" w:cs="Tahoma"/>
          <w:sz w:val="20"/>
          <w:szCs w:val="20"/>
        </w:rPr>
      </w:pPr>
      <w:r w:rsidRPr="000B1AB4">
        <w:rPr>
          <w:rFonts w:ascii="Tahoma" w:hAnsi="Tahoma" w:cs="Tahoma"/>
          <w:b/>
          <w:sz w:val="20"/>
          <w:szCs w:val="20"/>
        </w:rPr>
        <w:t>Oświadczenia Wykonawcy/Wykonawcy wspólnie ubiegającego się o udzielenie zamówienia /Podmiotu udostępniającego zasoby o aktualności informacji zawartych w oświadczeniu</w:t>
      </w:r>
      <w:r w:rsidRPr="000B1AB4">
        <w:rPr>
          <w:rFonts w:ascii="Tahoma" w:hAnsi="Tahoma" w:cs="Tahoma"/>
          <w:sz w:val="20"/>
          <w:szCs w:val="20"/>
        </w:rPr>
        <w:t>:</w:t>
      </w:r>
    </w:p>
    <w:p w14:paraId="1B808308" w14:textId="77777777" w:rsidR="008E0202" w:rsidRPr="008E0202" w:rsidRDefault="008E0202" w:rsidP="001A6AC1">
      <w:pPr>
        <w:numPr>
          <w:ilvl w:val="0"/>
          <w:numId w:val="44"/>
        </w:numPr>
        <w:suppressAutoHyphens/>
        <w:ind w:left="1701" w:hanging="283"/>
        <w:rPr>
          <w:rFonts w:ascii="Tahoma" w:hAnsi="Tahoma" w:cs="Tahoma"/>
          <w:sz w:val="20"/>
          <w:szCs w:val="20"/>
        </w:rPr>
      </w:pPr>
      <w:r w:rsidRPr="008E0202">
        <w:rPr>
          <w:rFonts w:ascii="Tahoma" w:hAnsi="Tahoma" w:cs="Tahoma"/>
          <w:sz w:val="20"/>
          <w:szCs w:val="20"/>
        </w:rPr>
        <w:t>Oświadczenia dotyczące przesłanek wykluczenia z art. 5k Rozporządzenia 833/2014 oraz art. 7 ust. 1 Ustawy o szczególnych rozwiązaniach w zakresie przeciwdziałania wspieraniu agresji na Ukrainę oraz służących ochronie bezpieczeństwa narodowego przygotowane zgodnie ze wzorem podanym w Załączniku nr 6a do SWZ.</w:t>
      </w:r>
    </w:p>
    <w:p w14:paraId="2C2F83AD" w14:textId="6110112B" w:rsidR="004D6541" w:rsidRDefault="008E0202" w:rsidP="001A6AC1">
      <w:pPr>
        <w:numPr>
          <w:ilvl w:val="0"/>
          <w:numId w:val="44"/>
        </w:numPr>
        <w:suppressAutoHyphens/>
        <w:ind w:left="1701" w:hanging="283"/>
        <w:rPr>
          <w:rFonts w:ascii="Tahoma" w:hAnsi="Tahoma" w:cs="Tahoma"/>
          <w:sz w:val="20"/>
          <w:szCs w:val="20"/>
        </w:rPr>
      </w:pPr>
      <w:r w:rsidRPr="008E0202">
        <w:rPr>
          <w:rFonts w:ascii="Tahoma" w:hAnsi="Tahoma" w:cs="Tahoma"/>
          <w:sz w:val="20"/>
          <w:szCs w:val="20"/>
        </w:rPr>
        <w:t xml:space="preserve">Oświadczenia dotyczące przesłanek wykluczenia z art. 5k Rozporządzenia 833/2014 oraz art. 7 ust. 1 Ustawy o szczególnych rozwiązaniach w zakresie przeciwdziałania wspieraniu agresji na </w:t>
      </w:r>
      <w:r w:rsidRPr="008E0202">
        <w:rPr>
          <w:rFonts w:ascii="Tahoma" w:hAnsi="Tahoma" w:cs="Tahoma"/>
          <w:sz w:val="20"/>
          <w:szCs w:val="20"/>
        </w:rPr>
        <w:lastRenderedPageBreak/>
        <w:t>Ukrainę oraz służących ochronie bezpieczeństwa narodowego przygotowane zgodnie ze wzorem podanym w Załączniku nr 6b do SWZ – dotyczy podmiotu udostępniającego zasoby.</w:t>
      </w:r>
    </w:p>
    <w:p w14:paraId="406F7B4F" w14:textId="0FDA53A1" w:rsidR="00855FAA" w:rsidRDefault="00855FAA" w:rsidP="00855FAA">
      <w:pPr>
        <w:suppressAutoHyphens/>
        <w:ind w:left="426" w:firstLine="0"/>
        <w:rPr>
          <w:rFonts w:ascii="Tahoma" w:hAnsi="Tahoma" w:cs="Tahoma"/>
          <w:sz w:val="20"/>
          <w:szCs w:val="20"/>
        </w:rPr>
      </w:pPr>
      <w:r w:rsidRPr="00EE7FC0">
        <w:rPr>
          <w:rFonts w:ascii="Tahoma" w:hAnsi="Tahoma" w:cs="Tahoma"/>
          <w:b/>
          <w:sz w:val="20"/>
          <w:szCs w:val="20"/>
          <w:lang w:eastAsia="zh-CN"/>
        </w:rPr>
        <w:t>Wykonawca, który polega na zdolnościach technicznych lub zawodowych podmiotów udostępniających zasoby na zasadach określonych w art. 118 Ustawy, jest zobowiązany do przedstawienia w odniesieniu do tych podmiotów dokumentów wymienionych w ust. 9 pkt 2.</w:t>
      </w:r>
    </w:p>
    <w:p w14:paraId="35DB5F69" w14:textId="77777777" w:rsidR="00A92FFD" w:rsidRPr="00AD6DC1" w:rsidRDefault="00A92FFD" w:rsidP="00C236CD">
      <w:pPr>
        <w:numPr>
          <w:ilvl w:val="1"/>
          <w:numId w:val="2"/>
        </w:numPr>
        <w:ind w:left="426" w:hanging="426"/>
        <w:rPr>
          <w:rFonts w:ascii="Tahoma" w:hAnsi="Tahoma" w:cs="Tahoma"/>
          <w:sz w:val="20"/>
          <w:szCs w:val="20"/>
        </w:rPr>
      </w:pPr>
      <w:r w:rsidRPr="00AD6DC1">
        <w:rPr>
          <w:rFonts w:ascii="Tahoma" w:hAnsi="Tahoma" w:cs="Tahoma"/>
          <w:sz w:val="20"/>
          <w:szCs w:val="20"/>
        </w:rPr>
        <w:t xml:space="preserve">Jeżeli </w:t>
      </w:r>
      <w:r w:rsidR="002C72E0">
        <w:rPr>
          <w:rFonts w:ascii="Tahoma" w:hAnsi="Tahoma" w:cs="Tahoma"/>
          <w:sz w:val="20"/>
          <w:szCs w:val="20"/>
        </w:rPr>
        <w:t>W</w:t>
      </w:r>
      <w:r w:rsidRPr="00AD6DC1">
        <w:rPr>
          <w:rFonts w:ascii="Tahoma" w:hAnsi="Tahoma" w:cs="Tahoma"/>
          <w:sz w:val="20"/>
          <w:szCs w:val="20"/>
        </w:rPr>
        <w:t xml:space="preserve">ykonawca ma siedzibę lub miejsce zamieszkania poza </w:t>
      </w:r>
      <w:r w:rsidR="00EA25F4">
        <w:rPr>
          <w:rFonts w:ascii="Tahoma" w:hAnsi="Tahoma" w:cs="Tahoma"/>
          <w:sz w:val="20"/>
          <w:szCs w:val="20"/>
        </w:rPr>
        <w:t>granicami</w:t>
      </w:r>
      <w:r w:rsidR="00EA25F4" w:rsidRPr="00AD6DC1">
        <w:rPr>
          <w:rFonts w:ascii="Tahoma" w:hAnsi="Tahoma" w:cs="Tahoma"/>
          <w:sz w:val="20"/>
          <w:szCs w:val="20"/>
        </w:rPr>
        <w:t xml:space="preserve"> </w:t>
      </w:r>
      <w:r w:rsidRPr="00AD6DC1">
        <w:rPr>
          <w:rFonts w:ascii="Tahoma" w:hAnsi="Tahoma" w:cs="Tahoma"/>
          <w:sz w:val="20"/>
          <w:szCs w:val="20"/>
        </w:rPr>
        <w:t>Rzeczypospolitej Polskiej, zamiast dokumentów, o których mowa:</w:t>
      </w:r>
    </w:p>
    <w:p w14:paraId="3BE817A3" w14:textId="77777777" w:rsidR="00A92FFD" w:rsidRPr="00EA25F4" w:rsidRDefault="003F4157" w:rsidP="00C236CD">
      <w:pPr>
        <w:ind w:left="993" w:hanging="567"/>
        <w:rPr>
          <w:rFonts w:ascii="Tahoma" w:hAnsi="Tahoma" w:cs="Tahoma"/>
          <w:sz w:val="20"/>
          <w:szCs w:val="20"/>
        </w:rPr>
      </w:pPr>
      <w:r>
        <w:rPr>
          <w:rFonts w:ascii="Tahoma" w:hAnsi="Tahoma" w:cs="Tahoma"/>
          <w:sz w:val="20"/>
          <w:szCs w:val="20"/>
        </w:rPr>
        <w:t>10</w:t>
      </w:r>
      <w:r w:rsidR="00A92FFD" w:rsidRPr="00EA25F4">
        <w:rPr>
          <w:rFonts w:ascii="Tahoma" w:hAnsi="Tahoma" w:cs="Tahoma"/>
          <w:sz w:val="20"/>
          <w:szCs w:val="20"/>
        </w:rPr>
        <w:t xml:space="preserve">.1. </w:t>
      </w:r>
      <w:r w:rsidR="00EA25F4" w:rsidRPr="00EA25F4">
        <w:rPr>
          <w:rFonts w:ascii="Tahoma" w:hAnsi="Tahoma" w:cs="Tahoma"/>
          <w:sz w:val="20"/>
          <w:szCs w:val="20"/>
        </w:rPr>
        <w:tab/>
      </w:r>
      <w:r w:rsidR="00A92FFD" w:rsidRPr="00EA25F4">
        <w:rPr>
          <w:rFonts w:ascii="Tahoma" w:hAnsi="Tahoma" w:cs="Tahoma"/>
          <w:sz w:val="20"/>
          <w:szCs w:val="20"/>
        </w:rPr>
        <w:t xml:space="preserve">w pkt. </w:t>
      </w:r>
      <w:r>
        <w:rPr>
          <w:rFonts w:ascii="Tahoma" w:hAnsi="Tahoma" w:cs="Tahoma"/>
          <w:sz w:val="20"/>
          <w:szCs w:val="20"/>
        </w:rPr>
        <w:t>9</w:t>
      </w:r>
      <w:r w:rsidR="00A92FFD" w:rsidRPr="00EA25F4">
        <w:rPr>
          <w:rFonts w:ascii="Tahoma" w:hAnsi="Tahoma" w:cs="Tahoma"/>
          <w:sz w:val="20"/>
          <w:szCs w:val="20"/>
        </w:rPr>
        <w:t xml:space="preserve">.2.1 </w:t>
      </w:r>
      <w:r w:rsidR="00F005C7" w:rsidRPr="00F005C7">
        <w:rPr>
          <w:rFonts w:ascii="Tahoma" w:hAnsi="Tahoma" w:cs="Tahoma"/>
          <w:sz w:val="20"/>
          <w:szCs w:val="20"/>
        </w:rPr>
        <w:t>niniejszego rozdziału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o którym</w:t>
      </w:r>
      <w:r w:rsidR="00EA25F4" w:rsidRPr="00C236CD">
        <w:rPr>
          <w:rFonts w:ascii="Tahoma" w:hAnsi="Tahoma" w:cs="Tahoma"/>
          <w:sz w:val="20"/>
          <w:szCs w:val="20"/>
        </w:rPr>
        <w:t xml:space="preserve"> mowa w pkt</w:t>
      </w:r>
      <w:r w:rsidR="00EA25F4">
        <w:rPr>
          <w:rFonts w:ascii="Tahoma" w:hAnsi="Tahoma" w:cs="Tahoma"/>
          <w:sz w:val="20"/>
          <w:szCs w:val="20"/>
        </w:rPr>
        <w:t>.</w:t>
      </w:r>
      <w:r w:rsidR="00EA25F4" w:rsidRPr="00C236CD">
        <w:rPr>
          <w:rFonts w:ascii="Tahoma" w:hAnsi="Tahoma" w:cs="Tahoma"/>
          <w:sz w:val="20"/>
          <w:szCs w:val="20"/>
        </w:rPr>
        <w:t xml:space="preserve"> </w:t>
      </w:r>
      <w:r>
        <w:rPr>
          <w:rFonts w:ascii="Tahoma" w:hAnsi="Tahoma" w:cs="Tahoma"/>
          <w:sz w:val="20"/>
          <w:szCs w:val="20"/>
        </w:rPr>
        <w:t>9</w:t>
      </w:r>
      <w:r w:rsidR="00EA25F4">
        <w:rPr>
          <w:rFonts w:ascii="Tahoma" w:hAnsi="Tahoma" w:cs="Tahoma"/>
          <w:sz w:val="20"/>
          <w:szCs w:val="20"/>
        </w:rPr>
        <w:t>.2</w:t>
      </w:r>
      <w:r w:rsidR="00EA25F4" w:rsidRPr="00C236CD">
        <w:rPr>
          <w:rFonts w:ascii="Tahoma" w:hAnsi="Tahoma" w:cs="Tahoma"/>
          <w:sz w:val="20"/>
          <w:szCs w:val="20"/>
        </w:rPr>
        <w:t>.1</w:t>
      </w:r>
      <w:r w:rsidR="00A92FFD" w:rsidRPr="00EA25F4">
        <w:rPr>
          <w:rFonts w:ascii="Tahoma" w:hAnsi="Tahoma" w:cs="Tahoma"/>
          <w:sz w:val="20"/>
          <w:szCs w:val="20"/>
        </w:rPr>
        <w:t>;</w:t>
      </w:r>
    </w:p>
    <w:p w14:paraId="51DF8F8C" w14:textId="77777777" w:rsidR="00A92FFD" w:rsidRPr="00AD6DC1" w:rsidRDefault="003F4157" w:rsidP="00C236CD">
      <w:pPr>
        <w:ind w:left="993" w:hanging="567"/>
        <w:rPr>
          <w:rFonts w:ascii="Tahoma" w:hAnsi="Tahoma" w:cs="Tahoma"/>
          <w:sz w:val="20"/>
          <w:szCs w:val="20"/>
        </w:rPr>
      </w:pPr>
      <w:r>
        <w:rPr>
          <w:rFonts w:ascii="Tahoma" w:hAnsi="Tahoma" w:cs="Tahoma"/>
          <w:sz w:val="20"/>
          <w:szCs w:val="20"/>
        </w:rPr>
        <w:t>10</w:t>
      </w:r>
      <w:r w:rsidR="00A92FFD" w:rsidRPr="00AD6DC1">
        <w:rPr>
          <w:rFonts w:ascii="Tahoma" w:hAnsi="Tahoma" w:cs="Tahoma"/>
          <w:sz w:val="20"/>
          <w:szCs w:val="20"/>
        </w:rPr>
        <w:t xml:space="preserve">.2. </w:t>
      </w:r>
      <w:r w:rsidR="00FB1364">
        <w:rPr>
          <w:rFonts w:ascii="Tahoma" w:hAnsi="Tahoma" w:cs="Tahoma"/>
          <w:sz w:val="20"/>
          <w:szCs w:val="20"/>
        </w:rPr>
        <w:tab/>
      </w:r>
      <w:r w:rsidR="00A92FFD" w:rsidRPr="00AD6DC1">
        <w:rPr>
          <w:rFonts w:ascii="Tahoma" w:hAnsi="Tahoma" w:cs="Tahoma"/>
          <w:sz w:val="20"/>
          <w:szCs w:val="20"/>
        </w:rPr>
        <w:t xml:space="preserve">w pkt. </w:t>
      </w:r>
      <w:r>
        <w:rPr>
          <w:rFonts w:ascii="Tahoma" w:hAnsi="Tahoma" w:cs="Tahoma"/>
          <w:sz w:val="20"/>
          <w:szCs w:val="20"/>
        </w:rPr>
        <w:t>9</w:t>
      </w:r>
      <w:r w:rsidR="00A92FFD" w:rsidRPr="00AD6DC1">
        <w:rPr>
          <w:rFonts w:ascii="Tahoma" w:hAnsi="Tahoma" w:cs="Tahoma"/>
          <w:sz w:val="20"/>
          <w:szCs w:val="20"/>
        </w:rPr>
        <w:t>.2.</w:t>
      </w:r>
      <w:r w:rsidR="00FB1364">
        <w:rPr>
          <w:rFonts w:ascii="Tahoma" w:hAnsi="Tahoma" w:cs="Tahoma"/>
          <w:sz w:val="20"/>
          <w:szCs w:val="20"/>
        </w:rPr>
        <w:t>3</w:t>
      </w:r>
      <w:r w:rsidR="00A92FFD" w:rsidRPr="00AD6DC1">
        <w:rPr>
          <w:rFonts w:ascii="Tahoma" w:hAnsi="Tahoma" w:cs="Tahoma"/>
          <w:sz w:val="20"/>
          <w:szCs w:val="20"/>
        </w:rPr>
        <w:t>. niniejszego rozdziału składa dokument lub dokumenty wystawione w kraju, w którym Wykonawca ma siedzibę lub miejsce zamieszkania, potwierdzające, że nie otarto jego likwidacji ani nie ogłoszono upadłości</w:t>
      </w:r>
      <w:r w:rsidR="007B0AEE" w:rsidRPr="00413AAE">
        <w:rPr>
          <w:rFonts w:ascii="Tahoma" w:hAnsi="Tahoma" w:cs="Tahoma"/>
          <w:sz w:val="20"/>
          <w:szCs w:val="20"/>
        </w:rPr>
        <w:t xml:space="preserve">, </w:t>
      </w:r>
      <w:r w:rsidR="007B0AEE" w:rsidRPr="00C236CD">
        <w:rPr>
          <w:rFonts w:ascii="Tahoma" w:hAnsi="Tahoma" w:cs="Tahoma"/>
          <w:color w:val="000000"/>
          <w:sz w:val="20"/>
          <w:szCs w:val="20"/>
        </w:rPr>
        <w:t>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A92FFD" w:rsidRPr="00413AAE">
        <w:rPr>
          <w:rFonts w:ascii="Tahoma" w:hAnsi="Tahoma" w:cs="Tahoma"/>
          <w:sz w:val="20"/>
          <w:szCs w:val="20"/>
        </w:rPr>
        <w:t>.</w:t>
      </w:r>
    </w:p>
    <w:p w14:paraId="0892C4B4" w14:textId="77777777" w:rsidR="00A92FFD" w:rsidRPr="00D65A67" w:rsidRDefault="00A92FFD" w:rsidP="00C236CD">
      <w:pPr>
        <w:numPr>
          <w:ilvl w:val="1"/>
          <w:numId w:val="2"/>
        </w:numPr>
        <w:ind w:left="426" w:hanging="426"/>
        <w:rPr>
          <w:rFonts w:ascii="Tahoma" w:hAnsi="Tahoma" w:cs="Tahoma"/>
          <w:sz w:val="20"/>
          <w:szCs w:val="20"/>
        </w:rPr>
      </w:pPr>
      <w:r w:rsidRPr="00D65A67">
        <w:rPr>
          <w:rFonts w:ascii="Tahoma" w:hAnsi="Tahoma" w:cs="Tahoma"/>
          <w:sz w:val="20"/>
          <w:szCs w:val="20"/>
        </w:rPr>
        <w:t>Dokument, o który</w:t>
      </w:r>
      <w:r w:rsidR="007B0AEE" w:rsidRPr="00D65A67">
        <w:rPr>
          <w:rFonts w:ascii="Tahoma" w:hAnsi="Tahoma" w:cs="Tahoma"/>
          <w:sz w:val="20"/>
          <w:szCs w:val="20"/>
        </w:rPr>
        <w:t>m</w:t>
      </w:r>
      <w:r w:rsidRPr="00D65A67">
        <w:rPr>
          <w:rFonts w:ascii="Tahoma" w:hAnsi="Tahoma" w:cs="Tahoma"/>
          <w:sz w:val="20"/>
          <w:szCs w:val="20"/>
        </w:rPr>
        <w:t xml:space="preserve"> mowa w pkt. </w:t>
      </w:r>
      <w:r w:rsidR="003F4157">
        <w:rPr>
          <w:rFonts w:ascii="Tahoma" w:hAnsi="Tahoma" w:cs="Tahoma"/>
          <w:sz w:val="20"/>
          <w:szCs w:val="20"/>
        </w:rPr>
        <w:t>10</w:t>
      </w:r>
      <w:r w:rsidRPr="00D65A67">
        <w:rPr>
          <w:rFonts w:ascii="Tahoma" w:hAnsi="Tahoma" w:cs="Tahoma"/>
          <w:sz w:val="20"/>
          <w:szCs w:val="20"/>
        </w:rPr>
        <w:t>.1. powin</w:t>
      </w:r>
      <w:r w:rsidR="00D65A67" w:rsidRPr="00D65A67">
        <w:rPr>
          <w:rFonts w:ascii="Tahoma" w:hAnsi="Tahoma" w:cs="Tahoma"/>
          <w:sz w:val="20"/>
          <w:szCs w:val="20"/>
        </w:rPr>
        <w:t>ien</w:t>
      </w:r>
      <w:r w:rsidRPr="00D65A67">
        <w:rPr>
          <w:rFonts w:ascii="Tahoma" w:hAnsi="Tahoma" w:cs="Tahoma"/>
          <w:sz w:val="20"/>
          <w:szCs w:val="20"/>
        </w:rPr>
        <w:t xml:space="preserve"> być wystawion</w:t>
      </w:r>
      <w:r w:rsidR="00D65A67" w:rsidRPr="00D65A67">
        <w:rPr>
          <w:rFonts w:ascii="Tahoma" w:hAnsi="Tahoma" w:cs="Tahoma"/>
          <w:sz w:val="20"/>
          <w:szCs w:val="20"/>
        </w:rPr>
        <w:t>y</w:t>
      </w:r>
      <w:r w:rsidRPr="00D65A67">
        <w:rPr>
          <w:rFonts w:ascii="Tahoma" w:hAnsi="Tahoma" w:cs="Tahoma"/>
          <w:sz w:val="20"/>
          <w:szCs w:val="20"/>
        </w:rPr>
        <w:t xml:space="preserve"> nie wcześniej niż 6 miesięcy przed </w:t>
      </w:r>
      <w:r w:rsidR="00D65A67" w:rsidRPr="00D65A67">
        <w:rPr>
          <w:rFonts w:ascii="Tahoma" w:hAnsi="Tahoma" w:cs="Tahoma"/>
          <w:sz w:val="20"/>
          <w:szCs w:val="20"/>
        </w:rPr>
        <w:t>jego złożeniem</w:t>
      </w:r>
      <w:r w:rsidRPr="00D65A67">
        <w:rPr>
          <w:rFonts w:ascii="Tahoma" w:hAnsi="Tahoma" w:cs="Tahoma"/>
          <w:sz w:val="20"/>
          <w:szCs w:val="20"/>
        </w:rPr>
        <w:t>.</w:t>
      </w:r>
      <w:r w:rsidR="00D65A67" w:rsidRPr="00D65A67">
        <w:rPr>
          <w:rFonts w:ascii="Tahoma" w:hAnsi="Tahoma" w:cs="Tahoma"/>
          <w:sz w:val="20"/>
          <w:szCs w:val="20"/>
        </w:rPr>
        <w:t xml:space="preserve"> </w:t>
      </w:r>
      <w:r w:rsidR="00D65A67" w:rsidRPr="00C236CD">
        <w:rPr>
          <w:rFonts w:ascii="Tahoma" w:hAnsi="Tahoma" w:cs="Tahoma"/>
          <w:sz w:val="20"/>
          <w:szCs w:val="20"/>
        </w:rPr>
        <w:t>Dokumenty, o który</w:t>
      </w:r>
      <w:r w:rsidR="00186656">
        <w:rPr>
          <w:rFonts w:ascii="Tahoma" w:hAnsi="Tahoma" w:cs="Tahoma"/>
          <w:sz w:val="20"/>
          <w:szCs w:val="20"/>
        </w:rPr>
        <w:t>ch</w:t>
      </w:r>
      <w:r w:rsidR="00D65A67" w:rsidRPr="00C236CD">
        <w:rPr>
          <w:rFonts w:ascii="Tahoma" w:hAnsi="Tahoma" w:cs="Tahoma"/>
          <w:sz w:val="20"/>
          <w:szCs w:val="20"/>
        </w:rPr>
        <w:t xml:space="preserve"> mowa w pkt</w:t>
      </w:r>
      <w:r w:rsidR="00186656">
        <w:rPr>
          <w:rFonts w:ascii="Tahoma" w:hAnsi="Tahoma" w:cs="Tahoma"/>
          <w:sz w:val="20"/>
          <w:szCs w:val="20"/>
        </w:rPr>
        <w:t>.</w:t>
      </w:r>
      <w:r w:rsidR="00D65A67" w:rsidRPr="00C236CD">
        <w:rPr>
          <w:rFonts w:ascii="Tahoma" w:hAnsi="Tahoma" w:cs="Tahoma"/>
          <w:sz w:val="20"/>
          <w:szCs w:val="20"/>
        </w:rPr>
        <w:t xml:space="preserve"> </w:t>
      </w:r>
      <w:r w:rsidR="003F4157">
        <w:rPr>
          <w:rFonts w:ascii="Tahoma" w:hAnsi="Tahoma" w:cs="Tahoma"/>
          <w:sz w:val="20"/>
          <w:szCs w:val="20"/>
        </w:rPr>
        <w:t>10</w:t>
      </w:r>
      <w:r w:rsidR="00D65A67" w:rsidRPr="00C236CD">
        <w:rPr>
          <w:rFonts w:ascii="Tahoma" w:hAnsi="Tahoma" w:cs="Tahoma"/>
          <w:sz w:val="20"/>
          <w:szCs w:val="20"/>
        </w:rPr>
        <w:t>.2. powinny być wystawione nie wcześniej niż 3 miesiące przed ich złożeniem</w:t>
      </w:r>
      <w:r w:rsidR="00186656">
        <w:rPr>
          <w:rFonts w:ascii="Tahoma" w:hAnsi="Tahoma" w:cs="Tahoma"/>
          <w:sz w:val="20"/>
          <w:szCs w:val="20"/>
        </w:rPr>
        <w:t>.</w:t>
      </w:r>
    </w:p>
    <w:p w14:paraId="0190F4E0" w14:textId="77777777" w:rsidR="00A92FFD" w:rsidRPr="005B0227" w:rsidRDefault="0082471F" w:rsidP="00C236CD">
      <w:pPr>
        <w:numPr>
          <w:ilvl w:val="1"/>
          <w:numId w:val="2"/>
        </w:numPr>
        <w:ind w:left="426" w:hanging="426"/>
        <w:rPr>
          <w:rFonts w:ascii="Tahoma" w:hAnsi="Tahoma" w:cs="Tahoma"/>
          <w:sz w:val="20"/>
          <w:szCs w:val="20"/>
        </w:rPr>
      </w:pPr>
      <w:r w:rsidRPr="0082471F">
        <w:rPr>
          <w:rFonts w:ascii="Tahoma" w:hAnsi="Tahoma" w:cs="Tahoma"/>
          <w:sz w:val="20"/>
          <w:szCs w:val="20"/>
        </w:rPr>
        <w:t>Jeżeli w kraju, w którym Wykonawca ma siedzibę lub miejsce zamieszkania lub miejsce zamieszkania ma osoba, której dokument dotyczy, nie wydaje się dokumentów, o których mowa w pkt. 7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5B0227" w:rsidRPr="00C236CD">
        <w:rPr>
          <w:rFonts w:ascii="Tahoma" w:hAnsi="Tahoma" w:cs="Tahoma"/>
          <w:sz w:val="20"/>
          <w:szCs w:val="20"/>
        </w:rPr>
        <w:t xml:space="preserve"> Zapis pkt. </w:t>
      </w:r>
      <w:r w:rsidR="00446979">
        <w:rPr>
          <w:rFonts w:ascii="Tahoma" w:hAnsi="Tahoma" w:cs="Tahoma"/>
          <w:sz w:val="20"/>
          <w:szCs w:val="20"/>
        </w:rPr>
        <w:t>11</w:t>
      </w:r>
      <w:r w:rsidR="00B60C96">
        <w:rPr>
          <w:rFonts w:ascii="Tahoma" w:hAnsi="Tahoma" w:cs="Tahoma"/>
          <w:sz w:val="20"/>
          <w:szCs w:val="20"/>
        </w:rPr>
        <w:t xml:space="preserve"> powyżej</w:t>
      </w:r>
      <w:r w:rsidR="005B0227" w:rsidRPr="00C236CD">
        <w:rPr>
          <w:rFonts w:ascii="Tahoma" w:hAnsi="Tahoma" w:cs="Tahoma"/>
          <w:sz w:val="20"/>
          <w:szCs w:val="20"/>
        </w:rPr>
        <w:t xml:space="preserve"> stosuje się</w:t>
      </w:r>
      <w:r w:rsidR="00A92FFD" w:rsidRPr="005B0227">
        <w:rPr>
          <w:rFonts w:ascii="Tahoma" w:hAnsi="Tahoma" w:cs="Tahoma"/>
          <w:sz w:val="20"/>
          <w:szCs w:val="20"/>
        </w:rPr>
        <w:t>.</w:t>
      </w:r>
    </w:p>
    <w:p w14:paraId="310EF3CB" w14:textId="77777777" w:rsidR="005707AF" w:rsidRPr="00C236CD" w:rsidRDefault="005707AF" w:rsidP="00C236CD">
      <w:pPr>
        <w:numPr>
          <w:ilvl w:val="1"/>
          <w:numId w:val="2"/>
        </w:numPr>
        <w:ind w:left="426" w:hanging="426"/>
        <w:rPr>
          <w:rFonts w:ascii="Tahoma" w:hAnsi="Tahoma" w:cs="Tahoma"/>
          <w:sz w:val="20"/>
          <w:szCs w:val="20"/>
        </w:rPr>
      </w:pPr>
      <w:r w:rsidRPr="00C236CD">
        <w:rPr>
          <w:rFonts w:ascii="Tahoma" w:hAnsi="Tahoma" w:cs="Tahoma"/>
          <w:sz w:val="20"/>
          <w:szCs w:val="20"/>
        </w:rPr>
        <w:t>Jeżeli jest to niezbędne do zapewnienia odpowiedniego przebiegu postępowania o udzieleni</w:t>
      </w:r>
      <w:r>
        <w:rPr>
          <w:rFonts w:ascii="Tahoma" w:hAnsi="Tahoma" w:cs="Tahoma"/>
          <w:sz w:val="20"/>
          <w:szCs w:val="20"/>
        </w:rPr>
        <w:t>e zamówienia, Z</w:t>
      </w:r>
      <w:r w:rsidRPr="00C236CD">
        <w:rPr>
          <w:rFonts w:ascii="Tahoma" w:hAnsi="Tahoma" w:cs="Tahoma"/>
          <w:sz w:val="20"/>
          <w:szCs w:val="20"/>
        </w:rPr>
        <w:t>amawiający może na każ</w:t>
      </w:r>
      <w:r>
        <w:rPr>
          <w:rFonts w:ascii="Tahoma" w:hAnsi="Tahoma" w:cs="Tahoma"/>
          <w:sz w:val="20"/>
          <w:szCs w:val="20"/>
        </w:rPr>
        <w:t>dym etapie postępowania wezwać W</w:t>
      </w:r>
      <w:r w:rsidRPr="00C236CD">
        <w:rPr>
          <w:rFonts w:ascii="Tahoma" w:hAnsi="Tahoma" w:cs="Tahoma"/>
          <w:sz w:val="20"/>
          <w:szCs w:val="20"/>
        </w:rPr>
        <w:t>ykonawców do złożenia wszystkich lub niektórych  podmiotowych środków dowodowych aktualnych na dzień ich złożenia.</w:t>
      </w:r>
    </w:p>
    <w:p w14:paraId="25AB71FD" w14:textId="77777777" w:rsidR="005707AF" w:rsidRPr="00C236CD" w:rsidRDefault="005707AF" w:rsidP="00C236CD">
      <w:pPr>
        <w:numPr>
          <w:ilvl w:val="1"/>
          <w:numId w:val="2"/>
        </w:numPr>
        <w:ind w:left="426" w:hanging="426"/>
        <w:rPr>
          <w:rFonts w:ascii="Tahoma" w:hAnsi="Tahoma" w:cs="Tahoma"/>
          <w:sz w:val="20"/>
          <w:szCs w:val="20"/>
        </w:rPr>
      </w:pPr>
      <w:r w:rsidRPr="00C236CD">
        <w:rPr>
          <w:rFonts w:ascii="Tahoma" w:hAnsi="Tahoma" w:cs="Tahoma"/>
          <w:sz w:val="20"/>
          <w:szCs w:val="20"/>
        </w:rPr>
        <w:t xml:space="preserve">Jeżeli zachodzą uzasadnione podstawy do uznania, że złożone uprzednio podmiotowe środki dowodowe nie są już aktualne, </w:t>
      </w:r>
      <w:r>
        <w:rPr>
          <w:rFonts w:ascii="Tahoma" w:hAnsi="Tahoma" w:cs="Tahoma"/>
          <w:sz w:val="20"/>
          <w:szCs w:val="20"/>
        </w:rPr>
        <w:t>Z</w:t>
      </w:r>
      <w:r w:rsidRPr="00C236CD">
        <w:rPr>
          <w:rFonts w:ascii="Tahoma" w:hAnsi="Tahoma" w:cs="Tahoma"/>
          <w:sz w:val="20"/>
          <w:szCs w:val="20"/>
        </w:rPr>
        <w:t>amawiają</w:t>
      </w:r>
      <w:r>
        <w:rPr>
          <w:rFonts w:ascii="Tahoma" w:hAnsi="Tahoma" w:cs="Tahoma"/>
          <w:sz w:val="20"/>
          <w:szCs w:val="20"/>
        </w:rPr>
        <w:t>cy może w każdym czasie wezwać W</w:t>
      </w:r>
      <w:r w:rsidRPr="00C236CD">
        <w:rPr>
          <w:rFonts w:ascii="Tahoma" w:hAnsi="Tahoma" w:cs="Tahoma"/>
          <w:sz w:val="20"/>
          <w:szCs w:val="20"/>
        </w:rPr>
        <w:t xml:space="preserve">ykonawcę lub </w:t>
      </w:r>
      <w:r>
        <w:rPr>
          <w:rFonts w:ascii="Tahoma" w:hAnsi="Tahoma" w:cs="Tahoma"/>
          <w:sz w:val="20"/>
          <w:szCs w:val="20"/>
        </w:rPr>
        <w:t>W</w:t>
      </w:r>
      <w:r w:rsidRPr="00C236CD">
        <w:rPr>
          <w:rFonts w:ascii="Tahoma" w:hAnsi="Tahoma" w:cs="Tahoma"/>
          <w:sz w:val="20"/>
          <w:szCs w:val="20"/>
        </w:rPr>
        <w:t>ykonawców do złożenia wszystkich lub niektórych podmiotowych środków dowodowych aktualnych na dzień ich złożenia.</w:t>
      </w:r>
    </w:p>
    <w:p w14:paraId="3D40C194" w14:textId="77777777" w:rsidR="001B57CC" w:rsidRPr="00060A34" w:rsidRDefault="001B57CC" w:rsidP="00C236CD">
      <w:pPr>
        <w:numPr>
          <w:ilvl w:val="1"/>
          <w:numId w:val="2"/>
        </w:numPr>
        <w:ind w:left="426" w:hanging="426"/>
        <w:rPr>
          <w:rFonts w:ascii="Tahoma" w:hAnsi="Tahoma" w:cs="Tahoma"/>
          <w:sz w:val="20"/>
          <w:szCs w:val="20"/>
        </w:rPr>
      </w:pPr>
      <w:r w:rsidRPr="00060A34">
        <w:rPr>
          <w:rFonts w:ascii="Tahoma" w:hAnsi="Tahoma" w:cs="Tahoma"/>
          <w:sz w:val="20"/>
          <w:szCs w:val="20"/>
        </w:rPr>
        <w:t>Zamawiający nie będzie wzywał do złożenia podmiotowych środków dowodowych jeżeli:</w:t>
      </w:r>
    </w:p>
    <w:p w14:paraId="784F119B" w14:textId="77777777" w:rsidR="001B57CC" w:rsidRPr="00060A34" w:rsidRDefault="001B57CC" w:rsidP="00C236CD">
      <w:pPr>
        <w:ind w:left="993" w:hanging="567"/>
        <w:rPr>
          <w:rFonts w:ascii="Tahoma" w:hAnsi="Tahoma" w:cs="Tahoma"/>
          <w:sz w:val="20"/>
          <w:szCs w:val="20"/>
        </w:rPr>
      </w:pPr>
      <w:r w:rsidRPr="00060A34">
        <w:rPr>
          <w:rFonts w:ascii="Tahoma" w:hAnsi="Tahoma" w:cs="Tahoma"/>
          <w:sz w:val="20"/>
          <w:szCs w:val="20"/>
        </w:rPr>
        <w:t>1</w:t>
      </w:r>
      <w:r w:rsidR="00446979">
        <w:rPr>
          <w:rFonts w:ascii="Tahoma" w:hAnsi="Tahoma" w:cs="Tahoma"/>
          <w:sz w:val="20"/>
          <w:szCs w:val="20"/>
        </w:rPr>
        <w:t>5</w:t>
      </w:r>
      <w:r w:rsidRPr="00060A34">
        <w:rPr>
          <w:rFonts w:ascii="Tahoma" w:hAnsi="Tahoma" w:cs="Tahoma"/>
          <w:sz w:val="20"/>
          <w:szCs w:val="20"/>
        </w:rPr>
        <w:t>.1</w:t>
      </w:r>
      <w:r w:rsidRPr="00060A34">
        <w:rPr>
          <w:rFonts w:ascii="Tahoma" w:hAnsi="Tahoma" w:cs="Tahoma"/>
          <w:sz w:val="20"/>
          <w:szCs w:val="20"/>
        </w:rPr>
        <w:tab/>
        <w:t>będzie mógł je uzyskać za pomocą bezpłatnych i ogólnodostępnych baz danych, w szczególności rejestrów publicznych w rozumieniu ustawy z dnia 17 lutego 2005r o informatyzacji działalności podmiotów realizujących zadania publiczne, o ile wykonawca wskaże w JEDZ dane umożliwiające dostęp do tych środków,</w:t>
      </w:r>
    </w:p>
    <w:p w14:paraId="0C6370BB" w14:textId="77777777" w:rsidR="001B57CC" w:rsidRPr="00C236CD" w:rsidRDefault="001B57CC" w:rsidP="00C236CD">
      <w:pPr>
        <w:ind w:left="993" w:hanging="567"/>
        <w:rPr>
          <w:rFonts w:ascii="Tahoma" w:hAnsi="Tahoma" w:cs="Tahoma"/>
          <w:sz w:val="20"/>
          <w:szCs w:val="20"/>
        </w:rPr>
      </w:pPr>
      <w:r w:rsidRPr="00060A34">
        <w:rPr>
          <w:rFonts w:ascii="Tahoma" w:hAnsi="Tahoma" w:cs="Tahoma"/>
          <w:sz w:val="20"/>
          <w:szCs w:val="20"/>
        </w:rPr>
        <w:t>1</w:t>
      </w:r>
      <w:r w:rsidR="00446979">
        <w:rPr>
          <w:rFonts w:ascii="Tahoma" w:hAnsi="Tahoma" w:cs="Tahoma"/>
          <w:sz w:val="20"/>
          <w:szCs w:val="20"/>
        </w:rPr>
        <w:t>5</w:t>
      </w:r>
      <w:r w:rsidRPr="00060A34">
        <w:rPr>
          <w:rFonts w:ascii="Tahoma" w:hAnsi="Tahoma" w:cs="Tahoma"/>
          <w:sz w:val="20"/>
          <w:szCs w:val="20"/>
        </w:rPr>
        <w:t>.2.</w:t>
      </w:r>
      <w:r w:rsidRPr="00060A34">
        <w:rPr>
          <w:rFonts w:ascii="Tahoma" w:hAnsi="Tahoma" w:cs="Tahoma"/>
          <w:sz w:val="20"/>
          <w:szCs w:val="20"/>
        </w:rPr>
        <w:tab/>
        <w:t>podmiotowym środkiem dowodowym jest oświadczenie, którego treść odpowiada zakresowi oświadczenia, o którym mowa w art. 125 ust. 1 Ustawy.</w:t>
      </w:r>
    </w:p>
    <w:p w14:paraId="5DE86E81" w14:textId="77777777" w:rsidR="001B57CC" w:rsidRPr="00C236CD" w:rsidRDefault="001B57CC" w:rsidP="00C236CD">
      <w:pPr>
        <w:numPr>
          <w:ilvl w:val="1"/>
          <w:numId w:val="2"/>
        </w:numPr>
        <w:ind w:left="426" w:hanging="426"/>
        <w:rPr>
          <w:rFonts w:ascii="Tahoma" w:hAnsi="Tahoma" w:cs="Tahoma"/>
          <w:sz w:val="20"/>
          <w:szCs w:val="20"/>
        </w:rPr>
      </w:pPr>
      <w:r w:rsidRPr="00C236CD">
        <w:rPr>
          <w:rFonts w:ascii="Tahoma" w:hAnsi="Tahoma" w:cs="Tahoma"/>
          <w:sz w:val="20"/>
          <w:szCs w:val="20"/>
        </w:rPr>
        <w:t xml:space="preserve">Wykonawca nie jest zobowiązany do złożenia podmiotowych środków dowodowych, które  </w:t>
      </w:r>
      <w:r>
        <w:rPr>
          <w:rFonts w:ascii="Tahoma" w:hAnsi="Tahoma" w:cs="Tahoma"/>
          <w:sz w:val="20"/>
          <w:szCs w:val="20"/>
        </w:rPr>
        <w:t xml:space="preserve">Zamawiający </w:t>
      </w:r>
      <w:r w:rsidRPr="00C236CD">
        <w:rPr>
          <w:rFonts w:ascii="Tahoma" w:hAnsi="Tahoma" w:cs="Tahoma"/>
          <w:sz w:val="20"/>
          <w:szCs w:val="20"/>
        </w:rPr>
        <w:t xml:space="preserve">posiada, jeżeli </w:t>
      </w:r>
      <w:r>
        <w:rPr>
          <w:rFonts w:ascii="Tahoma" w:hAnsi="Tahoma" w:cs="Tahoma"/>
          <w:sz w:val="20"/>
          <w:szCs w:val="20"/>
        </w:rPr>
        <w:t>W</w:t>
      </w:r>
      <w:r w:rsidRPr="00C236CD">
        <w:rPr>
          <w:rFonts w:ascii="Tahoma" w:hAnsi="Tahoma" w:cs="Tahoma"/>
          <w:sz w:val="20"/>
          <w:szCs w:val="20"/>
        </w:rPr>
        <w:t>ykonawca wskaże te środki o</w:t>
      </w:r>
      <w:r>
        <w:rPr>
          <w:rFonts w:ascii="Tahoma" w:hAnsi="Tahoma" w:cs="Tahoma"/>
          <w:sz w:val="20"/>
          <w:szCs w:val="20"/>
        </w:rPr>
        <w:t xml:space="preserve">raz potwierdzi ich prawidłowość </w:t>
      </w:r>
      <w:r w:rsidRPr="00C236CD">
        <w:rPr>
          <w:rFonts w:ascii="Tahoma" w:hAnsi="Tahoma" w:cs="Tahoma"/>
          <w:sz w:val="20"/>
          <w:szCs w:val="20"/>
        </w:rPr>
        <w:t>i aktualność.</w:t>
      </w:r>
    </w:p>
    <w:p w14:paraId="38E42A06" w14:textId="77777777" w:rsidR="001B57CC" w:rsidRPr="00C236CD" w:rsidRDefault="001B57CC" w:rsidP="00C236CD">
      <w:pPr>
        <w:numPr>
          <w:ilvl w:val="1"/>
          <w:numId w:val="2"/>
        </w:numPr>
        <w:ind w:left="426" w:hanging="426"/>
        <w:rPr>
          <w:rFonts w:ascii="Tahoma" w:hAnsi="Tahoma" w:cs="Tahoma"/>
          <w:sz w:val="20"/>
          <w:szCs w:val="20"/>
        </w:rPr>
      </w:pPr>
      <w:r w:rsidRPr="00C236CD">
        <w:rPr>
          <w:rFonts w:ascii="Tahoma" w:hAnsi="Tahoma" w:cs="Tahoma"/>
          <w:sz w:val="20"/>
          <w:szCs w:val="20"/>
        </w:rPr>
        <w:t xml:space="preserve">W przypadku wskazania przez </w:t>
      </w:r>
      <w:r>
        <w:rPr>
          <w:rFonts w:ascii="Tahoma" w:hAnsi="Tahoma" w:cs="Tahoma"/>
          <w:sz w:val="20"/>
          <w:szCs w:val="20"/>
        </w:rPr>
        <w:t>W</w:t>
      </w:r>
      <w:r w:rsidRPr="00C236CD">
        <w:rPr>
          <w:rFonts w:ascii="Tahoma" w:hAnsi="Tahoma" w:cs="Tahoma"/>
          <w:sz w:val="20"/>
          <w:szCs w:val="20"/>
        </w:rPr>
        <w:t xml:space="preserve">ykonawcę dostępności podmiotowych środków dowodowych pod określonymi adresami internetowymi ogólnodostępnych i bezpłatnych baz danych, </w:t>
      </w:r>
      <w:r>
        <w:rPr>
          <w:rFonts w:ascii="Tahoma" w:hAnsi="Tahoma" w:cs="Tahoma"/>
          <w:sz w:val="20"/>
          <w:szCs w:val="20"/>
        </w:rPr>
        <w:t>Z</w:t>
      </w:r>
      <w:r w:rsidRPr="00C236CD">
        <w:rPr>
          <w:rFonts w:ascii="Tahoma" w:hAnsi="Tahoma" w:cs="Tahoma"/>
          <w:sz w:val="20"/>
          <w:szCs w:val="20"/>
        </w:rPr>
        <w:t xml:space="preserve">amawiający żąda od </w:t>
      </w:r>
      <w:r>
        <w:rPr>
          <w:rFonts w:ascii="Tahoma" w:hAnsi="Tahoma" w:cs="Tahoma"/>
          <w:sz w:val="20"/>
          <w:szCs w:val="20"/>
        </w:rPr>
        <w:t>W</w:t>
      </w:r>
      <w:r w:rsidRPr="00C236CD">
        <w:rPr>
          <w:rFonts w:ascii="Tahoma" w:hAnsi="Tahoma" w:cs="Tahoma"/>
          <w:sz w:val="20"/>
          <w:szCs w:val="20"/>
        </w:rPr>
        <w:t>ykonawcy przedstawienia tłumaczenia na język polski pobranych samodzielnie przez zamawiającego podmiotowych środków dowodowych.</w:t>
      </w:r>
    </w:p>
    <w:p w14:paraId="242CF5E2" w14:textId="77777777" w:rsidR="009A4945" w:rsidRPr="00C236CD" w:rsidRDefault="009A4945" w:rsidP="00C236CD">
      <w:pPr>
        <w:numPr>
          <w:ilvl w:val="1"/>
          <w:numId w:val="2"/>
        </w:numPr>
        <w:ind w:left="426" w:hanging="426"/>
        <w:rPr>
          <w:rFonts w:ascii="Tahoma" w:hAnsi="Tahoma" w:cs="Tahoma"/>
          <w:sz w:val="20"/>
          <w:szCs w:val="20"/>
        </w:rPr>
      </w:pPr>
      <w:r w:rsidRPr="00C236CD">
        <w:rPr>
          <w:rFonts w:ascii="Tahoma" w:hAnsi="Tahoma" w:cs="Tahoma"/>
          <w:sz w:val="20"/>
          <w:szCs w:val="20"/>
        </w:rPr>
        <w:t xml:space="preserve">Jeżeli Wykonawca nie złożył oświadczenia, o którym mowa w art. 125 ust. 1 Ustawy, podmiotowych środków dowodowych, innych dokumentów lub oświadczeń składanych w postępowaniu lub są one niekompletne lub zawierają błędy, </w:t>
      </w:r>
      <w:r w:rsidR="00DB08FA">
        <w:rPr>
          <w:rFonts w:ascii="Tahoma" w:hAnsi="Tahoma" w:cs="Tahoma"/>
          <w:sz w:val="20"/>
          <w:szCs w:val="20"/>
        </w:rPr>
        <w:t>Z</w:t>
      </w:r>
      <w:r w:rsidRPr="00C236CD">
        <w:rPr>
          <w:rFonts w:ascii="Tahoma" w:hAnsi="Tahoma" w:cs="Tahoma"/>
          <w:sz w:val="20"/>
          <w:szCs w:val="20"/>
        </w:rPr>
        <w:t xml:space="preserve">amawiający wezwie </w:t>
      </w:r>
      <w:r w:rsidR="00DB08FA">
        <w:rPr>
          <w:rFonts w:ascii="Tahoma" w:hAnsi="Tahoma" w:cs="Tahoma"/>
          <w:sz w:val="20"/>
          <w:szCs w:val="20"/>
        </w:rPr>
        <w:t>W</w:t>
      </w:r>
      <w:r w:rsidRPr="00C236CD">
        <w:rPr>
          <w:rFonts w:ascii="Tahoma" w:hAnsi="Tahoma" w:cs="Tahoma"/>
          <w:sz w:val="20"/>
          <w:szCs w:val="20"/>
        </w:rPr>
        <w:t xml:space="preserve">ykonawcę odpowiednio do ich złożenia, poprawienia lub uzupełnienia w wyznaczonym terminie, chyba że oferta </w:t>
      </w:r>
      <w:r w:rsidR="00DB08FA">
        <w:rPr>
          <w:rFonts w:ascii="Tahoma" w:hAnsi="Tahoma" w:cs="Tahoma"/>
          <w:sz w:val="20"/>
          <w:szCs w:val="20"/>
        </w:rPr>
        <w:t>W</w:t>
      </w:r>
      <w:r w:rsidRPr="00C236CD">
        <w:rPr>
          <w:rFonts w:ascii="Tahoma" w:hAnsi="Tahoma" w:cs="Tahoma"/>
          <w:sz w:val="20"/>
          <w:szCs w:val="20"/>
        </w:rPr>
        <w:t>ykonawcy podlega odrzuceniu bez względu na ich złożenie, uzupełnienie lub poprawienie lub zachodzą przesłanki unieważnienia postępowania. Wykonawca składa podmiotowe środki dowodowe na wezwanie, o którym mowa w zdaniu pierwszym, aktualne na dzień ich złożenia.</w:t>
      </w:r>
    </w:p>
    <w:p w14:paraId="6BE1A070" w14:textId="77777777" w:rsidR="009A4945" w:rsidRDefault="009A4945" w:rsidP="00C236CD">
      <w:pPr>
        <w:numPr>
          <w:ilvl w:val="1"/>
          <w:numId w:val="2"/>
        </w:numPr>
        <w:ind w:left="426" w:hanging="426"/>
        <w:rPr>
          <w:rFonts w:ascii="Tahoma" w:hAnsi="Tahoma" w:cs="Tahoma"/>
          <w:sz w:val="20"/>
          <w:szCs w:val="20"/>
        </w:rPr>
      </w:pPr>
      <w:r w:rsidRPr="00C236CD">
        <w:rPr>
          <w:rFonts w:ascii="Tahoma" w:hAnsi="Tahoma" w:cs="Tahoma"/>
          <w:sz w:val="20"/>
          <w:szCs w:val="20"/>
        </w:rPr>
        <w:t xml:space="preserve">Zamawiający może żądać od </w:t>
      </w:r>
      <w:r w:rsidR="00AF2EF2">
        <w:rPr>
          <w:rFonts w:ascii="Tahoma" w:hAnsi="Tahoma" w:cs="Tahoma"/>
          <w:sz w:val="20"/>
          <w:szCs w:val="20"/>
        </w:rPr>
        <w:t>W</w:t>
      </w:r>
      <w:r w:rsidRPr="00C236CD">
        <w:rPr>
          <w:rFonts w:ascii="Tahoma" w:hAnsi="Tahoma" w:cs="Tahoma"/>
          <w:sz w:val="20"/>
          <w:szCs w:val="20"/>
        </w:rPr>
        <w:t>ykonawców wyjaśnień d</w:t>
      </w:r>
      <w:r w:rsidR="00AF2EF2">
        <w:rPr>
          <w:rFonts w:ascii="Tahoma" w:hAnsi="Tahoma" w:cs="Tahoma"/>
          <w:sz w:val="20"/>
          <w:szCs w:val="20"/>
        </w:rPr>
        <w:t xml:space="preserve">otyczących treści oświadczenia, o którym mowa w art. </w:t>
      </w:r>
      <w:r w:rsidRPr="00C236CD">
        <w:rPr>
          <w:rFonts w:ascii="Tahoma" w:hAnsi="Tahoma" w:cs="Tahoma"/>
          <w:sz w:val="20"/>
          <w:szCs w:val="20"/>
        </w:rPr>
        <w:t xml:space="preserve">125 ust.1 Ustawy, lub złożonych podmiotowych środków dowodowych lub innych dokumentów lub oświadczeń składanych w postępowaniu. </w:t>
      </w:r>
    </w:p>
    <w:p w14:paraId="49D4D183" w14:textId="77777777" w:rsidR="00103E1E" w:rsidRPr="00E83E21" w:rsidRDefault="00103E1E" w:rsidP="00C236CD">
      <w:pPr>
        <w:numPr>
          <w:ilvl w:val="1"/>
          <w:numId w:val="2"/>
        </w:numPr>
        <w:ind w:left="426" w:hanging="426"/>
        <w:rPr>
          <w:rFonts w:ascii="Tahoma" w:hAnsi="Tahoma" w:cs="Tahoma"/>
          <w:sz w:val="20"/>
          <w:szCs w:val="20"/>
        </w:rPr>
      </w:pPr>
      <w:r w:rsidRPr="00E35C1F">
        <w:rPr>
          <w:rFonts w:ascii="Tahoma" w:hAnsi="Tahoma" w:cs="Tahoma"/>
          <w:color w:val="000000"/>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w:t>
      </w:r>
      <w:r w:rsidRPr="00E83E21">
        <w:rPr>
          <w:rFonts w:ascii="Tahoma" w:hAnsi="Tahoma" w:cs="Tahoma"/>
          <w:color w:val="000000"/>
          <w:sz w:val="20"/>
          <w:szCs w:val="20"/>
        </w:rPr>
        <w:lastRenderedPageBreak/>
        <w:t>dokumentów lub oświadczeń, jakich może żądać zamawiający od wykonawcy</w:t>
      </w:r>
      <w:r w:rsidR="00A817C7" w:rsidRPr="00E83E21">
        <w:rPr>
          <w:rFonts w:ascii="Tahoma" w:hAnsi="Tahoma" w:cs="Tahoma"/>
          <w:color w:val="000000"/>
          <w:sz w:val="20"/>
          <w:szCs w:val="20"/>
        </w:rPr>
        <w:t xml:space="preserve"> (Dz.U. z 2020 poz. 2415)</w:t>
      </w:r>
      <w:r w:rsidRPr="00E83E21">
        <w:rPr>
          <w:rFonts w:ascii="Tahoma" w:hAnsi="Tahoma" w:cs="Tahoma"/>
          <w:color w:val="000000"/>
          <w:sz w:val="20"/>
          <w:szCs w:val="20"/>
        </w:rPr>
        <w:t xml:space="preserve"> oraz rozporządzenia Prezesa Rady Ministrów z dnia </w:t>
      </w:r>
      <w:r w:rsidRPr="00E83E21">
        <w:rPr>
          <w:rFonts w:ascii="Tahoma" w:hAnsi="Tahoma" w:cs="Tahoma"/>
          <w:smallCaps/>
          <w:color w:val="000000"/>
          <w:sz w:val="20"/>
          <w:szCs w:val="20"/>
        </w:rPr>
        <w:t> </w:t>
      </w:r>
      <w:r w:rsidRPr="00E83E21">
        <w:rPr>
          <w:rFonts w:ascii="Tahoma" w:hAnsi="Tahoma" w:cs="Tahoma"/>
          <w:smallCaps/>
          <w:color w:val="000000"/>
          <w:sz w:val="20"/>
          <w:szCs w:val="20"/>
        </w:rPr>
        <w:t xml:space="preserve">30 </w:t>
      </w:r>
      <w:r w:rsidRPr="00E83E21">
        <w:rPr>
          <w:rFonts w:ascii="Tahoma" w:hAnsi="Tahoma" w:cs="Tahoma"/>
          <w:color w:val="000000"/>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r w:rsidR="00A817C7" w:rsidRPr="00E83E21">
        <w:rPr>
          <w:rFonts w:ascii="Tahoma" w:hAnsi="Tahoma" w:cs="Tahoma"/>
          <w:color w:val="000000"/>
          <w:sz w:val="20"/>
          <w:szCs w:val="20"/>
        </w:rPr>
        <w:t xml:space="preserve"> (</w:t>
      </w:r>
      <w:r w:rsidR="00A817C7" w:rsidRPr="00E83E21">
        <w:rPr>
          <w:rFonts w:ascii="Tahoma" w:hAnsi="Tahoma" w:cs="Tahoma"/>
          <w:sz w:val="20"/>
          <w:szCs w:val="20"/>
        </w:rPr>
        <w:t>Dz.U. z 2020 poz. 2452)</w:t>
      </w:r>
      <w:r w:rsidRPr="00E83E21">
        <w:rPr>
          <w:rFonts w:ascii="Tahoma" w:hAnsi="Tahoma" w:cs="Tahoma"/>
          <w:color w:val="000000"/>
          <w:sz w:val="20"/>
          <w:szCs w:val="20"/>
        </w:rPr>
        <w:t>.</w:t>
      </w:r>
    </w:p>
    <w:p w14:paraId="04766CEE" w14:textId="77777777" w:rsidR="005707AF" w:rsidRDefault="005707AF" w:rsidP="006F2682">
      <w:pPr>
        <w:suppressAutoHyphens/>
        <w:rPr>
          <w:rFonts w:ascii="Tahoma" w:hAnsi="Tahoma" w:cs="Tahoma"/>
          <w:sz w:val="20"/>
          <w:szCs w:val="20"/>
        </w:rPr>
      </w:pPr>
    </w:p>
    <w:p w14:paraId="4E3D8DDF" w14:textId="77777777" w:rsidR="00F30920" w:rsidRDefault="00F30920" w:rsidP="00F30920">
      <w:pPr>
        <w:outlineLvl w:val="1"/>
        <w:rPr>
          <w:rFonts w:ascii="Tahoma" w:hAnsi="Tahoma" w:cs="Tahoma"/>
          <w:b/>
          <w:caps/>
          <w:color w:val="000000"/>
          <w:sz w:val="20"/>
          <w:szCs w:val="20"/>
        </w:rPr>
      </w:pPr>
      <w:r>
        <w:rPr>
          <w:rFonts w:ascii="Tahoma" w:hAnsi="Tahoma" w:cs="Tahoma"/>
          <w:b/>
          <w:caps/>
          <w:color w:val="000000"/>
          <w:sz w:val="20"/>
          <w:szCs w:val="20"/>
        </w:rPr>
        <w:t>VII</w:t>
      </w:r>
      <w:r w:rsidRPr="00711A94">
        <w:rPr>
          <w:rFonts w:ascii="Tahoma" w:hAnsi="Tahoma" w:cs="Tahoma"/>
          <w:b/>
          <w:caps/>
          <w:color w:val="000000"/>
          <w:sz w:val="20"/>
          <w:szCs w:val="20"/>
        </w:rPr>
        <w:t>. Informacja dla Wykonawców wspólnie ubiegających się o udzielenie zamówienia</w:t>
      </w:r>
    </w:p>
    <w:p w14:paraId="2A7892AF" w14:textId="77777777" w:rsidR="00F30920" w:rsidRPr="00711A94" w:rsidRDefault="00F30920" w:rsidP="00F30920">
      <w:pPr>
        <w:outlineLvl w:val="1"/>
        <w:rPr>
          <w:rFonts w:ascii="Tahoma" w:hAnsi="Tahoma" w:cs="Tahoma"/>
          <w:b/>
          <w:caps/>
          <w:color w:val="000000"/>
          <w:sz w:val="20"/>
          <w:szCs w:val="20"/>
        </w:rPr>
      </w:pPr>
    </w:p>
    <w:p w14:paraId="6EA001E9" w14:textId="77777777" w:rsidR="00F30920" w:rsidRDefault="00F30920" w:rsidP="00492382">
      <w:pPr>
        <w:numPr>
          <w:ilvl w:val="0"/>
          <w:numId w:val="22"/>
        </w:numPr>
        <w:tabs>
          <w:tab w:val="left" w:pos="426"/>
        </w:tabs>
        <w:ind w:left="426" w:hanging="426"/>
        <w:textAlignment w:val="baseline"/>
        <w:rPr>
          <w:rFonts w:ascii="Tahoma" w:hAnsi="Tahoma" w:cs="Tahoma"/>
          <w:color w:val="000000"/>
          <w:sz w:val="20"/>
          <w:szCs w:val="20"/>
        </w:rPr>
      </w:pPr>
      <w:r w:rsidRPr="002453C8">
        <w:rPr>
          <w:rFonts w:ascii="Tahoma" w:hAnsi="Tahoma" w:cs="Tahoma"/>
          <w:color w:val="000000"/>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B764CA5" w14:textId="77777777" w:rsidR="002F7246" w:rsidRPr="000E5044" w:rsidRDefault="002F7246" w:rsidP="00492382">
      <w:pPr>
        <w:numPr>
          <w:ilvl w:val="0"/>
          <w:numId w:val="22"/>
        </w:numPr>
        <w:tabs>
          <w:tab w:val="left" w:pos="426"/>
        </w:tabs>
        <w:ind w:left="426" w:hanging="426"/>
        <w:textAlignment w:val="baseline"/>
        <w:rPr>
          <w:rFonts w:ascii="Tahoma" w:hAnsi="Tahoma" w:cs="Tahoma"/>
          <w:color w:val="000000"/>
          <w:sz w:val="20"/>
          <w:szCs w:val="20"/>
        </w:rPr>
      </w:pPr>
      <w:r w:rsidRPr="000E5044">
        <w:rPr>
          <w:rFonts w:ascii="Tahoma" w:hAnsi="Tahoma" w:cs="Tahoma"/>
          <w:color w:val="000000"/>
          <w:sz w:val="20"/>
          <w:szCs w:val="20"/>
        </w:rPr>
        <w:t>W przypadku Wykonawców wspólnie ubiegających się o udzielenie zamówienia, żaden z nich nie może podlegać wykluczeniu z powodu niespełniania warunków, o których mowa w art</w:t>
      </w:r>
      <w:r w:rsidR="00D76960" w:rsidRPr="000E5044">
        <w:rPr>
          <w:rFonts w:ascii="Tahoma" w:hAnsi="Tahoma" w:cs="Tahoma"/>
          <w:color w:val="000000"/>
          <w:sz w:val="20"/>
          <w:szCs w:val="20"/>
        </w:rPr>
        <w:t>. 108 ust. 1 oraz art. 109 ust. </w:t>
      </w:r>
      <w:r w:rsidRPr="000E5044">
        <w:rPr>
          <w:rFonts w:ascii="Tahoma" w:hAnsi="Tahoma" w:cs="Tahoma"/>
          <w:color w:val="000000"/>
          <w:sz w:val="20"/>
          <w:szCs w:val="20"/>
        </w:rPr>
        <w:t>1 pkt. 4 Ustawy, natomiast spełnianie warunków udziału w postępowaniu Wykonawcy wykazują zgodnie z pkt. 2 rozdziału IV SWZ.</w:t>
      </w:r>
    </w:p>
    <w:p w14:paraId="5467194D" w14:textId="77777777" w:rsidR="00F30920" w:rsidRPr="000E5044" w:rsidRDefault="00F30920" w:rsidP="00492382">
      <w:pPr>
        <w:numPr>
          <w:ilvl w:val="0"/>
          <w:numId w:val="22"/>
        </w:numPr>
        <w:tabs>
          <w:tab w:val="left" w:pos="426"/>
        </w:tabs>
        <w:ind w:left="426" w:hanging="426"/>
        <w:textAlignment w:val="baseline"/>
        <w:rPr>
          <w:rFonts w:ascii="Tahoma" w:hAnsi="Tahoma" w:cs="Tahoma"/>
          <w:color w:val="000000"/>
          <w:sz w:val="20"/>
          <w:szCs w:val="20"/>
        </w:rPr>
      </w:pPr>
      <w:r w:rsidRPr="000E5044">
        <w:rPr>
          <w:rFonts w:ascii="Tahoma" w:hAnsi="Tahoma" w:cs="Tahoma"/>
          <w:color w:val="000000"/>
          <w:sz w:val="20"/>
          <w:szCs w:val="20"/>
        </w:rPr>
        <w:t>W przypadku Wykonawców wspólnie ubiegających się o udz</w:t>
      </w:r>
      <w:r w:rsidR="0079670F" w:rsidRPr="000E5044">
        <w:rPr>
          <w:rFonts w:ascii="Tahoma" w:hAnsi="Tahoma" w:cs="Tahoma"/>
          <w:color w:val="000000"/>
          <w:sz w:val="20"/>
          <w:szCs w:val="20"/>
        </w:rPr>
        <w:t xml:space="preserve">ielenie zamówienia, </w:t>
      </w:r>
      <w:r w:rsidR="0079670F" w:rsidRPr="000E5044">
        <w:rPr>
          <w:rFonts w:ascii="Tahoma" w:hAnsi="Tahoma" w:cs="Tahoma"/>
          <w:b/>
          <w:color w:val="000000"/>
          <w:sz w:val="20"/>
          <w:szCs w:val="20"/>
        </w:rPr>
        <w:t>oświadczenie</w:t>
      </w:r>
      <w:r w:rsidRPr="000E5044">
        <w:rPr>
          <w:rFonts w:ascii="Tahoma" w:hAnsi="Tahoma" w:cs="Tahoma"/>
          <w:b/>
          <w:color w:val="000000"/>
          <w:sz w:val="20"/>
          <w:szCs w:val="20"/>
        </w:rPr>
        <w:t>, o który</w:t>
      </w:r>
      <w:r w:rsidR="0079670F" w:rsidRPr="000E5044">
        <w:rPr>
          <w:rFonts w:ascii="Tahoma" w:hAnsi="Tahoma" w:cs="Tahoma"/>
          <w:b/>
          <w:color w:val="000000"/>
          <w:sz w:val="20"/>
          <w:szCs w:val="20"/>
        </w:rPr>
        <w:t>m</w:t>
      </w:r>
      <w:r w:rsidRPr="000E5044">
        <w:rPr>
          <w:rFonts w:ascii="Tahoma" w:hAnsi="Tahoma" w:cs="Tahoma"/>
          <w:b/>
          <w:color w:val="000000"/>
          <w:sz w:val="20"/>
          <w:szCs w:val="20"/>
        </w:rPr>
        <w:t xml:space="preserve"> mowa w Rozdziale VI ust. 1 SWZ, składa każdy z Wykonawców</w:t>
      </w:r>
      <w:r w:rsidRPr="000E5044">
        <w:rPr>
          <w:rFonts w:ascii="Tahoma" w:hAnsi="Tahoma" w:cs="Tahoma"/>
          <w:color w:val="000000"/>
          <w:sz w:val="20"/>
          <w:szCs w:val="20"/>
        </w:rPr>
        <w:t>. Oświadczenia te potwierdzają brak podstaw wykluczenia oraz spełnianie warunków udziału w postępowa</w:t>
      </w:r>
      <w:r w:rsidR="00D76960" w:rsidRPr="000E5044">
        <w:rPr>
          <w:rFonts w:ascii="Tahoma" w:hAnsi="Tahoma" w:cs="Tahoma"/>
          <w:color w:val="000000"/>
          <w:sz w:val="20"/>
          <w:szCs w:val="20"/>
        </w:rPr>
        <w:t>niu w zakresie, w jakim każdy z W</w:t>
      </w:r>
      <w:r w:rsidRPr="000E5044">
        <w:rPr>
          <w:rFonts w:ascii="Tahoma" w:hAnsi="Tahoma" w:cs="Tahoma"/>
          <w:color w:val="000000"/>
          <w:sz w:val="20"/>
          <w:szCs w:val="20"/>
        </w:rPr>
        <w:t>ykonawców wykazuje spełnianie warunków udziału w postępowaniu.</w:t>
      </w:r>
    </w:p>
    <w:p w14:paraId="12428421" w14:textId="77777777" w:rsidR="002F7246" w:rsidRPr="000E5044" w:rsidRDefault="002F7246" w:rsidP="00492382">
      <w:pPr>
        <w:numPr>
          <w:ilvl w:val="0"/>
          <w:numId w:val="22"/>
        </w:numPr>
        <w:tabs>
          <w:tab w:val="left" w:pos="426"/>
        </w:tabs>
        <w:ind w:left="426" w:hanging="426"/>
        <w:textAlignment w:val="baseline"/>
        <w:rPr>
          <w:rFonts w:ascii="Tahoma" w:hAnsi="Tahoma" w:cs="Tahoma"/>
          <w:color w:val="000000"/>
          <w:sz w:val="20"/>
          <w:szCs w:val="20"/>
        </w:rPr>
      </w:pPr>
      <w:r w:rsidRPr="000E5044">
        <w:rPr>
          <w:rFonts w:ascii="Tahoma" w:hAnsi="Tahoma" w:cs="Tahoma"/>
          <w:sz w:val="20"/>
          <w:szCs w:val="20"/>
        </w:rPr>
        <w:t xml:space="preserve">Podmiotowe środki dowodowe o których mowa w rozdziale VI pkt. </w:t>
      </w:r>
      <w:r w:rsidR="00446979">
        <w:rPr>
          <w:rFonts w:ascii="Tahoma" w:hAnsi="Tahoma" w:cs="Tahoma"/>
          <w:sz w:val="20"/>
          <w:szCs w:val="20"/>
        </w:rPr>
        <w:t>9</w:t>
      </w:r>
      <w:r w:rsidRPr="000E5044">
        <w:rPr>
          <w:rFonts w:ascii="Tahoma" w:hAnsi="Tahoma" w:cs="Tahoma"/>
          <w:sz w:val="20"/>
          <w:szCs w:val="20"/>
        </w:rPr>
        <w:t xml:space="preserve">.2. składa </w:t>
      </w:r>
      <w:r w:rsidRPr="000E5044">
        <w:rPr>
          <w:rFonts w:ascii="Tahoma" w:hAnsi="Tahoma" w:cs="Tahoma"/>
          <w:b/>
          <w:bCs/>
          <w:sz w:val="20"/>
          <w:szCs w:val="20"/>
        </w:rPr>
        <w:t>na wezwanie Zamawiającego</w:t>
      </w:r>
      <w:r w:rsidRPr="000E5044">
        <w:rPr>
          <w:rFonts w:ascii="Tahoma" w:hAnsi="Tahoma" w:cs="Tahoma"/>
          <w:sz w:val="20"/>
          <w:szCs w:val="20"/>
        </w:rPr>
        <w:t xml:space="preserve"> każdy z Wykonawców wspólnie ubiegających się o udzielenie zamówienia.</w:t>
      </w:r>
    </w:p>
    <w:p w14:paraId="1CD3A1B5" w14:textId="77777777" w:rsidR="001E404B" w:rsidRPr="00C236CD" w:rsidRDefault="001E404B" w:rsidP="00492382">
      <w:pPr>
        <w:numPr>
          <w:ilvl w:val="0"/>
          <w:numId w:val="22"/>
        </w:numPr>
        <w:tabs>
          <w:tab w:val="left" w:pos="426"/>
        </w:tabs>
        <w:ind w:left="426" w:hanging="426"/>
        <w:textAlignment w:val="baseline"/>
        <w:rPr>
          <w:rFonts w:ascii="Tahoma" w:hAnsi="Tahoma" w:cs="Tahoma"/>
          <w:color w:val="000000"/>
          <w:sz w:val="20"/>
          <w:szCs w:val="20"/>
        </w:rPr>
      </w:pPr>
      <w:r w:rsidRPr="00C236CD">
        <w:rPr>
          <w:rFonts w:ascii="Tahoma" w:hAnsi="Tahoma" w:cs="Tahoma"/>
          <w:sz w:val="20"/>
          <w:szCs w:val="20"/>
        </w:rPr>
        <w:t>Warunek dotyczący uprawnień do prowadzenia określonej działalności gospodarczej lub zawodowej, o którym mowa w art. 112 ust. 2 pkt</w:t>
      </w:r>
      <w:r>
        <w:rPr>
          <w:rFonts w:ascii="Tahoma" w:hAnsi="Tahoma" w:cs="Tahoma"/>
          <w:sz w:val="20"/>
          <w:szCs w:val="20"/>
        </w:rPr>
        <w:t>.</w:t>
      </w:r>
      <w:r w:rsidRPr="00C236CD">
        <w:rPr>
          <w:rFonts w:ascii="Tahoma" w:hAnsi="Tahoma" w:cs="Tahoma"/>
          <w:sz w:val="20"/>
          <w:szCs w:val="20"/>
        </w:rPr>
        <w:t xml:space="preserve"> 2</w:t>
      </w:r>
      <w:r w:rsidR="00EB3812">
        <w:rPr>
          <w:rFonts w:ascii="Tahoma" w:hAnsi="Tahoma" w:cs="Tahoma"/>
          <w:sz w:val="20"/>
          <w:szCs w:val="20"/>
        </w:rPr>
        <w:t xml:space="preserve"> (tj. w rozdziale IV ust. 2 pkt. 2)</w:t>
      </w:r>
      <w:r w:rsidRPr="00C236CD">
        <w:rPr>
          <w:rFonts w:ascii="Tahoma" w:hAnsi="Tahoma" w:cs="Tahoma"/>
          <w:sz w:val="20"/>
          <w:szCs w:val="20"/>
        </w:rPr>
        <w:t>, jest spełni</w:t>
      </w:r>
      <w:r w:rsidR="00EB3812">
        <w:rPr>
          <w:rFonts w:ascii="Tahoma" w:hAnsi="Tahoma" w:cs="Tahoma"/>
          <w:sz w:val="20"/>
          <w:szCs w:val="20"/>
        </w:rPr>
        <w:t>ony, jeżeli co najmniej jeden z W</w:t>
      </w:r>
      <w:r w:rsidRPr="00C236CD">
        <w:rPr>
          <w:rFonts w:ascii="Tahoma" w:hAnsi="Tahoma" w:cs="Tahoma"/>
          <w:sz w:val="20"/>
          <w:szCs w:val="20"/>
        </w:rPr>
        <w:t>ykonawców wspólnie ubiegających się o udzielenie zamówienia posiada uprawnienia do prowadzenia określonej działalności gospodarczej lub zawodowej i zrealizuje roboty budowlane, dostawy lub usługi, do których realizacji te uprawnienia są wymagane</w:t>
      </w:r>
      <w:r w:rsidR="00EB3812">
        <w:rPr>
          <w:rFonts w:ascii="Tahoma" w:hAnsi="Tahoma" w:cs="Tahoma"/>
          <w:sz w:val="20"/>
          <w:szCs w:val="20"/>
        </w:rPr>
        <w:t xml:space="preserve"> </w:t>
      </w:r>
      <w:r w:rsidR="00EB3812" w:rsidRPr="001E404B">
        <w:rPr>
          <w:rFonts w:ascii="Tahoma" w:hAnsi="Tahoma" w:cs="Tahoma"/>
          <w:b/>
          <w:color w:val="000000"/>
          <w:sz w:val="20"/>
          <w:szCs w:val="20"/>
        </w:rPr>
        <w:t>– nie dotyczy przedmiotowego postępowania</w:t>
      </w:r>
      <w:r w:rsidR="00EB3812">
        <w:rPr>
          <w:rFonts w:ascii="Tahoma" w:hAnsi="Tahoma" w:cs="Tahoma"/>
          <w:b/>
          <w:color w:val="000000"/>
          <w:sz w:val="20"/>
          <w:szCs w:val="20"/>
        </w:rPr>
        <w:t>.</w:t>
      </w:r>
    </w:p>
    <w:p w14:paraId="7DEF6DAC" w14:textId="77777777" w:rsidR="00F30920" w:rsidRPr="00E35C1F" w:rsidRDefault="00F30920" w:rsidP="00492382">
      <w:pPr>
        <w:numPr>
          <w:ilvl w:val="0"/>
          <w:numId w:val="22"/>
        </w:numPr>
        <w:tabs>
          <w:tab w:val="left" w:pos="426"/>
        </w:tabs>
        <w:ind w:left="426" w:hanging="426"/>
        <w:textAlignment w:val="baseline"/>
        <w:rPr>
          <w:rFonts w:ascii="Tahoma" w:hAnsi="Tahoma" w:cs="Tahoma"/>
          <w:color w:val="000000"/>
          <w:sz w:val="20"/>
          <w:szCs w:val="20"/>
        </w:rPr>
      </w:pPr>
      <w:r w:rsidRPr="00E35C1F">
        <w:rPr>
          <w:rFonts w:ascii="Tahoma" w:hAnsi="Tahoma" w:cs="Tahoma"/>
          <w:color w:val="000000"/>
          <w:sz w:val="20"/>
          <w:szCs w:val="20"/>
        </w:rPr>
        <w:t>W odniesieniu do warunków dotyczących</w:t>
      </w:r>
      <w:r w:rsidR="001E404B">
        <w:rPr>
          <w:rFonts w:ascii="Tahoma" w:hAnsi="Tahoma" w:cs="Tahoma"/>
          <w:color w:val="000000"/>
          <w:sz w:val="20"/>
          <w:szCs w:val="20"/>
        </w:rPr>
        <w:t xml:space="preserve"> wykształcenia,</w:t>
      </w:r>
      <w:r w:rsidRPr="00E35C1F">
        <w:rPr>
          <w:rFonts w:ascii="Tahoma" w:hAnsi="Tahoma" w:cs="Tahoma"/>
          <w:color w:val="000000"/>
          <w:sz w:val="20"/>
          <w:szCs w:val="20"/>
        </w:rPr>
        <w:t xml:space="preserve"> kwalifikacji zawodowych lub doświadczenia </w:t>
      </w:r>
      <w:r w:rsidR="001E404B">
        <w:rPr>
          <w:rFonts w:ascii="Tahoma" w:hAnsi="Tahoma" w:cs="Tahoma"/>
          <w:color w:val="000000"/>
          <w:sz w:val="20"/>
          <w:szCs w:val="20"/>
        </w:rPr>
        <w:t>W</w:t>
      </w:r>
      <w:r w:rsidRPr="00E35C1F">
        <w:rPr>
          <w:rFonts w:ascii="Tahoma" w:hAnsi="Tahoma" w:cs="Tahoma"/>
          <w:color w:val="000000"/>
          <w:sz w:val="20"/>
          <w:szCs w:val="20"/>
        </w:rPr>
        <w:t>ykonawcy wspólnie ubiegający się o udzielenie zamówienia mogą polegać na zdolnościach tych z </w:t>
      </w:r>
      <w:r w:rsidR="001E404B">
        <w:rPr>
          <w:rFonts w:ascii="Tahoma" w:hAnsi="Tahoma" w:cs="Tahoma"/>
          <w:color w:val="000000"/>
          <w:sz w:val="20"/>
          <w:szCs w:val="20"/>
        </w:rPr>
        <w:t>W</w:t>
      </w:r>
      <w:r w:rsidRPr="00E35C1F">
        <w:rPr>
          <w:rFonts w:ascii="Tahoma" w:hAnsi="Tahoma" w:cs="Tahoma"/>
          <w:color w:val="000000"/>
          <w:sz w:val="20"/>
          <w:szCs w:val="20"/>
        </w:rPr>
        <w:t xml:space="preserve">ykonawców, którzy wykonają </w:t>
      </w:r>
      <w:r w:rsidR="001E404B">
        <w:rPr>
          <w:rFonts w:ascii="Tahoma" w:hAnsi="Tahoma" w:cs="Tahoma"/>
          <w:color w:val="000000"/>
          <w:sz w:val="20"/>
          <w:szCs w:val="20"/>
        </w:rPr>
        <w:t xml:space="preserve">roboty budowlane lub </w:t>
      </w:r>
      <w:r w:rsidRPr="00E35C1F">
        <w:rPr>
          <w:rFonts w:ascii="Tahoma" w:hAnsi="Tahoma" w:cs="Tahoma"/>
          <w:color w:val="000000"/>
          <w:sz w:val="20"/>
          <w:szCs w:val="20"/>
        </w:rPr>
        <w:t>usługi, do realizacji których te zdolności są wymagane</w:t>
      </w:r>
      <w:r w:rsidR="001E404B">
        <w:rPr>
          <w:rFonts w:ascii="Tahoma" w:hAnsi="Tahoma" w:cs="Tahoma"/>
          <w:color w:val="000000"/>
          <w:sz w:val="20"/>
          <w:szCs w:val="20"/>
        </w:rPr>
        <w:t xml:space="preserve"> </w:t>
      </w:r>
      <w:r w:rsidR="001E404B" w:rsidRPr="00C236CD">
        <w:rPr>
          <w:rFonts w:ascii="Tahoma" w:hAnsi="Tahoma" w:cs="Tahoma"/>
          <w:b/>
          <w:color w:val="000000"/>
          <w:sz w:val="20"/>
          <w:szCs w:val="20"/>
        </w:rPr>
        <w:t>– nie dotyczy przedmiotowego postępowania</w:t>
      </w:r>
      <w:r w:rsidR="001E404B">
        <w:rPr>
          <w:rFonts w:ascii="Tahoma" w:hAnsi="Tahoma" w:cs="Tahoma"/>
          <w:color w:val="000000"/>
          <w:sz w:val="20"/>
          <w:szCs w:val="20"/>
        </w:rPr>
        <w:t>.</w:t>
      </w:r>
    </w:p>
    <w:p w14:paraId="654F6647" w14:textId="77777777" w:rsidR="00F30920" w:rsidRPr="00E35C1F" w:rsidRDefault="00F30920" w:rsidP="00492382">
      <w:pPr>
        <w:numPr>
          <w:ilvl w:val="0"/>
          <w:numId w:val="22"/>
        </w:numPr>
        <w:tabs>
          <w:tab w:val="left" w:pos="426"/>
        </w:tabs>
        <w:ind w:left="426" w:hanging="426"/>
        <w:textAlignment w:val="baseline"/>
        <w:rPr>
          <w:rFonts w:ascii="Tahoma" w:hAnsi="Tahoma" w:cs="Tahoma"/>
          <w:color w:val="000000"/>
          <w:sz w:val="20"/>
          <w:szCs w:val="20"/>
        </w:rPr>
      </w:pPr>
      <w:r w:rsidRPr="00E35C1F">
        <w:rPr>
          <w:rFonts w:ascii="Tahoma" w:hAnsi="Tahoma" w:cs="Tahoma"/>
          <w:sz w:val="20"/>
          <w:szCs w:val="20"/>
        </w:rPr>
        <w:t>W przypadku, o którym mowa w ust.</w:t>
      </w:r>
      <w:r w:rsidR="0056261A">
        <w:rPr>
          <w:rFonts w:ascii="Tahoma" w:hAnsi="Tahoma" w:cs="Tahoma"/>
          <w:sz w:val="20"/>
          <w:szCs w:val="20"/>
        </w:rPr>
        <w:t xml:space="preserve"> 5 i</w:t>
      </w:r>
      <w:r w:rsidRPr="00E35C1F">
        <w:rPr>
          <w:rFonts w:ascii="Tahoma" w:hAnsi="Tahoma" w:cs="Tahoma"/>
          <w:sz w:val="20"/>
          <w:szCs w:val="20"/>
        </w:rPr>
        <w:t xml:space="preserve"> </w:t>
      </w:r>
      <w:r w:rsidR="002F04FF">
        <w:rPr>
          <w:rFonts w:ascii="Tahoma" w:hAnsi="Tahoma" w:cs="Tahoma"/>
          <w:sz w:val="20"/>
          <w:szCs w:val="20"/>
        </w:rPr>
        <w:t>6</w:t>
      </w:r>
      <w:r w:rsidRPr="00E35C1F">
        <w:rPr>
          <w:rFonts w:ascii="Tahoma" w:hAnsi="Tahoma" w:cs="Tahoma"/>
          <w:sz w:val="20"/>
          <w:szCs w:val="20"/>
        </w:rPr>
        <w:t xml:space="preserve">, </w:t>
      </w:r>
      <w:r w:rsidR="001E404B">
        <w:rPr>
          <w:rFonts w:ascii="Tahoma" w:hAnsi="Tahoma" w:cs="Tahoma"/>
          <w:sz w:val="20"/>
          <w:szCs w:val="20"/>
        </w:rPr>
        <w:t>W</w:t>
      </w:r>
      <w:r w:rsidRPr="00E35C1F">
        <w:rPr>
          <w:rFonts w:ascii="Tahoma" w:hAnsi="Tahoma" w:cs="Tahoma"/>
          <w:sz w:val="20"/>
          <w:szCs w:val="20"/>
        </w:rPr>
        <w:t xml:space="preserve">ykonawcy wspólnie ubiegający się o udzielenie zamówienia dołączają do oferty </w:t>
      </w:r>
      <w:r w:rsidRPr="00E35C1F">
        <w:rPr>
          <w:rFonts w:ascii="Tahoma" w:hAnsi="Tahoma" w:cs="Tahoma"/>
          <w:b/>
          <w:sz w:val="20"/>
          <w:szCs w:val="20"/>
        </w:rPr>
        <w:t>oświadczenie</w:t>
      </w:r>
      <w:r w:rsidRPr="00E35C1F">
        <w:rPr>
          <w:rFonts w:ascii="Tahoma" w:hAnsi="Tahoma" w:cs="Tahoma"/>
          <w:sz w:val="20"/>
          <w:szCs w:val="20"/>
        </w:rPr>
        <w:t>, z którego wynika, które</w:t>
      </w:r>
      <w:r w:rsidR="0056261A">
        <w:rPr>
          <w:rFonts w:ascii="Tahoma" w:hAnsi="Tahoma" w:cs="Tahoma"/>
          <w:sz w:val="20"/>
          <w:szCs w:val="20"/>
        </w:rPr>
        <w:t xml:space="preserve"> roboty budowlane, dostawy lub</w:t>
      </w:r>
      <w:r w:rsidRPr="00E35C1F">
        <w:rPr>
          <w:rFonts w:ascii="Tahoma" w:hAnsi="Tahoma" w:cs="Tahoma"/>
          <w:sz w:val="20"/>
          <w:szCs w:val="20"/>
        </w:rPr>
        <w:t xml:space="preserve"> usługi wykonają poszczególni </w:t>
      </w:r>
      <w:r w:rsidR="002F04FF">
        <w:rPr>
          <w:rFonts w:ascii="Tahoma" w:hAnsi="Tahoma" w:cs="Tahoma"/>
          <w:sz w:val="20"/>
          <w:szCs w:val="20"/>
        </w:rPr>
        <w:t>W</w:t>
      </w:r>
      <w:r w:rsidRPr="00E35C1F">
        <w:rPr>
          <w:rFonts w:ascii="Tahoma" w:hAnsi="Tahoma" w:cs="Tahoma"/>
          <w:sz w:val="20"/>
          <w:szCs w:val="20"/>
        </w:rPr>
        <w:t xml:space="preserve">ykonawcy </w:t>
      </w:r>
      <w:r w:rsidR="002F04FF" w:rsidRPr="001E404B">
        <w:rPr>
          <w:rFonts w:ascii="Tahoma" w:hAnsi="Tahoma" w:cs="Tahoma"/>
          <w:b/>
          <w:color w:val="000000"/>
          <w:sz w:val="20"/>
          <w:szCs w:val="20"/>
        </w:rPr>
        <w:t xml:space="preserve">– </w:t>
      </w:r>
      <w:r w:rsidR="00116DFF" w:rsidRPr="00C25A78">
        <w:rPr>
          <w:rFonts w:ascii="Tahoma" w:hAnsi="Tahoma" w:cs="Tahoma"/>
          <w:sz w:val="20"/>
          <w:szCs w:val="20"/>
        </w:rPr>
        <w:t>(</w:t>
      </w:r>
      <w:r w:rsidR="00116DFF" w:rsidRPr="00C25A78">
        <w:rPr>
          <w:rFonts w:ascii="Tahoma" w:hAnsi="Tahoma" w:cs="Tahoma"/>
          <w:b/>
          <w:sz w:val="20"/>
          <w:szCs w:val="20"/>
        </w:rPr>
        <w:t>zgodnie z załącznikiem nr 7 do SWZ</w:t>
      </w:r>
      <w:r w:rsidR="00116DFF" w:rsidRPr="00C25A78">
        <w:rPr>
          <w:rFonts w:ascii="Tahoma" w:hAnsi="Tahoma" w:cs="Tahoma"/>
          <w:sz w:val="20"/>
          <w:szCs w:val="20"/>
        </w:rPr>
        <w:t>)</w:t>
      </w:r>
      <w:r w:rsidR="000E5044">
        <w:rPr>
          <w:rFonts w:ascii="Tahoma" w:hAnsi="Tahoma" w:cs="Tahoma"/>
          <w:b/>
          <w:color w:val="000000"/>
          <w:sz w:val="20"/>
          <w:szCs w:val="20"/>
        </w:rPr>
        <w:t>.</w:t>
      </w:r>
      <w:r w:rsidR="002F04FF" w:rsidRPr="00E35C1F">
        <w:rPr>
          <w:rFonts w:ascii="Tahoma" w:hAnsi="Tahoma" w:cs="Tahoma"/>
          <w:sz w:val="20"/>
          <w:szCs w:val="20"/>
        </w:rPr>
        <w:t xml:space="preserve"> </w:t>
      </w:r>
    </w:p>
    <w:p w14:paraId="3213A94E" w14:textId="77777777" w:rsidR="005707AF" w:rsidRDefault="005707AF" w:rsidP="006F2682">
      <w:pPr>
        <w:suppressAutoHyphens/>
        <w:rPr>
          <w:rFonts w:ascii="Tahoma" w:hAnsi="Tahoma" w:cs="Tahoma"/>
          <w:sz w:val="20"/>
          <w:szCs w:val="20"/>
        </w:rPr>
      </w:pPr>
    </w:p>
    <w:p w14:paraId="3752E450" w14:textId="77777777" w:rsidR="00AB3639" w:rsidRPr="00AD6DC1" w:rsidRDefault="00AB3639" w:rsidP="00AB3639">
      <w:pPr>
        <w:suppressAutoHyphens/>
        <w:rPr>
          <w:rFonts w:ascii="Calibri" w:eastAsia="MS Mincho" w:hAnsi="Calibri"/>
          <w:b/>
          <w:bCs/>
          <w:sz w:val="20"/>
          <w:szCs w:val="20"/>
        </w:rPr>
      </w:pPr>
      <w:r w:rsidRPr="00D071C2">
        <w:rPr>
          <w:rFonts w:ascii="Tahoma" w:hAnsi="Tahoma" w:cs="Tahoma"/>
          <w:b/>
          <w:bCs/>
          <w:sz w:val="20"/>
          <w:szCs w:val="20"/>
        </w:rPr>
        <w:t>VII</w:t>
      </w:r>
      <w:r w:rsidR="00E94BDA" w:rsidRPr="00D071C2">
        <w:rPr>
          <w:rFonts w:ascii="Tahoma" w:hAnsi="Tahoma" w:cs="Tahoma"/>
          <w:b/>
          <w:bCs/>
          <w:sz w:val="20"/>
          <w:szCs w:val="20"/>
        </w:rPr>
        <w:t>I</w:t>
      </w:r>
      <w:r w:rsidRPr="00D071C2">
        <w:rPr>
          <w:rFonts w:ascii="Tahoma" w:hAnsi="Tahoma" w:cs="Tahoma"/>
          <w:b/>
          <w:bCs/>
          <w:sz w:val="20"/>
          <w:szCs w:val="20"/>
        </w:rPr>
        <w:t xml:space="preserve">.  </w:t>
      </w:r>
      <w:r w:rsidR="008A6063" w:rsidRPr="00D071C2">
        <w:rPr>
          <w:rFonts w:ascii="Tahoma" w:hAnsi="Tahoma" w:cs="Tahoma"/>
          <w:b/>
          <w:bCs/>
          <w:sz w:val="20"/>
          <w:szCs w:val="22"/>
        </w:rPr>
        <w:t>INFORMACJE O SPOSOBIE KOMUNIKOWANIA SIĘ ZAMAWIAJĄCEGO Z WYKONAWCAMI ORAZ O WYMAGANIACH TECHNICZNYCH I ORGANIZACYJNYCH SPORZĄDZANIA, WYSYŁANIA I ODBIERANIA KORESPONDENCJI ELEKTRONICZNEJ ORAZ WSKAZANIE OSÓB UPRAWNIONYCH DO KOMUNIKOWANA SIĘ Z WYKONAWCAMI</w:t>
      </w:r>
    </w:p>
    <w:p w14:paraId="020D95C7" w14:textId="77777777" w:rsidR="008A6063" w:rsidRPr="002453C8" w:rsidRDefault="008A6063" w:rsidP="008A6063">
      <w:pPr>
        <w:spacing w:after="40"/>
        <w:rPr>
          <w:rFonts w:ascii="Tahoma" w:eastAsia="MS Mincho" w:hAnsi="Tahoma" w:cs="Tahoma"/>
          <w:sz w:val="20"/>
          <w:szCs w:val="20"/>
        </w:rPr>
      </w:pPr>
    </w:p>
    <w:p w14:paraId="5E37960F" w14:textId="77777777" w:rsidR="008A6063" w:rsidRPr="00AA5AC9" w:rsidRDefault="008A6063" w:rsidP="00492382">
      <w:pPr>
        <w:numPr>
          <w:ilvl w:val="0"/>
          <w:numId w:val="23"/>
        </w:numPr>
        <w:tabs>
          <w:tab w:val="left" w:pos="426"/>
        </w:tabs>
        <w:ind w:left="426" w:hanging="426"/>
        <w:rPr>
          <w:rFonts w:ascii="Tahoma" w:eastAsia="MS Mincho" w:hAnsi="Tahoma" w:cs="Tahoma"/>
          <w:sz w:val="20"/>
          <w:szCs w:val="20"/>
        </w:rPr>
      </w:pPr>
      <w:r w:rsidRPr="00AA5AC9">
        <w:rPr>
          <w:rFonts w:ascii="Tahoma" w:eastAsia="MS Mincho" w:hAnsi="Tahoma" w:cs="Tahoma"/>
          <w:sz w:val="20"/>
          <w:szCs w:val="20"/>
        </w:rPr>
        <w:t>Osobą uprawnioną przez Zamawiającego do porozumiewania się z Wykonawcami jest:</w:t>
      </w:r>
    </w:p>
    <w:p w14:paraId="1584A215" w14:textId="77777777" w:rsidR="008A6063" w:rsidRPr="00FF59F7" w:rsidRDefault="008A6063" w:rsidP="008A6063">
      <w:pPr>
        <w:pStyle w:val="Tekstpodstawowy3"/>
        <w:ind w:left="567"/>
        <w:rPr>
          <w:rFonts w:ascii="Tahoma" w:hAnsi="Tahoma" w:cs="Tahoma"/>
          <w:sz w:val="20"/>
        </w:rPr>
      </w:pPr>
      <w:r w:rsidRPr="00FF59F7">
        <w:rPr>
          <w:rFonts w:ascii="Tahoma" w:hAnsi="Tahoma" w:cs="Tahoma"/>
          <w:sz w:val="20"/>
        </w:rPr>
        <w:t>W sprawach proceduralnych:</w:t>
      </w:r>
    </w:p>
    <w:p w14:paraId="1C4AC7F0" w14:textId="77777777" w:rsidR="008A6063" w:rsidRPr="0000076F" w:rsidRDefault="00C352DF" w:rsidP="008A6063">
      <w:pPr>
        <w:ind w:left="1440"/>
        <w:rPr>
          <w:rFonts w:ascii="Tahoma" w:hAnsi="Tahoma" w:cs="Tahoma"/>
          <w:sz w:val="20"/>
          <w:szCs w:val="20"/>
        </w:rPr>
      </w:pPr>
      <w:r w:rsidRPr="0000076F">
        <w:rPr>
          <w:rFonts w:ascii="Tahoma" w:hAnsi="Tahoma" w:cs="Tahoma"/>
          <w:sz w:val="20"/>
          <w:szCs w:val="20"/>
        </w:rPr>
        <w:t>Maria Dyl-Niedźwiecka</w:t>
      </w:r>
      <w:r w:rsidRPr="0000076F">
        <w:rPr>
          <w:rFonts w:ascii="Tahoma" w:hAnsi="Tahoma" w:cs="Tahoma"/>
          <w:b/>
          <w:i/>
          <w:sz w:val="20"/>
          <w:szCs w:val="20"/>
        </w:rPr>
        <w:t xml:space="preserve"> </w:t>
      </w:r>
      <w:r w:rsidR="00116DFF" w:rsidRPr="0000076F">
        <w:rPr>
          <w:rFonts w:ascii="Tahoma" w:hAnsi="Tahoma" w:cs="Tahoma"/>
          <w:sz w:val="20"/>
          <w:szCs w:val="20"/>
        </w:rPr>
        <w:t>- Dział Zamówień Publicznych</w:t>
      </w:r>
    </w:p>
    <w:p w14:paraId="7BE50086" w14:textId="77777777" w:rsidR="008A6063" w:rsidRPr="0000076F" w:rsidRDefault="008A6063" w:rsidP="008A6063">
      <w:pPr>
        <w:suppressAutoHyphens/>
        <w:ind w:left="567"/>
        <w:rPr>
          <w:rFonts w:ascii="Tahoma" w:hAnsi="Tahoma" w:cs="Tahoma"/>
          <w:b/>
          <w:sz w:val="20"/>
          <w:szCs w:val="20"/>
        </w:rPr>
      </w:pPr>
      <w:r w:rsidRPr="0000076F">
        <w:rPr>
          <w:rFonts w:ascii="Tahoma" w:hAnsi="Tahoma" w:cs="Tahoma"/>
          <w:b/>
          <w:sz w:val="20"/>
          <w:szCs w:val="20"/>
        </w:rPr>
        <w:t>W sprawach merytorycznych:</w:t>
      </w:r>
    </w:p>
    <w:p w14:paraId="1B5219AE" w14:textId="77777777" w:rsidR="00842FFF" w:rsidRPr="0000076F" w:rsidRDefault="00116DFF" w:rsidP="008A6063">
      <w:pPr>
        <w:ind w:left="1440"/>
        <w:rPr>
          <w:rFonts w:ascii="Tahoma" w:hAnsi="Tahoma" w:cs="Tahoma"/>
          <w:sz w:val="20"/>
          <w:szCs w:val="20"/>
        </w:rPr>
      </w:pPr>
      <w:r w:rsidRPr="0000076F">
        <w:rPr>
          <w:rFonts w:ascii="Tahoma" w:hAnsi="Tahoma" w:cs="Tahoma"/>
          <w:sz w:val="20"/>
          <w:szCs w:val="20"/>
        </w:rPr>
        <w:t>Damian Piekielny – kierownik Apteki Szpitalnej</w:t>
      </w:r>
    </w:p>
    <w:p w14:paraId="37AFEB93" w14:textId="77777777" w:rsidR="008A6063" w:rsidRPr="0000076F" w:rsidRDefault="008A6063" w:rsidP="00492382">
      <w:pPr>
        <w:numPr>
          <w:ilvl w:val="0"/>
          <w:numId w:val="23"/>
        </w:numPr>
        <w:tabs>
          <w:tab w:val="left" w:pos="426"/>
        </w:tabs>
        <w:ind w:left="426" w:hanging="426"/>
        <w:rPr>
          <w:rFonts w:ascii="Tahoma" w:eastAsia="MS Mincho" w:hAnsi="Tahoma" w:cs="Tahoma"/>
          <w:sz w:val="20"/>
          <w:szCs w:val="20"/>
        </w:rPr>
      </w:pPr>
      <w:r w:rsidRPr="0000076F">
        <w:rPr>
          <w:rFonts w:ascii="Tahoma" w:eastAsia="MS Mincho" w:hAnsi="Tahoma" w:cs="Tahoma"/>
          <w:sz w:val="20"/>
          <w:szCs w:val="20"/>
        </w:rPr>
        <w:t xml:space="preserve">Postępowanie prowadzone jest w języku polskim w formie elektronicznej za pośrednictwem </w:t>
      </w:r>
      <w:hyperlink r:id="rId22" w:history="1">
        <w:r w:rsidRPr="0000076F">
          <w:rPr>
            <w:rFonts w:ascii="Tahoma" w:eastAsia="MS Mincho" w:hAnsi="Tahoma" w:cs="Tahoma"/>
            <w:sz w:val="20"/>
            <w:szCs w:val="20"/>
          </w:rPr>
          <w:t>platformazakupowa.pl</w:t>
        </w:r>
      </w:hyperlink>
      <w:r w:rsidRPr="0000076F">
        <w:rPr>
          <w:rFonts w:ascii="Tahoma" w:eastAsia="MS Mincho" w:hAnsi="Tahoma" w:cs="Tahoma"/>
          <w:sz w:val="20"/>
          <w:szCs w:val="20"/>
        </w:rPr>
        <w:t xml:space="preserve"> pod adresem: </w:t>
      </w:r>
      <w:hyperlink r:id="rId23" w:history="1">
        <w:r w:rsidR="0000076F" w:rsidRPr="0000076F">
          <w:rPr>
            <w:rStyle w:val="Hipercze"/>
            <w:rFonts w:ascii="Tahoma" w:eastAsia="Calibri" w:hAnsi="Tahoma" w:cs="Tahoma"/>
            <w:b/>
            <w:sz w:val="20"/>
            <w:szCs w:val="20"/>
          </w:rPr>
          <w:t>http://www.platformazakupowa.pl/pn/usk2_lodz</w:t>
        </w:r>
      </w:hyperlink>
    </w:p>
    <w:p w14:paraId="72ED2531" w14:textId="77777777" w:rsidR="008A6063" w:rsidRPr="00AA5AC9" w:rsidRDefault="008A6063" w:rsidP="00492382">
      <w:pPr>
        <w:numPr>
          <w:ilvl w:val="0"/>
          <w:numId w:val="23"/>
        </w:numPr>
        <w:tabs>
          <w:tab w:val="left" w:pos="426"/>
        </w:tabs>
        <w:ind w:left="426" w:hanging="426"/>
        <w:rPr>
          <w:rFonts w:ascii="Tahoma" w:eastAsia="MS Mincho" w:hAnsi="Tahoma" w:cs="Tahoma"/>
          <w:sz w:val="20"/>
          <w:szCs w:val="20"/>
        </w:rPr>
      </w:pPr>
      <w:r w:rsidRPr="00FF59F7">
        <w:rPr>
          <w:rFonts w:ascii="Tahoma" w:hAnsi="Tahoma" w:cs="Tahoma"/>
          <w:sz w:val="20"/>
          <w:szCs w:val="20"/>
        </w:rPr>
        <w:t xml:space="preserve">W celu skrócenia czasu udzielenia odpowiedzi na pytania preferuje się, aby komunikacja między zamawiającym a Wykonawcami, w tym wszelkie oświadczenia, wnioski, zawiadomienia oraz informacje, przekazywane były za pośrednictwem </w:t>
      </w:r>
      <w:hyperlink r:id="rId24">
        <w:r w:rsidRPr="00FF59F7">
          <w:rPr>
            <w:rFonts w:ascii="Tahoma" w:hAnsi="Tahoma" w:cs="Tahoma"/>
            <w:color w:val="1155CC"/>
            <w:sz w:val="20"/>
            <w:szCs w:val="20"/>
            <w:u w:val="single"/>
          </w:rPr>
          <w:t>platformazakupowa.pl</w:t>
        </w:r>
      </w:hyperlink>
      <w:r w:rsidRPr="00FF59F7">
        <w:rPr>
          <w:rFonts w:ascii="Tahoma" w:hAnsi="Tahoma" w:cs="Tahoma"/>
          <w:sz w:val="20"/>
          <w:szCs w:val="20"/>
        </w:rPr>
        <w:t xml:space="preserve"> i formularza „</w:t>
      </w:r>
      <w:r w:rsidRPr="00FF59F7">
        <w:rPr>
          <w:rFonts w:ascii="Tahoma" w:hAnsi="Tahoma" w:cs="Tahoma"/>
          <w:b/>
          <w:sz w:val="20"/>
          <w:szCs w:val="20"/>
        </w:rPr>
        <w:t>Wyślij wiadomość do zamawiającego</w:t>
      </w:r>
      <w:r w:rsidRPr="00FF59F7">
        <w:rPr>
          <w:rFonts w:ascii="Tahoma" w:hAnsi="Tahoma" w:cs="Tahoma"/>
          <w:sz w:val="20"/>
          <w:szCs w:val="20"/>
        </w:rPr>
        <w:t xml:space="preserve">”. </w:t>
      </w:r>
    </w:p>
    <w:p w14:paraId="0EB8AAE3" w14:textId="77777777" w:rsidR="008A6063" w:rsidRPr="00FF59F7" w:rsidRDefault="008A6063" w:rsidP="002E3FA8">
      <w:pPr>
        <w:ind w:left="426" w:firstLine="0"/>
        <w:rPr>
          <w:rFonts w:ascii="Tahoma" w:hAnsi="Tahoma" w:cs="Tahoma"/>
          <w:color w:val="000000"/>
          <w:sz w:val="20"/>
          <w:szCs w:val="20"/>
        </w:rPr>
      </w:pPr>
      <w:r w:rsidRPr="00FF59F7">
        <w:rPr>
          <w:rFonts w:ascii="Tahoma" w:hAnsi="Tahoma" w:cs="Tahoma"/>
          <w:sz w:val="20"/>
          <w:szCs w:val="20"/>
        </w:rPr>
        <w:t xml:space="preserve">Za datę przekazania (wpływu) oświadczeń, wniosków, zawiadomień oraz informacji przyjmuje się datę ich przesłania za pośrednictwem </w:t>
      </w:r>
      <w:hyperlink r:id="rId25">
        <w:r w:rsidRPr="00FF59F7">
          <w:rPr>
            <w:rFonts w:ascii="Tahoma" w:hAnsi="Tahoma" w:cs="Tahoma"/>
            <w:color w:val="1155CC"/>
            <w:sz w:val="20"/>
            <w:szCs w:val="20"/>
            <w:u w:val="single"/>
          </w:rPr>
          <w:t>platformazakupowa.pl</w:t>
        </w:r>
      </w:hyperlink>
      <w:r w:rsidRPr="00FF59F7">
        <w:rPr>
          <w:rFonts w:ascii="Tahoma" w:hAnsi="Tahoma" w:cs="Tahoma"/>
          <w:sz w:val="20"/>
          <w:szCs w:val="20"/>
        </w:rPr>
        <w:t xml:space="preserve"> poprzez kliknięcie przycisku  „Wyślij wiadomość do zamawiającego” po których pojawi się komunikat, że wiadomość została wysłana do zamawiającego. </w:t>
      </w:r>
    </w:p>
    <w:p w14:paraId="5D807119" w14:textId="77777777" w:rsidR="008A6063" w:rsidRPr="00AA5AC9" w:rsidRDefault="008A6063" w:rsidP="00492382">
      <w:pPr>
        <w:numPr>
          <w:ilvl w:val="0"/>
          <w:numId w:val="23"/>
        </w:numPr>
        <w:tabs>
          <w:tab w:val="left" w:pos="426"/>
        </w:tabs>
        <w:ind w:left="426" w:hanging="426"/>
        <w:rPr>
          <w:rFonts w:ascii="Tahoma" w:eastAsia="MS Mincho" w:hAnsi="Tahoma" w:cs="Tahoma"/>
          <w:sz w:val="20"/>
          <w:szCs w:val="20"/>
        </w:rPr>
      </w:pPr>
      <w:r w:rsidRPr="00FF59F7">
        <w:rPr>
          <w:rFonts w:ascii="Tahoma" w:hAnsi="Tahoma" w:cs="Tahoma"/>
          <w:sz w:val="20"/>
          <w:szCs w:val="20"/>
        </w:rPr>
        <w:t xml:space="preserve">Zamawiający będzie przekazywał wykonawcom informacje w formie elektronicznej za pośrednictwem </w:t>
      </w:r>
      <w:hyperlink r:id="rId26">
        <w:r w:rsidRPr="00FF59F7">
          <w:rPr>
            <w:rFonts w:ascii="Tahoma" w:hAnsi="Tahoma" w:cs="Tahoma"/>
            <w:color w:val="1155CC"/>
            <w:sz w:val="20"/>
            <w:szCs w:val="20"/>
            <w:u w:val="single"/>
          </w:rPr>
          <w:t>platformazakupowa.pl</w:t>
        </w:r>
      </w:hyperlink>
      <w:r w:rsidRPr="00FF59F7">
        <w:rPr>
          <w:rFonts w:ascii="Tahoma" w:hAnsi="Tahoma" w:cs="Tahoma"/>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27">
        <w:r w:rsidRPr="00FF59F7">
          <w:rPr>
            <w:rFonts w:ascii="Tahoma" w:hAnsi="Tahoma" w:cs="Tahoma"/>
            <w:color w:val="1155CC"/>
            <w:sz w:val="20"/>
            <w:szCs w:val="20"/>
            <w:u w:val="single"/>
          </w:rPr>
          <w:t>platformazakupowa.pl</w:t>
        </w:r>
      </w:hyperlink>
      <w:r w:rsidRPr="00FF59F7">
        <w:rPr>
          <w:rFonts w:ascii="Tahoma" w:hAnsi="Tahoma" w:cs="Tahoma"/>
          <w:sz w:val="20"/>
          <w:szCs w:val="20"/>
        </w:rPr>
        <w:t xml:space="preserve"> do konkretnego wykonawcy.</w:t>
      </w:r>
    </w:p>
    <w:p w14:paraId="237FB37C" w14:textId="77777777" w:rsidR="008A6063" w:rsidRPr="00AA5AC9" w:rsidRDefault="008A6063" w:rsidP="00492382">
      <w:pPr>
        <w:numPr>
          <w:ilvl w:val="0"/>
          <w:numId w:val="23"/>
        </w:numPr>
        <w:tabs>
          <w:tab w:val="left" w:pos="426"/>
        </w:tabs>
        <w:ind w:left="426" w:hanging="426"/>
        <w:rPr>
          <w:rFonts w:ascii="Tahoma" w:eastAsia="MS Mincho" w:hAnsi="Tahoma" w:cs="Tahoma"/>
          <w:sz w:val="20"/>
          <w:szCs w:val="20"/>
        </w:rPr>
      </w:pPr>
      <w:r w:rsidRPr="00FF59F7">
        <w:rPr>
          <w:rFonts w:ascii="Tahoma" w:hAnsi="Tahoma" w:cs="Tahoma"/>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751568FF" w14:textId="77777777" w:rsidR="008A6063" w:rsidRPr="00AA5AC9" w:rsidRDefault="008A6063" w:rsidP="00492382">
      <w:pPr>
        <w:numPr>
          <w:ilvl w:val="0"/>
          <w:numId w:val="23"/>
        </w:numPr>
        <w:tabs>
          <w:tab w:val="left" w:pos="426"/>
        </w:tabs>
        <w:ind w:left="426" w:hanging="426"/>
        <w:rPr>
          <w:rFonts w:ascii="Tahoma" w:eastAsia="MS Mincho" w:hAnsi="Tahoma" w:cs="Tahoma"/>
          <w:sz w:val="20"/>
          <w:szCs w:val="20"/>
        </w:rPr>
      </w:pPr>
      <w:r w:rsidRPr="00FF59F7">
        <w:rPr>
          <w:rFonts w:ascii="Tahoma" w:hAnsi="Tahoma" w:cs="Tahoma"/>
          <w:sz w:val="20"/>
          <w:szCs w:val="20"/>
        </w:rPr>
        <w:t xml:space="preserve">Zamawiający, zgodnie z § 11 ust. 2 ROZPORZĄDZENIE PREZESA RADY MINISTRÓW z dnia 30 grudnia 2020 r. w sprawie sposobu sporządzania i przekazywania informacji oraz wymagań technicznych dla dokumentów </w:t>
      </w:r>
      <w:r w:rsidRPr="00FF59F7">
        <w:rPr>
          <w:rFonts w:ascii="Tahoma" w:hAnsi="Tahoma" w:cs="Tahoma"/>
          <w:sz w:val="20"/>
          <w:szCs w:val="20"/>
        </w:rPr>
        <w:lastRenderedPageBreak/>
        <w:t xml:space="preserve">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28">
        <w:r w:rsidRPr="00FF59F7">
          <w:rPr>
            <w:rFonts w:ascii="Tahoma" w:hAnsi="Tahoma" w:cs="Tahoma"/>
            <w:color w:val="1155CC"/>
            <w:sz w:val="20"/>
            <w:szCs w:val="20"/>
            <w:u w:val="single"/>
          </w:rPr>
          <w:t>platformazakupowa.pl</w:t>
        </w:r>
      </w:hyperlink>
      <w:r w:rsidRPr="00FF59F7">
        <w:rPr>
          <w:rFonts w:ascii="Tahoma" w:hAnsi="Tahoma" w:cs="Tahoma"/>
          <w:sz w:val="20"/>
          <w:szCs w:val="20"/>
        </w:rPr>
        <w:t>, tj.:</w:t>
      </w:r>
    </w:p>
    <w:p w14:paraId="5169ED61" w14:textId="77777777" w:rsidR="008A6063" w:rsidRPr="00FF59F7" w:rsidRDefault="008A6063" w:rsidP="00492382">
      <w:pPr>
        <w:numPr>
          <w:ilvl w:val="1"/>
          <w:numId w:val="23"/>
        </w:numPr>
        <w:tabs>
          <w:tab w:val="left" w:pos="851"/>
        </w:tabs>
        <w:ind w:left="851" w:hanging="425"/>
        <w:rPr>
          <w:rFonts w:ascii="Tahoma" w:hAnsi="Tahoma" w:cs="Tahoma"/>
          <w:sz w:val="20"/>
          <w:szCs w:val="20"/>
        </w:rPr>
      </w:pPr>
      <w:r w:rsidRPr="00FF59F7">
        <w:rPr>
          <w:rFonts w:ascii="Tahoma" w:hAnsi="Tahoma" w:cs="Tahoma"/>
          <w:sz w:val="20"/>
          <w:szCs w:val="20"/>
        </w:rPr>
        <w:t xml:space="preserve">stały dostęp do sieci Internet o gwarantowanej przepustowości nie mniejszej niż 512 </w:t>
      </w:r>
      <w:proofErr w:type="spellStart"/>
      <w:r w:rsidRPr="00FF59F7">
        <w:rPr>
          <w:rFonts w:ascii="Tahoma" w:hAnsi="Tahoma" w:cs="Tahoma"/>
          <w:sz w:val="20"/>
          <w:szCs w:val="20"/>
        </w:rPr>
        <w:t>kb</w:t>
      </w:r>
      <w:proofErr w:type="spellEnd"/>
      <w:r w:rsidRPr="00FF59F7">
        <w:rPr>
          <w:rFonts w:ascii="Tahoma" w:hAnsi="Tahoma" w:cs="Tahoma"/>
          <w:sz w:val="20"/>
          <w:szCs w:val="20"/>
        </w:rPr>
        <w:t>/s,</w:t>
      </w:r>
    </w:p>
    <w:p w14:paraId="67C48E0F" w14:textId="77777777" w:rsidR="008A6063" w:rsidRPr="00FF59F7" w:rsidRDefault="008A6063" w:rsidP="00492382">
      <w:pPr>
        <w:numPr>
          <w:ilvl w:val="1"/>
          <w:numId w:val="23"/>
        </w:numPr>
        <w:tabs>
          <w:tab w:val="left" w:pos="851"/>
        </w:tabs>
        <w:ind w:left="851" w:hanging="425"/>
        <w:rPr>
          <w:rFonts w:ascii="Tahoma" w:hAnsi="Tahoma" w:cs="Tahoma"/>
          <w:sz w:val="20"/>
          <w:szCs w:val="20"/>
        </w:rPr>
      </w:pPr>
      <w:r w:rsidRPr="00FF59F7">
        <w:rPr>
          <w:rFonts w:ascii="Tahoma" w:hAnsi="Tahoma" w:cs="Tahoma"/>
          <w:sz w:val="20"/>
          <w:szCs w:val="20"/>
        </w:rPr>
        <w:t>komputer klasy PC lub MAC o następującej konfiguracji: pamięć min. 2 GB Ram, procesor Intel IV 2 GHZ lub jego nowsza wersja, jeden z systemów operacyjnych - MS Windows 7, Mac Os x 10 4, Linux, lub ich nowsze wersje,</w:t>
      </w:r>
    </w:p>
    <w:p w14:paraId="7A8ABDE5" w14:textId="77777777" w:rsidR="008A6063" w:rsidRPr="00FF59F7" w:rsidRDefault="008A6063" w:rsidP="00492382">
      <w:pPr>
        <w:numPr>
          <w:ilvl w:val="1"/>
          <w:numId w:val="23"/>
        </w:numPr>
        <w:tabs>
          <w:tab w:val="left" w:pos="851"/>
        </w:tabs>
        <w:ind w:left="851" w:hanging="425"/>
        <w:rPr>
          <w:rFonts w:ascii="Tahoma" w:hAnsi="Tahoma" w:cs="Tahoma"/>
          <w:sz w:val="20"/>
          <w:szCs w:val="20"/>
        </w:rPr>
      </w:pPr>
      <w:r w:rsidRPr="00FF59F7">
        <w:rPr>
          <w:rFonts w:ascii="Tahoma" w:hAnsi="Tahoma" w:cs="Tahoma"/>
          <w:sz w:val="20"/>
          <w:szCs w:val="20"/>
        </w:rPr>
        <w:t>zainstalowana dowolna przeglądarka internetowa, w przypadku Internet Explorer minimalnie wersja 10 0.,</w:t>
      </w:r>
    </w:p>
    <w:p w14:paraId="37A40256" w14:textId="77777777" w:rsidR="008A6063" w:rsidRPr="00FF59F7" w:rsidRDefault="008A6063" w:rsidP="00492382">
      <w:pPr>
        <w:numPr>
          <w:ilvl w:val="1"/>
          <w:numId w:val="23"/>
        </w:numPr>
        <w:tabs>
          <w:tab w:val="left" w:pos="851"/>
        </w:tabs>
        <w:ind w:left="851" w:hanging="425"/>
        <w:rPr>
          <w:rFonts w:ascii="Tahoma" w:hAnsi="Tahoma" w:cs="Tahoma"/>
          <w:sz w:val="20"/>
          <w:szCs w:val="20"/>
        </w:rPr>
      </w:pPr>
      <w:r w:rsidRPr="00FF59F7">
        <w:rPr>
          <w:rFonts w:ascii="Tahoma" w:hAnsi="Tahoma" w:cs="Tahoma"/>
          <w:sz w:val="20"/>
          <w:szCs w:val="20"/>
        </w:rPr>
        <w:t>włączona obsługa JavaScript,</w:t>
      </w:r>
    </w:p>
    <w:p w14:paraId="29FA78BB" w14:textId="77777777" w:rsidR="008A6063" w:rsidRPr="00FF59F7" w:rsidRDefault="008A6063" w:rsidP="00492382">
      <w:pPr>
        <w:numPr>
          <w:ilvl w:val="1"/>
          <w:numId w:val="23"/>
        </w:numPr>
        <w:tabs>
          <w:tab w:val="left" w:pos="851"/>
        </w:tabs>
        <w:ind w:left="851" w:hanging="425"/>
        <w:rPr>
          <w:rFonts w:ascii="Tahoma" w:hAnsi="Tahoma" w:cs="Tahoma"/>
          <w:sz w:val="20"/>
          <w:szCs w:val="20"/>
        </w:rPr>
      </w:pPr>
      <w:r w:rsidRPr="00FF59F7">
        <w:rPr>
          <w:rFonts w:ascii="Tahoma" w:hAnsi="Tahoma" w:cs="Tahoma"/>
          <w:sz w:val="20"/>
          <w:szCs w:val="20"/>
        </w:rPr>
        <w:t xml:space="preserve">zainstalowany program Adobe </w:t>
      </w:r>
      <w:proofErr w:type="spellStart"/>
      <w:r w:rsidRPr="00FF59F7">
        <w:rPr>
          <w:rFonts w:ascii="Tahoma" w:hAnsi="Tahoma" w:cs="Tahoma"/>
          <w:sz w:val="20"/>
          <w:szCs w:val="20"/>
        </w:rPr>
        <w:t>Acrobat</w:t>
      </w:r>
      <w:proofErr w:type="spellEnd"/>
      <w:r w:rsidRPr="00FF59F7">
        <w:rPr>
          <w:rFonts w:ascii="Tahoma" w:hAnsi="Tahoma" w:cs="Tahoma"/>
          <w:sz w:val="20"/>
          <w:szCs w:val="20"/>
        </w:rPr>
        <w:t xml:space="preserve"> Reader lub inny obsługujący format plików .pdf,</w:t>
      </w:r>
    </w:p>
    <w:p w14:paraId="08F66F76" w14:textId="77777777" w:rsidR="008A6063" w:rsidRPr="00FF59F7" w:rsidRDefault="008A6063" w:rsidP="00492382">
      <w:pPr>
        <w:numPr>
          <w:ilvl w:val="1"/>
          <w:numId w:val="23"/>
        </w:numPr>
        <w:tabs>
          <w:tab w:val="left" w:pos="851"/>
        </w:tabs>
        <w:ind w:left="851" w:hanging="425"/>
        <w:rPr>
          <w:rFonts w:ascii="Tahoma" w:hAnsi="Tahoma" w:cs="Tahoma"/>
          <w:sz w:val="20"/>
          <w:szCs w:val="20"/>
        </w:rPr>
      </w:pPr>
      <w:r w:rsidRPr="00FF59F7">
        <w:rPr>
          <w:rFonts w:ascii="Tahoma" w:hAnsi="Tahoma" w:cs="Tahoma"/>
          <w:sz w:val="20"/>
          <w:szCs w:val="20"/>
        </w:rPr>
        <w:t>Platformazakupowa.pl działa według standardu przyjętego w komunikacji sieciowej - kodowanie UTF8,</w:t>
      </w:r>
    </w:p>
    <w:p w14:paraId="711EA6F4" w14:textId="77777777" w:rsidR="008A6063" w:rsidRPr="00FF59F7" w:rsidRDefault="008A6063" w:rsidP="00492382">
      <w:pPr>
        <w:numPr>
          <w:ilvl w:val="1"/>
          <w:numId w:val="23"/>
        </w:numPr>
        <w:tabs>
          <w:tab w:val="left" w:pos="851"/>
        </w:tabs>
        <w:ind w:left="851" w:hanging="425"/>
        <w:rPr>
          <w:rFonts w:ascii="Tahoma" w:hAnsi="Tahoma" w:cs="Tahoma"/>
          <w:sz w:val="20"/>
          <w:szCs w:val="20"/>
        </w:rPr>
      </w:pPr>
      <w:r w:rsidRPr="00FF59F7">
        <w:rPr>
          <w:rFonts w:ascii="Tahoma" w:hAnsi="Tahoma" w:cs="Tahoma"/>
          <w:sz w:val="20"/>
          <w:szCs w:val="20"/>
        </w:rPr>
        <w:t>Oznaczenie czasu odbioru danych przez platformę zakupową stanowi datę oraz dokładny czas (</w:t>
      </w:r>
      <w:proofErr w:type="spellStart"/>
      <w:r w:rsidRPr="00FF59F7">
        <w:rPr>
          <w:rFonts w:ascii="Tahoma" w:hAnsi="Tahoma" w:cs="Tahoma"/>
          <w:sz w:val="20"/>
          <w:szCs w:val="20"/>
        </w:rPr>
        <w:t>hh:mm:ss</w:t>
      </w:r>
      <w:proofErr w:type="spellEnd"/>
      <w:r w:rsidRPr="00FF59F7">
        <w:rPr>
          <w:rFonts w:ascii="Tahoma" w:hAnsi="Tahoma" w:cs="Tahoma"/>
          <w:sz w:val="20"/>
          <w:szCs w:val="20"/>
        </w:rPr>
        <w:t>) generowany wg. czasu lokalnego serwera synchronizowanego z zegarem Głównego Urzędu Miar.</w:t>
      </w:r>
    </w:p>
    <w:p w14:paraId="3FF7DB79" w14:textId="77777777" w:rsidR="008A6063" w:rsidRPr="00AA5AC9" w:rsidRDefault="008A6063" w:rsidP="00492382">
      <w:pPr>
        <w:numPr>
          <w:ilvl w:val="0"/>
          <w:numId w:val="23"/>
        </w:numPr>
        <w:tabs>
          <w:tab w:val="left" w:pos="426"/>
        </w:tabs>
        <w:ind w:left="426" w:hanging="426"/>
        <w:rPr>
          <w:rFonts w:ascii="Tahoma" w:eastAsia="MS Mincho" w:hAnsi="Tahoma" w:cs="Tahoma"/>
          <w:sz w:val="20"/>
          <w:szCs w:val="20"/>
        </w:rPr>
      </w:pPr>
      <w:r w:rsidRPr="00FF59F7">
        <w:rPr>
          <w:rFonts w:ascii="Tahoma" w:hAnsi="Tahoma" w:cs="Tahoma"/>
          <w:sz w:val="20"/>
          <w:szCs w:val="20"/>
        </w:rPr>
        <w:t>Wykonawca, przystępując do niniejszego postępowania o udzielenie zamówienia publicznego:</w:t>
      </w:r>
    </w:p>
    <w:p w14:paraId="22AB7C1D" w14:textId="77777777" w:rsidR="008A6063" w:rsidRPr="00FF59F7" w:rsidRDefault="008A6063" w:rsidP="00492382">
      <w:pPr>
        <w:numPr>
          <w:ilvl w:val="1"/>
          <w:numId w:val="23"/>
        </w:numPr>
        <w:tabs>
          <w:tab w:val="left" w:pos="851"/>
        </w:tabs>
        <w:ind w:left="851" w:hanging="425"/>
        <w:rPr>
          <w:rFonts w:ascii="Tahoma" w:hAnsi="Tahoma" w:cs="Tahoma"/>
          <w:sz w:val="20"/>
          <w:szCs w:val="20"/>
        </w:rPr>
      </w:pPr>
      <w:r w:rsidRPr="00FF59F7">
        <w:rPr>
          <w:rFonts w:ascii="Tahoma" w:hAnsi="Tahoma" w:cs="Tahoma"/>
          <w:sz w:val="20"/>
          <w:szCs w:val="20"/>
        </w:rPr>
        <w:t xml:space="preserve">akceptuje warunki korzystania z </w:t>
      </w:r>
      <w:hyperlink r:id="rId29">
        <w:r w:rsidRPr="00FF59F7">
          <w:rPr>
            <w:rFonts w:ascii="Tahoma" w:hAnsi="Tahoma" w:cs="Tahoma"/>
            <w:color w:val="1155CC"/>
            <w:sz w:val="20"/>
            <w:szCs w:val="20"/>
            <w:u w:val="single"/>
          </w:rPr>
          <w:t>platformazakupowa.pl</w:t>
        </w:r>
      </w:hyperlink>
      <w:r w:rsidRPr="00FF59F7">
        <w:rPr>
          <w:rFonts w:ascii="Tahoma" w:hAnsi="Tahoma" w:cs="Tahoma"/>
          <w:sz w:val="20"/>
          <w:szCs w:val="20"/>
        </w:rPr>
        <w:t xml:space="preserve"> określone w Regulaminie zamieszczonym na stronie internetowej </w:t>
      </w:r>
      <w:hyperlink r:id="rId30">
        <w:r w:rsidRPr="00FF59F7">
          <w:rPr>
            <w:rFonts w:ascii="Tahoma" w:hAnsi="Tahoma" w:cs="Tahoma"/>
            <w:sz w:val="20"/>
            <w:szCs w:val="20"/>
          </w:rPr>
          <w:t>pod linkiem</w:t>
        </w:r>
      </w:hyperlink>
      <w:r w:rsidRPr="00FF59F7">
        <w:rPr>
          <w:rFonts w:ascii="Tahoma" w:hAnsi="Tahoma" w:cs="Tahoma"/>
          <w:sz w:val="20"/>
          <w:szCs w:val="20"/>
        </w:rPr>
        <w:t xml:space="preserve">  w zakładce „Regulamin" oraz uznaje go za wiążący,</w:t>
      </w:r>
    </w:p>
    <w:p w14:paraId="27C51F22" w14:textId="77777777" w:rsidR="008A6063" w:rsidRPr="00FF59F7" w:rsidRDefault="008A6063" w:rsidP="00492382">
      <w:pPr>
        <w:numPr>
          <w:ilvl w:val="1"/>
          <w:numId w:val="23"/>
        </w:numPr>
        <w:tabs>
          <w:tab w:val="left" w:pos="851"/>
        </w:tabs>
        <w:ind w:left="851" w:hanging="425"/>
        <w:rPr>
          <w:rFonts w:ascii="Tahoma" w:hAnsi="Tahoma" w:cs="Tahoma"/>
          <w:sz w:val="20"/>
          <w:szCs w:val="20"/>
        </w:rPr>
      </w:pPr>
      <w:r w:rsidRPr="00FF59F7">
        <w:rPr>
          <w:rFonts w:ascii="Tahoma" w:hAnsi="Tahoma" w:cs="Tahoma"/>
          <w:sz w:val="20"/>
          <w:szCs w:val="20"/>
        </w:rPr>
        <w:t xml:space="preserve">zapoznał i stosuje się do Instrukcji składania ofert/wniosków dostępnej </w:t>
      </w:r>
      <w:hyperlink r:id="rId31">
        <w:r w:rsidRPr="00FF59F7">
          <w:rPr>
            <w:rFonts w:ascii="Tahoma" w:hAnsi="Tahoma" w:cs="Tahoma"/>
            <w:color w:val="1155CC"/>
            <w:sz w:val="20"/>
            <w:szCs w:val="20"/>
            <w:u w:val="single"/>
          </w:rPr>
          <w:t>pod linkiem</w:t>
        </w:r>
      </w:hyperlink>
      <w:r w:rsidRPr="00FF59F7">
        <w:rPr>
          <w:rFonts w:ascii="Tahoma" w:hAnsi="Tahoma" w:cs="Tahoma"/>
          <w:sz w:val="20"/>
          <w:szCs w:val="20"/>
        </w:rPr>
        <w:t xml:space="preserve">. </w:t>
      </w:r>
    </w:p>
    <w:p w14:paraId="5048107A" w14:textId="77777777" w:rsidR="008A6063" w:rsidRPr="00AA5AC9" w:rsidRDefault="008A6063" w:rsidP="00492382">
      <w:pPr>
        <w:numPr>
          <w:ilvl w:val="0"/>
          <w:numId w:val="23"/>
        </w:numPr>
        <w:tabs>
          <w:tab w:val="left" w:pos="426"/>
        </w:tabs>
        <w:ind w:left="426" w:hanging="426"/>
        <w:rPr>
          <w:rFonts w:ascii="Tahoma" w:eastAsia="MS Mincho" w:hAnsi="Tahoma" w:cs="Tahoma"/>
          <w:sz w:val="20"/>
          <w:szCs w:val="20"/>
        </w:rPr>
      </w:pPr>
      <w:r w:rsidRPr="00FF59F7">
        <w:rPr>
          <w:rFonts w:ascii="Tahoma" w:hAnsi="Tahoma" w:cs="Tahoma"/>
          <w:b/>
          <w:sz w:val="20"/>
          <w:szCs w:val="20"/>
        </w:rPr>
        <w:t xml:space="preserve">Zamawiający nie ponosi odpowiedzialności za złożenie oferty w sposób niezgodny z Instrukcją korzystania z </w:t>
      </w:r>
      <w:hyperlink r:id="rId32">
        <w:r w:rsidRPr="00FF59F7">
          <w:rPr>
            <w:rFonts w:ascii="Tahoma" w:hAnsi="Tahoma" w:cs="Tahoma"/>
            <w:b/>
            <w:color w:val="1155CC"/>
            <w:sz w:val="20"/>
            <w:szCs w:val="20"/>
            <w:u w:val="single"/>
          </w:rPr>
          <w:t>platformazakupowa.pl</w:t>
        </w:r>
      </w:hyperlink>
      <w:r w:rsidRPr="00FF59F7">
        <w:rPr>
          <w:rFonts w:ascii="Tahoma" w:hAnsi="Tahoma" w:cs="Tahoma"/>
          <w:sz w:val="20"/>
          <w:szCs w:val="20"/>
        </w:rPr>
        <w:t xml:space="preserve">, w szczególności za sytuację, gdy zamawiający zapozna się z treścią oferty przed upływem terminu składania ofert (np. złożenie oferty w zakładce „Wyślij wiadomość do zamawiającego”). </w:t>
      </w:r>
      <w:r w:rsidRPr="00FF59F7">
        <w:rPr>
          <w:rFonts w:ascii="Tahoma" w:hAnsi="Tahoma" w:cs="Tahoma"/>
          <w:sz w:val="20"/>
          <w:szCs w:val="20"/>
        </w:rPr>
        <w:br/>
        <w:t>Taka oferta zostanie uznana przez Zamawiającego za ofertę handlową i nie będzie brana pod uwagę w</w:t>
      </w:r>
      <w:r>
        <w:rPr>
          <w:rFonts w:ascii="Tahoma" w:hAnsi="Tahoma" w:cs="Tahoma"/>
          <w:sz w:val="20"/>
          <w:szCs w:val="20"/>
        </w:rPr>
        <w:t> </w:t>
      </w:r>
      <w:r w:rsidRPr="00FF59F7">
        <w:rPr>
          <w:rFonts w:ascii="Tahoma" w:hAnsi="Tahoma" w:cs="Tahoma"/>
          <w:sz w:val="20"/>
          <w:szCs w:val="20"/>
        </w:rPr>
        <w:t>przedmiotowym postępowaniu ponieważ nie został spełniony obowiązek narzucony w art. 221 Ustawy Prawo Zamówień Publicznych.</w:t>
      </w:r>
    </w:p>
    <w:p w14:paraId="77ACE9D7" w14:textId="77777777" w:rsidR="008A6063" w:rsidRPr="00AA5AC9" w:rsidRDefault="008A6063" w:rsidP="00492382">
      <w:pPr>
        <w:numPr>
          <w:ilvl w:val="0"/>
          <w:numId w:val="23"/>
        </w:numPr>
        <w:tabs>
          <w:tab w:val="left" w:pos="426"/>
        </w:tabs>
        <w:ind w:left="426" w:hanging="426"/>
        <w:rPr>
          <w:rFonts w:ascii="Tahoma" w:eastAsia="MS Mincho" w:hAnsi="Tahoma" w:cs="Tahoma"/>
          <w:sz w:val="20"/>
          <w:szCs w:val="20"/>
        </w:rPr>
      </w:pPr>
      <w:r w:rsidRPr="00FF59F7">
        <w:rPr>
          <w:rFonts w:ascii="Tahoma" w:hAnsi="Tahoma" w:cs="Tahoma"/>
          <w:sz w:val="20"/>
          <w:szCs w:val="20"/>
        </w:rPr>
        <w:t xml:space="preserve">Zamawiający informuje, że instrukcje korzystania z </w:t>
      </w:r>
      <w:hyperlink r:id="rId33">
        <w:r w:rsidRPr="00FF59F7">
          <w:rPr>
            <w:rFonts w:ascii="Tahoma" w:hAnsi="Tahoma" w:cs="Tahoma"/>
            <w:color w:val="1155CC"/>
            <w:sz w:val="20"/>
            <w:szCs w:val="20"/>
            <w:u w:val="single"/>
          </w:rPr>
          <w:t>platformazakupowa.pl</w:t>
        </w:r>
      </w:hyperlink>
      <w:r w:rsidRPr="00FF59F7">
        <w:rPr>
          <w:rFonts w:ascii="Tahoma" w:hAnsi="Tahoma" w:cs="Tahoma"/>
          <w:sz w:val="20"/>
          <w:szCs w:val="20"/>
        </w:rPr>
        <w:t xml:space="preserve"> dotyczące w szczególności logowania, składania wniosków o wyjaśnienie treści SWZ, składania ofert oraz innych czynności podejmowanych w niniejszym postępowaniu przy użyciu </w:t>
      </w:r>
      <w:hyperlink r:id="rId34">
        <w:r w:rsidRPr="00FF59F7">
          <w:rPr>
            <w:rFonts w:ascii="Tahoma" w:hAnsi="Tahoma" w:cs="Tahoma"/>
            <w:color w:val="1155CC"/>
            <w:sz w:val="20"/>
            <w:szCs w:val="20"/>
            <w:u w:val="single"/>
          </w:rPr>
          <w:t>platformazakupowa.pl</w:t>
        </w:r>
      </w:hyperlink>
      <w:r w:rsidRPr="00FF59F7">
        <w:rPr>
          <w:rFonts w:ascii="Tahoma" w:hAnsi="Tahoma" w:cs="Tahoma"/>
          <w:sz w:val="20"/>
          <w:szCs w:val="20"/>
        </w:rPr>
        <w:t xml:space="preserve"> znajdują się w zakładce „Instrukcje dla Wykonawców" na stronie internetowej pod adresem: </w:t>
      </w:r>
      <w:hyperlink r:id="rId35">
        <w:r w:rsidRPr="00FF59F7">
          <w:rPr>
            <w:rFonts w:ascii="Tahoma" w:hAnsi="Tahoma" w:cs="Tahoma"/>
            <w:color w:val="1155CC"/>
            <w:sz w:val="20"/>
            <w:szCs w:val="20"/>
            <w:u w:val="single"/>
          </w:rPr>
          <w:t>https://platformazakupowa.pl/strona/45-instrukcje</w:t>
        </w:r>
      </w:hyperlink>
    </w:p>
    <w:p w14:paraId="3F93CEEC" w14:textId="77777777" w:rsidR="00A44716" w:rsidRPr="00D071C2" w:rsidRDefault="00A44716" w:rsidP="00492382">
      <w:pPr>
        <w:numPr>
          <w:ilvl w:val="0"/>
          <w:numId w:val="23"/>
        </w:numPr>
        <w:tabs>
          <w:tab w:val="left" w:pos="426"/>
        </w:tabs>
        <w:ind w:left="426" w:hanging="426"/>
        <w:rPr>
          <w:rFonts w:ascii="Tahoma" w:hAnsi="Tahoma" w:cs="Tahoma"/>
          <w:sz w:val="20"/>
          <w:szCs w:val="20"/>
        </w:rPr>
      </w:pPr>
      <w:r w:rsidRPr="00D071C2">
        <w:rPr>
          <w:rFonts w:ascii="Tahoma" w:hAnsi="Tahoma" w:cs="Tahoma"/>
          <w:sz w:val="20"/>
          <w:szCs w:val="20"/>
        </w:rPr>
        <w:t>W korespondencji kierowanej do Zamawiającego Wykonawca winien posługiwać się numerem sprawy określonym w SWZ.</w:t>
      </w:r>
    </w:p>
    <w:p w14:paraId="24760A47" w14:textId="77777777" w:rsidR="00A44716" w:rsidRPr="00D071C2" w:rsidRDefault="00D52DD6" w:rsidP="00492382">
      <w:pPr>
        <w:numPr>
          <w:ilvl w:val="0"/>
          <w:numId w:val="23"/>
        </w:numPr>
        <w:tabs>
          <w:tab w:val="left" w:pos="426"/>
        </w:tabs>
        <w:ind w:left="426" w:hanging="426"/>
        <w:rPr>
          <w:rFonts w:ascii="Tahoma" w:hAnsi="Tahoma" w:cs="Tahoma"/>
          <w:sz w:val="20"/>
          <w:szCs w:val="20"/>
        </w:rPr>
      </w:pPr>
      <w:r w:rsidRPr="00D52DD6">
        <w:rPr>
          <w:rFonts w:ascii="Tahoma" w:hAnsi="Tahoma" w:cs="Tahoma"/>
          <w:sz w:val="20"/>
          <w:szCs w:val="20"/>
        </w:rPr>
        <w:t xml:space="preserve">Wykonawca może zwrócić się do Zamawiającego z wnioskiem o wyjaśnienie treści SWZ. Zamawiający jest obowiązany udzielić wyjaśnień niezwłocznie, jednak nie później niż na </w:t>
      </w:r>
      <w:r w:rsidRPr="00D52DD6">
        <w:rPr>
          <w:rFonts w:ascii="Tahoma" w:hAnsi="Tahoma" w:cs="Tahoma"/>
          <w:b/>
          <w:sz w:val="20"/>
          <w:szCs w:val="20"/>
        </w:rPr>
        <w:t>4 dni przed upływem terminu składania ofert</w:t>
      </w:r>
      <w:r w:rsidRPr="00D52DD6">
        <w:rPr>
          <w:rFonts w:ascii="Tahoma" w:hAnsi="Tahoma" w:cs="Tahoma"/>
          <w:sz w:val="20"/>
          <w:szCs w:val="20"/>
        </w:rPr>
        <w:t xml:space="preserve">, pod warunkiem, że wniosek o wyjaśnienie treści SWZ wpłynął do Zamawiającego nie później niż na </w:t>
      </w:r>
      <w:r w:rsidRPr="00D52DD6">
        <w:rPr>
          <w:rFonts w:ascii="Tahoma" w:hAnsi="Tahoma" w:cs="Tahoma"/>
          <w:b/>
          <w:sz w:val="20"/>
          <w:szCs w:val="20"/>
        </w:rPr>
        <w:t>7 dni przed upływem terminu składania ofert</w:t>
      </w:r>
      <w:r w:rsidRPr="00D52DD6">
        <w:rPr>
          <w:rFonts w:ascii="Tahoma" w:hAnsi="Tahoma" w:cs="Tahoma"/>
          <w:sz w:val="20"/>
          <w:szCs w:val="20"/>
        </w:rPr>
        <w:t>, zgodnie z art. 135 ust. 2 ustawy i w związku ze skróconym terminem składania ofert z uwagi na pilną potrzebę udzielenia zamówienia art. 138. ust 2 pkt. 2 ustawy</w:t>
      </w:r>
      <w:r w:rsidR="00222838" w:rsidRPr="00D071C2">
        <w:rPr>
          <w:rFonts w:ascii="Tahoma" w:hAnsi="Tahoma" w:cs="Tahoma"/>
          <w:sz w:val="20"/>
          <w:szCs w:val="20"/>
        </w:rPr>
        <w:t>.</w:t>
      </w:r>
    </w:p>
    <w:p w14:paraId="5F7517C3" w14:textId="77777777" w:rsidR="00222838" w:rsidRPr="00D071C2" w:rsidRDefault="00222838" w:rsidP="00D52DD6">
      <w:pPr>
        <w:tabs>
          <w:tab w:val="left" w:pos="426"/>
        </w:tabs>
        <w:ind w:left="426" w:firstLine="0"/>
        <w:rPr>
          <w:rFonts w:ascii="Tahoma" w:hAnsi="Tahoma" w:cs="Tahoma"/>
          <w:sz w:val="20"/>
          <w:szCs w:val="20"/>
        </w:rPr>
      </w:pPr>
      <w:r w:rsidRPr="00D071C2">
        <w:rPr>
          <w:rFonts w:ascii="Tahoma" w:hAnsi="Tahoma" w:cs="Tahoma"/>
          <w:b/>
          <w:sz w:val="20"/>
          <w:szCs w:val="20"/>
          <w:u w:val="single"/>
        </w:rPr>
        <w:t>Zamawiający zwraca się z prośbą, aby wnioski o wyjaśnienie treści SWZ zostały również złożone w dokumencie edytowalnym (np. Word).</w:t>
      </w:r>
    </w:p>
    <w:p w14:paraId="2A1D891B" w14:textId="77777777" w:rsidR="00222838" w:rsidRPr="00D071C2" w:rsidRDefault="00222838" w:rsidP="00492382">
      <w:pPr>
        <w:numPr>
          <w:ilvl w:val="0"/>
          <w:numId w:val="23"/>
        </w:numPr>
        <w:tabs>
          <w:tab w:val="left" w:pos="426"/>
        </w:tabs>
        <w:ind w:left="426" w:hanging="426"/>
        <w:rPr>
          <w:rFonts w:ascii="Tahoma" w:hAnsi="Tahoma" w:cs="Tahoma"/>
          <w:sz w:val="20"/>
          <w:szCs w:val="20"/>
        </w:rPr>
      </w:pPr>
      <w:r w:rsidRPr="00D071C2">
        <w:rPr>
          <w:rFonts w:ascii="Tahoma" w:hAnsi="Tahoma" w:cs="Tahoma"/>
          <w:sz w:val="20"/>
          <w:szCs w:val="20"/>
        </w:rPr>
        <w:t>Jeżeli Zamawiający nie udzieli wyjaśnień w terminie, o którym mowa w ust. 11 powyżej</w:t>
      </w:r>
      <w:r w:rsidR="00E647BB" w:rsidRPr="00D071C2">
        <w:rPr>
          <w:rFonts w:ascii="Tahoma" w:hAnsi="Tahoma" w:cs="Tahoma"/>
          <w:sz w:val="20"/>
          <w:szCs w:val="20"/>
        </w:rPr>
        <w:t xml:space="preserve">, przedłuża termin </w:t>
      </w:r>
      <w:r w:rsidRPr="00D071C2">
        <w:rPr>
          <w:rFonts w:ascii="Tahoma" w:hAnsi="Tahoma" w:cs="Tahoma"/>
          <w:sz w:val="20"/>
          <w:szCs w:val="20"/>
        </w:rPr>
        <w:t>składania ofert o czas niezbędny do zapoznania się wszystkic</w:t>
      </w:r>
      <w:r w:rsidR="00E647BB" w:rsidRPr="00D071C2">
        <w:rPr>
          <w:rFonts w:ascii="Tahoma" w:hAnsi="Tahoma" w:cs="Tahoma"/>
          <w:sz w:val="20"/>
          <w:szCs w:val="20"/>
        </w:rPr>
        <w:t xml:space="preserve">h zainteresowanych Wykonawców </w:t>
      </w:r>
      <w:r w:rsidRPr="00D071C2">
        <w:rPr>
          <w:rFonts w:ascii="Tahoma" w:hAnsi="Tahoma" w:cs="Tahoma"/>
          <w:sz w:val="20"/>
          <w:szCs w:val="20"/>
        </w:rPr>
        <w:t>z wyjaśnieniami niezbędnymi do należytego przygotowania i złożenia oferty.</w:t>
      </w:r>
    </w:p>
    <w:p w14:paraId="4A218E8D" w14:textId="77777777" w:rsidR="00354C85" w:rsidRPr="00D071C2" w:rsidRDefault="00354C85" w:rsidP="00492382">
      <w:pPr>
        <w:numPr>
          <w:ilvl w:val="0"/>
          <w:numId w:val="23"/>
        </w:numPr>
        <w:tabs>
          <w:tab w:val="left" w:pos="426"/>
        </w:tabs>
        <w:ind w:left="426" w:hanging="426"/>
        <w:rPr>
          <w:rFonts w:ascii="Tahoma" w:hAnsi="Tahoma" w:cs="Tahoma"/>
          <w:sz w:val="20"/>
          <w:szCs w:val="20"/>
        </w:rPr>
      </w:pPr>
      <w:r w:rsidRPr="00D071C2">
        <w:rPr>
          <w:rFonts w:ascii="Tahoma" w:hAnsi="Tahoma" w:cs="Tahoma"/>
          <w:sz w:val="20"/>
          <w:szCs w:val="20"/>
        </w:rPr>
        <w:t>Przedłużenie terminu składania ofert nie wpływa na bieg terminu składania wniosku, o którym mowa w ust. 11 powyżej.</w:t>
      </w:r>
    </w:p>
    <w:p w14:paraId="0466847A" w14:textId="77777777" w:rsidR="00222838" w:rsidRPr="00D071C2" w:rsidRDefault="00222838" w:rsidP="00492382">
      <w:pPr>
        <w:numPr>
          <w:ilvl w:val="0"/>
          <w:numId w:val="23"/>
        </w:numPr>
        <w:tabs>
          <w:tab w:val="left" w:pos="426"/>
        </w:tabs>
        <w:ind w:left="426" w:hanging="426"/>
        <w:rPr>
          <w:rFonts w:ascii="Tahoma" w:hAnsi="Tahoma" w:cs="Tahoma"/>
          <w:sz w:val="20"/>
          <w:szCs w:val="20"/>
        </w:rPr>
      </w:pPr>
      <w:r w:rsidRPr="00D071C2">
        <w:rPr>
          <w:rFonts w:ascii="Tahoma" w:hAnsi="Tahoma" w:cs="Tahoma"/>
          <w:sz w:val="20"/>
          <w:szCs w:val="20"/>
        </w:rPr>
        <w:t xml:space="preserve">W przypadku gdy wniosek o wyjaśnienie treści SWZ nie wpłynął w terminie, o którym mowa w </w:t>
      </w:r>
      <w:r w:rsidR="00354C85" w:rsidRPr="00D071C2">
        <w:rPr>
          <w:rFonts w:ascii="Tahoma" w:hAnsi="Tahoma" w:cs="Tahoma"/>
          <w:sz w:val="20"/>
          <w:szCs w:val="20"/>
        </w:rPr>
        <w:t>ust.</w:t>
      </w:r>
      <w:r w:rsidRPr="00D071C2">
        <w:rPr>
          <w:rFonts w:ascii="Tahoma" w:hAnsi="Tahoma" w:cs="Tahoma"/>
          <w:sz w:val="20"/>
          <w:szCs w:val="20"/>
        </w:rPr>
        <w:t xml:space="preserve"> 11, Zamawiający nie ma obowiązku udzielania wyjaśnień SWZ oraz obowiązku przedłużania terminu składania ofert</w:t>
      </w:r>
      <w:r w:rsidR="00354C85" w:rsidRPr="00D071C2">
        <w:rPr>
          <w:rFonts w:ascii="Tahoma" w:hAnsi="Tahoma" w:cs="Tahoma"/>
          <w:sz w:val="20"/>
          <w:szCs w:val="20"/>
        </w:rPr>
        <w:t>.</w:t>
      </w:r>
    </w:p>
    <w:p w14:paraId="6BF4FA35" w14:textId="77777777" w:rsidR="00354C85" w:rsidRPr="00D071C2" w:rsidRDefault="00354C85" w:rsidP="00492382">
      <w:pPr>
        <w:numPr>
          <w:ilvl w:val="0"/>
          <w:numId w:val="23"/>
        </w:numPr>
        <w:tabs>
          <w:tab w:val="left" w:pos="426"/>
        </w:tabs>
        <w:ind w:left="426" w:hanging="426"/>
        <w:rPr>
          <w:rFonts w:ascii="Tahoma" w:hAnsi="Tahoma" w:cs="Tahoma"/>
          <w:sz w:val="20"/>
          <w:szCs w:val="20"/>
        </w:rPr>
      </w:pPr>
      <w:r w:rsidRPr="00D071C2">
        <w:rPr>
          <w:rFonts w:ascii="Tahoma" w:hAnsi="Tahoma" w:cs="Tahoma"/>
          <w:sz w:val="20"/>
          <w:szCs w:val="20"/>
        </w:rPr>
        <w:t>Treść zapytań wraz z wyjaśnieniami Zamawiający udostępnia na stronie internetowej prowadzonego postępowania bez ujawniania źródła zapytania.</w:t>
      </w:r>
    </w:p>
    <w:p w14:paraId="302FC4CE" w14:textId="77777777" w:rsidR="00CC26B8" w:rsidRPr="00D071C2" w:rsidRDefault="00CC26B8" w:rsidP="00492382">
      <w:pPr>
        <w:numPr>
          <w:ilvl w:val="0"/>
          <w:numId w:val="23"/>
        </w:numPr>
        <w:tabs>
          <w:tab w:val="left" w:pos="426"/>
        </w:tabs>
        <w:ind w:left="426" w:hanging="426"/>
        <w:rPr>
          <w:rFonts w:ascii="Tahoma" w:hAnsi="Tahoma" w:cs="Tahoma"/>
          <w:sz w:val="20"/>
          <w:szCs w:val="20"/>
        </w:rPr>
      </w:pPr>
      <w:r w:rsidRPr="00D071C2">
        <w:rPr>
          <w:rFonts w:ascii="Tahoma" w:hAnsi="Tahoma" w:cs="Tahoma"/>
          <w:sz w:val="20"/>
          <w:szCs w:val="20"/>
        </w:rPr>
        <w:t>Zamawiający nie przewiduje zwołania zebrania wszystkich Wykonawców w celu wyjaśnienia treści SWZ.</w:t>
      </w:r>
    </w:p>
    <w:p w14:paraId="339DEEED" w14:textId="77777777" w:rsidR="00A44716" w:rsidRPr="00D071C2" w:rsidRDefault="00A44716" w:rsidP="00492382">
      <w:pPr>
        <w:numPr>
          <w:ilvl w:val="0"/>
          <w:numId w:val="23"/>
        </w:numPr>
        <w:tabs>
          <w:tab w:val="left" w:pos="426"/>
        </w:tabs>
        <w:ind w:left="426" w:hanging="426"/>
        <w:rPr>
          <w:rFonts w:ascii="Tahoma" w:hAnsi="Tahoma" w:cs="Tahoma"/>
          <w:sz w:val="20"/>
          <w:szCs w:val="20"/>
        </w:rPr>
      </w:pPr>
      <w:r w:rsidRPr="00D071C2">
        <w:rPr>
          <w:rFonts w:ascii="Tahoma" w:hAnsi="Tahoma" w:cs="Tahoma"/>
          <w:sz w:val="20"/>
          <w:szCs w:val="20"/>
        </w:rPr>
        <w:t>W przypadku rozbieżności pomiędzy treścią niniejszej SWZ, a treścią udzielonych odpowiedzi, jako obowiązującą należy przyjąć treść pisma zawierającego późniejsze oświadczenie Zamawiającego.</w:t>
      </w:r>
    </w:p>
    <w:p w14:paraId="4CE3B6A4" w14:textId="77777777" w:rsidR="000E3A43" w:rsidRPr="00FF59F7" w:rsidRDefault="000E3A43" w:rsidP="000E3A43">
      <w:pPr>
        <w:rPr>
          <w:rFonts w:ascii="Tahoma" w:hAnsi="Tahoma" w:cs="Tahoma"/>
          <w:sz w:val="20"/>
          <w:szCs w:val="20"/>
        </w:rPr>
      </w:pPr>
    </w:p>
    <w:p w14:paraId="56E2826D" w14:textId="77777777" w:rsidR="000E3A43" w:rsidRDefault="000E3A43" w:rsidP="000E3A43">
      <w:pPr>
        <w:pStyle w:val="Nagwek2"/>
        <w:spacing w:before="0" w:after="0"/>
        <w:rPr>
          <w:rFonts w:ascii="Tahoma" w:hAnsi="Tahoma" w:cs="Tahoma"/>
          <w:i w:val="0"/>
          <w:iCs w:val="0"/>
          <w:caps/>
          <w:sz w:val="20"/>
          <w:szCs w:val="20"/>
        </w:rPr>
      </w:pPr>
      <w:r w:rsidRPr="003C08C7">
        <w:rPr>
          <w:rFonts w:ascii="Tahoma" w:hAnsi="Tahoma" w:cs="Tahoma"/>
          <w:i w:val="0"/>
          <w:iCs w:val="0"/>
          <w:caps/>
          <w:sz w:val="20"/>
          <w:szCs w:val="20"/>
        </w:rPr>
        <w:t>IX. Opis sposobu przygotowania ofert oraz dokumentów wymaganych przez Zamawiającego w SWZ</w:t>
      </w:r>
    </w:p>
    <w:p w14:paraId="4AB26910" w14:textId="77777777" w:rsidR="000E3A43" w:rsidRPr="005B5699" w:rsidRDefault="000E3A43" w:rsidP="000E3A43">
      <w:pPr>
        <w:rPr>
          <w:rFonts w:ascii="Tahoma" w:hAnsi="Tahoma" w:cs="Tahoma"/>
          <w:sz w:val="16"/>
          <w:szCs w:val="20"/>
        </w:rPr>
      </w:pPr>
    </w:p>
    <w:p w14:paraId="39756002" w14:textId="77777777" w:rsidR="000E3A43" w:rsidRPr="00213CD2" w:rsidRDefault="000E3A43" w:rsidP="00492382">
      <w:pPr>
        <w:numPr>
          <w:ilvl w:val="0"/>
          <w:numId w:val="27"/>
        </w:numPr>
        <w:ind w:left="426" w:hanging="426"/>
        <w:rPr>
          <w:rFonts w:ascii="Tahoma" w:eastAsia="Calibri" w:hAnsi="Tahoma" w:cs="Tahoma"/>
          <w:color w:val="000000"/>
          <w:sz w:val="20"/>
          <w:szCs w:val="20"/>
        </w:rPr>
      </w:pPr>
      <w:r w:rsidRPr="00213CD2">
        <w:rPr>
          <w:rFonts w:ascii="Tahoma" w:hAnsi="Tahoma" w:cs="Tahoma"/>
          <w:color w:val="000000"/>
          <w:sz w:val="20"/>
          <w:szCs w:val="20"/>
        </w:rPr>
        <w:t xml:space="preserve">Oferta oraz przedmiotowe środki dowodowe (jeżeli były wymagane)  muszą być składane elektronicznie i muszą zostać podpisane </w:t>
      </w:r>
      <w:r w:rsidRPr="00213CD2">
        <w:rPr>
          <w:rFonts w:ascii="Tahoma" w:hAnsi="Tahoma" w:cs="Tahoma"/>
          <w:b/>
          <w:color w:val="000000"/>
          <w:sz w:val="20"/>
          <w:szCs w:val="20"/>
        </w:rPr>
        <w:t>elektronicznym kwalifikowanym podpisem</w:t>
      </w:r>
      <w:r w:rsidRPr="00213CD2">
        <w:rPr>
          <w:rFonts w:ascii="Tahoma" w:hAnsi="Tahoma" w:cs="Tahoma"/>
          <w:color w:val="000000"/>
          <w:sz w:val="20"/>
          <w:szCs w:val="20"/>
        </w:rPr>
        <w:t xml:space="preserve">. W procesie składania oferty w tym przedmiotowych środków dowodowych na platformie, </w:t>
      </w:r>
      <w:r w:rsidRPr="00213CD2">
        <w:rPr>
          <w:rFonts w:ascii="Tahoma" w:hAnsi="Tahoma" w:cs="Tahoma"/>
          <w:b/>
          <w:color w:val="000000"/>
          <w:sz w:val="20"/>
          <w:szCs w:val="20"/>
        </w:rPr>
        <w:t>kwalifikowany podpis elektroniczny</w:t>
      </w:r>
      <w:r w:rsidRPr="00213CD2">
        <w:rPr>
          <w:rFonts w:ascii="Tahoma" w:hAnsi="Tahoma" w:cs="Tahoma"/>
          <w:color w:val="000000"/>
          <w:sz w:val="20"/>
          <w:szCs w:val="20"/>
        </w:rPr>
        <w:t xml:space="preserve"> Wykonawca składa bezpośrednio na dokumencie, który następnie przesyła do systemu.</w:t>
      </w:r>
    </w:p>
    <w:p w14:paraId="66F0F45B" w14:textId="77777777" w:rsidR="000E3A43" w:rsidRPr="00213CD2" w:rsidRDefault="000E3A43" w:rsidP="00492382">
      <w:pPr>
        <w:numPr>
          <w:ilvl w:val="0"/>
          <w:numId w:val="27"/>
        </w:numPr>
        <w:ind w:left="426" w:hanging="426"/>
        <w:rPr>
          <w:rFonts w:ascii="Tahoma" w:eastAsia="Calibri" w:hAnsi="Tahoma" w:cs="Tahoma"/>
          <w:color w:val="000000"/>
          <w:sz w:val="20"/>
          <w:szCs w:val="20"/>
        </w:rPr>
      </w:pPr>
      <w:r w:rsidRPr="00213CD2">
        <w:rPr>
          <w:rFonts w:ascii="Tahoma" w:hAnsi="Tahoma" w:cs="Tahoma"/>
          <w:sz w:val="20"/>
          <w:szCs w:val="20"/>
        </w:rPr>
        <w:t>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261 Ustawy.</w:t>
      </w:r>
    </w:p>
    <w:p w14:paraId="44DB39C6" w14:textId="77777777" w:rsidR="000E3A43" w:rsidRPr="00213CD2" w:rsidRDefault="000E3A43" w:rsidP="00492382">
      <w:pPr>
        <w:pStyle w:val="Nagwek5"/>
        <w:keepNext/>
        <w:keepLines/>
        <w:numPr>
          <w:ilvl w:val="0"/>
          <w:numId w:val="27"/>
        </w:numPr>
        <w:spacing w:before="0" w:after="0"/>
        <w:ind w:left="426" w:hanging="426"/>
        <w:rPr>
          <w:rFonts w:ascii="Tahoma" w:hAnsi="Tahoma" w:cs="Tahoma"/>
          <w:i w:val="0"/>
          <w:color w:val="000000"/>
          <w:sz w:val="20"/>
          <w:szCs w:val="20"/>
        </w:rPr>
      </w:pPr>
      <w:bookmarkStart w:id="11" w:name="_21eeoojwb3nb" w:colFirst="0" w:colLast="0"/>
      <w:bookmarkEnd w:id="11"/>
      <w:r w:rsidRPr="00213CD2">
        <w:rPr>
          <w:rFonts w:ascii="Tahoma" w:hAnsi="Tahoma" w:cs="Tahoma"/>
          <w:i w:val="0"/>
          <w:color w:val="000000"/>
          <w:sz w:val="20"/>
          <w:szCs w:val="20"/>
        </w:rPr>
        <w:lastRenderedPageBreak/>
        <w:t>Poświadczenia za zgodność z oryginałem dokonuje odpowiednio Wykonawca, wykonawcy wspólnie ubiegający się o udzielenie zamówienia publicznego albo podwykonawca, w zakresie dokumentów, które każdego z nich dotyczą. Poprzez oryginał należy rozumieć dokument podpisany kwalifik</w:t>
      </w:r>
      <w:r w:rsidR="00D53CC5" w:rsidRPr="00213CD2">
        <w:rPr>
          <w:rFonts w:ascii="Tahoma" w:hAnsi="Tahoma" w:cs="Tahoma"/>
          <w:i w:val="0"/>
          <w:color w:val="000000"/>
          <w:sz w:val="20"/>
          <w:szCs w:val="20"/>
        </w:rPr>
        <w:t xml:space="preserve">owanym podpisem elektronicznym </w:t>
      </w:r>
      <w:r w:rsidRPr="00213CD2">
        <w:rPr>
          <w:rFonts w:ascii="Tahoma" w:hAnsi="Tahoma" w:cs="Tahoma"/>
          <w:i w:val="0"/>
          <w:color w:val="000000"/>
          <w:sz w:val="20"/>
          <w:szCs w:val="20"/>
        </w:rPr>
        <w:t>przez osobę/osoby upoważnioną/upoważnione. Poświadczenie za zgodność z oryginałem następuje w formie elektronicznej podpisane kwalifik</w:t>
      </w:r>
      <w:r w:rsidR="00D53CC5" w:rsidRPr="00213CD2">
        <w:rPr>
          <w:rFonts w:ascii="Tahoma" w:hAnsi="Tahoma" w:cs="Tahoma"/>
          <w:i w:val="0"/>
          <w:color w:val="000000"/>
          <w:sz w:val="20"/>
          <w:szCs w:val="20"/>
        </w:rPr>
        <w:t xml:space="preserve">owanym podpisem elektronicznym </w:t>
      </w:r>
      <w:r w:rsidRPr="00213CD2">
        <w:rPr>
          <w:rFonts w:ascii="Tahoma" w:hAnsi="Tahoma" w:cs="Tahoma"/>
          <w:i w:val="0"/>
          <w:color w:val="000000"/>
          <w:sz w:val="20"/>
          <w:szCs w:val="20"/>
        </w:rPr>
        <w:t xml:space="preserve">przez osobę/osoby upoważnioną/upoważnione. </w:t>
      </w:r>
      <w:r w:rsidRPr="00213CD2">
        <w:rPr>
          <w:rFonts w:ascii="Tahoma" w:hAnsi="Tahoma" w:cs="Tahoma"/>
          <w:i w:val="0"/>
          <w:color w:val="000000"/>
          <w:sz w:val="20"/>
          <w:szCs w:val="20"/>
          <w:vertAlign w:val="superscript"/>
        </w:rPr>
        <w:footnoteReference w:id="1"/>
      </w:r>
    </w:p>
    <w:p w14:paraId="29443E4B" w14:textId="77777777" w:rsidR="000E3A43" w:rsidRPr="00213CD2" w:rsidRDefault="000E3A43" w:rsidP="00492382">
      <w:pPr>
        <w:numPr>
          <w:ilvl w:val="0"/>
          <w:numId w:val="27"/>
        </w:numPr>
        <w:pBdr>
          <w:top w:val="nil"/>
          <w:left w:val="nil"/>
          <w:bottom w:val="nil"/>
          <w:right w:val="nil"/>
          <w:between w:val="nil"/>
        </w:pBdr>
        <w:ind w:left="426" w:hanging="426"/>
        <w:rPr>
          <w:rFonts w:ascii="Tahoma" w:hAnsi="Tahoma" w:cs="Tahoma"/>
          <w:b/>
          <w:color w:val="000000"/>
          <w:sz w:val="20"/>
          <w:szCs w:val="20"/>
          <w:u w:val="single"/>
        </w:rPr>
      </w:pPr>
      <w:r w:rsidRPr="00213CD2">
        <w:rPr>
          <w:rFonts w:ascii="Tahoma" w:hAnsi="Tahoma" w:cs="Tahoma"/>
          <w:b/>
          <w:color w:val="000000"/>
          <w:sz w:val="20"/>
          <w:szCs w:val="20"/>
          <w:u w:val="single"/>
        </w:rPr>
        <w:t>Oferta musi być:</w:t>
      </w:r>
    </w:p>
    <w:p w14:paraId="3A168329" w14:textId="77777777" w:rsidR="000E3A43" w:rsidRPr="00FF59F7" w:rsidRDefault="000E3A43" w:rsidP="00492382">
      <w:pPr>
        <w:numPr>
          <w:ilvl w:val="1"/>
          <w:numId w:val="26"/>
        </w:numPr>
        <w:tabs>
          <w:tab w:val="left" w:pos="851"/>
        </w:tabs>
        <w:ind w:left="851" w:hanging="425"/>
        <w:rPr>
          <w:rFonts w:ascii="Tahoma" w:hAnsi="Tahoma" w:cs="Tahoma"/>
          <w:color w:val="000000"/>
          <w:sz w:val="20"/>
          <w:szCs w:val="20"/>
        </w:rPr>
      </w:pPr>
      <w:r w:rsidRPr="00FF59F7">
        <w:rPr>
          <w:rFonts w:ascii="Tahoma" w:hAnsi="Tahoma" w:cs="Tahoma"/>
          <w:color w:val="000000"/>
          <w:sz w:val="20"/>
          <w:szCs w:val="20"/>
        </w:rPr>
        <w:t>sporządzona na podstawie załączników niniejszej SWZ w języku polskim,</w:t>
      </w:r>
    </w:p>
    <w:p w14:paraId="0CB2936A" w14:textId="77777777" w:rsidR="000E3A43" w:rsidRPr="00DA3973" w:rsidRDefault="000E3A43" w:rsidP="00492382">
      <w:pPr>
        <w:numPr>
          <w:ilvl w:val="1"/>
          <w:numId w:val="26"/>
        </w:numPr>
        <w:tabs>
          <w:tab w:val="left" w:pos="851"/>
        </w:tabs>
        <w:ind w:left="851" w:hanging="425"/>
        <w:rPr>
          <w:rFonts w:ascii="Tahoma" w:hAnsi="Tahoma" w:cs="Tahoma"/>
          <w:color w:val="000000"/>
          <w:sz w:val="20"/>
          <w:szCs w:val="20"/>
        </w:rPr>
      </w:pPr>
      <w:r w:rsidRPr="00DA3973">
        <w:rPr>
          <w:rFonts w:ascii="Tahoma" w:hAnsi="Tahoma" w:cs="Tahoma"/>
          <w:color w:val="000000"/>
          <w:sz w:val="20"/>
          <w:szCs w:val="20"/>
        </w:rPr>
        <w:t xml:space="preserve">złożona przy użyciu środków komunikacji elektronicznej tzn. za pośrednictwem </w:t>
      </w:r>
      <w:hyperlink r:id="rId36">
        <w:r w:rsidRPr="00DA3973">
          <w:rPr>
            <w:rFonts w:ascii="Tahoma" w:hAnsi="Tahoma" w:cs="Tahoma"/>
            <w:color w:val="000000"/>
            <w:sz w:val="20"/>
            <w:szCs w:val="20"/>
            <w:u w:val="single"/>
          </w:rPr>
          <w:t>platformazakupowa.pl</w:t>
        </w:r>
      </w:hyperlink>
      <w:r w:rsidRPr="00DA3973">
        <w:rPr>
          <w:rFonts w:ascii="Tahoma" w:hAnsi="Tahoma" w:cs="Tahoma"/>
          <w:color w:val="000000"/>
          <w:sz w:val="20"/>
          <w:szCs w:val="20"/>
        </w:rPr>
        <w:t>,</w:t>
      </w:r>
    </w:p>
    <w:p w14:paraId="39CE02FB" w14:textId="77777777" w:rsidR="000E3A43" w:rsidRPr="00DA3973" w:rsidRDefault="000E3A43" w:rsidP="00492382">
      <w:pPr>
        <w:numPr>
          <w:ilvl w:val="1"/>
          <w:numId w:val="26"/>
        </w:numPr>
        <w:tabs>
          <w:tab w:val="left" w:pos="851"/>
        </w:tabs>
        <w:ind w:left="851" w:hanging="425"/>
        <w:rPr>
          <w:rFonts w:ascii="Tahoma" w:eastAsia="Calibri" w:hAnsi="Tahoma" w:cs="Tahoma"/>
          <w:color w:val="000000"/>
          <w:sz w:val="20"/>
          <w:szCs w:val="20"/>
        </w:rPr>
      </w:pPr>
      <w:r w:rsidRPr="00DA3973">
        <w:rPr>
          <w:rFonts w:ascii="Tahoma" w:hAnsi="Tahoma" w:cs="Tahoma"/>
          <w:color w:val="000000"/>
          <w:sz w:val="20"/>
          <w:szCs w:val="20"/>
        </w:rPr>
        <w:t xml:space="preserve">podpisana </w:t>
      </w:r>
      <w:hyperlink r:id="rId37">
        <w:r w:rsidRPr="00DA3973">
          <w:rPr>
            <w:rFonts w:ascii="Tahoma" w:hAnsi="Tahoma" w:cs="Tahoma"/>
            <w:b/>
            <w:color w:val="000000"/>
            <w:sz w:val="20"/>
            <w:szCs w:val="20"/>
            <w:u w:val="single"/>
          </w:rPr>
          <w:t>kwalifikowanym podpisem elektronicznym</w:t>
        </w:r>
      </w:hyperlink>
      <w:r w:rsidRPr="00DA3973">
        <w:rPr>
          <w:rFonts w:ascii="Tahoma" w:hAnsi="Tahoma" w:cs="Tahoma"/>
          <w:color w:val="000000"/>
          <w:sz w:val="20"/>
          <w:szCs w:val="20"/>
        </w:rPr>
        <w:t xml:space="preserve"> przez osobę/osoby upoważnioną</w:t>
      </w:r>
      <w:r w:rsidR="00332623" w:rsidRPr="00DA3973">
        <w:rPr>
          <w:rFonts w:ascii="Tahoma" w:hAnsi="Tahoma" w:cs="Tahoma"/>
          <w:color w:val="000000"/>
          <w:sz w:val="20"/>
          <w:szCs w:val="20"/>
        </w:rPr>
        <w:t xml:space="preserve"> </w:t>
      </w:r>
      <w:r w:rsidRPr="00DA3973">
        <w:rPr>
          <w:rFonts w:ascii="Tahoma" w:hAnsi="Tahoma" w:cs="Tahoma"/>
          <w:color w:val="000000"/>
          <w:sz w:val="20"/>
          <w:szCs w:val="20"/>
        </w:rPr>
        <w:t>/</w:t>
      </w:r>
      <w:r w:rsidR="00332623" w:rsidRPr="00DA3973">
        <w:rPr>
          <w:rFonts w:ascii="Tahoma" w:hAnsi="Tahoma" w:cs="Tahoma"/>
          <w:color w:val="000000"/>
          <w:sz w:val="20"/>
          <w:szCs w:val="20"/>
        </w:rPr>
        <w:t xml:space="preserve"> </w:t>
      </w:r>
      <w:r w:rsidRPr="00DA3973">
        <w:rPr>
          <w:rFonts w:ascii="Tahoma" w:hAnsi="Tahoma" w:cs="Tahoma"/>
          <w:color w:val="000000"/>
          <w:sz w:val="20"/>
          <w:szCs w:val="20"/>
        </w:rPr>
        <w:t>upoważnione.</w:t>
      </w:r>
    </w:p>
    <w:p w14:paraId="2F5516E0" w14:textId="77777777" w:rsidR="000E3A43" w:rsidRPr="00FF59F7" w:rsidRDefault="000E3A43" w:rsidP="00492382">
      <w:pPr>
        <w:numPr>
          <w:ilvl w:val="0"/>
          <w:numId w:val="27"/>
        </w:numPr>
        <w:pBdr>
          <w:top w:val="nil"/>
          <w:left w:val="nil"/>
          <w:bottom w:val="nil"/>
          <w:right w:val="nil"/>
          <w:between w:val="nil"/>
        </w:pBdr>
        <w:ind w:left="426" w:hanging="426"/>
        <w:rPr>
          <w:rFonts w:ascii="Tahoma" w:hAnsi="Tahoma" w:cs="Tahoma"/>
          <w:color w:val="000000"/>
          <w:sz w:val="20"/>
          <w:szCs w:val="20"/>
        </w:rPr>
      </w:pPr>
      <w:r w:rsidRPr="00FF59F7">
        <w:rPr>
          <w:rFonts w:ascii="Tahoma" w:hAnsi="Tahoma" w:cs="Tahoma"/>
          <w:color w:val="000000"/>
          <w:sz w:val="20"/>
          <w:szCs w:val="20"/>
        </w:rPr>
        <w:t xml:space="preserve">Podpisy kwalifikowane wykorzystywane przez Wykonawców do podpisywania wszelkich plików muszą spełniać </w:t>
      </w:r>
      <w:r>
        <w:rPr>
          <w:rFonts w:ascii="Tahoma" w:hAnsi="Tahoma" w:cs="Tahoma"/>
          <w:color w:val="000000"/>
          <w:sz w:val="20"/>
          <w:szCs w:val="20"/>
        </w:rPr>
        <w:t xml:space="preserve">przepisy </w:t>
      </w:r>
      <w:r w:rsidRPr="00FF59F7">
        <w:rPr>
          <w:rFonts w:ascii="Tahoma" w:hAnsi="Tahoma" w:cs="Tahoma"/>
          <w:color w:val="000000"/>
          <w:sz w:val="20"/>
          <w:szCs w:val="20"/>
        </w:rPr>
        <w:t>“Rozporządzeni</w:t>
      </w:r>
      <w:r>
        <w:rPr>
          <w:rFonts w:ascii="Tahoma" w:hAnsi="Tahoma" w:cs="Tahoma"/>
          <w:color w:val="000000"/>
          <w:sz w:val="20"/>
          <w:szCs w:val="20"/>
        </w:rPr>
        <w:t>a</w:t>
      </w:r>
      <w:r w:rsidRPr="00FF59F7">
        <w:rPr>
          <w:rFonts w:ascii="Tahoma" w:hAnsi="Tahoma" w:cs="Tahoma"/>
          <w:color w:val="000000"/>
          <w:sz w:val="20"/>
          <w:szCs w:val="20"/>
        </w:rPr>
        <w:t xml:space="preserve"> Parlamentu Europejskiego i Rady w sprawie identyfikacji elektronicznej i usług zaufania w</w:t>
      </w:r>
      <w:r>
        <w:rPr>
          <w:rFonts w:ascii="Tahoma" w:hAnsi="Tahoma" w:cs="Tahoma"/>
          <w:color w:val="000000"/>
          <w:sz w:val="20"/>
          <w:szCs w:val="20"/>
        </w:rPr>
        <w:t> </w:t>
      </w:r>
      <w:r w:rsidRPr="00FF59F7">
        <w:rPr>
          <w:rFonts w:ascii="Tahoma" w:hAnsi="Tahoma" w:cs="Tahoma"/>
          <w:color w:val="000000"/>
          <w:sz w:val="20"/>
          <w:szCs w:val="20"/>
        </w:rPr>
        <w:t>odniesieniu do transakcji elektronicznych na rynku wewnętrznym (</w:t>
      </w:r>
      <w:proofErr w:type="spellStart"/>
      <w:r w:rsidRPr="00FF59F7">
        <w:rPr>
          <w:rFonts w:ascii="Tahoma" w:hAnsi="Tahoma" w:cs="Tahoma"/>
          <w:color w:val="000000"/>
          <w:sz w:val="20"/>
          <w:szCs w:val="20"/>
        </w:rPr>
        <w:t>eIDAS</w:t>
      </w:r>
      <w:proofErr w:type="spellEnd"/>
      <w:r w:rsidRPr="00FF59F7">
        <w:rPr>
          <w:rFonts w:ascii="Tahoma" w:hAnsi="Tahoma" w:cs="Tahoma"/>
          <w:color w:val="000000"/>
          <w:sz w:val="20"/>
          <w:szCs w:val="20"/>
        </w:rPr>
        <w:t>) (UE) nr 910/2014 - od 1 lipca 2016 roku”.</w:t>
      </w:r>
    </w:p>
    <w:p w14:paraId="6E5B51FC" w14:textId="77777777" w:rsidR="000E3A43" w:rsidRPr="00FF59F7" w:rsidRDefault="000E3A43" w:rsidP="00492382">
      <w:pPr>
        <w:numPr>
          <w:ilvl w:val="0"/>
          <w:numId w:val="27"/>
        </w:numPr>
        <w:pBdr>
          <w:top w:val="nil"/>
          <w:left w:val="nil"/>
          <w:bottom w:val="nil"/>
          <w:right w:val="nil"/>
          <w:between w:val="nil"/>
        </w:pBdr>
        <w:ind w:left="426" w:hanging="426"/>
        <w:rPr>
          <w:rFonts w:ascii="Tahoma" w:hAnsi="Tahoma" w:cs="Tahoma"/>
          <w:color w:val="000000"/>
          <w:sz w:val="20"/>
          <w:szCs w:val="20"/>
        </w:rPr>
      </w:pPr>
      <w:r w:rsidRPr="00FF59F7">
        <w:rPr>
          <w:rFonts w:ascii="Tahoma" w:hAnsi="Tahoma" w:cs="Tahoma"/>
          <w:color w:val="000000"/>
          <w:sz w:val="20"/>
          <w:szCs w:val="20"/>
        </w:rPr>
        <w:t>W przypadku wykorzystania f</w:t>
      </w:r>
      <w:r w:rsidR="00FF3D68">
        <w:rPr>
          <w:rFonts w:ascii="Tahoma" w:hAnsi="Tahoma" w:cs="Tahoma"/>
          <w:color w:val="000000"/>
          <w:sz w:val="20"/>
          <w:szCs w:val="20"/>
        </w:rPr>
        <w:t xml:space="preserve">ormatu podpisu </w:t>
      </w:r>
      <w:proofErr w:type="spellStart"/>
      <w:r w:rsidR="00FF3D68">
        <w:rPr>
          <w:rFonts w:ascii="Tahoma" w:hAnsi="Tahoma" w:cs="Tahoma"/>
          <w:color w:val="000000"/>
          <w:sz w:val="20"/>
          <w:szCs w:val="20"/>
        </w:rPr>
        <w:t>XAdES</w:t>
      </w:r>
      <w:proofErr w:type="spellEnd"/>
      <w:r w:rsidR="00FF3D68">
        <w:rPr>
          <w:rFonts w:ascii="Tahoma" w:hAnsi="Tahoma" w:cs="Tahoma"/>
          <w:color w:val="000000"/>
          <w:sz w:val="20"/>
          <w:szCs w:val="20"/>
        </w:rPr>
        <w:t xml:space="preserve"> zewnętrzny</w:t>
      </w:r>
      <w:r w:rsidRPr="00FF59F7">
        <w:rPr>
          <w:rFonts w:ascii="Tahoma" w:hAnsi="Tahoma" w:cs="Tahoma"/>
          <w:color w:val="000000"/>
          <w:sz w:val="20"/>
          <w:szCs w:val="20"/>
        </w:rPr>
        <w:t xml:space="preserve"> Zamawiający wymaga dołączenia odpowiedniej ilości plików tj. podpisywanych plików z danymi oraz plików </w:t>
      </w:r>
      <w:proofErr w:type="spellStart"/>
      <w:r w:rsidRPr="00FF59F7">
        <w:rPr>
          <w:rFonts w:ascii="Tahoma" w:hAnsi="Tahoma" w:cs="Tahoma"/>
          <w:color w:val="000000"/>
          <w:sz w:val="20"/>
          <w:szCs w:val="20"/>
        </w:rPr>
        <w:t>XAdES</w:t>
      </w:r>
      <w:proofErr w:type="spellEnd"/>
      <w:r w:rsidRPr="00FF59F7">
        <w:rPr>
          <w:rFonts w:ascii="Tahoma" w:hAnsi="Tahoma" w:cs="Tahoma"/>
          <w:color w:val="000000"/>
          <w:sz w:val="20"/>
          <w:szCs w:val="20"/>
        </w:rPr>
        <w:t>.</w:t>
      </w:r>
    </w:p>
    <w:p w14:paraId="40651CBE" w14:textId="77777777" w:rsidR="000E3A43" w:rsidRPr="00FF59F7" w:rsidRDefault="000E3A43" w:rsidP="00492382">
      <w:pPr>
        <w:numPr>
          <w:ilvl w:val="0"/>
          <w:numId w:val="27"/>
        </w:numPr>
        <w:pBdr>
          <w:top w:val="nil"/>
          <w:left w:val="nil"/>
          <w:bottom w:val="nil"/>
          <w:right w:val="nil"/>
          <w:between w:val="nil"/>
        </w:pBdr>
        <w:ind w:left="426" w:hanging="426"/>
        <w:rPr>
          <w:rFonts w:ascii="Tahoma" w:hAnsi="Tahoma" w:cs="Tahoma"/>
          <w:color w:val="000000"/>
          <w:sz w:val="20"/>
          <w:szCs w:val="20"/>
        </w:rPr>
      </w:pPr>
      <w:r w:rsidRPr="00FF59F7">
        <w:rPr>
          <w:rFonts w:ascii="Tahoma" w:hAnsi="Tahoma" w:cs="Tahoma"/>
          <w:color w:val="000000"/>
          <w:sz w:val="20"/>
          <w:szCs w:val="20"/>
        </w:rPr>
        <w:t xml:space="preserve">Zgodnie z art. 18 ust. 3 ustawy </w:t>
      </w:r>
      <w:proofErr w:type="spellStart"/>
      <w:r w:rsidRPr="00FF59F7">
        <w:rPr>
          <w:rFonts w:ascii="Tahoma" w:hAnsi="Tahoma" w:cs="Tahoma"/>
          <w:color w:val="000000"/>
          <w:sz w:val="20"/>
          <w:szCs w:val="20"/>
        </w:rPr>
        <w:t>Pzp</w:t>
      </w:r>
      <w:proofErr w:type="spellEnd"/>
      <w:r w:rsidRPr="00FF59F7">
        <w:rPr>
          <w:rFonts w:ascii="Tahoma" w:hAnsi="Tahoma" w:cs="Tahoma"/>
          <w:color w:val="000000"/>
          <w:sz w:val="20"/>
          <w:szCs w:val="20"/>
        </w:rPr>
        <w:t>, nie ujawnia się informacji stanowiących tajemnicę przedsiębiorstwa, w</w:t>
      </w:r>
      <w:r>
        <w:rPr>
          <w:rFonts w:ascii="Tahoma" w:hAnsi="Tahoma" w:cs="Tahoma"/>
          <w:color w:val="000000"/>
          <w:sz w:val="20"/>
          <w:szCs w:val="20"/>
        </w:rPr>
        <w:t> </w:t>
      </w:r>
      <w:r w:rsidRPr="00FF59F7">
        <w:rPr>
          <w:rFonts w:ascii="Tahoma" w:hAnsi="Tahoma" w:cs="Tahoma"/>
          <w:color w:val="000000"/>
          <w:sz w:val="20"/>
          <w:szCs w:val="20"/>
        </w:rPr>
        <w:t>rozumieniu przepisów o zwalczaniu nieuczciwej konkurencji</w:t>
      </w:r>
      <w:r>
        <w:rPr>
          <w:rFonts w:ascii="Tahoma" w:hAnsi="Tahoma" w:cs="Tahoma"/>
          <w:color w:val="000000"/>
          <w:sz w:val="20"/>
          <w:szCs w:val="20"/>
        </w:rPr>
        <w:t>, j</w:t>
      </w:r>
      <w:r w:rsidRPr="00FF59F7">
        <w:rPr>
          <w:rFonts w:ascii="Tahoma" w:hAnsi="Tahoma" w:cs="Tahoma"/>
          <w:color w:val="000000"/>
          <w:sz w:val="20"/>
          <w:szCs w:val="20"/>
        </w:rPr>
        <w:t>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020C89F5" w14:textId="77777777" w:rsidR="000E3A43" w:rsidRPr="00FF59F7" w:rsidRDefault="000E3A43" w:rsidP="00492382">
      <w:pPr>
        <w:numPr>
          <w:ilvl w:val="0"/>
          <w:numId w:val="27"/>
        </w:numPr>
        <w:pBdr>
          <w:top w:val="nil"/>
          <w:left w:val="nil"/>
          <w:bottom w:val="nil"/>
          <w:right w:val="nil"/>
          <w:between w:val="nil"/>
        </w:pBdr>
        <w:ind w:left="426" w:hanging="426"/>
        <w:rPr>
          <w:rFonts w:ascii="Tahoma" w:hAnsi="Tahoma" w:cs="Tahoma"/>
          <w:color w:val="000000"/>
          <w:sz w:val="20"/>
          <w:szCs w:val="20"/>
        </w:rPr>
      </w:pPr>
      <w:r w:rsidRPr="00FF59F7">
        <w:rPr>
          <w:rFonts w:ascii="Tahoma" w:hAnsi="Tahoma" w:cs="Tahoma"/>
          <w:color w:val="000000"/>
          <w:sz w:val="20"/>
          <w:szCs w:val="20"/>
        </w:rPr>
        <w:t xml:space="preserve">Wykonawca, za pośrednictwem </w:t>
      </w:r>
      <w:hyperlink r:id="rId38">
        <w:r w:rsidRPr="00FF59F7">
          <w:rPr>
            <w:rFonts w:ascii="Tahoma" w:hAnsi="Tahoma" w:cs="Tahoma"/>
            <w:color w:val="000000"/>
            <w:sz w:val="20"/>
            <w:szCs w:val="20"/>
            <w:u w:val="single"/>
          </w:rPr>
          <w:t>platformazakupowa.pl</w:t>
        </w:r>
      </w:hyperlink>
      <w:r w:rsidRPr="00FF59F7">
        <w:rPr>
          <w:rFonts w:ascii="Tahoma" w:hAnsi="Tahoma" w:cs="Tahoma"/>
          <w:color w:val="000000"/>
          <w:sz w:val="20"/>
          <w:szCs w:val="20"/>
        </w:rPr>
        <w:t xml:space="preserve"> może przed upływem terminu do składania ofert zmienić lub wycofać ofertę. Sposób dokonywania zmiany lub wycofania oferty zamieszczono w instrukcji zamieszczonej na stronie internetowej pod adresem:</w:t>
      </w:r>
    </w:p>
    <w:p w14:paraId="361522D1" w14:textId="77777777" w:rsidR="000E3A43" w:rsidRPr="00FF59F7" w:rsidRDefault="00611BB4" w:rsidP="000E3A43">
      <w:pPr>
        <w:ind w:left="720"/>
        <w:rPr>
          <w:rFonts w:ascii="Tahoma" w:hAnsi="Tahoma" w:cs="Tahoma"/>
          <w:color w:val="000000"/>
          <w:sz w:val="20"/>
          <w:szCs w:val="20"/>
        </w:rPr>
      </w:pPr>
      <w:hyperlink r:id="rId39">
        <w:r w:rsidR="000E3A43" w:rsidRPr="00FF59F7">
          <w:rPr>
            <w:rFonts w:ascii="Tahoma" w:hAnsi="Tahoma" w:cs="Tahoma"/>
            <w:color w:val="000000"/>
            <w:sz w:val="20"/>
            <w:szCs w:val="20"/>
            <w:u w:val="single"/>
          </w:rPr>
          <w:t>https://platformazakupowa.pl/strona/45-instrukcje</w:t>
        </w:r>
      </w:hyperlink>
    </w:p>
    <w:p w14:paraId="63E58936" w14:textId="77777777" w:rsidR="000E3A43" w:rsidRPr="00FF59F7" w:rsidRDefault="000E3A43" w:rsidP="00492382">
      <w:pPr>
        <w:numPr>
          <w:ilvl w:val="0"/>
          <w:numId w:val="27"/>
        </w:numPr>
        <w:pBdr>
          <w:top w:val="nil"/>
          <w:left w:val="nil"/>
          <w:bottom w:val="nil"/>
          <w:right w:val="nil"/>
          <w:between w:val="nil"/>
        </w:pBdr>
        <w:ind w:left="426" w:hanging="426"/>
        <w:rPr>
          <w:rFonts w:ascii="Tahoma" w:hAnsi="Tahoma" w:cs="Tahoma"/>
          <w:color w:val="000000"/>
          <w:sz w:val="20"/>
          <w:szCs w:val="20"/>
        </w:rPr>
      </w:pPr>
      <w:r w:rsidRPr="00FF59F7">
        <w:rPr>
          <w:rFonts w:ascii="Tahoma" w:hAnsi="Tahoma" w:cs="Tahoma"/>
          <w:color w:val="000000"/>
          <w:sz w:val="20"/>
          <w:szCs w:val="20"/>
        </w:rPr>
        <w:t xml:space="preserve">Każdy z Wykonawców może złożyć tylko jedną ofertę. Złożenie większej liczby ofert lub oferty zawierającej propozycje wariantowe </w:t>
      </w:r>
      <w:r>
        <w:rPr>
          <w:rFonts w:ascii="Tahoma" w:hAnsi="Tahoma" w:cs="Tahoma"/>
          <w:color w:val="000000"/>
          <w:sz w:val="20"/>
          <w:szCs w:val="20"/>
        </w:rPr>
        <w:t>skutkować będzie ich odrzuceniem</w:t>
      </w:r>
      <w:r w:rsidRPr="00FF59F7">
        <w:rPr>
          <w:rFonts w:ascii="Tahoma" w:hAnsi="Tahoma" w:cs="Tahoma"/>
          <w:color w:val="000000"/>
          <w:sz w:val="20"/>
          <w:szCs w:val="20"/>
        </w:rPr>
        <w:t>.</w:t>
      </w:r>
    </w:p>
    <w:p w14:paraId="77CDD2ED" w14:textId="77777777" w:rsidR="000E3A43" w:rsidRPr="00FF59F7" w:rsidRDefault="000E3A43" w:rsidP="00492382">
      <w:pPr>
        <w:numPr>
          <w:ilvl w:val="0"/>
          <w:numId w:val="27"/>
        </w:numPr>
        <w:pBdr>
          <w:top w:val="nil"/>
          <w:left w:val="nil"/>
          <w:bottom w:val="nil"/>
          <w:right w:val="nil"/>
          <w:between w:val="nil"/>
        </w:pBdr>
        <w:ind w:left="426" w:hanging="426"/>
        <w:rPr>
          <w:rFonts w:ascii="Tahoma" w:hAnsi="Tahoma" w:cs="Tahoma"/>
          <w:color w:val="000000"/>
          <w:sz w:val="20"/>
          <w:szCs w:val="20"/>
        </w:rPr>
      </w:pPr>
      <w:r w:rsidRPr="00FF59F7">
        <w:rPr>
          <w:rFonts w:ascii="Tahoma" w:hAnsi="Tahoma" w:cs="Tahoma"/>
          <w:color w:val="000000"/>
          <w:sz w:val="20"/>
          <w:szCs w:val="20"/>
        </w:rPr>
        <w:t>Ceny oferty muszą zawierać wszystkie koszty, jakie musi ponieść Wykonawca, aby zrealizować zamówienie z</w:t>
      </w:r>
      <w:r>
        <w:rPr>
          <w:rFonts w:ascii="Tahoma" w:hAnsi="Tahoma" w:cs="Tahoma"/>
          <w:color w:val="000000"/>
          <w:sz w:val="20"/>
          <w:szCs w:val="20"/>
        </w:rPr>
        <w:t> </w:t>
      </w:r>
      <w:r w:rsidRPr="00FF59F7">
        <w:rPr>
          <w:rFonts w:ascii="Tahoma" w:hAnsi="Tahoma" w:cs="Tahoma"/>
          <w:color w:val="000000"/>
          <w:sz w:val="20"/>
          <w:szCs w:val="20"/>
        </w:rPr>
        <w:t>najwyższą starannością oraz ewentualne rabaty.</w:t>
      </w:r>
    </w:p>
    <w:p w14:paraId="2E21C709" w14:textId="77777777" w:rsidR="000E3A43" w:rsidRPr="00FF59F7" w:rsidRDefault="000E3A43" w:rsidP="00492382">
      <w:pPr>
        <w:numPr>
          <w:ilvl w:val="0"/>
          <w:numId w:val="27"/>
        </w:numPr>
        <w:pBdr>
          <w:top w:val="nil"/>
          <w:left w:val="nil"/>
          <w:bottom w:val="nil"/>
          <w:right w:val="nil"/>
          <w:between w:val="nil"/>
        </w:pBdr>
        <w:ind w:left="426" w:hanging="426"/>
        <w:rPr>
          <w:rFonts w:ascii="Tahoma" w:hAnsi="Tahoma" w:cs="Tahoma"/>
          <w:color w:val="000000"/>
          <w:sz w:val="20"/>
          <w:szCs w:val="20"/>
        </w:rPr>
      </w:pPr>
      <w:r w:rsidRPr="00FF59F7">
        <w:rPr>
          <w:rFonts w:ascii="Tahoma" w:hAnsi="Tahoma" w:cs="Tahoma"/>
          <w:color w:val="000000"/>
          <w:sz w:val="20"/>
          <w:szCs w:val="20"/>
        </w:rPr>
        <w:t>Dokumenty i oświadczenia składane przez wykonawcę powinny być w języku polskim. W przypadku  załączenia dokumentów sporządzonych w innym języku niż dopuszczony, Wykonawca zobowiązany jest załączyć tłumaczenie na język polski.</w:t>
      </w:r>
    </w:p>
    <w:p w14:paraId="60DD5E56" w14:textId="77777777" w:rsidR="000E3A43" w:rsidRPr="00FF59F7" w:rsidRDefault="000E3A43" w:rsidP="00492382">
      <w:pPr>
        <w:numPr>
          <w:ilvl w:val="0"/>
          <w:numId w:val="27"/>
        </w:numPr>
        <w:pBdr>
          <w:top w:val="nil"/>
          <w:left w:val="nil"/>
          <w:bottom w:val="nil"/>
          <w:right w:val="nil"/>
          <w:between w:val="nil"/>
        </w:pBdr>
        <w:ind w:left="426" w:hanging="426"/>
        <w:rPr>
          <w:rFonts w:ascii="Tahoma" w:hAnsi="Tahoma" w:cs="Tahoma"/>
          <w:color w:val="000000"/>
          <w:sz w:val="20"/>
          <w:szCs w:val="20"/>
        </w:rPr>
      </w:pPr>
      <w:r w:rsidRPr="00FF59F7">
        <w:rPr>
          <w:rFonts w:ascii="Tahoma" w:hAnsi="Tahoma" w:cs="Tahoma"/>
          <w:color w:val="000000"/>
          <w:sz w:val="20"/>
          <w:szCs w:val="20"/>
        </w:rPr>
        <w:t>Zgodnie z definicją dokumentu elektronicznego z art.</w:t>
      </w:r>
      <w:r>
        <w:rPr>
          <w:rFonts w:ascii="Tahoma" w:hAnsi="Tahoma" w:cs="Tahoma"/>
          <w:color w:val="000000"/>
          <w:sz w:val="20"/>
          <w:szCs w:val="20"/>
        </w:rPr>
        <w:t xml:space="preserve"> </w:t>
      </w:r>
      <w:r w:rsidRPr="00FF59F7">
        <w:rPr>
          <w:rFonts w:ascii="Tahoma" w:hAnsi="Tahoma" w:cs="Tahoma"/>
          <w:color w:val="000000"/>
          <w:sz w:val="20"/>
          <w:szCs w:val="20"/>
        </w:rPr>
        <w: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77900AE" w14:textId="77777777" w:rsidR="000E3A43" w:rsidRPr="00FF59F7" w:rsidRDefault="000E3A43" w:rsidP="00492382">
      <w:pPr>
        <w:numPr>
          <w:ilvl w:val="0"/>
          <w:numId w:val="27"/>
        </w:numPr>
        <w:pBdr>
          <w:top w:val="nil"/>
          <w:left w:val="nil"/>
          <w:bottom w:val="nil"/>
          <w:right w:val="nil"/>
          <w:between w:val="nil"/>
        </w:pBdr>
        <w:ind w:left="426" w:hanging="426"/>
        <w:rPr>
          <w:rFonts w:ascii="Tahoma" w:hAnsi="Tahoma" w:cs="Tahoma"/>
          <w:color w:val="000000"/>
          <w:sz w:val="20"/>
          <w:szCs w:val="20"/>
        </w:rPr>
      </w:pPr>
      <w:r w:rsidRPr="00FF59F7">
        <w:rPr>
          <w:rFonts w:ascii="Tahoma" w:hAnsi="Tahoma" w:cs="Tahoma"/>
          <w:color w:val="000000"/>
          <w:sz w:val="20"/>
          <w:szCs w:val="20"/>
        </w:rPr>
        <w:t>Maksymalny rozmiar jednego pliku przesyłanego za pośrednictwem dedykowanych formularzy do: złożenia, zmiany, wycofania oferty wynosi 150 MB natomiast przy komunikacji wielkość pliku to maksymalnie 500 MB.</w:t>
      </w:r>
    </w:p>
    <w:p w14:paraId="681BDB37" w14:textId="77777777" w:rsidR="000E3A43" w:rsidRPr="00FF59F7" w:rsidRDefault="000E3A43" w:rsidP="00492382">
      <w:pPr>
        <w:numPr>
          <w:ilvl w:val="0"/>
          <w:numId w:val="27"/>
        </w:numPr>
        <w:ind w:left="426" w:hanging="426"/>
        <w:rPr>
          <w:rFonts w:ascii="Tahoma" w:eastAsia="Calibri" w:hAnsi="Tahoma" w:cs="Tahoma"/>
          <w:color w:val="000000"/>
          <w:sz w:val="20"/>
          <w:szCs w:val="20"/>
        </w:rPr>
      </w:pPr>
      <w:r w:rsidRPr="00FF59F7">
        <w:rPr>
          <w:rFonts w:ascii="Tahoma" w:hAnsi="Tahoma" w:cs="Tahoma"/>
          <w:b/>
          <w:color w:val="000000"/>
          <w:sz w:val="20"/>
          <w:szCs w:val="20"/>
        </w:rPr>
        <w:t>Rozszerzenia plików wykorzystywanych przez Wykonawców powinny być zgodne z</w:t>
      </w:r>
      <w:r w:rsidRPr="00FF59F7">
        <w:rPr>
          <w:rFonts w:ascii="Tahoma" w:hAnsi="Tahoma" w:cs="Tahoma"/>
          <w:color w:val="000000"/>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FB5BC2D" w14:textId="77777777" w:rsidR="000E3A43" w:rsidRPr="00FF59F7" w:rsidRDefault="000E3A43" w:rsidP="00492382">
      <w:pPr>
        <w:numPr>
          <w:ilvl w:val="0"/>
          <w:numId w:val="27"/>
        </w:numPr>
        <w:ind w:left="426" w:hanging="426"/>
        <w:rPr>
          <w:rFonts w:ascii="Tahoma" w:eastAsia="Calibri" w:hAnsi="Tahoma" w:cs="Tahoma"/>
          <w:color w:val="000000"/>
          <w:sz w:val="20"/>
          <w:szCs w:val="20"/>
        </w:rPr>
      </w:pPr>
      <w:r w:rsidRPr="00FF59F7">
        <w:rPr>
          <w:rFonts w:ascii="Tahoma" w:hAnsi="Tahoma" w:cs="Tahoma"/>
          <w:color w:val="000000"/>
          <w:sz w:val="20"/>
          <w:szCs w:val="20"/>
        </w:rPr>
        <w:t>Zamawiający rekomenduje wykorzystanie formatów: .pdf .</w:t>
      </w:r>
      <w:proofErr w:type="spellStart"/>
      <w:r w:rsidRPr="00FF59F7">
        <w:rPr>
          <w:rFonts w:ascii="Tahoma" w:hAnsi="Tahoma" w:cs="Tahoma"/>
          <w:color w:val="000000"/>
          <w:sz w:val="20"/>
          <w:szCs w:val="20"/>
        </w:rPr>
        <w:t>doc</w:t>
      </w:r>
      <w:proofErr w:type="spellEnd"/>
      <w:r w:rsidRPr="00FF59F7">
        <w:rPr>
          <w:rFonts w:ascii="Tahoma" w:hAnsi="Tahoma" w:cs="Tahoma"/>
          <w:color w:val="000000"/>
          <w:sz w:val="20"/>
          <w:szCs w:val="20"/>
        </w:rPr>
        <w:t xml:space="preserve"> .</w:t>
      </w:r>
      <w:proofErr w:type="spellStart"/>
      <w:r w:rsidRPr="00FF59F7">
        <w:rPr>
          <w:rFonts w:ascii="Tahoma" w:hAnsi="Tahoma" w:cs="Tahoma"/>
          <w:color w:val="000000"/>
          <w:sz w:val="20"/>
          <w:szCs w:val="20"/>
        </w:rPr>
        <w:t>docx</w:t>
      </w:r>
      <w:proofErr w:type="spellEnd"/>
      <w:r w:rsidRPr="00FF59F7">
        <w:rPr>
          <w:rFonts w:ascii="Tahoma" w:hAnsi="Tahoma" w:cs="Tahoma"/>
          <w:color w:val="000000"/>
          <w:sz w:val="20"/>
          <w:szCs w:val="20"/>
        </w:rPr>
        <w:t xml:space="preserve"> .xls .</w:t>
      </w:r>
      <w:proofErr w:type="spellStart"/>
      <w:r w:rsidRPr="00FF59F7">
        <w:rPr>
          <w:rFonts w:ascii="Tahoma" w:hAnsi="Tahoma" w:cs="Tahoma"/>
          <w:color w:val="000000"/>
          <w:sz w:val="20"/>
          <w:szCs w:val="20"/>
        </w:rPr>
        <w:t>xlsx</w:t>
      </w:r>
      <w:proofErr w:type="spellEnd"/>
      <w:r w:rsidRPr="00FF59F7">
        <w:rPr>
          <w:rFonts w:ascii="Tahoma" w:hAnsi="Tahoma" w:cs="Tahoma"/>
          <w:color w:val="000000"/>
          <w:sz w:val="20"/>
          <w:szCs w:val="20"/>
        </w:rPr>
        <w:t xml:space="preserve"> .jpg (.</w:t>
      </w:r>
      <w:proofErr w:type="spellStart"/>
      <w:r w:rsidRPr="00FF59F7">
        <w:rPr>
          <w:rFonts w:ascii="Tahoma" w:hAnsi="Tahoma" w:cs="Tahoma"/>
          <w:color w:val="000000"/>
          <w:sz w:val="20"/>
          <w:szCs w:val="20"/>
        </w:rPr>
        <w:t>jpeg</w:t>
      </w:r>
      <w:proofErr w:type="spellEnd"/>
      <w:r w:rsidRPr="00FF59F7">
        <w:rPr>
          <w:rFonts w:ascii="Tahoma" w:hAnsi="Tahoma" w:cs="Tahoma"/>
          <w:color w:val="000000"/>
          <w:sz w:val="20"/>
          <w:szCs w:val="20"/>
        </w:rPr>
        <w:t xml:space="preserve">) </w:t>
      </w:r>
      <w:r w:rsidRPr="00FF59F7">
        <w:rPr>
          <w:rFonts w:ascii="Tahoma" w:hAnsi="Tahoma" w:cs="Tahoma"/>
          <w:b/>
          <w:color w:val="000000"/>
          <w:sz w:val="20"/>
          <w:szCs w:val="20"/>
          <w:u w:val="single"/>
        </w:rPr>
        <w:t>ze szczególnym wskazaniem na .pdf</w:t>
      </w:r>
    </w:p>
    <w:p w14:paraId="4A00D31A" w14:textId="77777777" w:rsidR="000E3A43" w:rsidRPr="00FF59F7" w:rsidRDefault="000E3A43" w:rsidP="00492382">
      <w:pPr>
        <w:numPr>
          <w:ilvl w:val="0"/>
          <w:numId w:val="27"/>
        </w:numPr>
        <w:ind w:left="426" w:hanging="426"/>
        <w:rPr>
          <w:rFonts w:ascii="Tahoma" w:hAnsi="Tahoma" w:cs="Tahoma"/>
          <w:color w:val="000000"/>
          <w:sz w:val="20"/>
          <w:szCs w:val="20"/>
        </w:rPr>
      </w:pPr>
      <w:r w:rsidRPr="00FF59F7">
        <w:rPr>
          <w:rFonts w:ascii="Tahoma" w:hAnsi="Tahoma" w:cs="Tahoma"/>
          <w:color w:val="000000"/>
          <w:sz w:val="20"/>
          <w:szCs w:val="20"/>
        </w:rPr>
        <w:t>W celu ewentualnej kompresji danych Zamawiający rekomenduje wykorzystanie jednego z rozszerzeń:</w:t>
      </w:r>
    </w:p>
    <w:p w14:paraId="1CAF7499" w14:textId="77777777" w:rsidR="000E3A43" w:rsidRPr="00FF59F7" w:rsidRDefault="000E3A43" w:rsidP="00492382">
      <w:pPr>
        <w:numPr>
          <w:ilvl w:val="1"/>
          <w:numId w:val="25"/>
        </w:numPr>
        <w:tabs>
          <w:tab w:val="left" w:pos="851"/>
        </w:tabs>
        <w:ind w:left="851" w:hanging="425"/>
        <w:rPr>
          <w:rFonts w:ascii="Tahoma" w:hAnsi="Tahoma" w:cs="Tahoma"/>
          <w:color w:val="000000"/>
          <w:sz w:val="20"/>
          <w:szCs w:val="20"/>
        </w:rPr>
      </w:pPr>
      <w:r w:rsidRPr="00FF59F7">
        <w:rPr>
          <w:rFonts w:ascii="Tahoma" w:hAnsi="Tahoma" w:cs="Tahoma"/>
          <w:color w:val="000000"/>
          <w:sz w:val="20"/>
          <w:szCs w:val="20"/>
        </w:rPr>
        <w:t xml:space="preserve">.zip </w:t>
      </w:r>
    </w:p>
    <w:p w14:paraId="1218D77E" w14:textId="77777777" w:rsidR="000E3A43" w:rsidRPr="00FF59F7" w:rsidRDefault="000E3A43" w:rsidP="00492382">
      <w:pPr>
        <w:numPr>
          <w:ilvl w:val="1"/>
          <w:numId w:val="25"/>
        </w:numPr>
        <w:tabs>
          <w:tab w:val="left" w:pos="851"/>
        </w:tabs>
        <w:ind w:left="851" w:hanging="425"/>
        <w:rPr>
          <w:rFonts w:ascii="Tahoma" w:hAnsi="Tahoma" w:cs="Tahoma"/>
          <w:color w:val="000000"/>
          <w:sz w:val="20"/>
          <w:szCs w:val="20"/>
        </w:rPr>
      </w:pPr>
      <w:r w:rsidRPr="00FF59F7">
        <w:rPr>
          <w:rFonts w:ascii="Tahoma" w:hAnsi="Tahoma" w:cs="Tahoma"/>
          <w:color w:val="000000"/>
          <w:sz w:val="20"/>
          <w:szCs w:val="20"/>
        </w:rPr>
        <w:t>.7Z</w:t>
      </w:r>
    </w:p>
    <w:p w14:paraId="5E0FC24E" w14:textId="77777777" w:rsidR="000E3A43" w:rsidRPr="00FF59F7" w:rsidRDefault="000E3A43" w:rsidP="00492382">
      <w:pPr>
        <w:numPr>
          <w:ilvl w:val="0"/>
          <w:numId w:val="27"/>
        </w:numPr>
        <w:ind w:left="426" w:hanging="426"/>
        <w:rPr>
          <w:rFonts w:ascii="Tahoma" w:eastAsia="Calibri" w:hAnsi="Tahoma" w:cs="Tahoma"/>
          <w:color w:val="000000"/>
          <w:sz w:val="20"/>
          <w:szCs w:val="20"/>
        </w:rPr>
      </w:pPr>
      <w:r w:rsidRPr="00FF59F7">
        <w:rPr>
          <w:rFonts w:ascii="Tahoma" w:hAnsi="Tahoma" w:cs="Tahoma"/>
          <w:color w:val="000000"/>
          <w:sz w:val="20"/>
          <w:szCs w:val="20"/>
        </w:rPr>
        <w:t xml:space="preserve">Wśród rozszerzeń powszechnych a </w:t>
      </w:r>
      <w:r w:rsidRPr="00FF59F7">
        <w:rPr>
          <w:rFonts w:ascii="Tahoma" w:hAnsi="Tahoma" w:cs="Tahoma"/>
          <w:b/>
          <w:color w:val="000000"/>
          <w:sz w:val="20"/>
          <w:szCs w:val="20"/>
        </w:rPr>
        <w:t>niewystępujących</w:t>
      </w:r>
      <w:r w:rsidRPr="00FF59F7">
        <w:rPr>
          <w:rFonts w:ascii="Tahoma" w:hAnsi="Tahoma" w:cs="Tahoma"/>
          <w:color w:val="000000"/>
          <w:sz w:val="20"/>
          <w:szCs w:val="20"/>
        </w:rPr>
        <w:t xml:space="preserve"> w Rozporządzeniu KRI występują:</w:t>
      </w:r>
      <w:r w:rsidR="00C352DF">
        <w:rPr>
          <w:rFonts w:ascii="Tahoma" w:hAnsi="Tahoma" w:cs="Tahoma"/>
          <w:color w:val="000000"/>
          <w:sz w:val="20"/>
          <w:szCs w:val="20"/>
        </w:rPr>
        <w:t xml:space="preserve"> </w:t>
      </w:r>
      <w:r w:rsidRPr="00FF59F7">
        <w:rPr>
          <w:rFonts w:ascii="Tahoma" w:hAnsi="Tahoma" w:cs="Tahoma"/>
          <w:color w:val="000000"/>
          <w:sz w:val="20"/>
          <w:szCs w:val="20"/>
        </w:rPr>
        <w:t>gif .</w:t>
      </w:r>
      <w:proofErr w:type="spellStart"/>
      <w:r w:rsidRPr="00FF59F7">
        <w:rPr>
          <w:rFonts w:ascii="Tahoma" w:hAnsi="Tahoma" w:cs="Tahoma"/>
          <w:color w:val="000000"/>
          <w:sz w:val="20"/>
          <w:szCs w:val="20"/>
        </w:rPr>
        <w:t>bmp</w:t>
      </w:r>
      <w:proofErr w:type="spellEnd"/>
      <w:r w:rsidRPr="00FF59F7">
        <w:rPr>
          <w:rFonts w:ascii="Tahoma" w:hAnsi="Tahoma" w:cs="Tahoma"/>
          <w:color w:val="000000"/>
          <w:sz w:val="20"/>
          <w:szCs w:val="20"/>
        </w:rPr>
        <w:t xml:space="preserve"> .</w:t>
      </w:r>
      <w:proofErr w:type="spellStart"/>
      <w:r w:rsidRPr="00FF59F7">
        <w:rPr>
          <w:rFonts w:ascii="Tahoma" w:hAnsi="Tahoma" w:cs="Tahoma"/>
          <w:color w:val="000000"/>
          <w:sz w:val="20"/>
          <w:szCs w:val="20"/>
        </w:rPr>
        <w:t>numbers</w:t>
      </w:r>
      <w:proofErr w:type="spellEnd"/>
      <w:r w:rsidRPr="00FF59F7">
        <w:rPr>
          <w:rFonts w:ascii="Tahoma" w:hAnsi="Tahoma" w:cs="Tahoma"/>
          <w:color w:val="000000"/>
          <w:sz w:val="20"/>
          <w:szCs w:val="20"/>
        </w:rPr>
        <w:t xml:space="preserve"> .</w:t>
      </w:r>
      <w:proofErr w:type="spellStart"/>
      <w:r w:rsidRPr="00FF59F7">
        <w:rPr>
          <w:rFonts w:ascii="Tahoma" w:hAnsi="Tahoma" w:cs="Tahoma"/>
          <w:color w:val="000000"/>
          <w:sz w:val="20"/>
          <w:szCs w:val="20"/>
        </w:rPr>
        <w:t>pages</w:t>
      </w:r>
      <w:proofErr w:type="spellEnd"/>
      <w:r w:rsidRPr="00FF59F7">
        <w:rPr>
          <w:rFonts w:ascii="Tahoma" w:hAnsi="Tahoma" w:cs="Tahoma"/>
          <w:color w:val="000000"/>
          <w:sz w:val="20"/>
          <w:szCs w:val="20"/>
        </w:rPr>
        <w:t xml:space="preserve">. </w:t>
      </w:r>
      <w:r w:rsidRPr="00FF59F7">
        <w:rPr>
          <w:rFonts w:ascii="Tahoma" w:hAnsi="Tahoma" w:cs="Tahoma"/>
          <w:b/>
          <w:color w:val="000000"/>
          <w:sz w:val="20"/>
          <w:szCs w:val="20"/>
        </w:rPr>
        <w:t>Dokumenty złożone w takich plikach zostaną uznane za złożone nieskutecznie.</w:t>
      </w:r>
    </w:p>
    <w:p w14:paraId="1D9E19C2" w14:textId="77777777" w:rsidR="000E3A43" w:rsidRPr="00FF59F7" w:rsidRDefault="000E3A43" w:rsidP="00492382">
      <w:pPr>
        <w:numPr>
          <w:ilvl w:val="0"/>
          <w:numId w:val="27"/>
        </w:numPr>
        <w:ind w:left="426" w:hanging="426"/>
        <w:rPr>
          <w:rFonts w:ascii="Tahoma" w:hAnsi="Tahoma" w:cs="Tahoma"/>
          <w:color w:val="000000"/>
          <w:sz w:val="20"/>
          <w:szCs w:val="20"/>
        </w:rPr>
      </w:pPr>
      <w:r w:rsidRPr="00FF59F7">
        <w:rPr>
          <w:rFonts w:ascii="Tahoma" w:hAnsi="Tahoma" w:cs="Tahoma"/>
          <w:color w:val="000000"/>
          <w:sz w:val="20"/>
          <w:szCs w:val="20"/>
        </w:rPr>
        <w:t>W przypadku stosowania przez wykonawcę kwalifikowanego podpisu elektronicznego:</w:t>
      </w:r>
    </w:p>
    <w:p w14:paraId="554EDEC6" w14:textId="77777777" w:rsidR="000E3A43" w:rsidRPr="00FF59F7" w:rsidRDefault="000E3A43" w:rsidP="00492382">
      <w:pPr>
        <w:numPr>
          <w:ilvl w:val="0"/>
          <w:numId w:val="24"/>
        </w:numPr>
        <w:tabs>
          <w:tab w:val="left" w:pos="851"/>
        </w:tabs>
        <w:ind w:left="851" w:hanging="425"/>
        <w:rPr>
          <w:rFonts w:ascii="Tahoma" w:eastAsia="Calibri" w:hAnsi="Tahoma" w:cs="Tahoma"/>
          <w:color w:val="000000"/>
          <w:sz w:val="20"/>
          <w:szCs w:val="20"/>
        </w:rPr>
      </w:pPr>
      <w:r w:rsidRPr="00FF59F7">
        <w:rPr>
          <w:rFonts w:ascii="Tahoma" w:hAnsi="Tahoma" w:cs="Tahoma"/>
          <w:color w:val="000000"/>
          <w:sz w:val="20"/>
          <w:szCs w:val="20"/>
        </w:rPr>
        <w:t xml:space="preserve">Ze względu na niskie ryzyko naruszenia integralności pliku oraz łatwiejszą weryfikację podpisu zamawiający zaleca, w miarę możliwości, </w:t>
      </w:r>
      <w:r w:rsidRPr="00FF59F7">
        <w:rPr>
          <w:rFonts w:ascii="Tahoma" w:hAnsi="Tahoma" w:cs="Tahoma"/>
          <w:b/>
          <w:color w:val="000000"/>
          <w:sz w:val="20"/>
          <w:szCs w:val="20"/>
        </w:rPr>
        <w:t xml:space="preserve">przekonwertowanie plików składających się na ofertę na rozszerzenie .pdf  i opatrzenie ich podpisem kwalifikowanym w formacie </w:t>
      </w:r>
      <w:proofErr w:type="spellStart"/>
      <w:r w:rsidRPr="00FF59F7">
        <w:rPr>
          <w:rFonts w:ascii="Tahoma" w:hAnsi="Tahoma" w:cs="Tahoma"/>
          <w:b/>
          <w:color w:val="000000"/>
          <w:sz w:val="20"/>
          <w:szCs w:val="20"/>
        </w:rPr>
        <w:t>PAdES</w:t>
      </w:r>
      <w:proofErr w:type="spellEnd"/>
      <w:r w:rsidRPr="00FF59F7">
        <w:rPr>
          <w:rFonts w:ascii="Tahoma" w:hAnsi="Tahoma" w:cs="Tahoma"/>
          <w:b/>
          <w:color w:val="000000"/>
          <w:sz w:val="20"/>
          <w:szCs w:val="20"/>
        </w:rPr>
        <w:t xml:space="preserve">. </w:t>
      </w:r>
    </w:p>
    <w:p w14:paraId="4DC52DB7" w14:textId="77777777" w:rsidR="000E3A43" w:rsidRPr="00FF59F7" w:rsidRDefault="000E3A43" w:rsidP="00492382">
      <w:pPr>
        <w:numPr>
          <w:ilvl w:val="0"/>
          <w:numId w:val="24"/>
        </w:numPr>
        <w:tabs>
          <w:tab w:val="left" w:pos="851"/>
        </w:tabs>
        <w:ind w:left="851" w:hanging="425"/>
        <w:rPr>
          <w:rFonts w:ascii="Tahoma" w:hAnsi="Tahoma" w:cs="Tahoma"/>
          <w:color w:val="000000"/>
          <w:sz w:val="20"/>
          <w:szCs w:val="20"/>
        </w:rPr>
      </w:pPr>
      <w:r w:rsidRPr="00FF59F7">
        <w:rPr>
          <w:rFonts w:ascii="Tahoma" w:hAnsi="Tahoma" w:cs="Tahoma"/>
          <w:color w:val="000000"/>
          <w:sz w:val="20"/>
          <w:szCs w:val="20"/>
        </w:rPr>
        <w:lastRenderedPageBreak/>
        <w:t xml:space="preserve">Pliki w innych formatach niż PDF </w:t>
      </w:r>
      <w:r w:rsidRPr="00FF59F7">
        <w:rPr>
          <w:rFonts w:ascii="Tahoma" w:hAnsi="Tahoma" w:cs="Tahoma"/>
          <w:b/>
          <w:color w:val="000000"/>
          <w:sz w:val="20"/>
          <w:szCs w:val="20"/>
        </w:rPr>
        <w:t xml:space="preserve">zaleca się opatrzyć podpisem w formacie </w:t>
      </w:r>
      <w:proofErr w:type="spellStart"/>
      <w:r w:rsidRPr="00FF59F7">
        <w:rPr>
          <w:rFonts w:ascii="Tahoma" w:hAnsi="Tahoma" w:cs="Tahoma"/>
          <w:b/>
          <w:color w:val="000000"/>
          <w:sz w:val="20"/>
          <w:szCs w:val="20"/>
        </w:rPr>
        <w:t>XAdES</w:t>
      </w:r>
      <w:proofErr w:type="spellEnd"/>
      <w:r w:rsidRPr="00FF59F7">
        <w:rPr>
          <w:rFonts w:ascii="Tahoma" w:hAnsi="Tahoma" w:cs="Tahoma"/>
          <w:b/>
          <w:color w:val="000000"/>
          <w:sz w:val="20"/>
          <w:szCs w:val="20"/>
        </w:rPr>
        <w:t xml:space="preserve"> o typie zewnętrznym</w:t>
      </w:r>
      <w:r w:rsidRPr="00FF59F7">
        <w:rPr>
          <w:rFonts w:ascii="Tahoma" w:hAnsi="Tahoma" w:cs="Tahoma"/>
          <w:color w:val="000000"/>
          <w:sz w:val="20"/>
          <w:szCs w:val="20"/>
        </w:rPr>
        <w:t>. Wykonawca powinien pamiętać, aby plik z podpisem przekazywać łącznie z dokumentem podpisywanym.</w:t>
      </w:r>
    </w:p>
    <w:p w14:paraId="2077B2E1" w14:textId="77777777" w:rsidR="000E3A43" w:rsidRPr="00FF59F7" w:rsidRDefault="000E3A43" w:rsidP="00492382">
      <w:pPr>
        <w:numPr>
          <w:ilvl w:val="0"/>
          <w:numId w:val="24"/>
        </w:numPr>
        <w:tabs>
          <w:tab w:val="left" w:pos="851"/>
        </w:tabs>
        <w:ind w:left="851" w:hanging="425"/>
        <w:rPr>
          <w:rFonts w:ascii="Tahoma" w:hAnsi="Tahoma" w:cs="Tahoma"/>
          <w:color w:val="000000"/>
          <w:sz w:val="20"/>
          <w:szCs w:val="20"/>
        </w:rPr>
      </w:pPr>
      <w:r w:rsidRPr="00FF59F7">
        <w:rPr>
          <w:rFonts w:ascii="Tahoma" w:hAnsi="Tahoma" w:cs="Tahoma"/>
          <w:color w:val="000000"/>
          <w:sz w:val="20"/>
          <w:szCs w:val="20"/>
        </w:rPr>
        <w:t>Zamawiający rekomenduje wykorzystanie podpisu z kwalifikowanym znacznikiem czasu.</w:t>
      </w:r>
    </w:p>
    <w:p w14:paraId="2B161CB5" w14:textId="77777777" w:rsidR="000E3A43" w:rsidRPr="00DA3973" w:rsidRDefault="000E3A43" w:rsidP="00492382">
      <w:pPr>
        <w:numPr>
          <w:ilvl w:val="0"/>
          <w:numId w:val="27"/>
        </w:numPr>
        <w:ind w:left="426" w:hanging="426"/>
        <w:rPr>
          <w:rFonts w:ascii="Tahoma" w:hAnsi="Tahoma" w:cs="Tahoma"/>
          <w:color w:val="000000"/>
          <w:sz w:val="20"/>
          <w:szCs w:val="20"/>
        </w:rPr>
      </w:pPr>
      <w:r w:rsidRPr="00DA3973">
        <w:rPr>
          <w:rFonts w:ascii="Tahoma" w:hAnsi="Tahoma" w:cs="Tahoma"/>
          <w:color w:val="000000"/>
          <w:sz w:val="20"/>
          <w:szCs w:val="20"/>
        </w:rPr>
        <w:t>Zamawiający zaleca aby</w:t>
      </w:r>
      <w:r w:rsidRPr="00DA3973">
        <w:rPr>
          <w:rFonts w:ascii="Tahoma" w:hAnsi="Tahoma" w:cs="Tahoma"/>
          <w:b/>
          <w:color w:val="000000"/>
          <w:sz w:val="20"/>
          <w:szCs w:val="20"/>
        </w:rPr>
        <w:t xml:space="preserve"> w przypadku podpisywania pliku przez kilka osób, stosować podpisy tego samego rodzaju.</w:t>
      </w:r>
      <w:r w:rsidRPr="00DA3973">
        <w:rPr>
          <w:rFonts w:ascii="Tahoma" w:hAnsi="Tahoma" w:cs="Tahoma"/>
          <w:color w:val="000000"/>
          <w:sz w:val="20"/>
          <w:szCs w:val="20"/>
        </w:rPr>
        <w:t xml:space="preserve"> Podpisywanie różnymi rodzajami podpisów może doprowadzić do problemów w weryfikacji plików. </w:t>
      </w:r>
    </w:p>
    <w:p w14:paraId="0A5823B9" w14:textId="77777777" w:rsidR="000E3A43" w:rsidRPr="00FF59F7" w:rsidRDefault="000E3A43" w:rsidP="00492382">
      <w:pPr>
        <w:numPr>
          <w:ilvl w:val="0"/>
          <w:numId w:val="27"/>
        </w:numPr>
        <w:ind w:left="426" w:hanging="426"/>
        <w:rPr>
          <w:rFonts w:ascii="Tahoma" w:hAnsi="Tahoma" w:cs="Tahoma"/>
          <w:color w:val="000000"/>
          <w:sz w:val="20"/>
          <w:szCs w:val="20"/>
        </w:rPr>
      </w:pPr>
      <w:r w:rsidRPr="00FF59F7">
        <w:rPr>
          <w:rFonts w:ascii="Tahoma" w:hAnsi="Tahoma" w:cs="Tahoma"/>
          <w:color w:val="000000"/>
          <w:sz w:val="20"/>
          <w:szCs w:val="20"/>
        </w:rPr>
        <w:t>Zamawiający zaleca, aby Wykonawca z odpowiednim wyprzedzeniem przetestował możliwość prawidłowego wykorzystania wybranej metody podpisania plików oferty.</w:t>
      </w:r>
    </w:p>
    <w:p w14:paraId="725F2D1F" w14:textId="77777777" w:rsidR="000E3A43" w:rsidRPr="00FF59F7" w:rsidRDefault="000E3A43" w:rsidP="00492382">
      <w:pPr>
        <w:numPr>
          <w:ilvl w:val="0"/>
          <w:numId w:val="27"/>
        </w:numPr>
        <w:ind w:left="426" w:hanging="426"/>
        <w:rPr>
          <w:rFonts w:ascii="Tahoma" w:hAnsi="Tahoma" w:cs="Tahoma"/>
          <w:color w:val="000000"/>
          <w:sz w:val="20"/>
          <w:szCs w:val="20"/>
        </w:rPr>
      </w:pPr>
      <w:r w:rsidRPr="00FF59F7">
        <w:rPr>
          <w:rFonts w:ascii="Tahoma" w:hAnsi="Tahoma" w:cs="Tahoma"/>
          <w:color w:val="000000"/>
          <w:sz w:val="20"/>
          <w:szCs w:val="20"/>
        </w:rPr>
        <w:t>Osobą składającą ofertę powinna być osoba kontaktowa podawana w dokumentacji.</w:t>
      </w:r>
    </w:p>
    <w:p w14:paraId="4852F1F3" w14:textId="77777777" w:rsidR="000E3A43" w:rsidRPr="00FF59F7" w:rsidRDefault="000E3A43" w:rsidP="00492382">
      <w:pPr>
        <w:numPr>
          <w:ilvl w:val="0"/>
          <w:numId w:val="27"/>
        </w:numPr>
        <w:ind w:left="426" w:hanging="426"/>
        <w:rPr>
          <w:rFonts w:ascii="Tahoma" w:hAnsi="Tahoma" w:cs="Tahoma"/>
          <w:color w:val="000000"/>
          <w:sz w:val="20"/>
          <w:szCs w:val="20"/>
        </w:rPr>
      </w:pPr>
      <w:r w:rsidRPr="00FF59F7">
        <w:rPr>
          <w:rFonts w:ascii="Tahoma" w:hAnsi="Tahoma" w:cs="Tahoma"/>
          <w:color w:val="000000"/>
          <w:sz w:val="20"/>
          <w:szCs w:val="20"/>
        </w:rPr>
        <w:t xml:space="preserve">Ofertę należy przygotować z należytą starannością dla podmiotu ubiegającego się o udzielenie zamówienia publicznego i zachowaniem odpowiedniego odstępu czasu do zakończenia przyjmowania ofert. Sugerujemy złożenie oferty na 24 godziny przed terminem składania ofert. </w:t>
      </w:r>
    </w:p>
    <w:p w14:paraId="3118E280" w14:textId="77777777" w:rsidR="000E3A43" w:rsidRPr="00FF59F7" w:rsidRDefault="000E3A43" w:rsidP="00492382">
      <w:pPr>
        <w:numPr>
          <w:ilvl w:val="0"/>
          <w:numId w:val="27"/>
        </w:numPr>
        <w:ind w:left="426" w:hanging="426"/>
        <w:rPr>
          <w:rFonts w:ascii="Tahoma" w:hAnsi="Tahoma" w:cs="Tahoma"/>
          <w:color w:val="000000"/>
          <w:sz w:val="20"/>
          <w:szCs w:val="20"/>
        </w:rPr>
      </w:pPr>
      <w:r w:rsidRPr="00FF59F7">
        <w:rPr>
          <w:rFonts w:ascii="Tahoma" w:hAnsi="Tahoma" w:cs="Tahoma"/>
          <w:color w:val="000000"/>
          <w:sz w:val="20"/>
          <w:szCs w:val="20"/>
        </w:rPr>
        <w:t xml:space="preserve">Jeśli Wykonawca pakuje dokumenty np. w plik o rozszerzeniu .zip, zaleca się wcześniejsze podpisanie każdego ze skompresowanych plików. </w:t>
      </w:r>
    </w:p>
    <w:p w14:paraId="22B61F92" w14:textId="77777777" w:rsidR="000E3A43" w:rsidRPr="00FF59F7" w:rsidRDefault="000E3A43" w:rsidP="00492382">
      <w:pPr>
        <w:numPr>
          <w:ilvl w:val="0"/>
          <w:numId w:val="27"/>
        </w:numPr>
        <w:ind w:left="426" w:hanging="426"/>
        <w:rPr>
          <w:rFonts w:ascii="Tahoma" w:hAnsi="Tahoma" w:cs="Tahoma"/>
          <w:color w:val="000000"/>
          <w:sz w:val="20"/>
          <w:szCs w:val="20"/>
        </w:rPr>
      </w:pPr>
      <w:r w:rsidRPr="00FF59F7">
        <w:rPr>
          <w:rFonts w:ascii="Tahoma" w:hAnsi="Tahoma" w:cs="Tahoma"/>
          <w:color w:val="000000"/>
          <w:sz w:val="20"/>
          <w:szCs w:val="20"/>
        </w:rPr>
        <w:t xml:space="preserve">Zamawiający zaleca aby </w:t>
      </w:r>
      <w:r w:rsidRPr="00FF59F7">
        <w:rPr>
          <w:rFonts w:ascii="Tahoma" w:hAnsi="Tahoma" w:cs="Tahoma"/>
          <w:b/>
          <w:color w:val="000000"/>
          <w:sz w:val="20"/>
          <w:szCs w:val="20"/>
          <w:u w:val="single"/>
        </w:rPr>
        <w:t>nie</w:t>
      </w:r>
      <w:r w:rsidRPr="00FF59F7">
        <w:rPr>
          <w:rFonts w:ascii="Tahoma" w:hAnsi="Tahoma" w:cs="Tahoma"/>
          <w:b/>
          <w:color w:val="000000"/>
          <w:sz w:val="20"/>
          <w:szCs w:val="20"/>
        </w:rPr>
        <w:t xml:space="preserve"> </w:t>
      </w:r>
      <w:r w:rsidRPr="00FF59F7">
        <w:rPr>
          <w:rFonts w:ascii="Tahoma" w:hAnsi="Tahoma" w:cs="Tahoma"/>
          <w:color w:val="000000"/>
          <w:sz w:val="20"/>
          <w:szCs w:val="20"/>
        </w:rPr>
        <w:t>wprowadzać jakichkolwiek zmian w plikach po podpisaniu ich podpisem kwalifikowanym. Może to skutkować naruszeniem integralności plików co równoważne będzie z koniecznością odrzucenia oferty.</w:t>
      </w:r>
    </w:p>
    <w:p w14:paraId="3FE5DA10" w14:textId="77777777" w:rsidR="000E3A43" w:rsidRPr="00AA5AC9" w:rsidRDefault="000E3A43" w:rsidP="00492382">
      <w:pPr>
        <w:numPr>
          <w:ilvl w:val="0"/>
          <w:numId w:val="27"/>
        </w:numPr>
        <w:suppressAutoHyphens/>
        <w:ind w:left="426" w:hanging="426"/>
        <w:rPr>
          <w:rFonts w:ascii="Tahoma" w:hAnsi="Tahoma" w:cs="Tahoma"/>
          <w:b/>
          <w:sz w:val="20"/>
          <w:szCs w:val="20"/>
        </w:rPr>
      </w:pPr>
      <w:r w:rsidRPr="00AA5AC9">
        <w:rPr>
          <w:rFonts w:ascii="Tahoma" w:hAnsi="Tahoma" w:cs="Tahoma"/>
          <w:b/>
          <w:sz w:val="20"/>
          <w:szCs w:val="20"/>
        </w:rPr>
        <w:t>Na ofertę składają się następujące dokumenty:</w:t>
      </w:r>
    </w:p>
    <w:p w14:paraId="6FEB703A" w14:textId="77777777" w:rsidR="000E3A43" w:rsidRDefault="000E3A43" w:rsidP="00492382">
      <w:pPr>
        <w:numPr>
          <w:ilvl w:val="1"/>
          <w:numId w:val="27"/>
        </w:numPr>
        <w:tabs>
          <w:tab w:val="left" w:pos="851"/>
        </w:tabs>
        <w:ind w:left="851" w:hanging="425"/>
        <w:rPr>
          <w:rFonts w:ascii="Tahoma" w:hAnsi="Tahoma" w:cs="Tahoma"/>
          <w:sz w:val="20"/>
          <w:szCs w:val="20"/>
        </w:rPr>
      </w:pPr>
      <w:r w:rsidRPr="00AA5AC9">
        <w:rPr>
          <w:rFonts w:ascii="Tahoma" w:hAnsi="Tahoma" w:cs="Tahoma"/>
          <w:b/>
          <w:sz w:val="20"/>
          <w:szCs w:val="20"/>
        </w:rPr>
        <w:t>„Formularz Oferty”</w:t>
      </w:r>
      <w:r w:rsidRPr="00AA5AC9">
        <w:rPr>
          <w:rFonts w:ascii="Tahoma" w:hAnsi="Tahoma" w:cs="Tahoma"/>
          <w:sz w:val="20"/>
          <w:szCs w:val="20"/>
        </w:rPr>
        <w:t xml:space="preserve"> przygotowany zgodnie ze wzorem podanym w Załączniku nr 1 do SWZ.</w:t>
      </w:r>
    </w:p>
    <w:p w14:paraId="363D47CC" w14:textId="77777777" w:rsidR="000E3A43" w:rsidRPr="008514C0" w:rsidRDefault="000E3A43" w:rsidP="00492382">
      <w:pPr>
        <w:numPr>
          <w:ilvl w:val="1"/>
          <w:numId w:val="27"/>
        </w:numPr>
        <w:tabs>
          <w:tab w:val="left" w:pos="851"/>
        </w:tabs>
        <w:ind w:left="851" w:hanging="425"/>
        <w:rPr>
          <w:rFonts w:ascii="Tahoma" w:hAnsi="Tahoma" w:cs="Tahoma"/>
          <w:sz w:val="20"/>
          <w:szCs w:val="20"/>
        </w:rPr>
      </w:pPr>
      <w:r w:rsidRPr="00F5738B">
        <w:rPr>
          <w:rFonts w:ascii="Tahoma" w:hAnsi="Tahoma" w:cs="Tahoma"/>
          <w:b/>
          <w:bCs/>
          <w:sz w:val="20"/>
          <w:szCs w:val="20"/>
        </w:rPr>
        <w:t>„</w:t>
      </w:r>
      <w:r w:rsidRPr="00FF59F7">
        <w:rPr>
          <w:rFonts w:ascii="Tahoma" w:eastAsia="Calibri" w:hAnsi="Tahoma" w:cs="Tahoma"/>
          <w:b/>
          <w:bCs/>
          <w:color w:val="000000"/>
          <w:sz w:val="20"/>
          <w:szCs w:val="20"/>
        </w:rPr>
        <w:t xml:space="preserve">Formularz </w:t>
      </w:r>
      <w:r w:rsidR="00F3717A">
        <w:rPr>
          <w:rFonts w:ascii="Tahoma" w:eastAsia="Calibri" w:hAnsi="Tahoma" w:cs="Tahoma"/>
          <w:b/>
          <w:bCs/>
          <w:color w:val="000000"/>
          <w:sz w:val="20"/>
          <w:szCs w:val="20"/>
        </w:rPr>
        <w:t>asortymentowo-</w:t>
      </w:r>
      <w:r w:rsidRPr="00FF59F7">
        <w:rPr>
          <w:rFonts w:ascii="Tahoma" w:eastAsia="Calibri" w:hAnsi="Tahoma" w:cs="Tahoma"/>
          <w:b/>
          <w:bCs/>
          <w:color w:val="000000"/>
          <w:sz w:val="20"/>
          <w:szCs w:val="20"/>
        </w:rPr>
        <w:t>cenowy”</w:t>
      </w:r>
      <w:r w:rsidRPr="00FF59F7">
        <w:rPr>
          <w:rFonts w:ascii="Tahoma" w:eastAsia="Calibri" w:hAnsi="Tahoma" w:cs="Tahoma"/>
          <w:color w:val="000000"/>
          <w:sz w:val="20"/>
          <w:szCs w:val="20"/>
        </w:rPr>
        <w:t xml:space="preserve"> </w:t>
      </w:r>
      <w:r w:rsidRPr="00AA5AC9">
        <w:rPr>
          <w:rFonts w:ascii="Tahoma" w:eastAsia="Calibri" w:hAnsi="Tahoma" w:cs="Tahoma"/>
          <w:sz w:val="20"/>
          <w:szCs w:val="20"/>
          <w:lang w:eastAsia="en-US"/>
        </w:rPr>
        <w:t>przygotowany zgodnie ze wzorem podanym w Załączniku nr 2 do SWZ.</w:t>
      </w:r>
    </w:p>
    <w:p w14:paraId="67F83825" w14:textId="6390C030" w:rsidR="008638B0" w:rsidRDefault="008638B0" w:rsidP="008514C0">
      <w:pPr>
        <w:tabs>
          <w:tab w:val="left" w:pos="851"/>
        </w:tabs>
        <w:ind w:left="851" w:firstLine="0"/>
        <w:rPr>
          <w:rFonts w:ascii="Tahoma" w:hAnsi="Tahoma" w:cs="Tahoma"/>
          <w:sz w:val="20"/>
          <w:szCs w:val="20"/>
          <w:u w:val="single"/>
        </w:rPr>
      </w:pPr>
      <w:r w:rsidRPr="008638B0">
        <w:rPr>
          <w:rFonts w:ascii="Tahoma" w:hAnsi="Tahoma" w:cs="Tahoma"/>
          <w:sz w:val="20"/>
          <w:szCs w:val="20"/>
          <w:u w:val="single"/>
        </w:rPr>
        <w:t xml:space="preserve">W przypadku złożenia Formularza asortymentowo-cenowego w pliku z rozszerzeniem .pdf Zamawiający zwraca się z prośbą, aby Załącznik nr 2 był </w:t>
      </w:r>
      <w:r w:rsidRPr="008638B0">
        <w:rPr>
          <w:rFonts w:ascii="Tahoma" w:hAnsi="Tahoma" w:cs="Tahoma"/>
          <w:b/>
          <w:sz w:val="20"/>
          <w:szCs w:val="20"/>
          <w:u w:val="single"/>
        </w:rPr>
        <w:t>również</w:t>
      </w:r>
      <w:r w:rsidRPr="008638B0">
        <w:rPr>
          <w:rFonts w:ascii="Tahoma" w:hAnsi="Tahoma" w:cs="Tahoma"/>
          <w:sz w:val="20"/>
          <w:szCs w:val="20"/>
          <w:u w:val="single"/>
        </w:rPr>
        <w:t xml:space="preserve"> złożony jako </w:t>
      </w:r>
      <w:r w:rsidRPr="008638B0">
        <w:rPr>
          <w:rFonts w:ascii="Tahoma" w:hAnsi="Tahoma" w:cs="Tahoma"/>
          <w:i/>
          <w:sz w:val="20"/>
          <w:szCs w:val="20"/>
          <w:u w:val="single"/>
        </w:rPr>
        <w:t>edytowalny plik</w:t>
      </w:r>
      <w:r w:rsidRPr="008638B0">
        <w:rPr>
          <w:rFonts w:ascii="Tahoma" w:hAnsi="Tahoma" w:cs="Tahoma"/>
          <w:sz w:val="20"/>
          <w:szCs w:val="20"/>
          <w:u w:val="single"/>
        </w:rPr>
        <w:t xml:space="preserve">. </w:t>
      </w:r>
    </w:p>
    <w:p w14:paraId="388ED7E1" w14:textId="77777777" w:rsidR="008514C0" w:rsidRPr="008638B0" w:rsidRDefault="008638B0" w:rsidP="008514C0">
      <w:pPr>
        <w:tabs>
          <w:tab w:val="left" w:pos="851"/>
        </w:tabs>
        <w:ind w:left="851" w:firstLine="0"/>
        <w:rPr>
          <w:rFonts w:ascii="Tahoma" w:hAnsi="Tahoma" w:cs="Tahoma"/>
          <w:sz w:val="16"/>
          <w:szCs w:val="16"/>
        </w:rPr>
      </w:pPr>
      <w:r w:rsidRPr="008638B0">
        <w:rPr>
          <w:rFonts w:ascii="Tahoma" w:hAnsi="Tahoma" w:cs="Tahoma"/>
          <w:sz w:val="16"/>
          <w:szCs w:val="16"/>
        </w:rPr>
        <w:t>W przypadku, kiedy jeden z plików nie zostanie opatrzony podpisem, Zamawiający będzie brał pod uwagę informacje zawarte w podpisanym pliku. Podpisanie dwóch plików o różnej treści będzie skutkowało odrzuceniem oferty, złożonej jako wariantowa.</w:t>
      </w:r>
    </w:p>
    <w:p w14:paraId="5AFCB6EB" w14:textId="77777777" w:rsidR="000E3A43" w:rsidRPr="000A3327" w:rsidRDefault="0090498B" w:rsidP="00492382">
      <w:pPr>
        <w:numPr>
          <w:ilvl w:val="1"/>
          <w:numId w:val="27"/>
        </w:numPr>
        <w:tabs>
          <w:tab w:val="left" w:pos="851"/>
        </w:tabs>
        <w:ind w:left="851" w:hanging="425"/>
        <w:rPr>
          <w:rFonts w:ascii="Tahoma" w:hAnsi="Tahoma" w:cs="Tahoma"/>
          <w:sz w:val="20"/>
          <w:szCs w:val="20"/>
        </w:rPr>
      </w:pPr>
      <w:r w:rsidRPr="00DA3973">
        <w:rPr>
          <w:rFonts w:ascii="Tahoma" w:hAnsi="Tahoma" w:cs="Tahoma"/>
          <w:b/>
          <w:bCs/>
          <w:sz w:val="20"/>
          <w:szCs w:val="20"/>
        </w:rPr>
        <w:t>Jednolity Europejski Dokument Zamówienia</w:t>
      </w:r>
      <w:r w:rsidR="00B502C5" w:rsidRPr="00DA3973">
        <w:rPr>
          <w:rFonts w:ascii="Tahoma" w:hAnsi="Tahoma" w:cs="Tahoma"/>
          <w:b/>
          <w:bCs/>
          <w:sz w:val="20"/>
          <w:szCs w:val="20"/>
        </w:rPr>
        <w:t>,</w:t>
      </w:r>
      <w:r w:rsidR="00B502C5" w:rsidRPr="00DA3973">
        <w:rPr>
          <w:rFonts w:ascii="Tahoma" w:hAnsi="Tahoma" w:cs="Tahoma"/>
          <w:bCs/>
          <w:sz w:val="20"/>
          <w:szCs w:val="20"/>
        </w:rPr>
        <w:t xml:space="preserve"> o którym mowa w rozdziale VI ust. 1-5,</w:t>
      </w:r>
      <w:r w:rsidRPr="00DA3973">
        <w:rPr>
          <w:rFonts w:ascii="Tahoma" w:hAnsi="Tahoma" w:cs="Tahoma"/>
          <w:sz w:val="20"/>
          <w:szCs w:val="20"/>
        </w:rPr>
        <w:t xml:space="preserve"> przygotowany zgodnie ze wzorem podanym w Załączniku nr 3 do SWZ</w:t>
      </w:r>
      <w:r w:rsidR="000E3A43" w:rsidRPr="00DA3973">
        <w:rPr>
          <w:rFonts w:ascii="Tahoma" w:hAnsi="Tahoma" w:cs="Tahoma"/>
          <w:bCs/>
          <w:sz w:val="20"/>
          <w:szCs w:val="20"/>
        </w:rPr>
        <w:t>.</w:t>
      </w:r>
    </w:p>
    <w:p w14:paraId="2C022998" w14:textId="77777777" w:rsidR="000A3327" w:rsidRDefault="000A3327" w:rsidP="00492382">
      <w:pPr>
        <w:numPr>
          <w:ilvl w:val="1"/>
          <w:numId w:val="27"/>
        </w:numPr>
        <w:tabs>
          <w:tab w:val="left" w:pos="851"/>
        </w:tabs>
        <w:ind w:left="851" w:hanging="425"/>
        <w:rPr>
          <w:rFonts w:ascii="Tahoma" w:hAnsi="Tahoma" w:cs="Tahoma"/>
          <w:sz w:val="20"/>
          <w:szCs w:val="20"/>
        </w:rPr>
      </w:pPr>
      <w:r w:rsidRPr="00FA7363">
        <w:rPr>
          <w:rFonts w:ascii="Tahoma" w:hAnsi="Tahoma" w:cs="Tahoma"/>
          <w:b/>
          <w:sz w:val="20"/>
          <w:szCs w:val="20"/>
        </w:rPr>
        <w:t xml:space="preserve">Oświadczenie Wykonawcy / </w:t>
      </w:r>
      <w:r w:rsidRPr="00FA7363">
        <w:rPr>
          <w:rFonts w:ascii="Tahoma" w:hAnsi="Tahoma" w:cs="Tahoma"/>
          <w:b/>
          <w:color w:val="000000"/>
          <w:sz w:val="20"/>
          <w:szCs w:val="20"/>
          <w:u w:val="single"/>
        </w:rPr>
        <w:t>Wykonawcy wspólnie ubiegającego się o udzielenie zamówienia publicznego</w:t>
      </w:r>
      <w:r w:rsidRPr="00FA7363">
        <w:rPr>
          <w:rFonts w:ascii="Tahoma" w:hAnsi="Tahoma" w:cs="Tahoma"/>
          <w:b/>
          <w:sz w:val="20"/>
          <w:szCs w:val="20"/>
        </w:rPr>
        <w:t xml:space="preserve"> </w:t>
      </w:r>
      <w:r w:rsidRPr="00FA7363">
        <w:rPr>
          <w:rFonts w:ascii="Tahoma" w:hAnsi="Tahoma" w:cs="Tahoma"/>
          <w:sz w:val="20"/>
          <w:szCs w:val="20"/>
        </w:rPr>
        <w:t>w celu potwierdzenia braku podstaw wykluczenia i braku zakazu udzielenia zamówienia publicznego podmiotom związanych z Federacją Rosyjską zgodnie ze wzorem podanym w Załączniku nr 3a do SWZ</w:t>
      </w:r>
    </w:p>
    <w:p w14:paraId="6A0265FC" w14:textId="77777777" w:rsidR="00ED6D84" w:rsidRDefault="00ED6D84" w:rsidP="00492382">
      <w:pPr>
        <w:numPr>
          <w:ilvl w:val="1"/>
          <w:numId w:val="27"/>
        </w:numPr>
        <w:tabs>
          <w:tab w:val="left" w:pos="851"/>
        </w:tabs>
        <w:ind w:left="851" w:hanging="425"/>
        <w:rPr>
          <w:rFonts w:ascii="Tahoma" w:hAnsi="Tahoma" w:cs="Tahoma"/>
          <w:sz w:val="20"/>
          <w:szCs w:val="20"/>
        </w:rPr>
      </w:pPr>
      <w:r w:rsidRPr="00F53330">
        <w:rPr>
          <w:rFonts w:ascii="Tahoma" w:hAnsi="Tahoma" w:cs="Tahoma"/>
          <w:b/>
          <w:sz w:val="20"/>
          <w:szCs w:val="20"/>
        </w:rPr>
        <w:t>Oświadczenie Wykonawcy z art 117 ust. 4</w:t>
      </w:r>
      <w:r w:rsidRPr="00ED6D84">
        <w:rPr>
          <w:rFonts w:ascii="Tahoma" w:hAnsi="Tahoma" w:cs="Tahoma"/>
          <w:sz w:val="20"/>
          <w:szCs w:val="20"/>
        </w:rPr>
        <w:t>, o którym mowa w rozdziale VII ust. 4 SWZ w przypadku Wykonawców wspólnie ubiegających się o udzielenie zamówienia - załącznik nr 7 do SWZ.</w:t>
      </w:r>
    </w:p>
    <w:p w14:paraId="790F7678" w14:textId="0D15DCBF" w:rsidR="00F53330" w:rsidRPr="00DA3973" w:rsidRDefault="00F53330" w:rsidP="00492382">
      <w:pPr>
        <w:numPr>
          <w:ilvl w:val="1"/>
          <w:numId w:val="27"/>
        </w:numPr>
        <w:tabs>
          <w:tab w:val="left" w:pos="851"/>
        </w:tabs>
        <w:ind w:left="851" w:hanging="425"/>
        <w:rPr>
          <w:rFonts w:ascii="Tahoma" w:hAnsi="Tahoma" w:cs="Tahoma"/>
          <w:sz w:val="20"/>
          <w:szCs w:val="20"/>
        </w:rPr>
      </w:pPr>
      <w:r w:rsidRPr="0080765B">
        <w:rPr>
          <w:rFonts w:ascii="Tahoma" w:hAnsi="Tahoma" w:cs="Tahoma"/>
          <w:b/>
          <w:sz w:val="20"/>
          <w:szCs w:val="20"/>
        </w:rPr>
        <w:t>Przedmiotowe środki dowodowe</w:t>
      </w:r>
      <w:r w:rsidRPr="00F53330">
        <w:rPr>
          <w:rFonts w:ascii="Tahoma" w:hAnsi="Tahoma" w:cs="Tahoma"/>
          <w:sz w:val="20"/>
          <w:szCs w:val="20"/>
        </w:rPr>
        <w:t xml:space="preserve"> wskazane w rozdziale II.I ust. 1 </w:t>
      </w:r>
      <w:r w:rsidR="0049038D">
        <w:rPr>
          <w:rFonts w:ascii="Tahoma" w:hAnsi="Tahoma" w:cs="Tahoma"/>
          <w:sz w:val="20"/>
          <w:szCs w:val="20"/>
        </w:rPr>
        <w:t>pkt 1.1</w:t>
      </w:r>
      <w:r w:rsidRPr="00F53330">
        <w:rPr>
          <w:rFonts w:ascii="Tahoma" w:hAnsi="Tahoma" w:cs="Tahoma"/>
          <w:sz w:val="20"/>
          <w:szCs w:val="20"/>
        </w:rPr>
        <w:t xml:space="preserve"> </w:t>
      </w:r>
      <w:r w:rsidR="00012211">
        <w:rPr>
          <w:rFonts w:ascii="Tahoma" w:hAnsi="Tahoma" w:cs="Tahoma"/>
          <w:sz w:val="20"/>
          <w:szCs w:val="20"/>
        </w:rPr>
        <w:t>S</w:t>
      </w:r>
      <w:r w:rsidRPr="00F53330">
        <w:rPr>
          <w:rFonts w:ascii="Tahoma" w:hAnsi="Tahoma" w:cs="Tahoma"/>
          <w:sz w:val="20"/>
          <w:szCs w:val="20"/>
        </w:rPr>
        <w:t>WZ.</w:t>
      </w:r>
    </w:p>
    <w:p w14:paraId="6140D872" w14:textId="77777777" w:rsidR="000E3A43" w:rsidRPr="00225523" w:rsidRDefault="000E3A43" w:rsidP="00492382">
      <w:pPr>
        <w:numPr>
          <w:ilvl w:val="1"/>
          <w:numId w:val="27"/>
        </w:numPr>
        <w:tabs>
          <w:tab w:val="left" w:pos="851"/>
        </w:tabs>
        <w:ind w:left="851" w:hanging="425"/>
        <w:rPr>
          <w:rFonts w:ascii="Tahoma" w:hAnsi="Tahoma" w:cs="Tahoma"/>
          <w:sz w:val="20"/>
          <w:szCs w:val="20"/>
        </w:rPr>
      </w:pPr>
      <w:r w:rsidRPr="00225523">
        <w:rPr>
          <w:rFonts w:ascii="Tahoma" w:hAnsi="Tahoma" w:cs="Tahoma"/>
          <w:b/>
          <w:sz w:val="20"/>
          <w:szCs w:val="20"/>
        </w:rPr>
        <w:t>Pełnomocnictwo</w:t>
      </w:r>
      <w:r w:rsidRPr="00225523">
        <w:rPr>
          <w:rFonts w:ascii="Tahoma" w:hAnsi="Tahoma" w:cs="Tahoma"/>
          <w:sz w:val="20"/>
          <w:szCs w:val="20"/>
        </w:rPr>
        <w:t xml:space="preserve"> do podpisania oferty, oświadczeń i dokumentów składających się na ofertę, o ile upoważnienie to nie wynika z innych dokumentów dołączonych do oferty.</w:t>
      </w:r>
    </w:p>
    <w:p w14:paraId="0FBC7B30" w14:textId="77777777" w:rsidR="000E3A43" w:rsidRPr="00225523" w:rsidRDefault="000E3A43" w:rsidP="00492382">
      <w:pPr>
        <w:numPr>
          <w:ilvl w:val="1"/>
          <w:numId w:val="27"/>
        </w:numPr>
        <w:tabs>
          <w:tab w:val="left" w:pos="851"/>
        </w:tabs>
        <w:suppressAutoHyphens/>
        <w:ind w:left="851" w:hanging="425"/>
        <w:rPr>
          <w:rFonts w:ascii="Tahoma" w:hAnsi="Tahoma" w:cs="Tahoma"/>
          <w:b/>
          <w:bCs/>
          <w:sz w:val="20"/>
          <w:szCs w:val="20"/>
        </w:rPr>
      </w:pPr>
      <w:r w:rsidRPr="00225523">
        <w:rPr>
          <w:rFonts w:ascii="Tahoma" w:hAnsi="Tahoma" w:cs="Tahoma"/>
          <w:sz w:val="20"/>
          <w:szCs w:val="20"/>
        </w:rPr>
        <w:t xml:space="preserve">W przypadku oferty składanej przez Wykonawców wspólnie ubiegających się o udzielenie zamówienia (np. konsorcjum), do oferty powinno zostać załączone </w:t>
      </w:r>
      <w:r w:rsidRPr="00225523">
        <w:rPr>
          <w:rFonts w:ascii="Tahoma" w:hAnsi="Tahoma" w:cs="Tahoma"/>
          <w:b/>
          <w:sz w:val="20"/>
          <w:szCs w:val="20"/>
        </w:rPr>
        <w:t>pełnomocnictwo</w:t>
      </w:r>
      <w:r w:rsidRPr="00225523">
        <w:rPr>
          <w:rFonts w:ascii="Tahoma" w:hAnsi="Tahoma" w:cs="Tahoma"/>
          <w:sz w:val="20"/>
          <w:szCs w:val="20"/>
        </w:rPr>
        <w:t xml:space="preserve"> dla Osoby Uprawnionej do reprezentowania ich w postępowaniu albo do reprezentowania ich w postępowaniu i zawarcia umowy. </w:t>
      </w:r>
    </w:p>
    <w:p w14:paraId="4CCE97E2" w14:textId="77777777" w:rsidR="000E3A43" w:rsidRPr="00DA3973" w:rsidRDefault="000E3A43" w:rsidP="00492382">
      <w:pPr>
        <w:numPr>
          <w:ilvl w:val="0"/>
          <w:numId w:val="27"/>
        </w:numPr>
        <w:suppressAutoHyphens/>
        <w:ind w:left="426" w:hanging="426"/>
        <w:rPr>
          <w:rFonts w:ascii="Tahoma" w:hAnsi="Tahoma" w:cs="Tahoma"/>
          <w:b/>
          <w:sz w:val="20"/>
          <w:szCs w:val="20"/>
        </w:rPr>
      </w:pPr>
      <w:r w:rsidRPr="00DA3973">
        <w:rPr>
          <w:rFonts w:ascii="Tahoma" w:hAnsi="Tahoma" w:cs="Tahoma"/>
          <w:b/>
          <w:sz w:val="20"/>
          <w:szCs w:val="20"/>
        </w:rPr>
        <w:t>Podmiotowe środki dowodowe oraz inne dokumenty lub oświadczenia, o których mowa w SWZ, składa się w formie elektronicznej,  w zakresie i w sposób określony w przepisach wydanych na podstawie art. 70 ustawy PZP</w:t>
      </w:r>
      <w:r w:rsidR="000158CB" w:rsidRPr="00DA3973">
        <w:rPr>
          <w:rFonts w:ascii="Tahoma" w:hAnsi="Tahoma" w:cs="Tahoma"/>
          <w:b/>
          <w:sz w:val="20"/>
          <w:szCs w:val="20"/>
        </w:rPr>
        <w:t xml:space="preserve">, tj. </w:t>
      </w:r>
      <w:r w:rsidR="000158CB" w:rsidRPr="00DA3973">
        <w:rPr>
          <w:rFonts w:ascii="Tahoma" w:hAnsi="Tahoma" w:cs="Tahoma"/>
          <w:color w:val="000000"/>
          <w:sz w:val="20"/>
          <w:szCs w:val="20"/>
        </w:rPr>
        <w:t xml:space="preserve">rozporządzenia Prezesa Rady Ministrów z dnia </w:t>
      </w:r>
      <w:r w:rsidR="000158CB" w:rsidRPr="00DA3973">
        <w:rPr>
          <w:rFonts w:ascii="Tahoma" w:hAnsi="Tahoma" w:cs="Tahoma"/>
          <w:smallCaps/>
          <w:color w:val="000000"/>
          <w:sz w:val="20"/>
          <w:szCs w:val="20"/>
        </w:rPr>
        <w:t> </w:t>
      </w:r>
      <w:r w:rsidR="000158CB" w:rsidRPr="00DA3973">
        <w:rPr>
          <w:rFonts w:ascii="Tahoma" w:hAnsi="Tahoma" w:cs="Tahoma"/>
          <w:smallCaps/>
          <w:color w:val="000000"/>
          <w:sz w:val="20"/>
          <w:szCs w:val="20"/>
        </w:rPr>
        <w:t xml:space="preserve">30 </w:t>
      </w:r>
      <w:r w:rsidR="000158CB" w:rsidRPr="00DA3973">
        <w:rPr>
          <w:rFonts w:ascii="Tahoma" w:hAnsi="Tahoma" w:cs="Tahoma"/>
          <w:color w:val="000000"/>
          <w:sz w:val="20"/>
          <w:szCs w:val="20"/>
        </w:rPr>
        <w:t>grudnia 2020 r. w sprawie sposobu sporządzania i przekazywania informacji oraz wymagań technicznych dla dokumentów elektronicznych oraz środków komunikacji elektronicznej w postępowaniu o udzielenie zamówienia publicznego lub konkursie (</w:t>
      </w:r>
      <w:r w:rsidR="000158CB" w:rsidRPr="00DA3973">
        <w:rPr>
          <w:rFonts w:ascii="Tahoma" w:hAnsi="Tahoma" w:cs="Tahoma"/>
          <w:sz w:val="20"/>
          <w:szCs w:val="20"/>
        </w:rPr>
        <w:t>Dz.U. z 2020 poz. 2452)</w:t>
      </w:r>
      <w:r w:rsidR="000158CB" w:rsidRPr="00DA3973">
        <w:rPr>
          <w:rFonts w:ascii="Tahoma" w:hAnsi="Tahoma" w:cs="Tahoma"/>
          <w:color w:val="000000"/>
          <w:sz w:val="20"/>
          <w:szCs w:val="20"/>
        </w:rPr>
        <w:t>.</w:t>
      </w:r>
    </w:p>
    <w:p w14:paraId="2CA5A2D4" w14:textId="77777777" w:rsidR="000E3A43" w:rsidRPr="006A3969" w:rsidRDefault="000E3A43" w:rsidP="00492382">
      <w:pPr>
        <w:numPr>
          <w:ilvl w:val="0"/>
          <w:numId w:val="27"/>
        </w:numPr>
        <w:suppressAutoHyphens/>
        <w:ind w:left="426" w:hanging="426"/>
        <w:rPr>
          <w:rFonts w:ascii="Tahoma" w:hAnsi="Tahoma" w:cs="Tahoma"/>
          <w:sz w:val="20"/>
          <w:szCs w:val="20"/>
        </w:rPr>
      </w:pPr>
      <w:r w:rsidRPr="006A3969">
        <w:rPr>
          <w:rFonts w:ascii="Tahoma" w:hAnsi="Tahoma" w:cs="Tahoma"/>
          <w:sz w:val="20"/>
          <w:szCs w:val="20"/>
        </w:rPr>
        <w:t>Brak jednoznacznego wskazania, które informacje stanowią tajemnicę przedsiębiorstwa oznaczać będzie, że wszelkie oświadczenia, zaświadczenia oraz inne dokumenty składane w trakcie niniejszego postępowania są jawne bez zastrzeżeń.</w:t>
      </w:r>
    </w:p>
    <w:p w14:paraId="69645DCE" w14:textId="77777777" w:rsidR="000E3A43" w:rsidRPr="006A3969" w:rsidRDefault="000E3A43" w:rsidP="00492382">
      <w:pPr>
        <w:numPr>
          <w:ilvl w:val="0"/>
          <w:numId w:val="27"/>
        </w:numPr>
        <w:suppressAutoHyphens/>
        <w:ind w:left="426" w:hanging="426"/>
        <w:rPr>
          <w:rFonts w:ascii="Tahoma" w:hAnsi="Tahoma" w:cs="Tahoma"/>
          <w:sz w:val="20"/>
          <w:szCs w:val="20"/>
        </w:rPr>
      </w:pPr>
      <w:r w:rsidRPr="006A3969">
        <w:rPr>
          <w:rFonts w:ascii="Tahoma" w:hAnsi="Tahoma" w:cs="Tahoma"/>
          <w:sz w:val="20"/>
          <w:szCs w:val="20"/>
        </w:rPr>
        <w:t>Zamawiający informuje, że w przypadku kiedy Wykonawca otrzyma od niego wezwanie w trybie art. 224 ustawy PZP, a złożone przez niego wyjaśnienia i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4A6F89EB" w14:textId="77777777" w:rsidR="000E3A43" w:rsidRPr="00FF59F7" w:rsidRDefault="000E3A43" w:rsidP="000E3A43">
      <w:pPr>
        <w:suppressAutoHyphens/>
        <w:rPr>
          <w:rFonts w:ascii="Tahoma" w:hAnsi="Tahoma" w:cs="Tahoma"/>
          <w:b/>
          <w:bCs/>
          <w:sz w:val="20"/>
          <w:szCs w:val="20"/>
        </w:rPr>
      </w:pPr>
    </w:p>
    <w:p w14:paraId="340ACD4B" w14:textId="77777777" w:rsidR="00AA7CC1" w:rsidRPr="00AD6DC1" w:rsidRDefault="00E8069E" w:rsidP="00AA7CC1">
      <w:pPr>
        <w:suppressAutoHyphens/>
        <w:rPr>
          <w:rFonts w:ascii="Tahoma" w:hAnsi="Tahoma" w:cs="Tahoma"/>
          <w:b/>
          <w:sz w:val="20"/>
          <w:szCs w:val="20"/>
        </w:rPr>
      </w:pPr>
      <w:r>
        <w:rPr>
          <w:rFonts w:ascii="Tahoma" w:hAnsi="Tahoma" w:cs="Tahoma"/>
          <w:b/>
          <w:sz w:val="20"/>
          <w:szCs w:val="20"/>
        </w:rPr>
        <w:t>X</w:t>
      </w:r>
      <w:r w:rsidR="00AA7CC1" w:rsidRPr="00AD6DC1">
        <w:rPr>
          <w:rFonts w:ascii="Tahoma" w:hAnsi="Tahoma" w:cs="Tahoma"/>
          <w:b/>
          <w:sz w:val="20"/>
          <w:szCs w:val="20"/>
        </w:rPr>
        <w:t>. DODATKOWE ZOBOWIĄZANIA WYKONAWCY</w:t>
      </w:r>
    </w:p>
    <w:p w14:paraId="1D7296AE" w14:textId="77777777" w:rsidR="00820AA5" w:rsidRPr="00AD6DC1" w:rsidRDefault="00820AA5" w:rsidP="00AA7CC1">
      <w:pPr>
        <w:suppressAutoHyphens/>
        <w:rPr>
          <w:rFonts w:ascii="Tahoma" w:hAnsi="Tahoma" w:cs="Tahoma"/>
          <w:b/>
          <w:sz w:val="8"/>
          <w:szCs w:val="8"/>
        </w:rPr>
      </w:pPr>
    </w:p>
    <w:p w14:paraId="500B6248" w14:textId="77777777" w:rsidR="00364391" w:rsidRPr="00AA1686" w:rsidRDefault="00364391" w:rsidP="00C82E5B">
      <w:pPr>
        <w:numPr>
          <w:ilvl w:val="0"/>
          <w:numId w:val="4"/>
        </w:numPr>
        <w:tabs>
          <w:tab w:val="clear" w:pos="720"/>
        </w:tabs>
        <w:ind w:left="426" w:hanging="426"/>
        <w:rPr>
          <w:rFonts w:ascii="Tahoma" w:hAnsi="Tahoma" w:cs="Tahoma"/>
          <w:sz w:val="20"/>
          <w:szCs w:val="20"/>
        </w:rPr>
      </w:pPr>
      <w:r w:rsidRPr="003A2F22">
        <w:rPr>
          <w:rFonts w:ascii="Tahoma" w:hAnsi="Tahoma" w:cs="Tahoma"/>
          <w:sz w:val="20"/>
          <w:szCs w:val="20"/>
        </w:rPr>
        <w:t xml:space="preserve">Wymagane przez Zamawiającego </w:t>
      </w:r>
      <w:r w:rsidRPr="00AA1686">
        <w:rPr>
          <w:rFonts w:ascii="Tahoma" w:hAnsi="Tahoma" w:cs="Tahoma"/>
          <w:sz w:val="20"/>
          <w:szCs w:val="20"/>
        </w:rPr>
        <w:t xml:space="preserve">warunki płatności - </w:t>
      </w:r>
      <w:r w:rsidRPr="00AA1686">
        <w:rPr>
          <w:rFonts w:ascii="Tahoma" w:hAnsi="Tahoma" w:cs="Tahoma"/>
          <w:b/>
          <w:sz w:val="20"/>
          <w:szCs w:val="20"/>
        </w:rPr>
        <w:t>kwota należności płatna będzie w terminie minimum 45 dni a maksimum 60 dni</w:t>
      </w:r>
      <w:r w:rsidRPr="00AA1686">
        <w:rPr>
          <w:rFonts w:ascii="Tahoma" w:hAnsi="Tahoma" w:cs="Tahoma"/>
          <w:sz w:val="20"/>
          <w:szCs w:val="20"/>
        </w:rPr>
        <w:t xml:space="preserve"> od dnia otrzymania przez Zamawiającego prawidł</w:t>
      </w:r>
      <w:r>
        <w:rPr>
          <w:rFonts w:ascii="Tahoma" w:hAnsi="Tahoma" w:cs="Tahoma"/>
          <w:sz w:val="20"/>
          <w:szCs w:val="20"/>
        </w:rPr>
        <w:t>owo wystawionej</w:t>
      </w:r>
      <w:r w:rsidRPr="00AA1686">
        <w:rPr>
          <w:rFonts w:ascii="Tahoma" w:hAnsi="Tahoma" w:cs="Tahoma"/>
          <w:sz w:val="20"/>
          <w:szCs w:val="20"/>
        </w:rPr>
        <w:t xml:space="preserve"> faktur</w:t>
      </w:r>
      <w:r>
        <w:rPr>
          <w:rFonts w:ascii="Tahoma" w:hAnsi="Tahoma" w:cs="Tahoma"/>
          <w:sz w:val="20"/>
          <w:szCs w:val="20"/>
        </w:rPr>
        <w:t>y</w:t>
      </w:r>
      <w:r w:rsidRPr="00AA1686">
        <w:rPr>
          <w:rFonts w:ascii="Tahoma" w:hAnsi="Tahoma" w:cs="Tahoma"/>
          <w:sz w:val="20"/>
          <w:szCs w:val="20"/>
        </w:rPr>
        <w:t xml:space="preserve">, na warunkach i zgodnie </w:t>
      </w:r>
      <w:r w:rsidR="00042D2C">
        <w:rPr>
          <w:rFonts w:ascii="Tahoma" w:hAnsi="Tahoma" w:cs="Tahoma"/>
          <w:sz w:val="20"/>
          <w:szCs w:val="20"/>
        </w:rPr>
        <w:t>z postanowieniami wzoru umowy.</w:t>
      </w:r>
    </w:p>
    <w:p w14:paraId="5FC65286" w14:textId="77777777" w:rsidR="00042D2C" w:rsidRPr="00856E00" w:rsidRDefault="00042D2C" w:rsidP="00042D2C">
      <w:pPr>
        <w:numPr>
          <w:ilvl w:val="0"/>
          <w:numId w:val="4"/>
        </w:numPr>
        <w:tabs>
          <w:tab w:val="clear" w:pos="720"/>
          <w:tab w:val="num" w:pos="426"/>
        </w:tabs>
        <w:ind w:left="426" w:hanging="426"/>
        <w:rPr>
          <w:rFonts w:ascii="Tahoma" w:hAnsi="Tahoma" w:cs="Tahoma"/>
          <w:sz w:val="20"/>
          <w:szCs w:val="20"/>
        </w:rPr>
      </w:pPr>
      <w:r w:rsidRPr="00856E00">
        <w:rPr>
          <w:rFonts w:ascii="Tahoma" w:hAnsi="Tahoma" w:cs="Tahoma"/>
          <w:sz w:val="20"/>
          <w:szCs w:val="20"/>
        </w:rPr>
        <w:t>Zamawiający wymaga niezmienności cen przez cały okres obowiązywania umowy. Dopuszczalne zmiany cen w okresie stałości określono we Wzorze umowy (Załącznik nr 4 do SWZ).</w:t>
      </w:r>
    </w:p>
    <w:p w14:paraId="5658CDDF" w14:textId="77777777" w:rsidR="00042D2C" w:rsidRPr="00AF3B5A" w:rsidRDefault="00042D2C" w:rsidP="00042D2C">
      <w:pPr>
        <w:numPr>
          <w:ilvl w:val="0"/>
          <w:numId w:val="4"/>
        </w:numPr>
        <w:tabs>
          <w:tab w:val="clear" w:pos="720"/>
          <w:tab w:val="num" w:pos="426"/>
        </w:tabs>
        <w:ind w:left="426" w:hanging="426"/>
        <w:rPr>
          <w:rFonts w:ascii="Tahoma" w:hAnsi="Tahoma" w:cs="Tahoma"/>
          <w:sz w:val="20"/>
          <w:szCs w:val="20"/>
        </w:rPr>
      </w:pPr>
      <w:r w:rsidRPr="00AF3B5A">
        <w:rPr>
          <w:rFonts w:ascii="Tahoma" w:hAnsi="Tahoma" w:cs="Tahoma"/>
          <w:sz w:val="20"/>
          <w:szCs w:val="20"/>
        </w:rPr>
        <w:lastRenderedPageBreak/>
        <w:t xml:space="preserve">Zamawiający wymaga, aby dostarczany towar miał co najmniej </w:t>
      </w:r>
      <w:r w:rsidRPr="00A12B41">
        <w:rPr>
          <w:rFonts w:ascii="Tahoma" w:hAnsi="Tahoma" w:cs="Tahoma"/>
          <w:b/>
          <w:sz w:val="20"/>
          <w:szCs w:val="20"/>
        </w:rPr>
        <w:t>roczny okres ważności</w:t>
      </w:r>
      <w:r w:rsidRPr="00AF3B5A">
        <w:rPr>
          <w:rFonts w:ascii="Tahoma" w:hAnsi="Tahoma" w:cs="Tahoma"/>
          <w:sz w:val="20"/>
          <w:szCs w:val="20"/>
        </w:rPr>
        <w:t xml:space="preserve"> od </w:t>
      </w:r>
      <w:r w:rsidR="00FC7EC7">
        <w:rPr>
          <w:rFonts w:ascii="Tahoma" w:hAnsi="Tahoma" w:cs="Tahoma"/>
          <w:sz w:val="20"/>
          <w:szCs w:val="20"/>
        </w:rPr>
        <w:t>dnia dostawy do Zamawiającego</w:t>
      </w:r>
      <w:r w:rsidR="00A507A5">
        <w:rPr>
          <w:rFonts w:ascii="Tahoma" w:hAnsi="Tahoma" w:cs="Tahoma"/>
          <w:sz w:val="20"/>
          <w:szCs w:val="20"/>
        </w:rPr>
        <w:t xml:space="preserve">, z zastrzeżeniem </w:t>
      </w:r>
      <w:r w:rsidR="00E10FFA">
        <w:rPr>
          <w:rFonts w:ascii="Tahoma" w:hAnsi="Tahoma" w:cs="Tahoma"/>
          <w:sz w:val="20"/>
          <w:szCs w:val="20"/>
        </w:rPr>
        <w:t>uwag ujętych w Załączniku nr 2 (Formularz asortymentowo-cenowy)</w:t>
      </w:r>
      <w:r w:rsidR="00FC7EC7">
        <w:rPr>
          <w:rFonts w:ascii="Tahoma" w:hAnsi="Tahoma" w:cs="Tahoma"/>
          <w:sz w:val="20"/>
          <w:szCs w:val="20"/>
        </w:rPr>
        <w:t>.</w:t>
      </w:r>
      <w:r w:rsidRPr="00AF3B5A">
        <w:rPr>
          <w:rFonts w:ascii="Tahoma" w:hAnsi="Tahoma" w:cs="Tahoma"/>
          <w:sz w:val="20"/>
          <w:szCs w:val="20"/>
        </w:rPr>
        <w:t xml:space="preserve"> </w:t>
      </w:r>
    </w:p>
    <w:p w14:paraId="27DED322" w14:textId="77777777" w:rsidR="00042D2C" w:rsidRPr="00122B05" w:rsidRDefault="00042D2C" w:rsidP="00042D2C">
      <w:pPr>
        <w:numPr>
          <w:ilvl w:val="0"/>
          <w:numId w:val="4"/>
        </w:numPr>
        <w:tabs>
          <w:tab w:val="clear" w:pos="720"/>
          <w:tab w:val="num" w:pos="426"/>
        </w:tabs>
        <w:ind w:left="426" w:hanging="426"/>
        <w:rPr>
          <w:rFonts w:ascii="Tahoma" w:hAnsi="Tahoma" w:cs="Tahoma"/>
          <w:sz w:val="20"/>
          <w:szCs w:val="20"/>
        </w:rPr>
      </w:pPr>
      <w:r w:rsidRPr="002A5763">
        <w:rPr>
          <w:rFonts w:ascii="Tahoma" w:hAnsi="Tahoma" w:cs="Tahoma"/>
          <w:sz w:val="20"/>
          <w:szCs w:val="20"/>
        </w:rPr>
        <w:t xml:space="preserve">Zamówienia mogą być </w:t>
      </w:r>
      <w:r w:rsidRPr="00122B05">
        <w:rPr>
          <w:rFonts w:ascii="Tahoma" w:hAnsi="Tahoma" w:cs="Tahoma"/>
          <w:sz w:val="20"/>
          <w:szCs w:val="20"/>
        </w:rPr>
        <w:t>składane faksem, drogą elektroniczną oraz w formie pisemnej.</w:t>
      </w:r>
    </w:p>
    <w:p w14:paraId="2A568124" w14:textId="77777777" w:rsidR="00042D2C" w:rsidRDefault="00042D2C" w:rsidP="00042D2C">
      <w:pPr>
        <w:numPr>
          <w:ilvl w:val="0"/>
          <w:numId w:val="4"/>
        </w:numPr>
        <w:tabs>
          <w:tab w:val="clear" w:pos="720"/>
          <w:tab w:val="num" w:pos="426"/>
        </w:tabs>
        <w:ind w:left="426" w:hanging="426"/>
        <w:rPr>
          <w:rFonts w:ascii="Tahoma" w:hAnsi="Tahoma" w:cs="Tahoma"/>
          <w:sz w:val="20"/>
          <w:szCs w:val="20"/>
        </w:rPr>
      </w:pPr>
      <w:r w:rsidRPr="009A6E3D">
        <w:rPr>
          <w:rFonts w:ascii="Tahoma" w:hAnsi="Tahoma" w:cs="Tahoma"/>
          <w:sz w:val="20"/>
          <w:szCs w:val="20"/>
        </w:rPr>
        <w:t>Zamawiający wymaga wpisania w Formularzu asortymentowo-cenowym kodu EAN</w:t>
      </w:r>
      <w:r w:rsidRPr="00042D2C">
        <w:rPr>
          <w:rFonts w:ascii="Tahoma" w:hAnsi="Tahoma" w:cs="Tahoma"/>
          <w:sz w:val="20"/>
          <w:szCs w:val="20"/>
        </w:rPr>
        <w:t>.</w:t>
      </w:r>
    </w:p>
    <w:p w14:paraId="53A507FC" w14:textId="3ABAD85E" w:rsidR="005905A8" w:rsidRPr="00D0319B" w:rsidRDefault="005905A8" w:rsidP="005905A8">
      <w:pPr>
        <w:numPr>
          <w:ilvl w:val="0"/>
          <w:numId w:val="4"/>
        </w:numPr>
        <w:tabs>
          <w:tab w:val="clear" w:pos="720"/>
        </w:tabs>
        <w:ind w:left="426" w:hanging="426"/>
        <w:rPr>
          <w:rFonts w:ascii="Tahoma" w:hAnsi="Tahoma" w:cs="Tahoma"/>
          <w:sz w:val="20"/>
          <w:szCs w:val="20"/>
        </w:rPr>
      </w:pPr>
      <w:r w:rsidRPr="00F11573">
        <w:rPr>
          <w:rFonts w:ascii="Tahoma" w:hAnsi="Tahoma" w:cs="Tahoma"/>
          <w:b/>
          <w:sz w:val="20"/>
          <w:szCs w:val="20"/>
        </w:rPr>
        <w:t xml:space="preserve">Zamawiający wymaga, aby zaoferowane produkty </w:t>
      </w:r>
      <w:r>
        <w:rPr>
          <w:rFonts w:ascii="Tahoma" w:hAnsi="Tahoma" w:cs="Tahoma"/>
          <w:b/>
          <w:sz w:val="20"/>
          <w:szCs w:val="20"/>
        </w:rPr>
        <w:t xml:space="preserve">lecznicze </w:t>
      </w:r>
      <w:bookmarkStart w:id="12" w:name="_Hlk211940640"/>
      <w:r>
        <w:rPr>
          <w:rFonts w:ascii="Tahoma" w:hAnsi="Tahoma" w:cs="Tahoma"/>
          <w:b/>
          <w:sz w:val="20"/>
          <w:szCs w:val="20"/>
        </w:rPr>
        <w:t xml:space="preserve">w ramach </w:t>
      </w:r>
      <w:r w:rsidR="00914277" w:rsidRPr="00914277">
        <w:rPr>
          <w:rFonts w:ascii="Tahoma" w:hAnsi="Tahoma" w:cs="Tahoma"/>
          <w:b/>
          <w:sz w:val="20"/>
          <w:szCs w:val="20"/>
        </w:rPr>
        <w:t>części</w:t>
      </w:r>
      <w:r>
        <w:rPr>
          <w:rFonts w:ascii="Tahoma" w:hAnsi="Tahoma" w:cs="Tahoma"/>
          <w:b/>
          <w:sz w:val="20"/>
          <w:szCs w:val="20"/>
        </w:rPr>
        <w:t xml:space="preserve"> </w:t>
      </w:r>
      <w:bookmarkStart w:id="13" w:name="_Hlk193717626"/>
      <w:r w:rsidR="001A733F">
        <w:rPr>
          <w:rFonts w:ascii="Tahoma" w:hAnsi="Tahoma" w:cs="Tahoma"/>
          <w:b/>
          <w:sz w:val="20"/>
          <w:szCs w:val="20"/>
        </w:rPr>
        <w:t>181-</w:t>
      </w:r>
      <w:r w:rsidR="0063112D">
        <w:rPr>
          <w:rFonts w:ascii="Tahoma" w:hAnsi="Tahoma" w:cs="Tahoma"/>
          <w:b/>
          <w:sz w:val="20"/>
          <w:szCs w:val="20"/>
        </w:rPr>
        <w:t>259</w:t>
      </w:r>
      <w:r>
        <w:rPr>
          <w:rFonts w:ascii="Tahoma" w:hAnsi="Tahoma" w:cs="Tahoma"/>
          <w:b/>
          <w:sz w:val="20"/>
          <w:szCs w:val="20"/>
        </w:rPr>
        <w:t xml:space="preserve"> </w:t>
      </w:r>
      <w:bookmarkEnd w:id="13"/>
      <w:r w:rsidRPr="00F11573">
        <w:rPr>
          <w:rFonts w:ascii="Tahoma" w:hAnsi="Tahoma" w:cs="Tahoma"/>
          <w:b/>
          <w:sz w:val="20"/>
          <w:szCs w:val="20"/>
        </w:rPr>
        <w:t xml:space="preserve">znajdowały się na listach </w:t>
      </w:r>
      <w:r w:rsidRPr="00D0319B">
        <w:rPr>
          <w:rFonts w:ascii="Tahoma" w:hAnsi="Tahoma" w:cs="Tahoma"/>
          <w:b/>
          <w:sz w:val="20"/>
          <w:szCs w:val="20"/>
        </w:rPr>
        <w:t>refundacyjnych MZ</w:t>
      </w:r>
      <w:r w:rsidR="009E287A" w:rsidRPr="00D0319B">
        <w:rPr>
          <w:rFonts w:ascii="Tahoma" w:hAnsi="Tahoma" w:cs="Tahoma"/>
          <w:b/>
          <w:sz w:val="20"/>
          <w:szCs w:val="20"/>
        </w:rPr>
        <w:t xml:space="preserve"> w ramach programów lekowych</w:t>
      </w:r>
      <w:r w:rsidR="00AF5D72" w:rsidRPr="00D0319B">
        <w:rPr>
          <w:rFonts w:ascii="Tahoma" w:hAnsi="Tahoma" w:cs="Tahoma"/>
          <w:b/>
          <w:sz w:val="20"/>
          <w:szCs w:val="20"/>
        </w:rPr>
        <w:t xml:space="preserve"> lub katalogu C, chyba że inaczej wskazano w FAC</w:t>
      </w:r>
      <w:bookmarkEnd w:id="12"/>
      <w:r w:rsidRPr="00D0319B">
        <w:rPr>
          <w:rFonts w:ascii="Tahoma" w:hAnsi="Tahoma" w:cs="Tahoma"/>
          <w:b/>
          <w:sz w:val="20"/>
          <w:szCs w:val="20"/>
        </w:rPr>
        <w:t>.</w:t>
      </w:r>
    </w:p>
    <w:p w14:paraId="7D303A71" w14:textId="23D7402C" w:rsidR="005905A8" w:rsidRPr="00D0319B" w:rsidRDefault="005905A8" w:rsidP="005905A8">
      <w:pPr>
        <w:numPr>
          <w:ilvl w:val="0"/>
          <w:numId w:val="4"/>
        </w:numPr>
        <w:tabs>
          <w:tab w:val="clear" w:pos="720"/>
        </w:tabs>
        <w:ind w:left="426" w:hanging="426"/>
        <w:rPr>
          <w:rFonts w:ascii="Tahoma" w:hAnsi="Tahoma" w:cs="Tahoma"/>
          <w:sz w:val="20"/>
          <w:szCs w:val="20"/>
        </w:rPr>
      </w:pPr>
      <w:r w:rsidRPr="00D0319B">
        <w:rPr>
          <w:rFonts w:ascii="Tahoma" w:hAnsi="Tahoma" w:cs="Tahoma"/>
          <w:sz w:val="20"/>
          <w:szCs w:val="20"/>
        </w:rPr>
        <w:t xml:space="preserve">Zamawiający wymaga od Wykonawcy zapewnienia nieodpłatnego udostępnienia do użytkowania </w:t>
      </w:r>
      <w:r w:rsidR="00C31D06" w:rsidRPr="00D0319B">
        <w:rPr>
          <w:rFonts w:ascii="Tahoma" w:hAnsi="Tahoma" w:cs="Tahoma"/>
          <w:sz w:val="20"/>
          <w:szCs w:val="20"/>
        </w:rPr>
        <w:t xml:space="preserve">urządzeń wskazanych w FAC w ramach </w:t>
      </w:r>
      <w:r w:rsidR="00914277" w:rsidRPr="00914277">
        <w:rPr>
          <w:rFonts w:ascii="Tahoma" w:hAnsi="Tahoma" w:cs="Tahoma"/>
          <w:sz w:val="20"/>
          <w:szCs w:val="20"/>
        </w:rPr>
        <w:t>części</w:t>
      </w:r>
      <w:r w:rsidR="00C31D06" w:rsidRPr="00D0319B">
        <w:rPr>
          <w:rFonts w:ascii="Tahoma" w:hAnsi="Tahoma" w:cs="Tahoma"/>
          <w:sz w:val="20"/>
          <w:szCs w:val="20"/>
        </w:rPr>
        <w:t xml:space="preserve"> 20, 56, 211, 239, 240</w:t>
      </w:r>
      <w:r w:rsidRPr="00D0319B">
        <w:rPr>
          <w:rFonts w:ascii="Tahoma" w:hAnsi="Tahoma" w:cs="Tahoma"/>
          <w:sz w:val="20"/>
          <w:szCs w:val="20"/>
        </w:rPr>
        <w:t>.</w:t>
      </w:r>
    </w:p>
    <w:p w14:paraId="3E3EF078" w14:textId="07C4503D" w:rsidR="00042D2C" w:rsidRPr="00D0319B" w:rsidRDefault="005905A8" w:rsidP="005905A8">
      <w:pPr>
        <w:numPr>
          <w:ilvl w:val="0"/>
          <w:numId w:val="4"/>
        </w:numPr>
        <w:tabs>
          <w:tab w:val="clear" w:pos="720"/>
          <w:tab w:val="num" w:pos="426"/>
        </w:tabs>
        <w:ind w:left="426" w:hanging="426"/>
        <w:rPr>
          <w:rFonts w:ascii="Tahoma" w:hAnsi="Tahoma" w:cs="Tahoma"/>
          <w:sz w:val="20"/>
          <w:szCs w:val="20"/>
        </w:rPr>
      </w:pPr>
      <w:r w:rsidRPr="00D0319B">
        <w:rPr>
          <w:rFonts w:ascii="Tahoma" w:hAnsi="Tahoma" w:cs="Tahoma"/>
          <w:sz w:val="20"/>
          <w:szCs w:val="20"/>
        </w:rPr>
        <w:t xml:space="preserve">Zamawiający wymaga od Wykonawcy, aby dostarczone </w:t>
      </w:r>
      <w:r w:rsidR="00D0319B" w:rsidRPr="00D0319B">
        <w:rPr>
          <w:rFonts w:ascii="Tahoma" w:hAnsi="Tahoma" w:cs="Tahoma"/>
          <w:sz w:val="20"/>
          <w:szCs w:val="20"/>
        </w:rPr>
        <w:t xml:space="preserve">urządzenia wskazane w FAC w ramach </w:t>
      </w:r>
      <w:r w:rsidR="00914277" w:rsidRPr="00914277">
        <w:rPr>
          <w:rFonts w:ascii="Tahoma" w:hAnsi="Tahoma" w:cs="Tahoma"/>
          <w:sz w:val="20"/>
          <w:szCs w:val="20"/>
        </w:rPr>
        <w:t>części</w:t>
      </w:r>
      <w:r w:rsidR="00D0319B" w:rsidRPr="00D0319B">
        <w:rPr>
          <w:rFonts w:ascii="Tahoma" w:hAnsi="Tahoma" w:cs="Tahoma"/>
          <w:sz w:val="20"/>
          <w:szCs w:val="20"/>
        </w:rPr>
        <w:t xml:space="preserve"> 20, 56, 211, 239, 240</w:t>
      </w:r>
      <w:r w:rsidRPr="00D0319B">
        <w:rPr>
          <w:rFonts w:ascii="Tahoma" w:hAnsi="Tahoma" w:cs="Tahoma"/>
          <w:sz w:val="20"/>
          <w:szCs w:val="20"/>
        </w:rPr>
        <w:t>, były serwisowane przez Wykonawcę we własnym zakresie i na własny koszt.</w:t>
      </w:r>
    </w:p>
    <w:p w14:paraId="0F9C0955" w14:textId="77777777" w:rsidR="00042D2C" w:rsidRDefault="00042D2C" w:rsidP="00042D2C">
      <w:pPr>
        <w:numPr>
          <w:ilvl w:val="0"/>
          <w:numId w:val="4"/>
        </w:numPr>
        <w:tabs>
          <w:tab w:val="clear" w:pos="720"/>
          <w:tab w:val="num" w:pos="426"/>
        </w:tabs>
        <w:ind w:left="426" w:hanging="426"/>
        <w:rPr>
          <w:rFonts w:ascii="Tahoma" w:hAnsi="Tahoma" w:cs="Tahoma"/>
          <w:sz w:val="20"/>
          <w:szCs w:val="20"/>
        </w:rPr>
      </w:pPr>
      <w:r w:rsidRPr="00E626B7">
        <w:rPr>
          <w:rFonts w:ascii="Tahoma" w:hAnsi="Tahoma" w:cs="Tahoma"/>
          <w:sz w:val="20"/>
          <w:szCs w:val="20"/>
        </w:rPr>
        <w:t>W okresie obowiązywania umowy dodatkowe rabaty oraz promocje producenckie skutkujące obniżeniem cen towarów, stanowiących przedmiot umowy, w odniesieniu do cen zaproponowanych przez Wykonawcę w ofercie będą honorowane przez Zamawiającego, o ile będą zgodne z obowiązującymi przepisami prawa.</w:t>
      </w:r>
    </w:p>
    <w:p w14:paraId="701EBE45" w14:textId="77777777" w:rsidR="00042D2C" w:rsidRDefault="00042D2C" w:rsidP="00042D2C">
      <w:pPr>
        <w:numPr>
          <w:ilvl w:val="0"/>
          <w:numId w:val="4"/>
        </w:numPr>
        <w:tabs>
          <w:tab w:val="clear" w:pos="720"/>
          <w:tab w:val="num" w:pos="426"/>
        </w:tabs>
        <w:ind w:left="426" w:hanging="426"/>
        <w:rPr>
          <w:rFonts w:ascii="Tahoma" w:hAnsi="Tahoma" w:cs="Tahoma"/>
          <w:sz w:val="20"/>
          <w:szCs w:val="20"/>
        </w:rPr>
      </w:pPr>
      <w:r w:rsidRPr="00E626B7">
        <w:rPr>
          <w:rFonts w:ascii="Tahoma" w:hAnsi="Tahoma" w:cs="Tahoma"/>
          <w:sz w:val="20"/>
          <w:szCs w:val="20"/>
        </w:rPr>
        <w:t>W przypadku wystąpienia okoliczności skutkujących zwłoką w dostarczeniu zamówionej partii towaru, Wykonawca zobowiązuje się każdorazowo informować faksem Zamawiające</w:t>
      </w:r>
      <w:r>
        <w:rPr>
          <w:rFonts w:ascii="Tahoma" w:hAnsi="Tahoma" w:cs="Tahoma"/>
          <w:sz w:val="20"/>
          <w:szCs w:val="20"/>
        </w:rPr>
        <w:t xml:space="preserve">go </w:t>
      </w:r>
      <w:r w:rsidRPr="00E626B7">
        <w:rPr>
          <w:rFonts w:ascii="Tahoma" w:hAnsi="Tahoma" w:cs="Tahoma"/>
          <w:sz w:val="20"/>
          <w:szCs w:val="20"/>
        </w:rPr>
        <w:t>o niedostarczeniu zamówionego towaru przed terminem realizacji zamówienia pod nr faksu: 42 63 93</w:t>
      </w:r>
      <w:r w:rsidR="00593D70">
        <w:rPr>
          <w:rFonts w:ascii="Tahoma" w:hAnsi="Tahoma" w:cs="Tahoma"/>
          <w:sz w:val="20"/>
          <w:szCs w:val="20"/>
        </w:rPr>
        <w:t> </w:t>
      </w:r>
      <w:r w:rsidRPr="00E626B7">
        <w:rPr>
          <w:rFonts w:ascii="Tahoma" w:hAnsi="Tahoma" w:cs="Tahoma"/>
          <w:sz w:val="20"/>
          <w:szCs w:val="20"/>
        </w:rPr>
        <w:t>483.</w:t>
      </w:r>
    </w:p>
    <w:p w14:paraId="66764657" w14:textId="77777777" w:rsidR="00593D70" w:rsidRPr="00CA198B" w:rsidRDefault="00593D70" w:rsidP="00593D70">
      <w:pPr>
        <w:ind w:left="426" w:firstLine="0"/>
        <w:rPr>
          <w:rFonts w:ascii="Tahoma" w:hAnsi="Tahoma" w:cs="Tahoma"/>
          <w:sz w:val="20"/>
          <w:szCs w:val="20"/>
        </w:rPr>
      </w:pPr>
    </w:p>
    <w:p w14:paraId="62755963" w14:textId="77777777" w:rsidR="007D255F" w:rsidRPr="00AD6DC1" w:rsidRDefault="007D255F" w:rsidP="00AA7CC1">
      <w:pPr>
        <w:suppressAutoHyphens/>
        <w:rPr>
          <w:rFonts w:ascii="Tahoma" w:hAnsi="Tahoma" w:cs="Tahoma"/>
          <w:b/>
          <w:sz w:val="20"/>
          <w:szCs w:val="20"/>
        </w:rPr>
      </w:pPr>
    </w:p>
    <w:p w14:paraId="4AF30661" w14:textId="77777777" w:rsidR="003D0A7E" w:rsidRPr="006B101B" w:rsidRDefault="003D0A7E" w:rsidP="003D0A7E">
      <w:pPr>
        <w:rPr>
          <w:rFonts w:ascii="Tahoma" w:hAnsi="Tahoma" w:cs="Tahoma"/>
          <w:b/>
          <w:sz w:val="20"/>
          <w:szCs w:val="20"/>
        </w:rPr>
      </w:pPr>
      <w:r w:rsidRPr="007B155D">
        <w:rPr>
          <w:rFonts w:ascii="Tahoma" w:hAnsi="Tahoma" w:cs="Tahoma"/>
          <w:b/>
          <w:sz w:val="20"/>
          <w:szCs w:val="20"/>
        </w:rPr>
        <w:t>X</w:t>
      </w:r>
      <w:r>
        <w:rPr>
          <w:rFonts w:ascii="Tahoma" w:hAnsi="Tahoma" w:cs="Tahoma"/>
          <w:b/>
          <w:sz w:val="20"/>
          <w:szCs w:val="20"/>
        </w:rPr>
        <w:t>I</w:t>
      </w:r>
      <w:r w:rsidRPr="007B155D">
        <w:rPr>
          <w:rFonts w:ascii="Tahoma" w:hAnsi="Tahoma" w:cs="Tahoma"/>
          <w:b/>
          <w:sz w:val="20"/>
          <w:szCs w:val="20"/>
        </w:rPr>
        <w:t xml:space="preserve">.  WYMAGANIA </w:t>
      </w:r>
      <w:r w:rsidRPr="006B101B">
        <w:rPr>
          <w:rFonts w:ascii="Tahoma" w:hAnsi="Tahoma" w:cs="Tahoma"/>
          <w:b/>
          <w:sz w:val="20"/>
          <w:szCs w:val="20"/>
        </w:rPr>
        <w:t>DOTYCZĄCE WADIUM</w:t>
      </w:r>
    </w:p>
    <w:p w14:paraId="684881CA" w14:textId="77777777" w:rsidR="003D0A7E" w:rsidRPr="006B101B" w:rsidRDefault="003D0A7E" w:rsidP="003D0A7E">
      <w:pPr>
        <w:rPr>
          <w:rFonts w:ascii="Tahoma" w:hAnsi="Tahoma" w:cs="Tahoma"/>
          <w:b/>
          <w:sz w:val="20"/>
          <w:szCs w:val="20"/>
        </w:rPr>
      </w:pPr>
    </w:p>
    <w:p w14:paraId="40A81852" w14:textId="77777777" w:rsidR="003173E3" w:rsidRDefault="001A764D" w:rsidP="00AA7CC1">
      <w:pPr>
        <w:rPr>
          <w:rFonts w:ascii="Tahoma" w:hAnsi="Tahoma" w:cs="Tahoma"/>
          <w:bCs/>
          <w:sz w:val="20"/>
          <w:szCs w:val="20"/>
        </w:rPr>
      </w:pPr>
      <w:r>
        <w:rPr>
          <w:rFonts w:ascii="Tahoma" w:hAnsi="Tahoma" w:cs="Tahoma"/>
          <w:bCs/>
          <w:sz w:val="20"/>
          <w:szCs w:val="20"/>
        </w:rPr>
        <w:t>Zamawiający nie wymaga złożenia wadium w przedmiotowym postępowaniu.</w:t>
      </w:r>
    </w:p>
    <w:p w14:paraId="739BC7A0" w14:textId="2D8FF8A8" w:rsidR="001A764D" w:rsidRDefault="001A764D" w:rsidP="00AA7CC1">
      <w:pPr>
        <w:rPr>
          <w:rFonts w:ascii="Tahoma" w:hAnsi="Tahoma" w:cs="Tahoma"/>
          <w:bCs/>
          <w:sz w:val="20"/>
          <w:szCs w:val="20"/>
        </w:rPr>
      </w:pPr>
    </w:p>
    <w:p w14:paraId="07430181" w14:textId="77777777" w:rsidR="00CB6269" w:rsidRDefault="00CB6269" w:rsidP="00AA7CC1">
      <w:pPr>
        <w:rPr>
          <w:rFonts w:ascii="Tahoma" w:hAnsi="Tahoma" w:cs="Tahoma"/>
          <w:bCs/>
          <w:sz w:val="20"/>
          <w:szCs w:val="20"/>
        </w:rPr>
      </w:pPr>
    </w:p>
    <w:p w14:paraId="3A462CC0" w14:textId="77777777" w:rsidR="00AA7CC1" w:rsidRPr="00AD6DC1" w:rsidRDefault="00AA7CC1" w:rsidP="00AA7CC1">
      <w:pPr>
        <w:suppressAutoHyphens/>
        <w:rPr>
          <w:rFonts w:ascii="Tahoma" w:hAnsi="Tahoma" w:cs="Tahoma"/>
          <w:b/>
          <w:sz w:val="20"/>
          <w:szCs w:val="20"/>
        </w:rPr>
      </w:pPr>
      <w:r w:rsidRPr="00AD6DC1">
        <w:rPr>
          <w:rFonts w:ascii="Tahoma" w:hAnsi="Tahoma" w:cs="Tahoma"/>
          <w:b/>
          <w:sz w:val="20"/>
          <w:szCs w:val="20"/>
        </w:rPr>
        <w:t>X</w:t>
      </w:r>
      <w:r w:rsidR="003D0A7E">
        <w:rPr>
          <w:rFonts w:ascii="Tahoma" w:hAnsi="Tahoma" w:cs="Tahoma"/>
          <w:b/>
          <w:sz w:val="20"/>
          <w:szCs w:val="20"/>
        </w:rPr>
        <w:t>I</w:t>
      </w:r>
      <w:r w:rsidR="00C352DF">
        <w:rPr>
          <w:rFonts w:ascii="Tahoma" w:hAnsi="Tahoma" w:cs="Tahoma"/>
          <w:b/>
          <w:sz w:val="20"/>
          <w:szCs w:val="20"/>
        </w:rPr>
        <w:t>I</w:t>
      </w:r>
      <w:r w:rsidRPr="00AD6DC1">
        <w:rPr>
          <w:rFonts w:ascii="Tahoma" w:hAnsi="Tahoma" w:cs="Tahoma"/>
          <w:b/>
          <w:sz w:val="20"/>
          <w:szCs w:val="20"/>
        </w:rPr>
        <w:t>. TERMIN ZWIĄZANIA OFERTĄ</w:t>
      </w:r>
    </w:p>
    <w:p w14:paraId="312FA3AF" w14:textId="77777777" w:rsidR="00AA7CC1" w:rsidRDefault="00AA7CC1" w:rsidP="00AA7CC1">
      <w:pPr>
        <w:suppressAutoHyphens/>
        <w:rPr>
          <w:rFonts w:ascii="Tahoma" w:hAnsi="Tahoma" w:cs="Tahoma"/>
          <w:sz w:val="20"/>
          <w:szCs w:val="20"/>
        </w:rPr>
      </w:pPr>
    </w:p>
    <w:p w14:paraId="0BA73390" w14:textId="2860131C" w:rsidR="00DA4D09" w:rsidRPr="00E75EDB" w:rsidRDefault="00DA4D09" w:rsidP="00492382">
      <w:pPr>
        <w:numPr>
          <w:ilvl w:val="0"/>
          <w:numId w:val="39"/>
        </w:numPr>
        <w:tabs>
          <w:tab w:val="clear" w:pos="720"/>
          <w:tab w:val="num" w:pos="426"/>
        </w:tabs>
        <w:ind w:left="426" w:hanging="426"/>
        <w:rPr>
          <w:rFonts w:ascii="Tahoma" w:hAnsi="Tahoma" w:cs="Tahoma"/>
          <w:sz w:val="20"/>
          <w:szCs w:val="20"/>
        </w:rPr>
      </w:pPr>
      <w:r w:rsidRPr="00E75EDB">
        <w:rPr>
          <w:rFonts w:ascii="Tahoma" w:hAnsi="Tahoma" w:cs="Tahoma"/>
          <w:sz w:val="20"/>
          <w:szCs w:val="20"/>
        </w:rPr>
        <w:t xml:space="preserve">Wykonawca związany jest złożoną ofertą do </w:t>
      </w:r>
      <w:r w:rsidRPr="00546636">
        <w:rPr>
          <w:rFonts w:ascii="Tahoma" w:hAnsi="Tahoma" w:cs="Tahoma"/>
          <w:sz w:val="20"/>
          <w:szCs w:val="20"/>
        </w:rPr>
        <w:t xml:space="preserve">dnia </w:t>
      </w:r>
      <w:r w:rsidR="00536D63">
        <w:rPr>
          <w:rFonts w:ascii="Tahoma" w:hAnsi="Tahoma" w:cs="Tahoma"/>
          <w:b/>
          <w:bCs/>
          <w:sz w:val="20"/>
          <w:szCs w:val="20"/>
        </w:rPr>
        <w:t>31.03</w:t>
      </w:r>
      <w:r w:rsidR="0004368B">
        <w:rPr>
          <w:rFonts w:ascii="Tahoma" w:hAnsi="Tahoma" w:cs="Tahoma"/>
          <w:b/>
          <w:sz w:val="20"/>
          <w:szCs w:val="20"/>
        </w:rPr>
        <w:t>.</w:t>
      </w:r>
      <w:r w:rsidR="00F53955" w:rsidRPr="00546636">
        <w:rPr>
          <w:rFonts w:ascii="Tahoma" w:hAnsi="Tahoma" w:cs="Tahoma"/>
          <w:b/>
          <w:sz w:val="20"/>
          <w:szCs w:val="20"/>
        </w:rPr>
        <w:t>202</w:t>
      </w:r>
      <w:r w:rsidR="00D0319B">
        <w:rPr>
          <w:rFonts w:ascii="Tahoma" w:hAnsi="Tahoma" w:cs="Tahoma"/>
          <w:b/>
          <w:sz w:val="20"/>
          <w:szCs w:val="20"/>
        </w:rPr>
        <w:t>6</w:t>
      </w:r>
      <w:r w:rsidR="00F53955" w:rsidRPr="00546636">
        <w:rPr>
          <w:rFonts w:ascii="Tahoma" w:hAnsi="Tahoma" w:cs="Tahoma"/>
          <w:b/>
          <w:sz w:val="20"/>
          <w:szCs w:val="20"/>
        </w:rPr>
        <w:t xml:space="preserve"> </w:t>
      </w:r>
      <w:r w:rsidRPr="00546636">
        <w:rPr>
          <w:rFonts w:ascii="Tahoma" w:hAnsi="Tahoma" w:cs="Tahoma"/>
          <w:b/>
          <w:sz w:val="20"/>
          <w:szCs w:val="20"/>
        </w:rPr>
        <w:t>r.</w:t>
      </w:r>
      <w:r w:rsidRPr="00546636">
        <w:rPr>
          <w:rFonts w:ascii="Tahoma" w:hAnsi="Tahoma" w:cs="Tahoma"/>
          <w:sz w:val="20"/>
          <w:szCs w:val="20"/>
        </w:rPr>
        <w:t xml:space="preserve"> Bieg</w:t>
      </w:r>
      <w:r w:rsidRPr="00E75EDB">
        <w:rPr>
          <w:rFonts w:ascii="Tahoma" w:hAnsi="Tahoma" w:cs="Tahoma"/>
          <w:sz w:val="20"/>
          <w:szCs w:val="20"/>
        </w:rPr>
        <w:t xml:space="preserve"> terminu rozpoczyna się od dnia upływu  terminu składania ofert, o którym mowa w punkcie XIII SWZ, przy czym pierwszym dniem terminu związania ofertą jest dzień, w którym upływa termin składania ofert.</w:t>
      </w:r>
    </w:p>
    <w:p w14:paraId="2871DDA0" w14:textId="77777777" w:rsidR="00DA4D09" w:rsidRPr="00E75EDB" w:rsidRDefault="00DA4D09" w:rsidP="00492382">
      <w:pPr>
        <w:numPr>
          <w:ilvl w:val="0"/>
          <w:numId w:val="39"/>
        </w:numPr>
        <w:tabs>
          <w:tab w:val="clear" w:pos="720"/>
          <w:tab w:val="num" w:pos="426"/>
        </w:tabs>
        <w:ind w:left="426" w:hanging="426"/>
        <w:rPr>
          <w:rFonts w:ascii="Tahoma" w:hAnsi="Tahoma" w:cs="Tahoma"/>
          <w:sz w:val="20"/>
          <w:szCs w:val="20"/>
        </w:rPr>
      </w:pPr>
      <w:r w:rsidRPr="00E75EDB">
        <w:rPr>
          <w:rFonts w:ascii="Tahoma" w:hAnsi="Tahoma" w:cs="Tahoma"/>
          <w:sz w:val="20"/>
          <w:szCs w:val="20"/>
        </w:rPr>
        <w:t>W przypadku</w:t>
      </w:r>
      <w:r w:rsidR="0089603E" w:rsidRPr="00E75EDB">
        <w:rPr>
          <w:rFonts w:ascii="Tahoma" w:hAnsi="Tahoma" w:cs="Tahoma"/>
          <w:sz w:val="20"/>
          <w:szCs w:val="20"/>
        </w:rPr>
        <w:t>,</w:t>
      </w:r>
      <w:r w:rsidRPr="00E75EDB">
        <w:rPr>
          <w:rFonts w:ascii="Tahoma" w:hAnsi="Tahoma" w:cs="Tahoma"/>
          <w:sz w:val="20"/>
          <w:szCs w:val="20"/>
        </w:rPr>
        <w:t xml:space="preserve">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60 dni. Przedłużenie terminu związania ofertą wymaga złożenia przez wykonawcę pisemnego oświadczenia o wyrażeniu zgody na przedłużenie terminu związania ofertą. </w:t>
      </w:r>
    </w:p>
    <w:p w14:paraId="33501373" w14:textId="309D5561" w:rsidR="008112F2" w:rsidRDefault="008112F2" w:rsidP="002A566B">
      <w:pPr>
        <w:tabs>
          <w:tab w:val="left" w:pos="426"/>
        </w:tabs>
        <w:suppressAutoHyphens/>
        <w:ind w:left="426" w:hanging="426"/>
        <w:rPr>
          <w:rFonts w:ascii="Tahoma" w:hAnsi="Tahoma" w:cs="Tahoma"/>
          <w:b/>
          <w:sz w:val="20"/>
          <w:szCs w:val="20"/>
        </w:rPr>
      </w:pPr>
    </w:p>
    <w:p w14:paraId="1EE147D3" w14:textId="77777777" w:rsidR="00CB6269" w:rsidRPr="00E75EDB" w:rsidRDefault="00CB6269" w:rsidP="002A566B">
      <w:pPr>
        <w:tabs>
          <w:tab w:val="left" w:pos="426"/>
        </w:tabs>
        <w:suppressAutoHyphens/>
        <w:ind w:left="426" w:hanging="426"/>
        <w:rPr>
          <w:rFonts w:ascii="Tahoma" w:hAnsi="Tahoma" w:cs="Tahoma"/>
          <w:b/>
          <w:sz w:val="20"/>
          <w:szCs w:val="20"/>
        </w:rPr>
      </w:pPr>
    </w:p>
    <w:p w14:paraId="2206F1D4" w14:textId="77777777" w:rsidR="002A566B" w:rsidRPr="00E75EDB" w:rsidRDefault="002A566B" w:rsidP="002A566B">
      <w:pPr>
        <w:tabs>
          <w:tab w:val="left" w:pos="426"/>
        </w:tabs>
        <w:suppressAutoHyphens/>
        <w:ind w:left="426" w:hanging="426"/>
        <w:rPr>
          <w:rFonts w:ascii="Tahoma" w:hAnsi="Tahoma" w:cs="Tahoma"/>
          <w:b/>
          <w:sz w:val="20"/>
          <w:szCs w:val="20"/>
        </w:rPr>
      </w:pPr>
      <w:r w:rsidRPr="00E75EDB">
        <w:rPr>
          <w:rFonts w:ascii="Tahoma" w:hAnsi="Tahoma" w:cs="Tahoma"/>
          <w:b/>
          <w:sz w:val="20"/>
          <w:szCs w:val="20"/>
        </w:rPr>
        <w:t xml:space="preserve">XIII. MIEJSCE I TERMIN SKŁADANIA OFERT </w:t>
      </w:r>
    </w:p>
    <w:p w14:paraId="7F781DB1" w14:textId="77777777" w:rsidR="002A566B" w:rsidRPr="00E75EDB" w:rsidRDefault="002A566B" w:rsidP="002A566B">
      <w:pPr>
        <w:suppressAutoHyphens/>
        <w:ind w:left="360"/>
        <w:rPr>
          <w:rFonts w:ascii="Tahoma" w:hAnsi="Tahoma" w:cs="Tahoma"/>
          <w:b/>
          <w:sz w:val="20"/>
          <w:szCs w:val="20"/>
        </w:rPr>
      </w:pPr>
    </w:p>
    <w:p w14:paraId="3E17FAAC" w14:textId="51B3C667" w:rsidR="002A566B" w:rsidRPr="00E75EDB" w:rsidRDefault="002A566B" w:rsidP="003C7F6F">
      <w:pPr>
        <w:numPr>
          <w:ilvl w:val="0"/>
          <w:numId w:val="28"/>
        </w:numPr>
        <w:tabs>
          <w:tab w:val="clear" w:pos="720"/>
        </w:tabs>
        <w:ind w:left="426" w:hanging="426"/>
        <w:textAlignment w:val="baseline"/>
        <w:rPr>
          <w:rFonts w:ascii="Tahoma" w:hAnsi="Tahoma" w:cs="Tahoma"/>
          <w:bCs/>
          <w:sz w:val="20"/>
          <w:szCs w:val="20"/>
        </w:rPr>
      </w:pPr>
      <w:r w:rsidRPr="003F6144">
        <w:rPr>
          <w:rFonts w:ascii="Tahoma" w:hAnsi="Tahoma" w:cs="Tahoma"/>
          <w:bCs/>
          <w:sz w:val="20"/>
          <w:szCs w:val="20"/>
        </w:rPr>
        <w:t xml:space="preserve">Ofertę wraz z wymaganymi dokumentami należy złożyć (umieścić) na </w:t>
      </w:r>
      <w:hyperlink r:id="rId40" w:history="1">
        <w:r w:rsidRPr="003F6144">
          <w:rPr>
            <w:rFonts w:ascii="Tahoma" w:hAnsi="Tahoma" w:cs="Tahoma"/>
            <w:bCs/>
            <w:sz w:val="20"/>
            <w:szCs w:val="20"/>
          </w:rPr>
          <w:t>platformazakupowa.pl</w:t>
        </w:r>
      </w:hyperlink>
      <w:r w:rsidRPr="003F6144">
        <w:rPr>
          <w:rFonts w:ascii="Tahoma" w:hAnsi="Tahoma" w:cs="Tahoma"/>
          <w:bCs/>
          <w:sz w:val="20"/>
          <w:szCs w:val="20"/>
        </w:rPr>
        <w:t xml:space="preserve"> pod adresem: </w:t>
      </w:r>
      <w:hyperlink r:id="rId41" w:history="1">
        <w:r w:rsidR="003F6144" w:rsidRPr="003F6144">
          <w:rPr>
            <w:rStyle w:val="Hipercze"/>
            <w:rFonts w:ascii="Tahoma" w:hAnsi="Tahoma" w:cs="Tahoma"/>
            <w:b/>
            <w:sz w:val="20"/>
            <w:szCs w:val="20"/>
          </w:rPr>
          <w:t>http://www.platformazakupowa.pl/pn/usk2_lodz</w:t>
        </w:r>
      </w:hyperlink>
      <w:r w:rsidRPr="003F6144">
        <w:rPr>
          <w:rFonts w:ascii="Tahoma" w:hAnsi="Tahoma" w:cs="Tahoma"/>
          <w:bCs/>
          <w:sz w:val="20"/>
          <w:szCs w:val="20"/>
        </w:rPr>
        <w:t xml:space="preserve"> w myśl</w:t>
      </w:r>
      <w:r w:rsidRPr="00E75EDB">
        <w:rPr>
          <w:rFonts w:ascii="Tahoma" w:hAnsi="Tahoma" w:cs="Tahoma"/>
          <w:bCs/>
          <w:sz w:val="20"/>
          <w:szCs w:val="20"/>
        </w:rPr>
        <w:t xml:space="preserve"> Ustawy PZP na stronie internetowej prowadzonego postępowania </w:t>
      </w:r>
      <w:r w:rsidRPr="00E75EDB">
        <w:rPr>
          <w:rFonts w:ascii="Tahoma" w:hAnsi="Tahoma" w:cs="Tahoma"/>
          <w:b/>
          <w:bCs/>
          <w:sz w:val="20"/>
          <w:szCs w:val="20"/>
        </w:rPr>
        <w:t xml:space="preserve">do </w:t>
      </w:r>
      <w:r w:rsidRPr="00546636">
        <w:rPr>
          <w:rFonts w:ascii="Tahoma" w:hAnsi="Tahoma" w:cs="Tahoma"/>
          <w:b/>
          <w:bCs/>
          <w:sz w:val="20"/>
          <w:szCs w:val="20"/>
        </w:rPr>
        <w:t xml:space="preserve">dnia </w:t>
      </w:r>
      <w:r w:rsidR="00B529A5">
        <w:rPr>
          <w:rFonts w:ascii="Tahoma" w:hAnsi="Tahoma" w:cs="Tahoma"/>
          <w:b/>
          <w:bCs/>
          <w:sz w:val="20"/>
          <w:szCs w:val="20"/>
        </w:rPr>
        <w:t>02</w:t>
      </w:r>
      <w:r w:rsidR="0070160E" w:rsidRPr="0070160E">
        <w:rPr>
          <w:rFonts w:ascii="Tahoma" w:hAnsi="Tahoma" w:cs="Tahoma"/>
          <w:b/>
          <w:bCs/>
          <w:sz w:val="20"/>
          <w:szCs w:val="20"/>
        </w:rPr>
        <w:t>.</w:t>
      </w:r>
      <w:r w:rsidR="005A2572">
        <w:rPr>
          <w:rFonts w:ascii="Tahoma" w:hAnsi="Tahoma" w:cs="Tahoma"/>
          <w:b/>
          <w:bCs/>
          <w:sz w:val="20"/>
          <w:szCs w:val="20"/>
        </w:rPr>
        <w:t>12</w:t>
      </w:r>
      <w:r w:rsidR="00B231F7">
        <w:rPr>
          <w:rFonts w:ascii="Tahoma" w:hAnsi="Tahoma" w:cs="Tahoma"/>
          <w:b/>
          <w:bCs/>
          <w:sz w:val="20"/>
          <w:szCs w:val="20"/>
        </w:rPr>
        <w:t>.</w:t>
      </w:r>
      <w:r w:rsidR="0070160E" w:rsidRPr="0070160E">
        <w:rPr>
          <w:rFonts w:ascii="Tahoma" w:hAnsi="Tahoma" w:cs="Tahoma"/>
          <w:b/>
          <w:bCs/>
          <w:sz w:val="20"/>
          <w:szCs w:val="20"/>
        </w:rPr>
        <w:t>2025</w:t>
      </w:r>
      <w:r w:rsidR="001D6608" w:rsidRPr="001D6608">
        <w:rPr>
          <w:rFonts w:ascii="Tahoma" w:hAnsi="Tahoma" w:cs="Tahoma"/>
          <w:b/>
          <w:bCs/>
          <w:sz w:val="20"/>
          <w:szCs w:val="20"/>
        </w:rPr>
        <w:t xml:space="preserve"> </w:t>
      </w:r>
      <w:r w:rsidRPr="00546636">
        <w:rPr>
          <w:rFonts w:ascii="Tahoma" w:hAnsi="Tahoma" w:cs="Tahoma"/>
          <w:b/>
          <w:bCs/>
          <w:sz w:val="20"/>
          <w:szCs w:val="20"/>
        </w:rPr>
        <w:t>r. do godziny</w:t>
      </w:r>
      <w:r w:rsidRPr="00E75EDB">
        <w:rPr>
          <w:rFonts w:ascii="Tahoma" w:hAnsi="Tahoma" w:cs="Tahoma"/>
          <w:b/>
          <w:bCs/>
          <w:sz w:val="20"/>
          <w:szCs w:val="20"/>
        </w:rPr>
        <w:t xml:space="preserve"> </w:t>
      </w:r>
      <w:r w:rsidR="0090191D" w:rsidRPr="00E75EDB">
        <w:rPr>
          <w:rFonts w:ascii="Tahoma" w:hAnsi="Tahoma" w:cs="Tahoma"/>
          <w:b/>
          <w:bCs/>
          <w:sz w:val="20"/>
          <w:szCs w:val="20"/>
        </w:rPr>
        <w:t>0</w:t>
      </w:r>
      <w:r w:rsidR="005A2572">
        <w:rPr>
          <w:rFonts w:ascii="Tahoma" w:hAnsi="Tahoma" w:cs="Tahoma"/>
          <w:b/>
          <w:bCs/>
          <w:sz w:val="20"/>
          <w:szCs w:val="20"/>
        </w:rPr>
        <w:t>9</w:t>
      </w:r>
      <w:r w:rsidR="0090191D" w:rsidRPr="00E75EDB">
        <w:rPr>
          <w:rFonts w:ascii="Tahoma" w:hAnsi="Tahoma" w:cs="Tahoma"/>
          <w:b/>
          <w:bCs/>
          <w:sz w:val="20"/>
          <w:szCs w:val="20"/>
        </w:rPr>
        <w:t>:</w:t>
      </w:r>
      <w:r w:rsidR="00213DB4">
        <w:rPr>
          <w:rFonts w:ascii="Tahoma" w:hAnsi="Tahoma" w:cs="Tahoma"/>
          <w:b/>
          <w:bCs/>
          <w:sz w:val="20"/>
          <w:szCs w:val="20"/>
        </w:rPr>
        <w:t>1</w:t>
      </w:r>
      <w:r w:rsidR="0090191D" w:rsidRPr="00E75EDB">
        <w:rPr>
          <w:rFonts w:ascii="Tahoma" w:hAnsi="Tahoma" w:cs="Tahoma"/>
          <w:b/>
          <w:bCs/>
          <w:sz w:val="20"/>
          <w:szCs w:val="20"/>
        </w:rPr>
        <w:t>5</w:t>
      </w:r>
      <w:r w:rsidRPr="00E75EDB">
        <w:rPr>
          <w:rFonts w:ascii="Tahoma" w:hAnsi="Tahoma" w:cs="Tahoma"/>
          <w:bCs/>
          <w:sz w:val="20"/>
          <w:szCs w:val="20"/>
        </w:rPr>
        <w:t>.</w:t>
      </w:r>
    </w:p>
    <w:p w14:paraId="38F87D90" w14:textId="77777777" w:rsidR="002A566B" w:rsidRPr="00E75EDB" w:rsidRDefault="002A566B" w:rsidP="00492382">
      <w:pPr>
        <w:numPr>
          <w:ilvl w:val="0"/>
          <w:numId w:val="28"/>
        </w:numPr>
        <w:tabs>
          <w:tab w:val="clear" w:pos="720"/>
          <w:tab w:val="num" w:pos="426"/>
        </w:tabs>
        <w:ind w:left="426" w:hanging="426"/>
        <w:textAlignment w:val="baseline"/>
        <w:rPr>
          <w:rFonts w:ascii="Tahoma" w:hAnsi="Tahoma" w:cs="Tahoma"/>
          <w:bCs/>
          <w:sz w:val="20"/>
          <w:szCs w:val="20"/>
        </w:rPr>
      </w:pPr>
      <w:r w:rsidRPr="00E75EDB">
        <w:rPr>
          <w:rFonts w:ascii="Tahoma" w:hAnsi="Tahoma" w:cs="Tahoma"/>
          <w:bCs/>
          <w:sz w:val="20"/>
          <w:szCs w:val="20"/>
        </w:rPr>
        <w:t>Do oferty należy dołączyć wszystkie wymagane w SWZ dokumenty.</w:t>
      </w:r>
    </w:p>
    <w:p w14:paraId="2FF5D86D" w14:textId="77777777" w:rsidR="002A566B" w:rsidRPr="00E75EDB" w:rsidRDefault="002A566B" w:rsidP="00492382">
      <w:pPr>
        <w:numPr>
          <w:ilvl w:val="0"/>
          <w:numId w:val="28"/>
        </w:numPr>
        <w:tabs>
          <w:tab w:val="clear" w:pos="720"/>
          <w:tab w:val="num" w:pos="426"/>
        </w:tabs>
        <w:ind w:left="426" w:hanging="426"/>
        <w:textAlignment w:val="baseline"/>
        <w:rPr>
          <w:rFonts w:ascii="Tahoma" w:hAnsi="Tahoma" w:cs="Tahoma"/>
          <w:bCs/>
          <w:sz w:val="20"/>
          <w:szCs w:val="20"/>
        </w:rPr>
      </w:pPr>
      <w:r w:rsidRPr="00E75EDB">
        <w:rPr>
          <w:rFonts w:ascii="Tahoma" w:hAnsi="Tahoma" w:cs="Tahoma"/>
          <w:bCs/>
          <w:sz w:val="20"/>
          <w:szCs w:val="20"/>
        </w:rPr>
        <w:t>Po wypełnieniu Formularza składania oferty i dołączenia  wszystkich wymaganych załączników należy kliknąć przycisk „Przejdź do podsumowania”.</w:t>
      </w:r>
    </w:p>
    <w:p w14:paraId="057CA2A5" w14:textId="77777777" w:rsidR="002A566B" w:rsidRPr="00E75EDB" w:rsidRDefault="002A566B" w:rsidP="00492382">
      <w:pPr>
        <w:numPr>
          <w:ilvl w:val="0"/>
          <w:numId w:val="28"/>
        </w:numPr>
        <w:tabs>
          <w:tab w:val="clear" w:pos="720"/>
          <w:tab w:val="num" w:pos="426"/>
        </w:tabs>
        <w:ind w:left="426" w:hanging="426"/>
        <w:textAlignment w:val="baseline"/>
        <w:rPr>
          <w:rFonts w:ascii="Tahoma" w:hAnsi="Tahoma" w:cs="Tahoma"/>
          <w:bCs/>
          <w:sz w:val="20"/>
          <w:szCs w:val="20"/>
        </w:rPr>
      </w:pPr>
      <w:r w:rsidRPr="00E75EDB">
        <w:rPr>
          <w:rFonts w:ascii="Tahoma" w:hAnsi="Tahoma" w:cs="Tahoma"/>
          <w:b/>
          <w:bCs/>
          <w:sz w:val="20"/>
          <w:szCs w:val="20"/>
        </w:rPr>
        <w:t>Oferta składana elektronicznie musi zostać podpisana elektro</w:t>
      </w:r>
      <w:r w:rsidR="002F531A" w:rsidRPr="00E75EDB">
        <w:rPr>
          <w:rFonts w:ascii="Tahoma" w:hAnsi="Tahoma" w:cs="Tahoma"/>
          <w:b/>
          <w:bCs/>
          <w:sz w:val="20"/>
          <w:szCs w:val="20"/>
        </w:rPr>
        <w:t>nicznym podpisem kwalifikowanym</w:t>
      </w:r>
      <w:r w:rsidRPr="00E75EDB">
        <w:rPr>
          <w:rFonts w:ascii="Tahoma" w:hAnsi="Tahoma" w:cs="Tahoma"/>
          <w:b/>
          <w:bCs/>
          <w:sz w:val="20"/>
          <w:szCs w:val="20"/>
        </w:rPr>
        <w:t>.</w:t>
      </w:r>
      <w:r w:rsidRPr="00E75EDB">
        <w:rPr>
          <w:rFonts w:ascii="Tahoma" w:hAnsi="Tahoma" w:cs="Tahoma"/>
          <w:bCs/>
          <w:sz w:val="20"/>
          <w:szCs w:val="20"/>
        </w:rPr>
        <w:t xml:space="preserve"> W procesie składania oferty za pośrednictwem </w:t>
      </w:r>
      <w:hyperlink r:id="rId42" w:history="1">
        <w:r w:rsidRPr="00E75EDB">
          <w:rPr>
            <w:rFonts w:ascii="Tahoma" w:hAnsi="Tahoma" w:cs="Tahoma"/>
            <w:b/>
            <w:bCs/>
            <w:sz w:val="20"/>
            <w:szCs w:val="20"/>
          </w:rPr>
          <w:t>platformazakupowa.pl</w:t>
        </w:r>
      </w:hyperlink>
      <w:r w:rsidRPr="00E75EDB">
        <w:rPr>
          <w:rFonts w:ascii="Tahoma" w:hAnsi="Tahoma" w:cs="Tahoma"/>
          <w:bCs/>
          <w:sz w:val="20"/>
          <w:szCs w:val="20"/>
        </w:rPr>
        <w:t xml:space="preserve">, Wykonawca powinien złożyć podpis bezpośrednio na dokumentach przesłanych za pośrednictwem </w:t>
      </w:r>
      <w:hyperlink r:id="rId43" w:history="1">
        <w:r w:rsidRPr="00E75EDB">
          <w:rPr>
            <w:rFonts w:ascii="Tahoma" w:hAnsi="Tahoma" w:cs="Tahoma"/>
            <w:b/>
            <w:bCs/>
            <w:sz w:val="20"/>
            <w:szCs w:val="20"/>
          </w:rPr>
          <w:t>platformazakupowa.pl</w:t>
        </w:r>
      </w:hyperlink>
      <w:r w:rsidRPr="00E75EDB">
        <w:rPr>
          <w:rFonts w:ascii="Tahoma" w:hAnsi="Tahoma" w:cs="Tahoma"/>
          <w:bCs/>
          <w:sz w:val="20"/>
          <w:szCs w:val="20"/>
        </w:rPr>
        <w:t xml:space="preserve"> Zalecamy stosowanie podpisu na każdym załączonym pliku osobno, w szczególności wskazanych w art. 63 ust.1  </w:t>
      </w:r>
      <w:r w:rsidR="00146A41" w:rsidRPr="00E75EDB">
        <w:rPr>
          <w:rFonts w:ascii="Tahoma" w:hAnsi="Tahoma" w:cs="Tahoma"/>
          <w:bCs/>
          <w:sz w:val="20"/>
          <w:szCs w:val="20"/>
        </w:rPr>
        <w:t>PZP</w:t>
      </w:r>
      <w:r w:rsidRPr="00E75EDB">
        <w:rPr>
          <w:rFonts w:ascii="Tahoma" w:hAnsi="Tahoma" w:cs="Tahoma"/>
          <w:bCs/>
          <w:sz w:val="20"/>
          <w:szCs w:val="20"/>
        </w:rPr>
        <w:t>, gdzie zaznaczono, iż oferty oraz oświadczenie, o którym mowa w art. 125 ust.1</w:t>
      </w:r>
      <w:r w:rsidR="00146A41" w:rsidRPr="00E75EDB">
        <w:rPr>
          <w:rFonts w:ascii="Tahoma" w:hAnsi="Tahoma" w:cs="Tahoma"/>
          <w:bCs/>
          <w:sz w:val="20"/>
          <w:szCs w:val="20"/>
        </w:rPr>
        <w:t xml:space="preserve"> Ustawy</w:t>
      </w:r>
      <w:r w:rsidRPr="00E75EDB">
        <w:rPr>
          <w:rFonts w:ascii="Tahoma" w:hAnsi="Tahoma" w:cs="Tahoma"/>
          <w:bCs/>
          <w:sz w:val="20"/>
          <w:szCs w:val="20"/>
        </w:rPr>
        <w:t xml:space="preserve"> sporządza się, pod rygorem nieważności, w formie elektronicznej</w:t>
      </w:r>
      <w:r w:rsidR="00146A41" w:rsidRPr="00E75EDB">
        <w:rPr>
          <w:rFonts w:ascii="Tahoma" w:hAnsi="Tahoma" w:cs="Tahoma"/>
          <w:bCs/>
          <w:sz w:val="20"/>
          <w:szCs w:val="20"/>
        </w:rPr>
        <w:t xml:space="preserve"> i opatruje się kwalifikowanym podpisem elektronicznym</w:t>
      </w:r>
      <w:r w:rsidRPr="00E75EDB">
        <w:rPr>
          <w:rFonts w:ascii="Tahoma" w:hAnsi="Tahoma" w:cs="Tahoma"/>
          <w:bCs/>
          <w:sz w:val="20"/>
          <w:szCs w:val="20"/>
        </w:rPr>
        <w:t>.</w:t>
      </w:r>
    </w:p>
    <w:p w14:paraId="19784DA4" w14:textId="77777777" w:rsidR="002A566B" w:rsidRPr="00E75EDB" w:rsidRDefault="002A566B" w:rsidP="00492382">
      <w:pPr>
        <w:numPr>
          <w:ilvl w:val="0"/>
          <w:numId w:val="28"/>
        </w:numPr>
        <w:tabs>
          <w:tab w:val="clear" w:pos="720"/>
          <w:tab w:val="num" w:pos="426"/>
        </w:tabs>
        <w:ind w:left="426" w:hanging="426"/>
        <w:textAlignment w:val="baseline"/>
        <w:rPr>
          <w:rFonts w:ascii="Tahoma" w:hAnsi="Tahoma" w:cs="Tahoma"/>
          <w:bCs/>
          <w:sz w:val="20"/>
          <w:szCs w:val="20"/>
        </w:rPr>
      </w:pPr>
      <w:r w:rsidRPr="00E75EDB">
        <w:rPr>
          <w:rFonts w:ascii="Tahoma" w:hAnsi="Tahoma" w:cs="Tahoma"/>
          <w:bCs/>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14:paraId="37473ACF" w14:textId="77777777" w:rsidR="002A566B" w:rsidRPr="00E75EDB" w:rsidRDefault="002A566B" w:rsidP="00492382">
      <w:pPr>
        <w:numPr>
          <w:ilvl w:val="0"/>
          <w:numId w:val="28"/>
        </w:numPr>
        <w:tabs>
          <w:tab w:val="clear" w:pos="720"/>
          <w:tab w:val="num" w:pos="426"/>
        </w:tabs>
        <w:ind w:left="426" w:hanging="426"/>
        <w:textAlignment w:val="baseline"/>
        <w:rPr>
          <w:rFonts w:ascii="Tahoma" w:hAnsi="Tahoma" w:cs="Tahoma"/>
          <w:bCs/>
          <w:sz w:val="20"/>
          <w:szCs w:val="20"/>
        </w:rPr>
      </w:pPr>
      <w:r w:rsidRPr="00E75EDB">
        <w:rPr>
          <w:rFonts w:ascii="Tahoma" w:hAnsi="Tahoma" w:cs="Tahoma"/>
          <w:bCs/>
          <w:sz w:val="20"/>
          <w:szCs w:val="20"/>
        </w:rPr>
        <w:t xml:space="preserve">Szczegółowa instrukcja dla Wykonawców dotycząca złożenia, zmiany i wycofania oferty znajduje się na stronie internetowej pod adresem:  </w:t>
      </w:r>
      <w:hyperlink r:id="rId44" w:history="1">
        <w:r w:rsidRPr="00E75EDB">
          <w:rPr>
            <w:rFonts w:ascii="Tahoma" w:hAnsi="Tahoma" w:cs="Tahoma"/>
            <w:b/>
            <w:bCs/>
            <w:sz w:val="20"/>
            <w:szCs w:val="20"/>
          </w:rPr>
          <w:t>https://platformazakupowa.pl/strona/45-instrukcje</w:t>
        </w:r>
      </w:hyperlink>
      <w:r w:rsidRPr="00E75EDB">
        <w:rPr>
          <w:rFonts w:ascii="Tahoma" w:hAnsi="Tahoma" w:cs="Tahoma"/>
          <w:b/>
          <w:bCs/>
          <w:sz w:val="20"/>
          <w:szCs w:val="20"/>
        </w:rPr>
        <w:t>.</w:t>
      </w:r>
    </w:p>
    <w:p w14:paraId="42A7F3D0" w14:textId="438D3E79" w:rsidR="000A0336" w:rsidRDefault="000A0336" w:rsidP="00AA7CC1">
      <w:pPr>
        <w:suppressAutoHyphens/>
        <w:rPr>
          <w:rFonts w:ascii="Tahoma" w:hAnsi="Tahoma" w:cs="Tahoma"/>
          <w:b/>
          <w:sz w:val="20"/>
          <w:szCs w:val="20"/>
        </w:rPr>
      </w:pPr>
    </w:p>
    <w:p w14:paraId="1CA2731D" w14:textId="77777777" w:rsidR="00CB6269" w:rsidRPr="00E75EDB" w:rsidRDefault="00CB6269" w:rsidP="00AA7CC1">
      <w:pPr>
        <w:suppressAutoHyphens/>
        <w:rPr>
          <w:rFonts w:ascii="Tahoma" w:hAnsi="Tahoma" w:cs="Tahoma"/>
          <w:b/>
          <w:sz w:val="20"/>
          <w:szCs w:val="20"/>
        </w:rPr>
      </w:pPr>
    </w:p>
    <w:p w14:paraId="40413985" w14:textId="77777777" w:rsidR="000A0336" w:rsidRPr="00E75EDB" w:rsidRDefault="000A0336" w:rsidP="000A0336">
      <w:pPr>
        <w:suppressAutoHyphens/>
        <w:rPr>
          <w:rFonts w:ascii="Tahoma" w:hAnsi="Tahoma" w:cs="Tahoma"/>
          <w:b/>
          <w:bCs/>
          <w:caps/>
          <w:sz w:val="20"/>
          <w:szCs w:val="20"/>
        </w:rPr>
      </w:pPr>
      <w:r w:rsidRPr="00E75EDB">
        <w:rPr>
          <w:rFonts w:ascii="Tahoma" w:hAnsi="Tahoma" w:cs="Tahoma"/>
          <w:b/>
          <w:bCs/>
          <w:sz w:val="20"/>
          <w:szCs w:val="20"/>
        </w:rPr>
        <w:t xml:space="preserve">XIV. </w:t>
      </w:r>
      <w:r w:rsidRPr="00E75EDB">
        <w:rPr>
          <w:rFonts w:ascii="Tahoma" w:hAnsi="Tahoma" w:cs="Tahoma"/>
          <w:b/>
          <w:bCs/>
          <w:caps/>
          <w:sz w:val="20"/>
          <w:szCs w:val="20"/>
        </w:rPr>
        <w:t>Otwarcie ofert</w:t>
      </w:r>
    </w:p>
    <w:p w14:paraId="21487DAF" w14:textId="77777777" w:rsidR="000A0336" w:rsidRPr="00E75EDB" w:rsidRDefault="000A0336" w:rsidP="000A0336">
      <w:pPr>
        <w:suppressAutoHyphens/>
        <w:rPr>
          <w:rFonts w:ascii="Tahoma" w:hAnsi="Tahoma" w:cs="Tahoma"/>
          <w:b/>
          <w:bCs/>
          <w:sz w:val="20"/>
          <w:szCs w:val="20"/>
        </w:rPr>
      </w:pPr>
    </w:p>
    <w:p w14:paraId="750A584B" w14:textId="77777777" w:rsidR="000A0336" w:rsidRPr="00E75EDB" w:rsidRDefault="000A0336" w:rsidP="00492382">
      <w:pPr>
        <w:numPr>
          <w:ilvl w:val="0"/>
          <w:numId w:val="29"/>
        </w:numPr>
        <w:tabs>
          <w:tab w:val="clear" w:pos="720"/>
          <w:tab w:val="num" w:pos="426"/>
        </w:tabs>
        <w:ind w:left="426" w:hanging="426"/>
        <w:textAlignment w:val="baseline"/>
        <w:rPr>
          <w:rFonts w:ascii="Tahoma" w:hAnsi="Tahoma" w:cs="Tahoma"/>
          <w:sz w:val="20"/>
          <w:szCs w:val="20"/>
        </w:rPr>
      </w:pPr>
      <w:r w:rsidRPr="00E75EDB">
        <w:rPr>
          <w:rFonts w:ascii="Tahoma" w:hAnsi="Tahoma" w:cs="Tahoma"/>
          <w:sz w:val="20"/>
          <w:szCs w:val="20"/>
        </w:rPr>
        <w:t>Otwarcie ofert następuje niezwłocznie po upływie terminu składania ofert, nie później niż następnego dnia po dniu, w którym upłynął termin składania ofert.</w:t>
      </w:r>
    </w:p>
    <w:p w14:paraId="28EA3E84" w14:textId="1F463A25" w:rsidR="000A0336" w:rsidRPr="00E75EDB" w:rsidRDefault="000A0336" w:rsidP="00492382">
      <w:pPr>
        <w:numPr>
          <w:ilvl w:val="0"/>
          <w:numId w:val="29"/>
        </w:numPr>
        <w:tabs>
          <w:tab w:val="clear" w:pos="720"/>
          <w:tab w:val="num" w:pos="426"/>
        </w:tabs>
        <w:ind w:left="426" w:hanging="426"/>
        <w:textAlignment w:val="baseline"/>
        <w:rPr>
          <w:rFonts w:ascii="Tahoma" w:hAnsi="Tahoma" w:cs="Tahoma"/>
          <w:b/>
          <w:sz w:val="20"/>
          <w:szCs w:val="20"/>
        </w:rPr>
      </w:pPr>
      <w:r w:rsidRPr="00E75EDB">
        <w:rPr>
          <w:rFonts w:ascii="Tahoma" w:hAnsi="Tahoma" w:cs="Tahoma"/>
          <w:b/>
          <w:sz w:val="20"/>
          <w:szCs w:val="20"/>
        </w:rPr>
        <w:t xml:space="preserve">Otwarcie ofert nastąpi </w:t>
      </w:r>
      <w:r w:rsidRPr="00546636">
        <w:rPr>
          <w:rFonts w:ascii="Tahoma" w:hAnsi="Tahoma" w:cs="Tahoma"/>
          <w:b/>
          <w:sz w:val="20"/>
          <w:szCs w:val="20"/>
        </w:rPr>
        <w:t>dnia</w:t>
      </w:r>
      <w:r w:rsidR="00E9225D" w:rsidRPr="00546636">
        <w:rPr>
          <w:rFonts w:ascii="Tahoma" w:hAnsi="Tahoma" w:cs="Tahoma"/>
          <w:b/>
          <w:sz w:val="20"/>
          <w:szCs w:val="20"/>
        </w:rPr>
        <w:t xml:space="preserve"> </w:t>
      </w:r>
      <w:r w:rsidR="00B529A5">
        <w:rPr>
          <w:rFonts w:ascii="Tahoma" w:hAnsi="Tahoma" w:cs="Tahoma"/>
          <w:b/>
          <w:bCs/>
          <w:sz w:val="20"/>
          <w:szCs w:val="20"/>
        </w:rPr>
        <w:t>02</w:t>
      </w:r>
      <w:r w:rsidR="005A2572" w:rsidRPr="0070160E">
        <w:rPr>
          <w:rFonts w:ascii="Tahoma" w:hAnsi="Tahoma" w:cs="Tahoma"/>
          <w:b/>
          <w:bCs/>
          <w:sz w:val="20"/>
          <w:szCs w:val="20"/>
        </w:rPr>
        <w:t>.</w:t>
      </w:r>
      <w:r w:rsidR="005A2572">
        <w:rPr>
          <w:rFonts w:ascii="Tahoma" w:hAnsi="Tahoma" w:cs="Tahoma"/>
          <w:b/>
          <w:bCs/>
          <w:sz w:val="20"/>
          <w:szCs w:val="20"/>
        </w:rPr>
        <w:t>12.</w:t>
      </w:r>
      <w:r w:rsidR="005A2572" w:rsidRPr="0070160E">
        <w:rPr>
          <w:rFonts w:ascii="Tahoma" w:hAnsi="Tahoma" w:cs="Tahoma"/>
          <w:b/>
          <w:bCs/>
          <w:sz w:val="20"/>
          <w:szCs w:val="20"/>
        </w:rPr>
        <w:t>2025</w:t>
      </w:r>
      <w:r w:rsidRPr="00E75EDB">
        <w:rPr>
          <w:rFonts w:ascii="Tahoma" w:hAnsi="Tahoma" w:cs="Tahoma"/>
          <w:b/>
          <w:sz w:val="20"/>
          <w:szCs w:val="20"/>
        </w:rPr>
        <w:t xml:space="preserve"> r. godz. </w:t>
      </w:r>
      <w:r w:rsidR="00213DB4">
        <w:rPr>
          <w:rFonts w:ascii="Tahoma" w:hAnsi="Tahoma" w:cs="Tahoma"/>
          <w:b/>
          <w:sz w:val="20"/>
          <w:szCs w:val="20"/>
        </w:rPr>
        <w:t>0</w:t>
      </w:r>
      <w:r w:rsidR="005A2572">
        <w:rPr>
          <w:rFonts w:ascii="Tahoma" w:hAnsi="Tahoma" w:cs="Tahoma"/>
          <w:b/>
          <w:sz w:val="20"/>
          <w:szCs w:val="20"/>
        </w:rPr>
        <w:t>9</w:t>
      </w:r>
      <w:r w:rsidR="0090191D" w:rsidRPr="00E75EDB">
        <w:rPr>
          <w:rFonts w:ascii="Tahoma" w:hAnsi="Tahoma" w:cs="Tahoma"/>
          <w:b/>
          <w:sz w:val="20"/>
          <w:szCs w:val="20"/>
        </w:rPr>
        <w:t>:</w:t>
      </w:r>
      <w:r w:rsidR="00213DB4">
        <w:rPr>
          <w:rFonts w:ascii="Tahoma" w:hAnsi="Tahoma" w:cs="Tahoma"/>
          <w:b/>
          <w:sz w:val="20"/>
          <w:szCs w:val="20"/>
        </w:rPr>
        <w:t>2</w:t>
      </w:r>
      <w:r w:rsidR="0090191D" w:rsidRPr="00E75EDB">
        <w:rPr>
          <w:rFonts w:ascii="Tahoma" w:hAnsi="Tahoma" w:cs="Tahoma"/>
          <w:b/>
          <w:sz w:val="20"/>
          <w:szCs w:val="20"/>
        </w:rPr>
        <w:t>0</w:t>
      </w:r>
      <w:r w:rsidRPr="00E75EDB">
        <w:rPr>
          <w:rFonts w:ascii="Tahoma" w:hAnsi="Tahoma" w:cs="Tahoma"/>
          <w:b/>
          <w:sz w:val="20"/>
          <w:szCs w:val="20"/>
        </w:rPr>
        <w:t>.</w:t>
      </w:r>
    </w:p>
    <w:p w14:paraId="3D6D1ECD" w14:textId="77777777" w:rsidR="000A0336" w:rsidRPr="00A135E8" w:rsidRDefault="00A82AD3" w:rsidP="00492382">
      <w:pPr>
        <w:numPr>
          <w:ilvl w:val="0"/>
          <w:numId w:val="29"/>
        </w:numPr>
        <w:tabs>
          <w:tab w:val="clear" w:pos="720"/>
          <w:tab w:val="num" w:pos="426"/>
        </w:tabs>
        <w:ind w:left="426" w:hanging="426"/>
        <w:textAlignment w:val="baseline"/>
        <w:rPr>
          <w:rFonts w:ascii="Tahoma" w:hAnsi="Tahoma" w:cs="Tahoma"/>
          <w:sz w:val="20"/>
          <w:szCs w:val="20"/>
        </w:rPr>
      </w:pPr>
      <w:r w:rsidRPr="00E75EDB">
        <w:rPr>
          <w:rFonts w:ascii="Tahoma" w:hAnsi="Tahoma" w:cs="Tahoma"/>
          <w:sz w:val="20"/>
          <w:szCs w:val="20"/>
        </w:rPr>
        <w:lastRenderedPageBreak/>
        <w:t>O</w:t>
      </w:r>
      <w:r w:rsidR="000A0336" w:rsidRPr="00E75EDB">
        <w:rPr>
          <w:rFonts w:ascii="Tahoma" w:hAnsi="Tahoma" w:cs="Tahoma"/>
          <w:sz w:val="20"/>
          <w:szCs w:val="20"/>
        </w:rPr>
        <w:t>twarcie ofert następuje przy użyciu systemu teleinformatycznego</w:t>
      </w:r>
      <w:r w:rsidRPr="00E75EDB">
        <w:rPr>
          <w:rFonts w:ascii="Tahoma" w:hAnsi="Tahoma" w:cs="Tahoma"/>
          <w:sz w:val="20"/>
          <w:szCs w:val="20"/>
        </w:rPr>
        <w:t xml:space="preserve"> (platformy).</w:t>
      </w:r>
      <w:r w:rsidR="000A0336" w:rsidRPr="00E75EDB">
        <w:rPr>
          <w:rFonts w:ascii="Tahoma" w:hAnsi="Tahoma" w:cs="Tahoma"/>
          <w:sz w:val="20"/>
          <w:szCs w:val="20"/>
        </w:rPr>
        <w:t xml:space="preserve"> </w:t>
      </w:r>
      <w:r w:rsidRPr="00E75EDB">
        <w:rPr>
          <w:rFonts w:ascii="Tahoma" w:hAnsi="Tahoma" w:cs="Tahoma"/>
          <w:sz w:val="20"/>
          <w:szCs w:val="20"/>
        </w:rPr>
        <w:t>W</w:t>
      </w:r>
      <w:r w:rsidR="000A0336" w:rsidRPr="00E75EDB">
        <w:rPr>
          <w:rFonts w:ascii="Tahoma" w:hAnsi="Tahoma" w:cs="Tahoma"/>
          <w:sz w:val="20"/>
          <w:szCs w:val="20"/>
        </w:rPr>
        <w:t xml:space="preserve"> przypadku awarii tego systemu, która powoduje brak możliwości otwarcia</w:t>
      </w:r>
      <w:r w:rsidR="000A0336" w:rsidRPr="00A135E8">
        <w:rPr>
          <w:rFonts w:ascii="Tahoma" w:hAnsi="Tahoma" w:cs="Tahoma"/>
          <w:sz w:val="20"/>
          <w:szCs w:val="20"/>
        </w:rPr>
        <w:t xml:space="preserve"> ofert w terminie określonym przez zamawiającego, otwarcie ofert następuje niezwłocznie po usunięciu awarii.</w:t>
      </w:r>
    </w:p>
    <w:p w14:paraId="1E4377F0" w14:textId="77777777" w:rsidR="000A0336" w:rsidRPr="00A135E8" w:rsidRDefault="000A0336" w:rsidP="00492382">
      <w:pPr>
        <w:numPr>
          <w:ilvl w:val="0"/>
          <w:numId w:val="29"/>
        </w:numPr>
        <w:tabs>
          <w:tab w:val="clear" w:pos="720"/>
          <w:tab w:val="num" w:pos="426"/>
        </w:tabs>
        <w:ind w:left="426" w:hanging="426"/>
        <w:textAlignment w:val="baseline"/>
        <w:rPr>
          <w:rFonts w:ascii="Tahoma" w:hAnsi="Tahoma" w:cs="Tahoma"/>
          <w:sz w:val="20"/>
          <w:szCs w:val="20"/>
        </w:rPr>
      </w:pPr>
      <w:r w:rsidRPr="00A135E8">
        <w:rPr>
          <w:rFonts w:ascii="Tahoma" w:hAnsi="Tahoma" w:cs="Tahoma"/>
          <w:sz w:val="20"/>
          <w:szCs w:val="20"/>
        </w:rPr>
        <w:t>Zamawiający poinformuje o zmianie terminu otwarcia ofert na stronie internetowej prowadzonego postępowania.</w:t>
      </w:r>
    </w:p>
    <w:p w14:paraId="1D5D0762" w14:textId="77777777" w:rsidR="000A0336" w:rsidRPr="00A135E8" w:rsidRDefault="000A0336" w:rsidP="00492382">
      <w:pPr>
        <w:numPr>
          <w:ilvl w:val="0"/>
          <w:numId w:val="29"/>
        </w:numPr>
        <w:tabs>
          <w:tab w:val="clear" w:pos="720"/>
          <w:tab w:val="num" w:pos="426"/>
        </w:tabs>
        <w:ind w:left="426" w:hanging="426"/>
        <w:textAlignment w:val="baseline"/>
        <w:rPr>
          <w:rFonts w:ascii="Tahoma" w:hAnsi="Tahoma" w:cs="Tahoma"/>
          <w:sz w:val="20"/>
          <w:szCs w:val="20"/>
        </w:rPr>
      </w:pPr>
      <w:r w:rsidRPr="00A135E8">
        <w:rPr>
          <w:rFonts w:ascii="Tahoma" w:hAnsi="Tahoma" w:cs="Tahoma"/>
          <w:sz w:val="20"/>
          <w:szCs w:val="20"/>
        </w:rPr>
        <w:t>Zamawiający, najpóźniej przed otwarciem ofert, udostępnia na stronie internetowej prowadzonego postępowania informację o kwocie, jaką zamierza przeznaczyć na sfinansowanie zamówienia.</w:t>
      </w:r>
    </w:p>
    <w:p w14:paraId="14F1023C" w14:textId="77777777" w:rsidR="000A0336" w:rsidRPr="00A135E8" w:rsidRDefault="000A0336" w:rsidP="00492382">
      <w:pPr>
        <w:numPr>
          <w:ilvl w:val="0"/>
          <w:numId w:val="29"/>
        </w:numPr>
        <w:tabs>
          <w:tab w:val="clear" w:pos="720"/>
          <w:tab w:val="num" w:pos="426"/>
        </w:tabs>
        <w:ind w:left="426" w:hanging="426"/>
        <w:textAlignment w:val="baseline"/>
        <w:rPr>
          <w:rFonts w:ascii="Tahoma" w:hAnsi="Tahoma" w:cs="Tahoma"/>
          <w:sz w:val="20"/>
          <w:szCs w:val="20"/>
        </w:rPr>
      </w:pPr>
      <w:r w:rsidRPr="00A135E8">
        <w:rPr>
          <w:rFonts w:ascii="Tahoma" w:hAnsi="Tahoma" w:cs="Tahoma"/>
          <w:sz w:val="20"/>
          <w:szCs w:val="20"/>
        </w:rPr>
        <w:t>Zamawiający, niezwłocznie po otwarciu ofert, udostępnia na stronie internetowej prowadzonego postępowania informacje o:</w:t>
      </w:r>
    </w:p>
    <w:p w14:paraId="7CEF8425" w14:textId="77777777" w:rsidR="000A0336" w:rsidRDefault="000A0336" w:rsidP="00492382">
      <w:pPr>
        <w:numPr>
          <w:ilvl w:val="0"/>
          <w:numId w:val="30"/>
        </w:numPr>
        <w:shd w:val="clear" w:color="auto" w:fill="FFFFFF"/>
        <w:tabs>
          <w:tab w:val="left" w:pos="851"/>
        </w:tabs>
        <w:ind w:left="851" w:hanging="425"/>
        <w:rPr>
          <w:rFonts w:ascii="Tahoma" w:hAnsi="Tahoma" w:cs="Tahoma"/>
          <w:sz w:val="20"/>
          <w:szCs w:val="20"/>
        </w:rPr>
      </w:pPr>
      <w:r w:rsidRPr="00A135E8">
        <w:rPr>
          <w:rFonts w:ascii="Tahoma" w:hAnsi="Tahoma" w:cs="Tahoma"/>
          <w:sz w:val="20"/>
          <w:szCs w:val="20"/>
        </w:rPr>
        <w:t>nazwach albo imionach i nazwiskach oraz siedzibach lub miejscach prowadzonej działalności gospodarczej albo miejscach zamieszkania Wykonawców, których oferty zostały otwarte;</w:t>
      </w:r>
    </w:p>
    <w:p w14:paraId="0BAD832B" w14:textId="77777777" w:rsidR="000A0336" w:rsidRPr="00A135E8" w:rsidRDefault="000A0336" w:rsidP="00492382">
      <w:pPr>
        <w:numPr>
          <w:ilvl w:val="0"/>
          <w:numId w:val="30"/>
        </w:numPr>
        <w:shd w:val="clear" w:color="auto" w:fill="FFFFFF"/>
        <w:tabs>
          <w:tab w:val="left" w:pos="851"/>
        </w:tabs>
        <w:ind w:left="851" w:hanging="425"/>
        <w:rPr>
          <w:rFonts w:ascii="Tahoma" w:hAnsi="Tahoma" w:cs="Tahoma"/>
          <w:sz w:val="20"/>
          <w:szCs w:val="20"/>
        </w:rPr>
      </w:pPr>
      <w:r w:rsidRPr="00A135E8">
        <w:rPr>
          <w:rFonts w:ascii="Tahoma" w:hAnsi="Tahoma" w:cs="Tahoma"/>
          <w:sz w:val="20"/>
          <w:szCs w:val="20"/>
        </w:rPr>
        <w:t>cenach lub kosztach zawartych w ofertach.</w:t>
      </w:r>
    </w:p>
    <w:p w14:paraId="1A8DC8B0" w14:textId="77777777" w:rsidR="000A0336" w:rsidRPr="00A135E8" w:rsidRDefault="000A0336" w:rsidP="00CB6269">
      <w:pPr>
        <w:shd w:val="clear" w:color="auto" w:fill="FFFFFF"/>
        <w:ind w:left="426" w:firstLine="0"/>
        <w:rPr>
          <w:rFonts w:ascii="Tahoma" w:hAnsi="Tahoma" w:cs="Tahoma"/>
          <w:sz w:val="20"/>
          <w:szCs w:val="20"/>
        </w:rPr>
      </w:pPr>
      <w:r w:rsidRPr="00A135E8">
        <w:rPr>
          <w:rFonts w:ascii="Tahoma" w:hAnsi="Tahoma" w:cs="Tahoma"/>
          <w:sz w:val="20"/>
          <w:szCs w:val="20"/>
        </w:rPr>
        <w:t>Informacja zostanie opublikowana na stronie postępowania na</w:t>
      </w:r>
      <w:r>
        <w:rPr>
          <w:rFonts w:ascii="Tahoma" w:hAnsi="Tahoma" w:cs="Tahoma"/>
          <w:sz w:val="20"/>
          <w:szCs w:val="20"/>
        </w:rPr>
        <w:t xml:space="preserve"> </w:t>
      </w:r>
      <w:r w:rsidRPr="00FA38AB">
        <w:rPr>
          <w:rFonts w:ascii="Tahoma" w:hAnsi="Tahoma" w:cs="Tahoma"/>
          <w:b/>
          <w:sz w:val="20"/>
          <w:szCs w:val="20"/>
        </w:rPr>
        <w:t>platformazakupowa.pl</w:t>
      </w:r>
      <w:r>
        <w:rPr>
          <w:rFonts w:ascii="Tahoma" w:hAnsi="Tahoma" w:cs="Tahoma"/>
          <w:sz w:val="20"/>
          <w:szCs w:val="20"/>
        </w:rPr>
        <w:t xml:space="preserve">  </w:t>
      </w:r>
      <w:r w:rsidRPr="00A135E8">
        <w:rPr>
          <w:rFonts w:ascii="Tahoma" w:hAnsi="Tahoma" w:cs="Tahoma"/>
          <w:sz w:val="20"/>
          <w:szCs w:val="20"/>
        </w:rPr>
        <w:t>w sekcji</w:t>
      </w:r>
      <w:r>
        <w:rPr>
          <w:rFonts w:ascii="Tahoma" w:hAnsi="Tahoma" w:cs="Tahoma"/>
          <w:sz w:val="20"/>
          <w:szCs w:val="20"/>
        </w:rPr>
        <w:t xml:space="preserve"> </w:t>
      </w:r>
      <w:r w:rsidRPr="00A135E8">
        <w:rPr>
          <w:rFonts w:ascii="Tahoma" w:hAnsi="Tahoma" w:cs="Tahoma"/>
          <w:sz w:val="20"/>
          <w:szCs w:val="20"/>
        </w:rPr>
        <w:t>,,Komunikaty”.</w:t>
      </w:r>
    </w:p>
    <w:p w14:paraId="4C58C707" w14:textId="77777777" w:rsidR="000A0336" w:rsidRPr="00FF59F7" w:rsidRDefault="000A0336" w:rsidP="00492382">
      <w:pPr>
        <w:numPr>
          <w:ilvl w:val="0"/>
          <w:numId w:val="29"/>
        </w:numPr>
        <w:tabs>
          <w:tab w:val="clear" w:pos="720"/>
          <w:tab w:val="num" w:pos="426"/>
        </w:tabs>
        <w:ind w:left="426" w:hanging="426"/>
        <w:textAlignment w:val="baseline"/>
        <w:rPr>
          <w:rFonts w:ascii="Tahoma" w:hAnsi="Tahoma" w:cs="Tahoma"/>
          <w:b/>
          <w:sz w:val="20"/>
          <w:szCs w:val="20"/>
        </w:rPr>
      </w:pPr>
      <w:r w:rsidRPr="003A14E2">
        <w:rPr>
          <w:rFonts w:ascii="Tahoma" w:hAnsi="Tahoma" w:cs="Tahoma"/>
          <w:b/>
          <w:sz w:val="20"/>
          <w:szCs w:val="20"/>
        </w:rPr>
        <w:t>Sesja otwarcia ofert nie będzie przeprowadzona z udziałem Wykonawców oraz nie będzie transmitowania</w:t>
      </w:r>
      <w:r w:rsidRPr="002C579A">
        <w:rPr>
          <w:rFonts w:ascii="Tahoma" w:hAnsi="Tahoma" w:cs="Tahoma"/>
          <w:b/>
          <w:sz w:val="20"/>
          <w:szCs w:val="20"/>
        </w:rPr>
        <w:t xml:space="preserve"> </w:t>
      </w:r>
      <w:r w:rsidRPr="00E61270">
        <w:rPr>
          <w:rFonts w:ascii="Tahoma" w:hAnsi="Tahoma" w:cs="Tahoma"/>
          <w:b/>
          <w:sz w:val="20"/>
          <w:szCs w:val="20"/>
        </w:rPr>
        <w:t>sesji otwarcia za pośrednictwem elektronicznych narzędzi</w:t>
      </w:r>
      <w:r w:rsidRPr="00FF59F7">
        <w:rPr>
          <w:rFonts w:ascii="Tahoma" w:hAnsi="Tahoma" w:cs="Tahoma"/>
          <w:b/>
          <w:sz w:val="20"/>
          <w:szCs w:val="20"/>
        </w:rPr>
        <w:t>.</w:t>
      </w:r>
    </w:p>
    <w:p w14:paraId="04D82F23" w14:textId="7A483E1C" w:rsidR="000A0336" w:rsidRDefault="000A0336" w:rsidP="00AA7CC1">
      <w:pPr>
        <w:suppressAutoHyphens/>
        <w:rPr>
          <w:rFonts w:ascii="Tahoma" w:hAnsi="Tahoma" w:cs="Tahoma"/>
          <w:b/>
          <w:sz w:val="20"/>
          <w:szCs w:val="20"/>
        </w:rPr>
      </w:pPr>
    </w:p>
    <w:p w14:paraId="4083A126" w14:textId="77777777" w:rsidR="00CB6269" w:rsidRDefault="00CB6269" w:rsidP="00AA7CC1">
      <w:pPr>
        <w:suppressAutoHyphens/>
        <w:rPr>
          <w:rFonts w:ascii="Tahoma" w:hAnsi="Tahoma" w:cs="Tahoma"/>
          <w:b/>
          <w:sz w:val="20"/>
          <w:szCs w:val="20"/>
        </w:rPr>
      </w:pPr>
    </w:p>
    <w:p w14:paraId="74951226" w14:textId="77777777" w:rsidR="00AA7CC1" w:rsidRDefault="000A0336" w:rsidP="00AA7CC1">
      <w:pPr>
        <w:suppressAutoHyphens/>
        <w:rPr>
          <w:rFonts w:ascii="Tahoma" w:hAnsi="Tahoma" w:cs="Tahoma"/>
          <w:b/>
          <w:sz w:val="20"/>
          <w:szCs w:val="20"/>
        </w:rPr>
      </w:pPr>
      <w:r w:rsidRPr="00FA38AB">
        <w:rPr>
          <w:rFonts w:ascii="Tahoma" w:hAnsi="Tahoma" w:cs="Tahoma"/>
          <w:b/>
          <w:caps/>
          <w:sz w:val="20"/>
          <w:szCs w:val="20"/>
        </w:rPr>
        <w:t>XV. Sposób obliczania ceny oferty</w:t>
      </w:r>
    </w:p>
    <w:p w14:paraId="15E6441A" w14:textId="77777777" w:rsidR="00AA7CC1" w:rsidRPr="0095573A" w:rsidRDefault="00AA7CC1" w:rsidP="00AA7CC1">
      <w:pPr>
        <w:suppressAutoHyphens/>
        <w:rPr>
          <w:rFonts w:ascii="Tahoma" w:hAnsi="Tahoma" w:cs="Tahoma"/>
          <w:sz w:val="16"/>
          <w:szCs w:val="20"/>
        </w:rPr>
      </w:pPr>
    </w:p>
    <w:p w14:paraId="3DCF5C82" w14:textId="77777777" w:rsidR="00E420C9" w:rsidRPr="00646C1A" w:rsidRDefault="00AA7CC1" w:rsidP="00131168">
      <w:pPr>
        <w:numPr>
          <w:ilvl w:val="0"/>
          <w:numId w:val="1"/>
        </w:numPr>
        <w:ind w:left="426" w:hanging="426"/>
        <w:rPr>
          <w:rFonts w:ascii="Tahoma" w:hAnsi="Tahoma" w:cs="Tahoma"/>
          <w:sz w:val="20"/>
          <w:szCs w:val="20"/>
        </w:rPr>
      </w:pPr>
      <w:r w:rsidRPr="00646C1A">
        <w:rPr>
          <w:rFonts w:ascii="Tahoma" w:hAnsi="Tahoma" w:cs="Tahoma"/>
          <w:sz w:val="20"/>
          <w:szCs w:val="20"/>
        </w:rPr>
        <w:t xml:space="preserve">Wykonawca określi cenę </w:t>
      </w:r>
      <w:r w:rsidR="00EF19DD">
        <w:rPr>
          <w:rFonts w:ascii="Tahoma" w:hAnsi="Tahoma" w:cs="Tahoma"/>
          <w:sz w:val="20"/>
          <w:szCs w:val="20"/>
        </w:rPr>
        <w:t xml:space="preserve">netto i </w:t>
      </w:r>
      <w:r w:rsidRPr="00646C1A">
        <w:rPr>
          <w:rFonts w:ascii="Tahoma" w:hAnsi="Tahoma" w:cs="Tahoma"/>
          <w:sz w:val="20"/>
          <w:szCs w:val="20"/>
        </w:rPr>
        <w:t xml:space="preserve">brutto (zawierającą należny podatek VAT) w złotych polskich wg załączonego Formularza </w:t>
      </w:r>
      <w:r w:rsidR="00AA3C8E">
        <w:rPr>
          <w:rFonts w:ascii="Tahoma" w:hAnsi="Tahoma" w:cs="Tahoma"/>
          <w:sz w:val="20"/>
          <w:szCs w:val="20"/>
        </w:rPr>
        <w:t>Asortymentowo-</w:t>
      </w:r>
      <w:r w:rsidRPr="00646C1A">
        <w:rPr>
          <w:rFonts w:ascii="Tahoma" w:hAnsi="Tahoma" w:cs="Tahoma"/>
          <w:sz w:val="20"/>
          <w:szCs w:val="20"/>
        </w:rPr>
        <w:t>Cenowego (załącznik nr 2).</w:t>
      </w:r>
    </w:p>
    <w:p w14:paraId="571CB081" w14:textId="77777777" w:rsidR="001E2D7E" w:rsidRPr="00962FF2" w:rsidRDefault="001E2D7E" w:rsidP="00131168">
      <w:pPr>
        <w:numPr>
          <w:ilvl w:val="0"/>
          <w:numId w:val="1"/>
        </w:numPr>
        <w:ind w:left="426" w:hanging="426"/>
        <w:rPr>
          <w:rFonts w:ascii="Tahoma" w:hAnsi="Tahoma" w:cs="Tahoma"/>
          <w:sz w:val="20"/>
          <w:szCs w:val="20"/>
        </w:rPr>
      </w:pPr>
      <w:r w:rsidRPr="00962FF2">
        <w:rPr>
          <w:rFonts w:ascii="Tahoma" w:hAnsi="Tahoma" w:cs="Tahoma"/>
          <w:sz w:val="20"/>
          <w:szCs w:val="20"/>
        </w:rPr>
        <w:t>Towar dostarczony będzie do Zamawiającego w opakowaniu producenta na koszt i ryzyko Wykonawcy.</w:t>
      </w:r>
    </w:p>
    <w:p w14:paraId="02AC376F" w14:textId="77777777" w:rsidR="001E2D7E" w:rsidRPr="00E83DFB" w:rsidRDefault="00FC4206" w:rsidP="00131168">
      <w:pPr>
        <w:ind w:left="426" w:firstLine="0"/>
        <w:rPr>
          <w:rFonts w:ascii="Tahoma" w:hAnsi="Tahoma" w:cs="Tahoma"/>
          <w:i/>
          <w:sz w:val="20"/>
          <w:szCs w:val="20"/>
        </w:rPr>
      </w:pPr>
      <w:r w:rsidRPr="004978B3">
        <w:rPr>
          <w:rFonts w:ascii="Tahoma" w:hAnsi="Tahoma" w:cs="Tahoma"/>
          <w:sz w:val="20"/>
          <w:szCs w:val="20"/>
        </w:rPr>
        <w:t xml:space="preserve">Opłata za opakowanie powinna być wliczona w cenę towaru. Cena powinna obejmować: </w:t>
      </w:r>
      <w:r w:rsidRPr="004978B3">
        <w:rPr>
          <w:rFonts w:ascii="Tahoma" w:hAnsi="Tahoma" w:cs="Tahoma"/>
          <w:color w:val="000000"/>
          <w:sz w:val="20"/>
          <w:szCs w:val="20"/>
        </w:rPr>
        <w:t xml:space="preserve">koszty transportu krajowego i zagranicznego </w:t>
      </w:r>
      <w:proofErr w:type="spellStart"/>
      <w:r w:rsidRPr="004978B3">
        <w:rPr>
          <w:rFonts w:ascii="Tahoma" w:hAnsi="Tahoma" w:cs="Tahoma"/>
          <w:color w:val="000000"/>
          <w:sz w:val="20"/>
          <w:szCs w:val="20"/>
        </w:rPr>
        <w:t>loco</w:t>
      </w:r>
      <w:proofErr w:type="spellEnd"/>
      <w:r w:rsidRPr="004978B3">
        <w:rPr>
          <w:rFonts w:ascii="Tahoma" w:hAnsi="Tahoma" w:cs="Tahoma"/>
          <w:color w:val="000000"/>
          <w:sz w:val="20"/>
          <w:szCs w:val="20"/>
        </w:rPr>
        <w:t xml:space="preserve"> Zamawiający, rozładunku, załadunku, koszty ubezpieczenia w kraju i za granicą, opłaty celne i graniczne, </w:t>
      </w:r>
      <w:r w:rsidR="00AA6F24">
        <w:rPr>
          <w:rFonts w:ascii="Tahoma" w:hAnsi="Tahoma" w:cs="Tahoma"/>
          <w:color w:val="000000"/>
          <w:sz w:val="20"/>
          <w:szCs w:val="20"/>
        </w:rPr>
        <w:t xml:space="preserve">montażu, uruchomienia, </w:t>
      </w:r>
      <w:r w:rsidRPr="004978B3">
        <w:rPr>
          <w:rFonts w:ascii="Tahoma" w:hAnsi="Tahoma" w:cs="Tahoma"/>
          <w:color w:val="000000"/>
          <w:sz w:val="20"/>
          <w:szCs w:val="20"/>
        </w:rPr>
        <w:t xml:space="preserve">wszelkie rabaty, upusty, podatki </w:t>
      </w:r>
      <w:r w:rsidRPr="004978B3">
        <w:rPr>
          <w:rFonts w:ascii="Tahoma" w:hAnsi="Tahoma" w:cs="Tahoma"/>
          <w:sz w:val="20"/>
          <w:szCs w:val="20"/>
        </w:rPr>
        <w:t>oraz wszelk</w:t>
      </w:r>
      <w:r w:rsidR="000B786C">
        <w:rPr>
          <w:rFonts w:ascii="Tahoma" w:hAnsi="Tahoma" w:cs="Tahoma"/>
          <w:sz w:val="20"/>
          <w:szCs w:val="20"/>
        </w:rPr>
        <w:t>ie inne koszty niewymienione, a </w:t>
      </w:r>
      <w:r w:rsidRPr="004978B3">
        <w:rPr>
          <w:rFonts w:ascii="Tahoma" w:hAnsi="Tahoma" w:cs="Tahoma"/>
          <w:sz w:val="20"/>
          <w:szCs w:val="20"/>
        </w:rPr>
        <w:t>konieczne do wykonania zamówienia</w:t>
      </w:r>
      <w:r w:rsidR="00413E63">
        <w:rPr>
          <w:rFonts w:ascii="Tahoma" w:hAnsi="Tahoma" w:cs="Tahoma"/>
          <w:sz w:val="20"/>
          <w:szCs w:val="20"/>
        </w:rPr>
        <w:t>.</w:t>
      </w:r>
    </w:p>
    <w:p w14:paraId="23D74663" w14:textId="77777777" w:rsidR="00AA7CC1" w:rsidRDefault="00AA7CC1" w:rsidP="00131168">
      <w:pPr>
        <w:numPr>
          <w:ilvl w:val="0"/>
          <w:numId w:val="1"/>
        </w:numPr>
        <w:ind w:left="426" w:hanging="426"/>
        <w:rPr>
          <w:rFonts w:ascii="Tahoma" w:hAnsi="Tahoma" w:cs="Tahoma"/>
          <w:sz w:val="20"/>
          <w:szCs w:val="20"/>
        </w:rPr>
      </w:pPr>
      <w:r w:rsidRPr="00646C1A">
        <w:rPr>
          <w:rFonts w:ascii="Tahoma" w:hAnsi="Tahoma" w:cs="Tahoma"/>
          <w:sz w:val="20"/>
          <w:szCs w:val="20"/>
        </w:rPr>
        <w:t xml:space="preserve">Cena </w:t>
      </w:r>
      <w:r w:rsidR="00A16D89">
        <w:rPr>
          <w:rFonts w:ascii="Tahoma" w:hAnsi="Tahoma" w:cs="Tahoma"/>
          <w:sz w:val="20"/>
          <w:szCs w:val="20"/>
        </w:rPr>
        <w:t xml:space="preserve">Oferty </w:t>
      </w:r>
      <w:r w:rsidRPr="00646C1A">
        <w:rPr>
          <w:rFonts w:ascii="Tahoma" w:hAnsi="Tahoma" w:cs="Tahoma"/>
          <w:sz w:val="20"/>
          <w:szCs w:val="20"/>
        </w:rPr>
        <w:t xml:space="preserve">winna być określona przez </w:t>
      </w:r>
      <w:r w:rsidR="006D61CC">
        <w:rPr>
          <w:rFonts w:ascii="Tahoma" w:hAnsi="Tahoma" w:cs="Tahoma"/>
          <w:sz w:val="20"/>
          <w:szCs w:val="20"/>
        </w:rPr>
        <w:t>Wykonawcę</w:t>
      </w:r>
      <w:r w:rsidRPr="00646C1A">
        <w:rPr>
          <w:rFonts w:ascii="Tahoma" w:hAnsi="Tahoma" w:cs="Tahoma"/>
          <w:sz w:val="20"/>
          <w:szCs w:val="20"/>
        </w:rPr>
        <w:t xml:space="preserve"> z uwzględnieniem wszystkich upustów cenowych (rabatów), jakie </w:t>
      </w:r>
      <w:r w:rsidR="00F43DAF">
        <w:rPr>
          <w:rFonts w:ascii="Tahoma" w:hAnsi="Tahoma" w:cs="Tahoma"/>
          <w:sz w:val="20"/>
          <w:szCs w:val="20"/>
        </w:rPr>
        <w:t>Wykonawca</w:t>
      </w:r>
      <w:r w:rsidRPr="00646C1A">
        <w:rPr>
          <w:rFonts w:ascii="Tahoma" w:hAnsi="Tahoma" w:cs="Tahoma"/>
          <w:sz w:val="20"/>
          <w:szCs w:val="20"/>
        </w:rPr>
        <w:t xml:space="preserve"> oferuje.</w:t>
      </w:r>
    </w:p>
    <w:p w14:paraId="14B40C20" w14:textId="77777777" w:rsidR="00E420C9" w:rsidRDefault="00E420C9" w:rsidP="00131168">
      <w:pPr>
        <w:numPr>
          <w:ilvl w:val="0"/>
          <w:numId w:val="1"/>
        </w:numPr>
        <w:ind w:left="426" w:hanging="426"/>
        <w:rPr>
          <w:rFonts w:ascii="Tahoma" w:hAnsi="Tahoma" w:cs="Tahoma"/>
          <w:sz w:val="20"/>
          <w:szCs w:val="20"/>
        </w:rPr>
      </w:pPr>
      <w:r>
        <w:rPr>
          <w:rFonts w:ascii="Tahoma" w:hAnsi="Tahoma" w:cs="Tahoma"/>
          <w:sz w:val="20"/>
          <w:szCs w:val="20"/>
        </w:rPr>
        <w:t>R</w:t>
      </w:r>
      <w:r w:rsidRPr="0016047A">
        <w:rPr>
          <w:rFonts w:ascii="Tahoma" w:hAnsi="Tahoma" w:cs="Tahoma"/>
          <w:sz w:val="20"/>
          <w:szCs w:val="20"/>
        </w:rPr>
        <w:t>ozliczenia pomiędzy Zamawiającym a Wykonawcą będą prowadzone w złotych polski</w:t>
      </w:r>
      <w:r>
        <w:rPr>
          <w:rFonts w:ascii="Tahoma" w:hAnsi="Tahoma" w:cs="Tahoma"/>
          <w:sz w:val="20"/>
          <w:szCs w:val="20"/>
        </w:rPr>
        <w:t>ch.</w:t>
      </w:r>
    </w:p>
    <w:p w14:paraId="5A41EF08" w14:textId="77777777" w:rsidR="00670E04" w:rsidRPr="00670E04" w:rsidRDefault="00670E04" w:rsidP="00131168">
      <w:pPr>
        <w:numPr>
          <w:ilvl w:val="0"/>
          <w:numId w:val="1"/>
        </w:numPr>
        <w:ind w:left="426" w:hanging="426"/>
        <w:rPr>
          <w:rFonts w:ascii="Tahoma" w:hAnsi="Tahoma" w:cs="Tahoma"/>
          <w:sz w:val="20"/>
          <w:szCs w:val="20"/>
        </w:rPr>
      </w:pPr>
      <w:r w:rsidRPr="00875DFE">
        <w:rPr>
          <w:rFonts w:ascii="Tahoma" w:hAnsi="Tahoma" w:cs="Tahoma"/>
          <w:sz w:val="20"/>
          <w:szCs w:val="20"/>
        </w:rPr>
        <w:t>Cena Oferty może być tylko jedna; nie dopuszcza się wariantowości cen</w:t>
      </w:r>
      <w:r>
        <w:rPr>
          <w:rFonts w:ascii="Tahoma" w:hAnsi="Tahoma" w:cs="Tahoma"/>
          <w:sz w:val="20"/>
          <w:szCs w:val="20"/>
        </w:rPr>
        <w:t>.</w:t>
      </w:r>
    </w:p>
    <w:p w14:paraId="2E7BE3B8" w14:textId="77777777" w:rsidR="008E498C" w:rsidRDefault="008E498C" w:rsidP="00131168">
      <w:pPr>
        <w:numPr>
          <w:ilvl w:val="0"/>
          <w:numId w:val="1"/>
        </w:numPr>
        <w:ind w:left="426" w:hanging="426"/>
        <w:rPr>
          <w:rFonts w:ascii="Tahoma" w:hAnsi="Tahoma" w:cs="Tahoma"/>
          <w:b/>
          <w:sz w:val="20"/>
          <w:szCs w:val="20"/>
        </w:rPr>
      </w:pPr>
      <w:r w:rsidRPr="008E498C">
        <w:rPr>
          <w:rFonts w:ascii="Tahoma" w:hAnsi="Tahoma" w:cs="Tahoma"/>
          <w:b/>
          <w:sz w:val="20"/>
          <w:szCs w:val="20"/>
        </w:rPr>
        <w:t>Do obliczenia ceny oferty należy zastosować następujący sposób oddzielnie dla każdej części zamówienia (pakietu):</w:t>
      </w:r>
    </w:p>
    <w:p w14:paraId="61DBCD34" w14:textId="77777777" w:rsidR="00B02807" w:rsidRDefault="00B02807" w:rsidP="0012417D">
      <w:pPr>
        <w:pStyle w:val="Tekstpodstawowy2"/>
        <w:numPr>
          <w:ilvl w:val="0"/>
          <w:numId w:val="11"/>
        </w:numPr>
        <w:tabs>
          <w:tab w:val="clear" w:pos="360"/>
          <w:tab w:val="num" w:pos="720"/>
        </w:tabs>
        <w:autoSpaceDE w:val="0"/>
        <w:autoSpaceDN w:val="0"/>
        <w:ind w:left="720"/>
        <w:rPr>
          <w:rFonts w:ascii="Tahoma" w:hAnsi="Tahoma" w:cs="Tahoma"/>
          <w:sz w:val="20"/>
        </w:rPr>
      </w:pPr>
      <w:r>
        <w:rPr>
          <w:rFonts w:ascii="Tahoma" w:hAnsi="Tahoma" w:cs="Tahoma"/>
          <w:sz w:val="20"/>
        </w:rPr>
        <w:t>Podać wielkość oferowanego opakowania i ilość oferowanych opakowań</w:t>
      </w:r>
      <w:r w:rsidR="00E06A73">
        <w:rPr>
          <w:rFonts w:ascii="Tahoma" w:hAnsi="Tahoma" w:cs="Tahoma"/>
          <w:sz w:val="20"/>
        </w:rPr>
        <w:t xml:space="preserve"> dla każdego Zamawiającego</w:t>
      </w:r>
      <w:r>
        <w:rPr>
          <w:rFonts w:ascii="Tahoma" w:hAnsi="Tahoma" w:cs="Tahoma"/>
          <w:sz w:val="20"/>
        </w:rPr>
        <w:t>.</w:t>
      </w:r>
    </w:p>
    <w:p w14:paraId="485C290B" w14:textId="77777777" w:rsidR="004138AE" w:rsidRPr="00A10A09" w:rsidRDefault="004138AE" w:rsidP="0012417D">
      <w:pPr>
        <w:pStyle w:val="Tekstpodstawowy2"/>
        <w:numPr>
          <w:ilvl w:val="0"/>
          <w:numId w:val="11"/>
        </w:numPr>
        <w:tabs>
          <w:tab w:val="clear" w:pos="360"/>
          <w:tab w:val="num" w:pos="720"/>
        </w:tabs>
        <w:autoSpaceDE w:val="0"/>
        <w:autoSpaceDN w:val="0"/>
        <w:ind w:left="720"/>
        <w:rPr>
          <w:rFonts w:ascii="Tahoma" w:hAnsi="Tahoma" w:cs="Tahoma"/>
          <w:sz w:val="20"/>
        </w:rPr>
      </w:pPr>
      <w:r w:rsidRPr="00A10A09">
        <w:rPr>
          <w:rFonts w:ascii="Tahoma" w:hAnsi="Tahoma" w:cs="Tahoma"/>
          <w:sz w:val="20"/>
        </w:rPr>
        <w:t xml:space="preserve">Podać jednostkową cenę netto </w:t>
      </w:r>
      <w:r w:rsidR="00081F1D">
        <w:rPr>
          <w:rFonts w:ascii="Tahoma" w:hAnsi="Tahoma" w:cs="Tahoma"/>
          <w:sz w:val="20"/>
        </w:rPr>
        <w:t xml:space="preserve">(za oferowane opakowanie) </w:t>
      </w:r>
      <w:r w:rsidRPr="00A10A09">
        <w:rPr>
          <w:rFonts w:ascii="Tahoma" w:hAnsi="Tahoma" w:cs="Tahoma"/>
          <w:sz w:val="20"/>
        </w:rPr>
        <w:t>dla każde</w:t>
      </w:r>
      <w:r>
        <w:rPr>
          <w:rFonts w:ascii="Tahoma" w:hAnsi="Tahoma" w:cs="Tahoma"/>
          <w:sz w:val="20"/>
        </w:rPr>
        <w:t>j</w:t>
      </w:r>
      <w:r w:rsidRPr="00A10A09">
        <w:rPr>
          <w:rFonts w:ascii="Tahoma" w:hAnsi="Tahoma" w:cs="Tahoma"/>
          <w:sz w:val="20"/>
        </w:rPr>
        <w:t xml:space="preserve"> p</w:t>
      </w:r>
      <w:r>
        <w:rPr>
          <w:rFonts w:ascii="Tahoma" w:hAnsi="Tahoma" w:cs="Tahoma"/>
          <w:sz w:val="20"/>
        </w:rPr>
        <w:t>ozycji</w:t>
      </w:r>
      <w:r w:rsidRPr="00A10A09">
        <w:rPr>
          <w:rFonts w:ascii="Tahoma" w:hAnsi="Tahoma" w:cs="Tahoma"/>
          <w:sz w:val="20"/>
        </w:rPr>
        <w:t xml:space="preserve"> z dokładnością do dwóch miejsc po przecinku.</w:t>
      </w:r>
    </w:p>
    <w:p w14:paraId="129F6D15" w14:textId="77777777" w:rsidR="003825CD" w:rsidRDefault="00401A39" w:rsidP="0012417D">
      <w:pPr>
        <w:pStyle w:val="Tekstpodstawowy2"/>
        <w:numPr>
          <w:ilvl w:val="0"/>
          <w:numId w:val="11"/>
        </w:numPr>
        <w:tabs>
          <w:tab w:val="clear" w:pos="360"/>
          <w:tab w:val="num" w:pos="720"/>
        </w:tabs>
        <w:autoSpaceDE w:val="0"/>
        <w:autoSpaceDN w:val="0"/>
        <w:ind w:left="720"/>
        <w:rPr>
          <w:rFonts w:ascii="Tahoma" w:hAnsi="Tahoma" w:cs="Tahoma"/>
          <w:sz w:val="20"/>
        </w:rPr>
      </w:pPr>
      <w:r>
        <w:rPr>
          <w:rFonts w:ascii="Tahoma" w:hAnsi="Tahoma" w:cs="Tahoma"/>
          <w:sz w:val="20"/>
        </w:rPr>
        <w:t>Podać stawkę VAT (w %) dla każdej pozycji</w:t>
      </w:r>
      <w:r w:rsidR="003825CD">
        <w:rPr>
          <w:rFonts w:ascii="Tahoma" w:hAnsi="Tahoma" w:cs="Tahoma"/>
          <w:sz w:val="20"/>
        </w:rPr>
        <w:t>.</w:t>
      </w:r>
    </w:p>
    <w:p w14:paraId="09286931" w14:textId="77777777" w:rsidR="004138AE" w:rsidRPr="003825CD" w:rsidRDefault="00B24662" w:rsidP="003825CD">
      <w:pPr>
        <w:pStyle w:val="Tekstpodstawowy2"/>
        <w:numPr>
          <w:ilvl w:val="0"/>
          <w:numId w:val="11"/>
        </w:numPr>
        <w:tabs>
          <w:tab w:val="clear" w:pos="360"/>
          <w:tab w:val="num" w:pos="720"/>
        </w:tabs>
        <w:autoSpaceDE w:val="0"/>
        <w:autoSpaceDN w:val="0"/>
        <w:ind w:left="720"/>
        <w:rPr>
          <w:rFonts w:ascii="Tahoma" w:hAnsi="Tahoma" w:cs="Tahoma"/>
          <w:sz w:val="20"/>
        </w:rPr>
      </w:pPr>
      <w:r w:rsidRPr="00DD509B">
        <w:rPr>
          <w:rFonts w:ascii="Tahoma" w:hAnsi="Tahoma" w:cs="Tahoma"/>
          <w:sz w:val="20"/>
          <w:u w:val="single"/>
        </w:rPr>
        <w:t>Dla zamówienia podstawowego</w:t>
      </w:r>
      <w:r w:rsidR="00401A39">
        <w:rPr>
          <w:rFonts w:ascii="Tahoma" w:hAnsi="Tahoma" w:cs="Tahoma"/>
          <w:sz w:val="20"/>
          <w:u w:val="single"/>
        </w:rPr>
        <w:t>/prawa opcji</w:t>
      </w:r>
      <w:r w:rsidRPr="00DD509B">
        <w:rPr>
          <w:rFonts w:ascii="Tahoma" w:hAnsi="Tahoma" w:cs="Tahoma"/>
          <w:sz w:val="20"/>
          <w:u w:val="single"/>
        </w:rPr>
        <w:t>:</w:t>
      </w:r>
      <w:r w:rsidRPr="00511254">
        <w:rPr>
          <w:rFonts w:ascii="Tahoma" w:hAnsi="Tahoma" w:cs="Tahoma"/>
          <w:sz w:val="20"/>
        </w:rPr>
        <w:t xml:space="preserve">  </w:t>
      </w:r>
      <w:r w:rsidR="004138AE" w:rsidRPr="00686074">
        <w:rPr>
          <w:rFonts w:ascii="Tahoma" w:hAnsi="Tahoma" w:cs="Tahoma"/>
          <w:sz w:val="20"/>
        </w:rPr>
        <w:t xml:space="preserve">Obliczyć wartość netto każdej pozycji, mnożąc podaną cenę jednostkową netto przez </w:t>
      </w:r>
      <w:r w:rsidR="00206904">
        <w:rPr>
          <w:rFonts w:ascii="Tahoma" w:hAnsi="Tahoma" w:cs="Tahoma"/>
          <w:sz w:val="20"/>
        </w:rPr>
        <w:t xml:space="preserve">oferowaną </w:t>
      </w:r>
      <w:r w:rsidR="004138AE" w:rsidRPr="00686074">
        <w:rPr>
          <w:rFonts w:ascii="Tahoma" w:hAnsi="Tahoma" w:cs="Tahoma"/>
          <w:sz w:val="20"/>
        </w:rPr>
        <w:t>ilość</w:t>
      </w:r>
      <w:r w:rsidR="00401A39">
        <w:rPr>
          <w:rFonts w:ascii="Tahoma" w:hAnsi="Tahoma" w:cs="Tahoma"/>
          <w:sz w:val="20"/>
        </w:rPr>
        <w:t xml:space="preserve"> / oferowaną ilość w prawie opcji</w:t>
      </w:r>
      <w:r w:rsidR="004138AE" w:rsidRPr="00686074">
        <w:rPr>
          <w:rFonts w:ascii="Tahoma" w:hAnsi="Tahoma" w:cs="Tahoma"/>
          <w:sz w:val="20"/>
        </w:rPr>
        <w:t>.</w:t>
      </w:r>
      <w:r w:rsidR="00416BB1" w:rsidRPr="00686074">
        <w:rPr>
          <w:rFonts w:ascii="Tahoma" w:hAnsi="Tahoma" w:cs="Tahoma"/>
          <w:sz w:val="20"/>
        </w:rPr>
        <w:t xml:space="preserve"> Tak wyliczoną wartość netto należy zaokrąglić się do dwóch miejsc po przecinku, stosując zasadę, że jeżeli trzecia cyfra po przecinku jest równa lub większa od 5 to należy zaokrąglić w górę, jeżeli mniejsza to nic nie zmieniać a pozostałe cyfry po przecinku należy „odciąć”</w:t>
      </w:r>
    </w:p>
    <w:p w14:paraId="6E5836DE" w14:textId="77777777" w:rsidR="004138AE" w:rsidRDefault="00B24662" w:rsidP="0012417D">
      <w:pPr>
        <w:pStyle w:val="Tekstpodstawowy2"/>
        <w:numPr>
          <w:ilvl w:val="0"/>
          <w:numId w:val="11"/>
        </w:numPr>
        <w:tabs>
          <w:tab w:val="clear" w:pos="360"/>
          <w:tab w:val="num" w:pos="720"/>
        </w:tabs>
        <w:autoSpaceDE w:val="0"/>
        <w:autoSpaceDN w:val="0"/>
        <w:ind w:left="720"/>
        <w:rPr>
          <w:rFonts w:ascii="Tahoma" w:hAnsi="Tahoma" w:cs="Tahoma"/>
          <w:sz w:val="20"/>
        </w:rPr>
      </w:pPr>
      <w:r w:rsidRPr="00DD509B">
        <w:rPr>
          <w:rFonts w:ascii="Tahoma" w:hAnsi="Tahoma" w:cs="Tahoma"/>
          <w:sz w:val="20"/>
          <w:u w:val="single"/>
        </w:rPr>
        <w:t>Dla zamówienia podstawowego</w:t>
      </w:r>
      <w:r w:rsidR="003825CD">
        <w:rPr>
          <w:rFonts w:ascii="Tahoma" w:hAnsi="Tahoma" w:cs="Tahoma"/>
          <w:sz w:val="20"/>
          <w:u w:val="single"/>
        </w:rPr>
        <w:t>/prawa opcji</w:t>
      </w:r>
      <w:r w:rsidRPr="00DD509B">
        <w:rPr>
          <w:rFonts w:ascii="Tahoma" w:hAnsi="Tahoma" w:cs="Tahoma"/>
          <w:sz w:val="20"/>
          <w:u w:val="single"/>
        </w:rPr>
        <w:t>:</w:t>
      </w:r>
      <w:r w:rsidRPr="00511254">
        <w:rPr>
          <w:rFonts w:ascii="Tahoma" w:hAnsi="Tahoma" w:cs="Tahoma"/>
          <w:sz w:val="20"/>
        </w:rPr>
        <w:t xml:space="preserve">  </w:t>
      </w:r>
      <w:r w:rsidR="004138AE">
        <w:rPr>
          <w:rFonts w:ascii="Tahoma" w:hAnsi="Tahoma" w:cs="Tahoma"/>
          <w:sz w:val="20"/>
        </w:rPr>
        <w:t>Obliczyć wartość brutto dla każdej pozycji dodając do wyliczonej wartości netto iloczyn wyliczonej wartości netto i stawki VAT (w %). Tak wyliczoną wartość brutto należy zaokrąglić się do dwóch miejsc po przecinku, stosując zasadę, że jeżeli trzecia cyfra po przecinku jest równa lub większa od 5 to należy zaokrąglić w górę, jeżeli mniejsza to nic nie zmieniać a pozostałe cyfry po przecinku należy „odciąć”.</w:t>
      </w:r>
    </w:p>
    <w:p w14:paraId="493DDA15" w14:textId="78D1F6BD" w:rsidR="004138AE" w:rsidRPr="001540F3" w:rsidRDefault="00B24662" w:rsidP="0012417D">
      <w:pPr>
        <w:pStyle w:val="Tekstpodstawowy2"/>
        <w:numPr>
          <w:ilvl w:val="0"/>
          <w:numId w:val="11"/>
        </w:numPr>
        <w:tabs>
          <w:tab w:val="clear" w:pos="360"/>
          <w:tab w:val="num" w:pos="720"/>
        </w:tabs>
        <w:autoSpaceDE w:val="0"/>
        <w:autoSpaceDN w:val="0"/>
        <w:ind w:left="720"/>
        <w:rPr>
          <w:rFonts w:ascii="Tahoma" w:hAnsi="Tahoma" w:cs="Tahoma"/>
          <w:sz w:val="20"/>
        </w:rPr>
      </w:pPr>
      <w:r w:rsidRPr="001540F3">
        <w:rPr>
          <w:rFonts w:ascii="Tahoma" w:hAnsi="Tahoma" w:cs="Tahoma"/>
          <w:sz w:val="20"/>
          <w:u w:val="single"/>
        </w:rPr>
        <w:t>Dla zamówienia podstawowego</w:t>
      </w:r>
      <w:r w:rsidR="003825CD">
        <w:rPr>
          <w:rFonts w:ascii="Tahoma" w:hAnsi="Tahoma" w:cs="Tahoma"/>
          <w:sz w:val="20"/>
          <w:u w:val="single"/>
        </w:rPr>
        <w:t>/prawa opcji</w:t>
      </w:r>
      <w:r w:rsidRPr="001540F3">
        <w:rPr>
          <w:rFonts w:ascii="Tahoma" w:hAnsi="Tahoma" w:cs="Tahoma"/>
          <w:sz w:val="20"/>
          <w:u w:val="single"/>
        </w:rPr>
        <w:t>:</w:t>
      </w:r>
      <w:r w:rsidRPr="001540F3">
        <w:rPr>
          <w:rFonts w:ascii="Tahoma" w:hAnsi="Tahoma" w:cs="Tahoma"/>
          <w:sz w:val="20"/>
        </w:rPr>
        <w:t xml:space="preserve">  </w:t>
      </w:r>
      <w:r w:rsidR="004138AE" w:rsidRPr="001540F3">
        <w:rPr>
          <w:rFonts w:ascii="Tahoma" w:hAnsi="Tahoma" w:cs="Tahoma"/>
          <w:sz w:val="20"/>
        </w:rPr>
        <w:t xml:space="preserve">Obliczyć wartość netto/brutto </w:t>
      </w:r>
      <w:r w:rsidR="001D7FCD" w:rsidRPr="001D7FCD">
        <w:rPr>
          <w:rFonts w:ascii="Tahoma" w:hAnsi="Tahoma" w:cs="Tahoma"/>
          <w:sz w:val="20"/>
        </w:rPr>
        <w:t>części</w:t>
      </w:r>
      <w:r w:rsidR="004138AE" w:rsidRPr="001540F3">
        <w:rPr>
          <w:rFonts w:ascii="Tahoma" w:hAnsi="Tahoma" w:cs="Tahoma"/>
          <w:sz w:val="20"/>
        </w:rPr>
        <w:t xml:space="preserve"> poprzez zsumowanie wartości netto/ brutto poszczególnych pozycji w ramach dane</w:t>
      </w:r>
      <w:r w:rsidR="001D7FCD">
        <w:rPr>
          <w:rFonts w:ascii="Tahoma" w:hAnsi="Tahoma" w:cs="Tahoma"/>
          <w:sz w:val="20"/>
        </w:rPr>
        <w:t>j</w:t>
      </w:r>
      <w:r w:rsidR="004138AE" w:rsidRPr="001540F3">
        <w:rPr>
          <w:rFonts w:ascii="Tahoma" w:hAnsi="Tahoma" w:cs="Tahoma"/>
          <w:sz w:val="20"/>
        </w:rPr>
        <w:t xml:space="preserve"> </w:t>
      </w:r>
      <w:r w:rsidR="001D7FCD" w:rsidRPr="001D7FCD">
        <w:rPr>
          <w:rFonts w:ascii="Tahoma" w:hAnsi="Tahoma" w:cs="Tahoma"/>
          <w:sz w:val="20"/>
        </w:rPr>
        <w:t>części</w:t>
      </w:r>
      <w:r w:rsidR="004138AE" w:rsidRPr="001540F3">
        <w:rPr>
          <w:rFonts w:ascii="Tahoma" w:hAnsi="Tahoma" w:cs="Tahoma"/>
          <w:sz w:val="20"/>
        </w:rPr>
        <w:t>.</w:t>
      </w:r>
    </w:p>
    <w:p w14:paraId="64E44625" w14:textId="4A088A70" w:rsidR="001540F3" w:rsidRPr="007D3B7E" w:rsidRDefault="001540F3" w:rsidP="001540F3">
      <w:pPr>
        <w:pStyle w:val="Tekstpodstawowy2"/>
        <w:numPr>
          <w:ilvl w:val="0"/>
          <w:numId w:val="11"/>
        </w:numPr>
        <w:tabs>
          <w:tab w:val="clear" w:pos="360"/>
          <w:tab w:val="num" w:pos="720"/>
        </w:tabs>
        <w:autoSpaceDE w:val="0"/>
        <w:autoSpaceDN w:val="0"/>
        <w:ind w:left="720"/>
        <w:rPr>
          <w:rFonts w:ascii="Tahoma" w:hAnsi="Tahoma" w:cs="Tahoma"/>
          <w:sz w:val="20"/>
        </w:rPr>
      </w:pPr>
      <w:r w:rsidRPr="001540F3">
        <w:rPr>
          <w:rFonts w:ascii="Tahoma" w:hAnsi="Tahoma" w:cs="Tahoma"/>
          <w:b/>
          <w:sz w:val="20"/>
          <w:u w:val="single"/>
        </w:rPr>
        <w:t>Odpowiednio dla każde</w:t>
      </w:r>
      <w:r w:rsidR="00093387">
        <w:rPr>
          <w:rFonts w:ascii="Tahoma" w:hAnsi="Tahoma" w:cs="Tahoma"/>
          <w:b/>
          <w:sz w:val="20"/>
          <w:u w:val="single"/>
        </w:rPr>
        <w:t xml:space="preserve">j części </w:t>
      </w:r>
      <w:r w:rsidRPr="001540F3">
        <w:rPr>
          <w:rFonts w:ascii="Tahoma" w:hAnsi="Tahoma" w:cs="Tahoma"/>
          <w:b/>
          <w:sz w:val="20"/>
          <w:u w:val="single"/>
        </w:rPr>
        <w:t>obliczyć wartość całkowitą zamówienia netto i brutto</w:t>
      </w:r>
      <w:r w:rsidR="000C6AAA">
        <w:rPr>
          <w:rFonts w:ascii="Tahoma" w:hAnsi="Tahoma" w:cs="Tahoma"/>
          <w:b/>
          <w:sz w:val="20"/>
          <w:u w:val="single"/>
        </w:rPr>
        <w:t xml:space="preserve"> łącznie dla Zamawiających</w:t>
      </w:r>
      <w:r w:rsidRPr="001540F3">
        <w:rPr>
          <w:rFonts w:ascii="Tahoma" w:hAnsi="Tahoma" w:cs="Tahoma"/>
          <w:b/>
          <w:sz w:val="20"/>
          <w:u w:val="single"/>
        </w:rPr>
        <w:t xml:space="preserve"> wg tabeli zamieszczonej w Formularzu asortymentowo-cenowym – Załącznik nr 2 do SWZ:</w:t>
      </w:r>
      <w:r w:rsidRPr="001540F3">
        <w:rPr>
          <w:rFonts w:ascii="Tahoma" w:hAnsi="Tahoma" w:cs="Tahoma"/>
          <w:b/>
          <w:sz w:val="20"/>
        </w:rPr>
        <w:t xml:space="preserve">  </w:t>
      </w:r>
    </w:p>
    <w:p w14:paraId="2463F693" w14:textId="77777777" w:rsidR="007D3B7E" w:rsidRDefault="007D3B7E" w:rsidP="007D3B7E">
      <w:pPr>
        <w:pStyle w:val="Tekstpodstawowy2"/>
        <w:autoSpaceDE w:val="0"/>
        <w:autoSpaceDN w:val="0"/>
        <w:rPr>
          <w:rFonts w:ascii="Tahoma" w:hAnsi="Tahoma" w:cs="Tahoma"/>
          <w:b/>
          <w:sz w:val="20"/>
        </w:rPr>
      </w:pPr>
    </w:p>
    <w:tbl>
      <w:tblPr>
        <w:tblW w:w="10763" w:type="dxa"/>
        <w:tblInd w:w="80" w:type="dxa"/>
        <w:tblCellMar>
          <w:left w:w="70" w:type="dxa"/>
          <w:right w:w="70" w:type="dxa"/>
        </w:tblCellMar>
        <w:tblLook w:val="04A0" w:firstRow="1" w:lastRow="0" w:firstColumn="1" w:lastColumn="0" w:noHBand="0" w:noVBand="1"/>
      </w:tblPr>
      <w:tblGrid>
        <w:gridCol w:w="983"/>
        <w:gridCol w:w="708"/>
        <w:gridCol w:w="851"/>
        <w:gridCol w:w="992"/>
        <w:gridCol w:w="851"/>
        <w:gridCol w:w="850"/>
        <w:gridCol w:w="992"/>
        <w:gridCol w:w="851"/>
        <w:gridCol w:w="851"/>
        <w:gridCol w:w="992"/>
        <w:gridCol w:w="850"/>
        <w:gridCol w:w="992"/>
      </w:tblGrid>
      <w:tr w:rsidR="00B7089D" w:rsidRPr="007D3B7E" w14:paraId="0C0D6D79" w14:textId="77777777" w:rsidTr="00B7089D">
        <w:trPr>
          <w:trHeight w:val="315"/>
        </w:trPr>
        <w:tc>
          <w:tcPr>
            <w:tcW w:w="983" w:type="dxa"/>
            <w:tcBorders>
              <w:top w:val="single" w:sz="8" w:space="0" w:color="auto"/>
              <w:left w:val="single" w:sz="8" w:space="0" w:color="auto"/>
              <w:bottom w:val="single" w:sz="8" w:space="0" w:color="auto"/>
              <w:right w:val="nil"/>
            </w:tcBorders>
            <w:shd w:val="clear" w:color="000000" w:fill="FFFFFF"/>
            <w:noWrap/>
            <w:vAlign w:val="center"/>
            <w:hideMark/>
          </w:tcPr>
          <w:p w14:paraId="29F725EB" w14:textId="77777777" w:rsidR="007D3B7E" w:rsidRPr="007D3B7E" w:rsidRDefault="007D3B7E" w:rsidP="007D3B7E">
            <w:pPr>
              <w:ind w:left="0" w:firstLine="0"/>
              <w:jc w:val="left"/>
              <w:rPr>
                <w:rFonts w:ascii="Calibri" w:hAnsi="Calibri"/>
                <w:b/>
                <w:bCs/>
                <w:sz w:val="18"/>
                <w:szCs w:val="18"/>
              </w:rPr>
            </w:pPr>
            <w:r w:rsidRPr="007D3B7E">
              <w:rPr>
                <w:rFonts w:ascii="Calibri" w:hAnsi="Calibri"/>
                <w:b/>
                <w:bCs/>
                <w:sz w:val="18"/>
                <w:szCs w:val="18"/>
              </w:rPr>
              <w:t> </w:t>
            </w:r>
          </w:p>
        </w:tc>
        <w:tc>
          <w:tcPr>
            <w:tcW w:w="708" w:type="dxa"/>
            <w:tcBorders>
              <w:top w:val="single" w:sz="8" w:space="0" w:color="auto"/>
              <w:left w:val="nil"/>
              <w:bottom w:val="single" w:sz="8" w:space="0" w:color="auto"/>
              <w:right w:val="nil"/>
            </w:tcBorders>
            <w:shd w:val="clear" w:color="000000" w:fill="FFFFFF"/>
            <w:noWrap/>
            <w:vAlign w:val="center"/>
            <w:hideMark/>
          </w:tcPr>
          <w:p w14:paraId="09766AE9" w14:textId="77777777" w:rsidR="007D3B7E" w:rsidRPr="007D3B7E" w:rsidRDefault="007D3B7E" w:rsidP="007D3B7E">
            <w:pPr>
              <w:ind w:left="0" w:firstLine="0"/>
              <w:jc w:val="left"/>
              <w:rPr>
                <w:rFonts w:ascii="Calibri" w:hAnsi="Calibri"/>
                <w:b/>
                <w:bCs/>
                <w:sz w:val="18"/>
                <w:szCs w:val="18"/>
              </w:rPr>
            </w:pPr>
            <w:r w:rsidRPr="007D3B7E">
              <w:rPr>
                <w:rFonts w:ascii="Calibri" w:hAnsi="Calibri"/>
                <w:b/>
                <w:bCs/>
                <w:sz w:val="18"/>
                <w:szCs w:val="18"/>
              </w:rPr>
              <w:t> </w:t>
            </w:r>
          </w:p>
        </w:tc>
        <w:tc>
          <w:tcPr>
            <w:tcW w:w="851" w:type="dxa"/>
            <w:tcBorders>
              <w:top w:val="single" w:sz="8" w:space="0" w:color="auto"/>
              <w:left w:val="nil"/>
              <w:bottom w:val="single" w:sz="8" w:space="0" w:color="auto"/>
              <w:right w:val="nil"/>
            </w:tcBorders>
            <w:shd w:val="clear" w:color="000000" w:fill="FFFFFF"/>
            <w:noWrap/>
            <w:vAlign w:val="center"/>
            <w:hideMark/>
          </w:tcPr>
          <w:p w14:paraId="1EF02B83" w14:textId="77777777" w:rsidR="007D3B7E" w:rsidRPr="007D3B7E" w:rsidRDefault="007D3B7E" w:rsidP="007D3B7E">
            <w:pPr>
              <w:ind w:left="0" w:firstLine="0"/>
              <w:jc w:val="left"/>
              <w:rPr>
                <w:rFonts w:ascii="Calibri" w:hAnsi="Calibri"/>
                <w:b/>
                <w:bCs/>
                <w:sz w:val="18"/>
                <w:szCs w:val="18"/>
              </w:rPr>
            </w:pPr>
            <w:r w:rsidRPr="007D3B7E">
              <w:rPr>
                <w:rFonts w:ascii="Calibri" w:hAnsi="Calibri"/>
                <w:b/>
                <w:bCs/>
                <w:sz w:val="18"/>
                <w:szCs w:val="18"/>
              </w:rPr>
              <w:t> </w:t>
            </w:r>
          </w:p>
        </w:tc>
        <w:tc>
          <w:tcPr>
            <w:tcW w:w="992" w:type="dxa"/>
            <w:tcBorders>
              <w:top w:val="single" w:sz="8" w:space="0" w:color="auto"/>
              <w:left w:val="nil"/>
              <w:bottom w:val="single" w:sz="8" w:space="0" w:color="auto"/>
              <w:right w:val="nil"/>
            </w:tcBorders>
            <w:shd w:val="clear" w:color="000000" w:fill="FFFFFF"/>
            <w:noWrap/>
            <w:vAlign w:val="center"/>
            <w:hideMark/>
          </w:tcPr>
          <w:p w14:paraId="7EC20346" w14:textId="77777777" w:rsidR="007D3B7E" w:rsidRPr="007D3B7E" w:rsidRDefault="007D3B7E" w:rsidP="007D3B7E">
            <w:pPr>
              <w:ind w:left="0" w:firstLine="0"/>
              <w:jc w:val="left"/>
              <w:rPr>
                <w:rFonts w:ascii="Calibri" w:hAnsi="Calibri"/>
                <w:b/>
                <w:bCs/>
                <w:sz w:val="18"/>
                <w:szCs w:val="18"/>
              </w:rPr>
            </w:pPr>
            <w:r w:rsidRPr="007D3B7E">
              <w:rPr>
                <w:rFonts w:ascii="Calibri" w:hAnsi="Calibri"/>
                <w:b/>
                <w:bCs/>
                <w:sz w:val="18"/>
                <w:szCs w:val="18"/>
              </w:rPr>
              <w:t> </w:t>
            </w:r>
          </w:p>
        </w:tc>
        <w:tc>
          <w:tcPr>
            <w:tcW w:w="851" w:type="dxa"/>
            <w:tcBorders>
              <w:top w:val="single" w:sz="8" w:space="0" w:color="auto"/>
              <w:left w:val="nil"/>
              <w:bottom w:val="single" w:sz="8" w:space="0" w:color="auto"/>
              <w:right w:val="nil"/>
            </w:tcBorders>
            <w:shd w:val="clear" w:color="000000" w:fill="FFFFFF"/>
            <w:noWrap/>
            <w:vAlign w:val="center"/>
            <w:hideMark/>
          </w:tcPr>
          <w:p w14:paraId="74048797" w14:textId="77777777" w:rsidR="007D3B7E" w:rsidRPr="007D3B7E" w:rsidRDefault="007D3B7E" w:rsidP="007D3B7E">
            <w:pPr>
              <w:ind w:left="0" w:firstLine="0"/>
              <w:jc w:val="left"/>
              <w:rPr>
                <w:rFonts w:ascii="Calibri" w:hAnsi="Calibri"/>
                <w:b/>
                <w:bCs/>
                <w:sz w:val="18"/>
                <w:szCs w:val="18"/>
              </w:rPr>
            </w:pPr>
            <w:r w:rsidRPr="007D3B7E">
              <w:rPr>
                <w:rFonts w:ascii="Calibri" w:hAnsi="Calibri"/>
                <w:b/>
                <w:bCs/>
                <w:sz w:val="18"/>
                <w:szCs w:val="18"/>
              </w:rPr>
              <w:t> </w:t>
            </w:r>
          </w:p>
        </w:tc>
        <w:tc>
          <w:tcPr>
            <w:tcW w:w="850" w:type="dxa"/>
            <w:tcBorders>
              <w:top w:val="single" w:sz="8" w:space="0" w:color="auto"/>
              <w:left w:val="nil"/>
              <w:bottom w:val="single" w:sz="8" w:space="0" w:color="auto"/>
              <w:right w:val="nil"/>
            </w:tcBorders>
            <w:shd w:val="clear" w:color="000000" w:fill="FFFFFF"/>
            <w:noWrap/>
            <w:vAlign w:val="center"/>
            <w:hideMark/>
          </w:tcPr>
          <w:p w14:paraId="6CD2B319" w14:textId="4FD4E078" w:rsidR="007D3B7E" w:rsidRPr="007D3B7E" w:rsidRDefault="001D7FCD" w:rsidP="007D3B7E">
            <w:pPr>
              <w:ind w:left="0" w:firstLine="0"/>
              <w:jc w:val="right"/>
              <w:rPr>
                <w:rFonts w:ascii="Calibri" w:hAnsi="Calibri"/>
                <w:b/>
                <w:bCs/>
                <w:sz w:val="18"/>
                <w:szCs w:val="18"/>
              </w:rPr>
            </w:pPr>
            <w:r>
              <w:rPr>
                <w:rFonts w:ascii="Calibri" w:hAnsi="Calibri"/>
                <w:b/>
                <w:bCs/>
                <w:sz w:val="18"/>
                <w:szCs w:val="18"/>
              </w:rPr>
              <w:t>CZĘŚĆ</w:t>
            </w:r>
          </w:p>
        </w:tc>
        <w:tc>
          <w:tcPr>
            <w:tcW w:w="992" w:type="dxa"/>
            <w:tcBorders>
              <w:top w:val="single" w:sz="8" w:space="0" w:color="auto"/>
              <w:left w:val="nil"/>
              <w:bottom w:val="single" w:sz="8" w:space="0" w:color="auto"/>
              <w:right w:val="nil"/>
            </w:tcBorders>
            <w:shd w:val="clear" w:color="000000" w:fill="FFFFFF"/>
            <w:noWrap/>
            <w:vAlign w:val="center"/>
            <w:hideMark/>
          </w:tcPr>
          <w:p w14:paraId="6A2DC10A" w14:textId="77777777" w:rsidR="007D3B7E" w:rsidRPr="007D3B7E" w:rsidRDefault="007D3B7E" w:rsidP="007D3B7E">
            <w:pPr>
              <w:ind w:left="0" w:firstLine="0"/>
              <w:jc w:val="left"/>
              <w:rPr>
                <w:rFonts w:ascii="Calibri" w:hAnsi="Calibri"/>
                <w:b/>
                <w:bCs/>
                <w:sz w:val="18"/>
                <w:szCs w:val="18"/>
              </w:rPr>
            </w:pPr>
          </w:p>
        </w:tc>
        <w:tc>
          <w:tcPr>
            <w:tcW w:w="851" w:type="dxa"/>
            <w:tcBorders>
              <w:top w:val="single" w:sz="8" w:space="0" w:color="auto"/>
              <w:left w:val="nil"/>
              <w:bottom w:val="single" w:sz="8" w:space="0" w:color="auto"/>
              <w:right w:val="nil"/>
            </w:tcBorders>
            <w:shd w:val="clear" w:color="000000" w:fill="FFFFFF"/>
            <w:noWrap/>
            <w:vAlign w:val="center"/>
            <w:hideMark/>
          </w:tcPr>
          <w:p w14:paraId="78537951" w14:textId="77777777" w:rsidR="007D3B7E" w:rsidRPr="007D3B7E" w:rsidRDefault="007D3B7E" w:rsidP="007D3B7E">
            <w:pPr>
              <w:ind w:left="0" w:firstLine="0"/>
              <w:jc w:val="left"/>
              <w:rPr>
                <w:rFonts w:ascii="Calibri" w:hAnsi="Calibri"/>
                <w:b/>
                <w:bCs/>
                <w:sz w:val="18"/>
                <w:szCs w:val="18"/>
              </w:rPr>
            </w:pPr>
            <w:r w:rsidRPr="007D3B7E">
              <w:rPr>
                <w:rFonts w:ascii="Calibri" w:hAnsi="Calibri"/>
                <w:b/>
                <w:bCs/>
                <w:sz w:val="18"/>
                <w:szCs w:val="18"/>
              </w:rPr>
              <w:t> </w:t>
            </w:r>
          </w:p>
        </w:tc>
        <w:tc>
          <w:tcPr>
            <w:tcW w:w="851" w:type="dxa"/>
            <w:tcBorders>
              <w:top w:val="single" w:sz="8" w:space="0" w:color="auto"/>
              <w:left w:val="nil"/>
              <w:bottom w:val="single" w:sz="8" w:space="0" w:color="auto"/>
              <w:right w:val="nil"/>
            </w:tcBorders>
            <w:shd w:val="clear" w:color="000000" w:fill="FFFFFF"/>
            <w:noWrap/>
            <w:vAlign w:val="center"/>
            <w:hideMark/>
          </w:tcPr>
          <w:p w14:paraId="35620CB7" w14:textId="77777777" w:rsidR="007D3B7E" w:rsidRPr="007D3B7E" w:rsidRDefault="007D3B7E" w:rsidP="007D3B7E">
            <w:pPr>
              <w:ind w:left="0" w:firstLine="0"/>
              <w:jc w:val="left"/>
              <w:rPr>
                <w:rFonts w:ascii="Calibri" w:hAnsi="Calibri"/>
                <w:b/>
                <w:bCs/>
                <w:sz w:val="18"/>
                <w:szCs w:val="18"/>
              </w:rPr>
            </w:pPr>
            <w:r w:rsidRPr="007D3B7E">
              <w:rPr>
                <w:rFonts w:ascii="Calibri" w:hAnsi="Calibri"/>
                <w:b/>
                <w:bCs/>
                <w:sz w:val="18"/>
                <w:szCs w:val="18"/>
              </w:rPr>
              <w:t> </w:t>
            </w:r>
          </w:p>
        </w:tc>
        <w:tc>
          <w:tcPr>
            <w:tcW w:w="992" w:type="dxa"/>
            <w:tcBorders>
              <w:top w:val="single" w:sz="8" w:space="0" w:color="auto"/>
              <w:left w:val="nil"/>
              <w:bottom w:val="single" w:sz="8" w:space="0" w:color="auto"/>
              <w:right w:val="nil"/>
            </w:tcBorders>
            <w:shd w:val="clear" w:color="000000" w:fill="FFFFFF"/>
            <w:noWrap/>
            <w:vAlign w:val="center"/>
            <w:hideMark/>
          </w:tcPr>
          <w:p w14:paraId="0D8E9EBA" w14:textId="77777777" w:rsidR="007D3B7E" w:rsidRPr="007D3B7E" w:rsidRDefault="007D3B7E" w:rsidP="007D3B7E">
            <w:pPr>
              <w:ind w:left="0" w:firstLine="0"/>
              <w:jc w:val="left"/>
              <w:rPr>
                <w:rFonts w:ascii="Calibri" w:hAnsi="Calibri"/>
                <w:b/>
                <w:bCs/>
                <w:sz w:val="18"/>
                <w:szCs w:val="18"/>
              </w:rPr>
            </w:pPr>
            <w:r w:rsidRPr="007D3B7E">
              <w:rPr>
                <w:rFonts w:ascii="Calibri" w:hAnsi="Calibri"/>
                <w:b/>
                <w:bCs/>
                <w:sz w:val="18"/>
                <w:szCs w:val="18"/>
              </w:rPr>
              <w:t> </w:t>
            </w:r>
          </w:p>
        </w:tc>
        <w:tc>
          <w:tcPr>
            <w:tcW w:w="850" w:type="dxa"/>
            <w:tcBorders>
              <w:top w:val="single" w:sz="8" w:space="0" w:color="auto"/>
              <w:left w:val="nil"/>
              <w:bottom w:val="single" w:sz="8" w:space="0" w:color="auto"/>
              <w:right w:val="nil"/>
            </w:tcBorders>
            <w:shd w:val="clear" w:color="000000" w:fill="FFFFFF"/>
            <w:noWrap/>
            <w:vAlign w:val="center"/>
            <w:hideMark/>
          </w:tcPr>
          <w:p w14:paraId="336BFBAB" w14:textId="77777777" w:rsidR="007D3B7E" w:rsidRPr="007D3B7E" w:rsidRDefault="007D3B7E" w:rsidP="007D3B7E">
            <w:pPr>
              <w:ind w:left="0" w:firstLine="0"/>
              <w:jc w:val="left"/>
              <w:rPr>
                <w:rFonts w:ascii="Calibri" w:hAnsi="Calibri"/>
                <w:b/>
                <w:bCs/>
                <w:sz w:val="18"/>
                <w:szCs w:val="18"/>
              </w:rPr>
            </w:pPr>
            <w:r w:rsidRPr="007D3B7E">
              <w:rPr>
                <w:rFonts w:ascii="Calibri" w:hAnsi="Calibri"/>
                <w:b/>
                <w:bCs/>
                <w:sz w:val="18"/>
                <w:szCs w:val="18"/>
              </w:rPr>
              <w:t> </w:t>
            </w:r>
          </w:p>
        </w:tc>
        <w:tc>
          <w:tcPr>
            <w:tcW w:w="992" w:type="dxa"/>
            <w:tcBorders>
              <w:top w:val="single" w:sz="8" w:space="0" w:color="auto"/>
              <w:left w:val="nil"/>
              <w:bottom w:val="single" w:sz="8" w:space="0" w:color="auto"/>
              <w:right w:val="single" w:sz="8" w:space="0" w:color="auto"/>
            </w:tcBorders>
            <w:shd w:val="clear" w:color="000000" w:fill="FFFFFF"/>
            <w:noWrap/>
            <w:vAlign w:val="center"/>
            <w:hideMark/>
          </w:tcPr>
          <w:p w14:paraId="50A2AE81" w14:textId="77777777" w:rsidR="007D3B7E" w:rsidRPr="007D3B7E" w:rsidRDefault="007D3B7E" w:rsidP="007D3B7E">
            <w:pPr>
              <w:ind w:left="0" w:firstLine="0"/>
              <w:jc w:val="left"/>
              <w:rPr>
                <w:rFonts w:ascii="Calibri" w:hAnsi="Calibri"/>
                <w:b/>
                <w:bCs/>
                <w:sz w:val="18"/>
                <w:szCs w:val="18"/>
              </w:rPr>
            </w:pPr>
            <w:r w:rsidRPr="007D3B7E">
              <w:rPr>
                <w:rFonts w:ascii="Calibri" w:hAnsi="Calibri"/>
                <w:b/>
                <w:bCs/>
                <w:sz w:val="18"/>
                <w:szCs w:val="18"/>
              </w:rPr>
              <w:t> </w:t>
            </w:r>
          </w:p>
        </w:tc>
      </w:tr>
      <w:tr w:rsidR="007D3B7E" w:rsidRPr="007D3B7E" w14:paraId="7557C7A1" w14:textId="77777777" w:rsidTr="00B7089D">
        <w:trPr>
          <w:trHeight w:val="300"/>
        </w:trPr>
        <w:tc>
          <w:tcPr>
            <w:tcW w:w="2542"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A2D6FEE" w14:textId="77777777" w:rsidR="007D3B7E" w:rsidRPr="007D3B7E" w:rsidRDefault="007D3B7E" w:rsidP="007D3B7E">
            <w:pPr>
              <w:ind w:left="0" w:firstLine="0"/>
              <w:jc w:val="center"/>
              <w:rPr>
                <w:rFonts w:ascii="Calibri" w:hAnsi="Calibri"/>
                <w:b/>
                <w:bCs/>
                <w:sz w:val="18"/>
                <w:szCs w:val="18"/>
              </w:rPr>
            </w:pPr>
            <w:r w:rsidRPr="007D3B7E">
              <w:rPr>
                <w:rFonts w:ascii="Calibri" w:hAnsi="Calibri"/>
                <w:b/>
                <w:bCs/>
                <w:sz w:val="18"/>
                <w:szCs w:val="18"/>
              </w:rPr>
              <w:t>Wartość podstawowa netto (zł)</w:t>
            </w:r>
          </w:p>
        </w:tc>
        <w:tc>
          <w:tcPr>
            <w:tcW w:w="2693" w:type="dxa"/>
            <w:gridSpan w:val="3"/>
            <w:tcBorders>
              <w:top w:val="nil"/>
              <w:left w:val="nil"/>
              <w:bottom w:val="single" w:sz="4" w:space="0" w:color="auto"/>
              <w:right w:val="single" w:sz="4" w:space="0" w:color="auto"/>
            </w:tcBorders>
            <w:shd w:val="clear" w:color="000000" w:fill="FFFFFF"/>
            <w:noWrap/>
            <w:vAlign w:val="center"/>
            <w:hideMark/>
          </w:tcPr>
          <w:p w14:paraId="3C2BE769" w14:textId="77777777" w:rsidR="007D3B7E" w:rsidRPr="007D3B7E" w:rsidRDefault="007D3B7E" w:rsidP="007D3B7E">
            <w:pPr>
              <w:ind w:left="0" w:firstLine="0"/>
              <w:jc w:val="center"/>
              <w:rPr>
                <w:rFonts w:ascii="Calibri" w:hAnsi="Calibri"/>
                <w:b/>
                <w:bCs/>
                <w:sz w:val="18"/>
                <w:szCs w:val="18"/>
              </w:rPr>
            </w:pPr>
            <w:r w:rsidRPr="007D3B7E">
              <w:rPr>
                <w:rFonts w:ascii="Calibri" w:hAnsi="Calibri"/>
                <w:b/>
                <w:bCs/>
                <w:sz w:val="18"/>
                <w:szCs w:val="18"/>
              </w:rPr>
              <w:t>Wartość podstawowa brutto (zł)</w:t>
            </w:r>
          </w:p>
        </w:tc>
        <w:tc>
          <w:tcPr>
            <w:tcW w:w="2694" w:type="dxa"/>
            <w:gridSpan w:val="3"/>
            <w:tcBorders>
              <w:top w:val="nil"/>
              <w:left w:val="nil"/>
              <w:bottom w:val="single" w:sz="4" w:space="0" w:color="auto"/>
              <w:right w:val="single" w:sz="4" w:space="0" w:color="auto"/>
            </w:tcBorders>
            <w:shd w:val="clear" w:color="000000" w:fill="FFFFFF"/>
            <w:noWrap/>
            <w:vAlign w:val="center"/>
            <w:hideMark/>
          </w:tcPr>
          <w:p w14:paraId="7B597AFC" w14:textId="77777777" w:rsidR="007D3B7E" w:rsidRPr="007D3B7E" w:rsidRDefault="007D3B7E" w:rsidP="007D3B7E">
            <w:pPr>
              <w:ind w:left="0" w:firstLine="0"/>
              <w:jc w:val="center"/>
              <w:rPr>
                <w:rFonts w:ascii="Calibri" w:hAnsi="Calibri"/>
                <w:b/>
                <w:bCs/>
                <w:sz w:val="18"/>
                <w:szCs w:val="18"/>
              </w:rPr>
            </w:pPr>
            <w:r w:rsidRPr="007D3B7E">
              <w:rPr>
                <w:rFonts w:ascii="Calibri" w:hAnsi="Calibri"/>
                <w:b/>
                <w:bCs/>
                <w:sz w:val="18"/>
                <w:szCs w:val="18"/>
              </w:rPr>
              <w:t>Wartość prawa opcji netto (zł)</w:t>
            </w:r>
          </w:p>
        </w:tc>
        <w:tc>
          <w:tcPr>
            <w:tcW w:w="2834" w:type="dxa"/>
            <w:gridSpan w:val="3"/>
            <w:tcBorders>
              <w:top w:val="nil"/>
              <w:left w:val="nil"/>
              <w:bottom w:val="single" w:sz="4" w:space="0" w:color="auto"/>
              <w:right w:val="single" w:sz="4" w:space="0" w:color="auto"/>
            </w:tcBorders>
            <w:shd w:val="clear" w:color="000000" w:fill="FFFFFF"/>
            <w:noWrap/>
            <w:vAlign w:val="center"/>
            <w:hideMark/>
          </w:tcPr>
          <w:p w14:paraId="32D01F91" w14:textId="77777777" w:rsidR="007D3B7E" w:rsidRPr="007D3B7E" w:rsidRDefault="007D3B7E" w:rsidP="007D3B7E">
            <w:pPr>
              <w:ind w:left="0" w:firstLine="0"/>
              <w:jc w:val="center"/>
              <w:rPr>
                <w:rFonts w:ascii="Calibri" w:hAnsi="Calibri"/>
                <w:b/>
                <w:bCs/>
                <w:sz w:val="18"/>
                <w:szCs w:val="18"/>
              </w:rPr>
            </w:pPr>
            <w:r w:rsidRPr="007D3B7E">
              <w:rPr>
                <w:rFonts w:ascii="Calibri" w:hAnsi="Calibri"/>
                <w:b/>
                <w:bCs/>
                <w:sz w:val="18"/>
                <w:szCs w:val="18"/>
              </w:rPr>
              <w:t>Wartość prawa opcji brutto (zł)</w:t>
            </w:r>
          </w:p>
        </w:tc>
      </w:tr>
      <w:tr w:rsidR="00B7089D" w:rsidRPr="007D3B7E" w14:paraId="3D3DC0F3" w14:textId="77777777" w:rsidTr="00B7089D">
        <w:trPr>
          <w:trHeight w:val="300"/>
        </w:trPr>
        <w:tc>
          <w:tcPr>
            <w:tcW w:w="983"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4392500B" w14:textId="77777777" w:rsidR="007D3B7E" w:rsidRPr="007D3B7E" w:rsidRDefault="007D3B7E" w:rsidP="007D3B7E">
            <w:pPr>
              <w:ind w:left="0" w:firstLine="0"/>
              <w:jc w:val="center"/>
              <w:rPr>
                <w:rFonts w:ascii="Calibri" w:hAnsi="Calibri"/>
                <w:sz w:val="18"/>
                <w:szCs w:val="18"/>
              </w:rPr>
            </w:pPr>
            <w:r w:rsidRPr="007D3B7E">
              <w:rPr>
                <w:rFonts w:ascii="Calibri" w:hAnsi="Calibri"/>
                <w:sz w:val="18"/>
                <w:szCs w:val="18"/>
              </w:rPr>
              <w:t>BARLICKI</w:t>
            </w:r>
          </w:p>
        </w:tc>
        <w:tc>
          <w:tcPr>
            <w:tcW w:w="708" w:type="dxa"/>
            <w:tcBorders>
              <w:top w:val="single" w:sz="4" w:space="0" w:color="auto"/>
              <w:left w:val="nil"/>
              <w:bottom w:val="single" w:sz="4" w:space="0" w:color="auto"/>
              <w:right w:val="single" w:sz="4" w:space="0" w:color="auto"/>
            </w:tcBorders>
            <w:shd w:val="clear" w:color="000000" w:fill="D9E1F2"/>
            <w:noWrap/>
            <w:vAlign w:val="center"/>
            <w:hideMark/>
          </w:tcPr>
          <w:p w14:paraId="5F1586D8" w14:textId="77777777" w:rsidR="007D3B7E" w:rsidRPr="007D3B7E" w:rsidRDefault="007D3B7E" w:rsidP="007D3B7E">
            <w:pPr>
              <w:ind w:left="0" w:firstLine="0"/>
              <w:jc w:val="center"/>
              <w:rPr>
                <w:rFonts w:ascii="Calibri" w:hAnsi="Calibri"/>
                <w:sz w:val="18"/>
                <w:szCs w:val="18"/>
              </w:rPr>
            </w:pPr>
            <w:r w:rsidRPr="007D3B7E">
              <w:rPr>
                <w:rFonts w:ascii="Calibri" w:hAnsi="Calibri"/>
                <w:sz w:val="18"/>
                <w:szCs w:val="18"/>
              </w:rPr>
              <w:t>USK2</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57E2E5EF" w14:textId="77777777" w:rsidR="007D3B7E" w:rsidRPr="007D3B7E" w:rsidRDefault="007D3B7E" w:rsidP="007D3B7E">
            <w:pPr>
              <w:ind w:left="0" w:firstLine="0"/>
              <w:jc w:val="center"/>
              <w:rPr>
                <w:rFonts w:ascii="Calibri" w:hAnsi="Calibri"/>
                <w:sz w:val="18"/>
                <w:szCs w:val="18"/>
              </w:rPr>
            </w:pPr>
            <w:r w:rsidRPr="007D3B7E">
              <w:rPr>
                <w:rFonts w:ascii="Calibri" w:hAnsi="Calibri"/>
                <w:sz w:val="18"/>
                <w:szCs w:val="18"/>
              </w:rPr>
              <w:t>CSK</w:t>
            </w:r>
          </w:p>
        </w:tc>
        <w:tc>
          <w:tcPr>
            <w:tcW w:w="992" w:type="dxa"/>
            <w:tcBorders>
              <w:top w:val="single" w:sz="4" w:space="0" w:color="auto"/>
              <w:left w:val="nil"/>
              <w:bottom w:val="single" w:sz="4" w:space="0" w:color="auto"/>
              <w:right w:val="single" w:sz="4" w:space="0" w:color="auto"/>
            </w:tcBorders>
            <w:shd w:val="clear" w:color="000000" w:fill="FFF2CC"/>
            <w:noWrap/>
            <w:vAlign w:val="center"/>
            <w:hideMark/>
          </w:tcPr>
          <w:p w14:paraId="369BD705" w14:textId="77777777" w:rsidR="007D3B7E" w:rsidRPr="007D3B7E" w:rsidRDefault="007D3B7E" w:rsidP="007D3B7E">
            <w:pPr>
              <w:ind w:left="0" w:firstLine="0"/>
              <w:jc w:val="center"/>
              <w:rPr>
                <w:rFonts w:ascii="Calibri" w:hAnsi="Calibri"/>
                <w:sz w:val="18"/>
                <w:szCs w:val="18"/>
              </w:rPr>
            </w:pPr>
            <w:r w:rsidRPr="007D3B7E">
              <w:rPr>
                <w:rFonts w:ascii="Calibri" w:hAnsi="Calibri"/>
                <w:sz w:val="18"/>
                <w:szCs w:val="18"/>
              </w:rPr>
              <w:t>BARLICKI</w:t>
            </w:r>
          </w:p>
        </w:tc>
        <w:tc>
          <w:tcPr>
            <w:tcW w:w="851" w:type="dxa"/>
            <w:tcBorders>
              <w:top w:val="single" w:sz="4" w:space="0" w:color="auto"/>
              <w:left w:val="nil"/>
              <w:bottom w:val="single" w:sz="4" w:space="0" w:color="auto"/>
              <w:right w:val="single" w:sz="4" w:space="0" w:color="auto"/>
            </w:tcBorders>
            <w:shd w:val="clear" w:color="000000" w:fill="D9E1F2"/>
            <w:noWrap/>
            <w:vAlign w:val="center"/>
            <w:hideMark/>
          </w:tcPr>
          <w:p w14:paraId="1394A273" w14:textId="77777777" w:rsidR="007D3B7E" w:rsidRPr="007D3B7E" w:rsidRDefault="007D3B7E" w:rsidP="007D3B7E">
            <w:pPr>
              <w:ind w:left="0" w:firstLine="0"/>
              <w:jc w:val="center"/>
              <w:rPr>
                <w:rFonts w:ascii="Calibri" w:hAnsi="Calibri"/>
                <w:sz w:val="18"/>
                <w:szCs w:val="18"/>
              </w:rPr>
            </w:pPr>
            <w:r w:rsidRPr="007D3B7E">
              <w:rPr>
                <w:rFonts w:ascii="Calibri" w:hAnsi="Calibri"/>
                <w:sz w:val="18"/>
                <w:szCs w:val="18"/>
              </w:rPr>
              <w:t>USK2</w:t>
            </w:r>
          </w:p>
        </w:tc>
        <w:tc>
          <w:tcPr>
            <w:tcW w:w="850" w:type="dxa"/>
            <w:tcBorders>
              <w:top w:val="single" w:sz="4" w:space="0" w:color="auto"/>
              <w:left w:val="nil"/>
              <w:bottom w:val="single" w:sz="4" w:space="0" w:color="auto"/>
              <w:right w:val="single" w:sz="4" w:space="0" w:color="auto"/>
            </w:tcBorders>
            <w:shd w:val="clear" w:color="000000" w:fill="E2EFDA"/>
            <w:noWrap/>
            <w:vAlign w:val="center"/>
            <w:hideMark/>
          </w:tcPr>
          <w:p w14:paraId="4828E221" w14:textId="77777777" w:rsidR="007D3B7E" w:rsidRPr="007D3B7E" w:rsidRDefault="007D3B7E" w:rsidP="007D3B7E">
            <w:pPr>
              <w:ind w:left="0" w:firstLine="0"/>
              <w:jc w:val="center"/>
              <w:rPr>
                <w:rFonts w:ascii="Calibri" w:hAnsi="Calibri"/>
                <w:sz w:val="18"/>
                <w:szCs w:val="18"/>
              </w:rPr>
            </w:pPr>
            <w:r w:rsidRPr="007D3B7E">
              <w:rPr>
                <w:rFonts w:ascii="Calibri" w:hAnsi="Calibri"/>
                <w:sz w:val="18"/>
                <w:szCs w:val="18"/>
              </w:rPr>
              <w:t>CSK</w:t>
            </w:r>
          </w:p>
        </w:tc>
        <w:tc>
          <w:tcPr>
            <w:tcW w:w="992" w:type="dxa"/>
            <w:tcBorders>
              <w:top w:val="single" w:sz="4" w:space="0" w:color="auto"/>
              <w:left w:val="nil"/>
              <w:bottom w:val="single" w:sz="4" w:space="0" w:color="auto"/>
              <w:right w:val="single" w:sz="4" w:space="0" w:color="auto"/>
            </w:tcBorders>
            <w:shd w:val="clear" w:color="000000" w:fill="FFF2CC"/>
            <w:noWrap/>
            <w:vAlign w:val="center"/>
            <w:hideMark/>
          </w:tcPr>
          <w:p w14:paraId="6377E959" w14:textId="77777777" w:rsidR="007D3B7E" w:rsidRPr="007D3B7E" w:rsidRDefault="007D3B7E" w:rsidP="007D3B7E">
            <w:pPr>
              <w:ind w:left="0" w:firstLine="0"/>
              <w:jc w:val="center"/>
              <w:rPr>
                <w:rFonts w:ascii="Calibri" w:hAnsi="Calibri"/>
                <w:sz w:val="18"/>
                <w:szCs w:val="18"/>
              </w:rPr>
            </w:pPr>
            <w:r w:rsidRPr="007D3B7E">
              <w:rPr>
                <w:rFonts w:ascii="Calibri" w:hAnsi="Calibri"/>
                <w:sz w:val="18"/>
                <w:szCs w:val="18"/>
              </w:rPr>
              <w:t>BARLICKI</w:t>
            </w:r>
          </w:p>
        </w:tc>
        <w:tc>
          <w:tcPr>
            <w:tcW w:w="851" w:type="dxa"/>
            <w:tcBorders>
              <w:top w:val="single" w:sz="4" w:space="0" w:color="auto"/>
              <w:left w:val="nil"/>
              <w:bottom w:val="single" w:sz="4" w:space="0" w:color="auto"/>
              <w:right w:val="single" w:sz="4" w:space="0" w:color="auto"/>
            </w:tcBorders>
            <w:shd w:val="clear" w:color="000000" w:fill="D9E1F2"/>
            <w:noWrap/>
            <w:vAlign w:val="center"/>
            <w:hideMark/>
          </w:tcPr>
          <w:p w14:paraId="0A3FE19D" w14:textId="77777777" w:rsidR="007D3B7E" w:rsidRPr="007D3B7E" w:rsidRDefault="007D3B7E" w:rsidP="007D3B7E">
            <w:pPr>
              <w:ind w:left="0" w:firstLine="0"/>
              <w:jc w:val="center"/>
              <w:rPr>
                <w:rFonts w:ascii="Calibri" w:hAnsi="Calibri"/>
                <w:sz w:val="18"/>
                <w:szCs w:val="18"/>
              </w:rPr>
            </w:pPr>
            <w:r w:rsidRPr="007D3B7E">
              <w:rPr>
                <w:rFonts w:ascii="Calibri" w:hAnsi="Calibri"/>
                <w:sz w:val="18"/>
                <w:szCs w:val="18"/>
              </w:rPr>
              <w:t>USK2</w:t>
            </w:r>
          </w:p>
        </w:tc>
        <w:tc>
          <w:tcPr>
            <w:tcW w:w="851" w:type="dxa"/>
            <w:tcBorders>
              <w:top w:val="single" w:sz="4" w:space="0" w:color="auto"/>
              <w:left w:val="nil"/>
              <w:bottom w:val="single" w:sz="4" w:space="0" w:color="auto"/>
              <w:right w:val="single" w:sz="4" w:space="0" w:color="auto"/>
            </w:tcBorders>
            <w:shd w:val="clear" w:color="000000" w:fill="E2EFDA"/>
            <w:noWrap/>
            <w:vAlign w:val="center"/>
            <w:hideMark/>
          </w:tcPr>
          <w:p w14:paraId="4FBEF530" w14:textId="77777777" w:rsidR="007D3B7E" w:rsidRPr="007D3B7E" w:rsidRDefault="007D3B7E" w:rsidP="007D3B7E">
            <w:pPr>
              <w:ind w:left="0" w:firstLine="0"/>
              <w:jc w:val="center"/>
              <w:rPr>
                <w:rFonts w:ascii="Calibri" w:hAnsi="Calibri"/>
                <w:sz w:val="18"/>
                <w:szCs w:val="18"/>
              </w:rPr>
            </w:pPr>
            <w:r w:rsidRPr="007D3B7E">
              <w:rPr>
                <w:rFonts w:ascii="Calibri" w:hAnsi="Calibri"/>
                <w:sz w:val="18"/>
                <w:szCs w:val="18"/>
              </w:rPr>
              <w:t>CSK</w:t>
            </w:r>
          </w:p>
        </w:tc>
        <w:tc>
          <w:tcPr>
            <w:tcW w:w="992" w:type="dxa"/>
            <w:tcBorders>
              <w:top w:val="single" w:sz="4" w:space="0" w:color="auto"/>
              <w:left w:val="nil"/>
              <w:bottom w:val="single" w:sz="4" w:space="0" w:color="auto"/>
              <w:right w:val="single" w:sz="4" w:space="0" w:color="auto"/>
            </w:tcBorders>
            <w:shd w:val="clear" w:color="000000" w:fill="FFF2CC"/>
            <w:noWrap/>
            <w:vAlign w:val="center"/>
            <w:hideMark/>
          </w:tcPr>
          <w:p w14:paraId="6BD11245" w14:textId="77777777" w:rsidR="007D3B7E" w:rsidRPr="007D3B7E" w:rsidRDefault="007D3B7E" w:rsidP="007D3B7E">
            <w:pPr>
              <w:ind w:left="0" w:firstLine="0"/>
              <w:jc w:val="center"/>
              <w:rPr>
                <w:rFonts w:ascii="Calibri" w:hAnsi="Calibri"/>
                <w:sz w:val="18"/>
                <w:szCs w:val="18"/>
              </w:rPr>
            </w:pPr>
            <w:r w:rsidRPr="007D3B7E">
              <w:rPr>
                <w:rFonts w:ascii="Calibri" w:hAnsi="Calibri"/>
                <w:sz w:val="18"/>
                <w:szCs w:val="18"/>
              </w:rPr>
              <w:t>BARLICKI</w:t>
            </w:r>
          </w:p>
        </w:tc>
        <w:tc>
          <w:tcPr>
            <w:tcW w:w="850" w:type="dxa"/>
            <w:tcBorders>
              <w:top w:val="single" w:sz="4" w:space="0" w:color="auto"/>
              <w:left w:val="nil"/>
              <w:bottom w:val="single" w:sz="4" w:space="0" w:color="auto"/>
              <w:right w:val="single" w:sz="4" w:space="0" w:color="auto"/>
            </w:tcBorders>
            <w:shd w:val="clear" w:color="000000" w:fill="D9E1F2"/>
            <w:noWrap/>
            <w:vAlign w:val="center"/>
            <w:hideMark/>
          </w:tcPr>
          <w:p w14:paraId="4EB6C71E" w14:textId="77777777" w:rsidR="007D3B7E" w:rsidRPr="007D3B7E" w:rsidRDefault="007D3B7E" w:rsidP="007D3B7E">
            <w:pPr>
              <w:ind w:left="0" w:firstLine="0"/>
              <w:jc w:val="center"/>
              <w:rPr>
                <w:rFonts w:ascii="Calibri" w:hAnsi="Calibri"/>
                <w:sz w:val="18"/>
                <w:szCs w:val="18"/>
              </w:rPr>
            </w:pPr>
            <w:r w:rsidRPr="007D3B7E">
              <w:rPr>
                <w:rFonts w:ascii="Calibri" w:hAnsi="Calibri"/>
                <w:sz w:val="18"/>
                <w:szCs w:val="18"/>
              </w:rPr>
              <w:t>USK2</w:t>
            </w:r>
          </w:p>
        </w:tc>
        <w:tc>
          <w:tcPr>
            <w:tcW w:w="992" w:type="dxa"/>
            <w:tcBorders>
              <w:top w:val="single" w:sz="4" w:space="0" w:color="auto"/>
              <w:left w:val="nil"/>
              <w:bottom w:val="single" w:sz="4" w:space="0" w:color="auto"/>
              <w:right w:val="single" w:sz="4" w:space="0" w:color="auto"/>
            </w:tcBorders>
            <w:shd w:val="clear" w:color="000000" w:fill="E2EFDA"/>
            <w:noWrap/>
            <w:vAlign w:val="center"/>
            <w:hideMark/>
          </w:tcPr>
          <w:p w14:paraId="5501B306" w14:textId="77777777" w:rsidR="007D3B7E" w:rsidRPr="007D3B7E" w:rsidRDefault="007D3B7E" w:rsidP="007D3B7E">
            <w:pPr>
              <w:ind w:left="0" w:firstLine="0"/>
              <w:jc w:val="center"/>
              <w:rPr>
                <w:rFonts w:ascii="Calibri" w:hAnsi="Calibri"/>
                <w:sz w:val="18"/>
                <w:szCs w:val="18"/>
              </w:rPr>
            </w:pPr>
            <w:r w:rsidRPr="007D3B7E">
              <w:rPr>
                <w:rFonts w:ascii="Calibri" w:hAnsi="Calibri"/>
                <w:sz w:val="18"/>
                <w:szCs w:val="18"/>
              </w:rPr>
              <w:t>CSK</w:t>
            </w:r>
          </w:p>
        </w:tc>
      </w:tr>
      <w:tr w:rsidR="00B7089D" w:rsidRPr="007D3B7E" w14:paraId="716282B0" w14:textId="77777777" w:rsidTr="00B7089D">
        <w:trPr>
          <w:trHeight w:val="315"/>
        </w:trPr>
        <w:tc>
          <w:tcPr>
            <w:tcW w:w="983" w:type="dxa"/>
            <w:tcBorders>
              <w:top w:val="single" w:sz="4" w:space="0" w:color="auto"/>
              <w:left w:val="single" w:sz="4" w:space="0" w:color="auto"/>
              <w:bottom w:val="nil"/>
              <w:right w:val="single" w:sz="4" w:space="0" w:color="auto"/>
            </w:tcBorders>
            <w:shd w:val="clear" w:color="000000" w:fill="FFF2CC"/>
            <w:noWrap/>
            <w:vAlign w:val="center"/>
          </w:tcPr>
          <w:p w14:paraId="052006F8" w14:textId="77777777" w:rsidR="007D3B7E" w:rsidRPr="007D3B7E" w:rsidRDefault="007D3B7E" w:rsidP="007D3B7E">
            <w:pPr>
              <w:ind w:left="0" w:firstLine="0"/>
              <w:jc w:val="center"/>
              <w:rPr>
                <w:rFonts w:ascii="Calibri" w:hAnsi="Calibri"/>
                <w:sz w:val="18"/>
                <w:szCs w:val="18"/>
              </w:rPr>
            </w:pPr>
          </w:p>
        </w:tc>
        <w:tc>
          <w:tcPr>
            <w:tcW w:w="708" w:type="dxa"/>
            <w:tcBorders>
              <w:top w:val="single" w:sz="4" w:space="0" w:color="auto"/>
              <w:left w:val="nil"/>
              <w:bottom w:val="nil"/>
              <w:right w:val="single" w:sz="4" w:space="0" w:color="auto"/>
            </w:tcBorders>
            <w:shd w:val="clear" w:color="000000" w:fill="D9E1F2"/>
            <w:noWrap/>
            <w:vAlign w:val="center"/>
          </w:tcPr>
          <w:p w14:paraId="38B7FFA8" w14:textId="77777777" w:rsidR="007D3B7E" w:rsidRPr="007D3B7E" w:rsidRDefault="007D3B7E" w:rsidP="007D3B7E">
            <w:pPr>
              <w:ind w:left="0" w:firstLine="0"/>
              <w:jc w:val="left"/>
              <w:rPr>
                <w:rFonts w:ascii="Calibri" w:hAnsi="Calibri"/>
                <w:sz w:val="18"/>
                <w:szCs w:val="18"/>
              </w:rPr>
            </w:pPr>
          </w:p>
        </w:tc>
        <w:tc>
          <w:tcPr>
            <w:tcW w:w="851" w:type="dxa"/>
            <w:tcBorders>
              <w:top w:val="single" w:sz="4" w:space="0" w:color="auto"/>
              <w:left w:val="nil"/>
              <w:bottom w:val="nil"/>
              <w:right w:val="single" w:sz="4" w:space="0" w:color="auto"/>
            </w:tcBorders>
            <w:shd w:val="clear" w:color="000000" w:fill="E2EFDA"/>
            <w:noWrap/>
            <w:vAlign w:val="center"/>
          </w:tcPr>
          <w:p w14:paraId="05D7A647" w14:textId="77777777" w:rsidR="007D3B7E" w:rsidRPr="007D3B7E" w:rsidRDefault="007D3B7E" w:rsidP="007D3B7E">
            <w:pPr>
              <w:ind w:left="0" w:firstLine="0"/>
              <w:jc w:val="left"/>
              <w:rPr>
                <w:rFonts w:ascii="Calibri" w:hAnsi="Calibri"/>
                <w:sz w:val="18"/>
                <w:szCs w:val="18"/>
              </w:rPr>
            </w:pPr>
          </w:p>
        </w:tc>
        <w:tc>
          <w:tcPr>
            <w:tcW w:w="992" w:type="dxa"/>
            <w:tcBorders>
              <w:top w:val="single" w:sz="4" w:space="0" w:color="auto"/>
              <w:left w:val="nil"/>
              <w:bottom w:val="nil"/>
              <w:right w:val="single" w:sz="4" w:space="0" w:color="auto"/>
            </w:tcBorders>
            <w:shd w:val="clear" w:color="000000" w:fill="FFF2CC"/>
            <w:noWrap/>
            <w:vAlign w:val="center"/>
          </w:tcPr>
          <w:p w14:paraId="3D12A7E4" w14:textId="77777777" w:rsidR="007D3B7E" w:rsidRPr="007D3B7E" w:rsidRDefault="007D3B7E" w:rsidP="007D3B7E">
            <w:pPr>
              <w:ind w:left="0" w:firstLine="0"/>
              <w:jc w:val="left"/>
              <w:rPr>
                <w:rFonts w:ascii="Calibri" w:hAnsi="Calibri"/>
                <w:sz w:val="18"/>
                <w:szCs w:val="18"/>
              </w:rPr>
            </w:pPr>
          </w:p>
        </w:tc>
        <w:tc>
          <w:tcPr>
            <w:tcW w:w="851" w:type="dxa"/>
            <w:tcBorders>
              <w:top w:val="single" w:sz="4" w:space="0" w:color="auto"/>
              <w:left w:val="nil"/>
              <w:bottom w:val="nil"/>
              <w:right w:val="single" w:sz="4" w:space="0" w:color="auto"/>
            </w:tcBorders>
            <w:shd w:val="clear" w:color="000000" w:fill="D9E1F2"/>
            <w:noWrap/>
            <w:vAlign w:val="center"/>
          </w:tcPr>
          <w:p w14:paraId="0FBFB537" w14:textId="77777777" w:rsidR="007D3B7E" w:rsidRPr="007D3B7E" w:rsidRDefault="007D3B7E" w:rsidP="007D3B7E">
            <w:pPr>
              <w:ind w:left="0" w:firstLine="0"/>
              <w:jc w:val="left"/>
              <w:rPr>
                <w:rFonts w:ascii="Calibri" w:hAnsi="Calibri"/>
                <w:sz w:val="18"/>
                <w:szCs w:val="18"/>
              </w:rPr>
            </w:pPr>
          </w:p>
        </w:tc>
        <w:tc>
          <w:tcPr>
            <w:tcW w:w="850" w:type="dxa"/>
            <w:tcBorders>
              <w:top w:val="single" w:sz="4" w:space="0" w:color="auto"/>
              <w:left w:val="nil"/>
              <w:bottom w:val="nil"/>
              <w:right w:val="single" w:sz="4" w:space="0" w:color="auto"/>
            </w:tcBorders>
            <w:shd w:val="clear" w:color="000000" w:fill="E2EFDA"/>
            <w:noWrap/>
            <w:vAlign w:val="center"/>
          </w:tcPr>
          <w:p w14:paraId="4897BB39" w14:textId="77777777" w:rsidR="007D3B7E" w:rsidRPr="007D3B7E" w:rsidRDefault="007D3B7E" w:rsidP="007D3B7E">
            <w:pPr>
              <w:ind w:left="0" w:firstLine="0"/>
              <w:jc w:val="left"/>
              <w:rPr>
                <w:rFonts w:ascii="Calibri" w:hAnsi="Calibri"/>
                <w:sz w:val="18"/>
                <w:szCs w:val="18"/>
              </w:rPr>
            </w:pPr>
          </w:p>
        </w:tc>
        <w:tc>
          <w:tcPr>
            <w:tcW w:w="992" w:type="dxa"/>
            <w:tcBorders>
              <w:top w:val="single" w:sz="4" w:space="0" w:color="auto"/>
              <w:left w:val="nil"/>
              <w:bottom w:val="nil"/>
              <w:right w:val="single" w:sz="4" w:space="0" w:color="auto"/>
            </w:tcBorders>
            <w:shd w:val="clear" w:color="000000" w:fill="FFF2CC"/>
            <w:noWrap/>
            <w:vAlign w:val="center"/>
          </w:tcPr>
          <w:p w14:paraId="7FF6550B" w14:textId="77777777" w:rsidR="007D3B7E" w:rsidRPr="007D3B7E" w:rsidRDefault="007D3B7E" w:rsidP="007D3B7E">
            <w:pPr>
              <w:ind w:left="0" w:firstLine="0"/>
              <w:jc w:val="left"/>
              <w:rPr>
                <w:rFonts w:ascii="Calibri" w:hAnsi="Calibri"/>
                <w:sz w:val="18"/>
                <w:szCs w:val="18"/>
              </w:rPr>
            </w:pPr>
          </w:p>
        </w:tc>
        <w:tc>
          <w:tcPr>
            <w:tcW w:w="851" w:type="dxa"/>
            <w:tcBorders>
              <w:top w:val="single" w:sz="4" w:space="0" w:color="auto"/>
              <w:left w:val="nil"/>
              <w:bottom w:val="nil"/>
              <w:right w:val="single" w:sz="4" w:space="0" w:color="auto"/>
            </w:tcBorders>
            <w:shd w:val="clear" w:color="000000" w:fill="D9E1F2"/>
            <w:noWrap/>
            <w:vAlign w:val="center"/>
          </w:tcPr>
          <w:p w14:paraId="282970F2" w14:textId="77777777" w:rsidR="007D3B7E" w:rsidRPr="007D3B7E" w:rsidRDefault="007D3B7E" w:rsidP="007D3B7E">
            <w:pPr>
              <w:ind w:left="0" w:firstLine="0"/>
              <w:jc w:val="left"/>
              <w:rPr>
                <w:rFonts w:ascii="Calibri" w:hAnsi="Calibri"/>
                <w:sz w:val="18"/>
                <w:szCs w:val="18"/>
              </w:rPr>
            </w:pPr>
          </w:p>
        </w:tc>
        <w:tc>
          <w:tcPr>
            <w:tcW w:w="851" w:type="dxa"/>
            <w:tcBorders>
              <w:top w:val="single" w:sz="4" w:space="0" w:color="auto"/>
              <w:left w:val="nil"/>
              <w:bottom w:val="nil"/>
              <w:right w:val="single" w:sz="4" w:space="0" w:color="auto"/>
            </w:tcBorders>
            <w:shd w:val="clear" w:color="000000" w:fill="E2EFDA"/>
            <w:noWrap/>
            <w:vAlign w:val="center"/>
          </w:tcPr>
          <w:p w14:paraId="58DEC7C2" w14:textId="77777777" w:rsidR="007D3B7E" w:rsidRPr="007D3B7E" w:rsidRDefault="007D3B7E" w:rsidP="007D3B7E">
            <w:pPr>
              <w:ind w:left="0" w:firstLine="0"/>
              <w:jc w:val="left"/>
              <w:rPr>
                <w:rFonts w:ascii="Calibri" w:hAnsi="Calibri"/>
                <w:sz w:val="18"/>
                <w:szCs w:val="18"/>
              </w:rPr>
            </w:pPr>
          </w:p>
        </w:tc>
        <w:tc>
          <w:tcPr>
            <w:tcW w:w="992" w:type="dxa"/>
            <w:tcBorders>
              <w:top w:val="single" w:sz="4" w:space="0" w:color="auto"/>
              <w:left w:val="nil"/>
              <w:bottom w:val="nil"/>
              <w:right w:val="single" w:sz="4" w:space="0" w:color="auto"/>
            </w:tcBorders>
            <w:shd w:val="clear" w:color="000000" w:fill="FFF2CC"/>
            <w:noWrap/>
            <w:vAlign w:val="center"/>
          </w:tcPr>
          <w:p w14:paraId="75A24121" w14:textId="77777777" w:rsidR="007D3B7E" w:rsidRPr="007D3B7E" w:rsidRDefault="007D3B7E" w:rsidP="007D3B7E">
            <w:pPr>
              <w:ind w:left="0" w:firstLine="0"/>
              <w:jc w:val="left"/>
              <w:rPr>
                <w:rFonts w:ascii="Calibri" w:hAnsi="Calibri"/>
                <w:sz w:val="18"/>
                <w:szCs w:val="18"/>
              </w:rPr>
            </w:pPr>
          </w:p>
        </w:tc>
        <w:tc>
          <w:tcPr>
            <w:tcW w:w="850" w:type="dxa"/>
            <w:tcBorders>
              <w:top w:val="single" w:sz="4" w:space="0" w:color="auto"/>
              <w:left w:val="nil"/>
              <w:bottom w:val="nil"/>
              <w:right w:val="single" w:sz="4" w:space="0" w:color="auto"/>
            </w:tcBorders>
            <w:shd w:val="clear" w:color="000000" w:fill="D9E1F2"/>
            <w:noWrap/>
            <w:vAlign w:val="center"/>
          </w:tcPr>
          <w:p w14:paraId="6CA97F27" w14:textId="77777777" w:rsidR="007D3B7E" w:rsidRPr="007D3B7E" w:rsidRDefault="007D3B7E" w:rsidP="007D3B7E">
            <w:pPr>
              <w:ind w:left="0" w:firstLine="0"/>
              <w:jc w:val="left"/>
              <w:rPr>
                <w:rFonts w:ascii="Calibri" w:hAnsi="Calibri"/>
                <w:sz w:val="18"/>
                <w:szCs w:val="18"/>
              </w:rPr>
            </w:pPr>
          </w:p>
        </w:tc>
        <w:tc>
          <w:tcPr>
            <w:tcW w:w="992" w:type="dxa"/>
            <w:tcBorders>
              <w:top w:val="single" w:sz="4" w:space="0" w:color="auto"/>
              <w:left w:val="nil"/>
              <w:bottom w:val="nil"/>
              <w:right w:val="single" w:sz="4" w:space="0" w:color="auto"/>
            </w:tcBorders>
            <w:shd w:val="clear" w:color="000000" w:fill="E2EFDA"/>
            <w:noWrap/>
            <w:vAlign w:val="center"/>
          </w:tcPr>
          <w:p w14:paraId="3D7FF839" w14:textId="77777777" w:rsidR="007D3B7E" w:rsidRPr="007D3B7E" w:rsidRDefault="007D3B7E" w:rsidP="007D3B7E">
            <w:pPr>
              <w:ind w:left="0" w:firstLine="0"/>
              <w:jc w:val="left"/>
              <w:rPr>
                <w:rFonts w:ascii="Calibri" w:hAnsi="Calibri"/>
                <w:sz w:val="18"/>
                <w:szCs w:val="18"/>
              </w:rPr>
            </w:pPr>
          </w:p>
        </w:tc>
      </w:tr>
      <w:tr w:rsidR="007D3B7E" w:rsidRPr="007D3B7E" w14:paraId="7B2FEAD4" w14:textId="77777777" w:rsidTr="00B7089D">
        <w:trPr>
          <w:trHeight w:val="315"/>
        </w:trPr>
        <w:tc>
          <w:tcPr>
            <w:tcW w:w="2542" w:type="dxa"/>
            <w:gridSpan w:val="3"/>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6B3C8DED" w14:textId="77777777" w:rsidR="007D3B7E" w:rsidRPr="007D3B7E" w:rsidRDefault="00B7089D" w:rsidP="007D3B7E">
            <w:pPr>
              <w:ind w:left="0" w:firstLine="0"/>
              <w:jc w:val="center"/>
              <w:rPr>
                <w:rFonts w:ascii="Calibri" w:hAnsi="Calibri"/>
                <w:b/>
                <w:bCs/>
                <w:sz w:val="18"/>
                <w:szCs w:val="18"/>
              </w:rPr>
            </w:pPr>
            <w:r>
              <w:rPr>
                <w:rFonts w:ascii="Calibri" w:hAnsi="Calibri"/>
                <w:b/>
                <w:bCs/>
                <w:color w:val="000000"/>
                <w:sz w:val="18"/>
                <w:szCs w:val="18"/>
              </w:rPr>
              <w:t xml:space="preserve">RAZEM </w:t>
            </w:r>
            <w:r w:rsidRPr="000C6AAA">
              <w:rPr>
                <w:rFonts w:ascii="Calibri" w:hAnsi="Calibri"/>
                <w:bCs/>
                <w:color w:val="000000"/>
                <w:sz w:val="18"/>
                <w:szCs w:val="18"/>
              </w:rPr>
              <w:t>Barlicki + USK nr 2</w:t>
            </w:r>
            <w:r w:rsidR="009B75C6">
              <w:rPr>
                <w:rFonts w:ascii="Calibri" w:hAnsi="Calibri"/>
                <w:bCs/>
                <w:color w:val="000000"/>
                <w:sz w:val="18"/>
                <w:szCs w:val="18"/>
              </w:rPr>
              <w:t xml:space="preserve"> + CSK</w:t>
            </w:r>
          </w:p>
        </w:tc>
        <w:tc>
          <w:tcPr>
            <w:tcW w:w="2693" w:type="dxa"/>
            <w:gridSpan w:val="3"/>
            <w:tcBorders>
              <w:top w:val="single" w:sz="8" w:space="0" w:color="auto"/>
              <w:left w:val="nil"/>
              <w:bottom w:val="single" w:sz="8" w:space="0" w:color="auto"/>
              <w:right w:val="single" w:sz="4" w:space="0" w:color="auto"/>
            </w:tcBorders>
            <w:shd w:val="clear" w:color="000000" w:fill="FFFFFF"/>
            <w:noWrap/>
            <w:vAlign w:val="center"/>
            <w:hideMark/>
          </w:tcPr>
          <w:p w14:paraId="0D1D9DD5" w14:textId="77777777" w:rsidR="007D3B7E" w:rsidRPr="007D3B7E" w:rsidRDefault="009B75C6" w:rsidP="007D3B7E">
            <w:pPr>
              <w:ind w:left="0" w:firstLine="0"/>
              <w:jc w:val="center"/>
              <w:rPr>
                <w:rFonts w:ascii="Calibri" w:hAnsi="Calibri"/>
                <w:b/>
                <w:bCs/>
                <w:sz w:val="18"/>
                <w:szCs w:val="18"/>
              </w:rPr>
            </w:pPr>
            <w:r>
              <w:rPr>
                <w:rFonts w:ascii="Calibri" w:hAnsi="Calibri"/>
                <w:b/>
                <w:bCs/>
                <w:color w:val="000000"/>
                <w:sz w:val="18"/>
                <w:szCs w:val="18"/>
              </w:rPr>
              <w:t xml:space="preserve">RAZEM </w:t>
            </w:r>
            <w:r w:rsidRPr="000C6AAA">
              <w:rPr>
                <w:rFonts w:ascii="Calibri" w:hAnsi="Calibri"/>
                <w:bCs/>
                <w:color w:val="000000"/>
                <w:sz w:val="18"/>
                <w:szCs w:val="18"/>
              </w:rPr>
              <w:t>Barlicki + USK nr 2</w:t>
            </w:r>
            <w:r>
              <w:rPr>
                <w:rFonts w:ascii="Calibri" w:hAnsi="Calibri"/>
                <w:bCs/>
                <w:color w:val="000000"/>
                <w:sz w:val="18"/>
                <w:szCs w:val="18"/>
              </w:rPr>
              <w:t xml:space="preserve"> + CSK</w:t>
            </w:r>
          </w:p>
        </w:tc>
        <w:tc>
          <w:tcPr>
            <w:tcW w:w="2694" w:type="dxa"/>
            <w:gridSpan w:val="3"/>
            <w:tcBorders>
              <w:top w:val="single" w:sz="8" w:space="0" w:color="auto"/>
              <w:left w:val="nil"/>
              <w:bottom w:val="single" w:sz="8" w:space="0" w:color="auto"/>
              <w:right w:val="single" w:sz="4" w:space="0" w:color="auto"/>
            </w:tcBorders>
            <w:shd w:val="clear" w:color="000000" w:fill="FFFFFF"/>
            <w:noWrap/>
            <w:vAlign w:val="center"/>
            <w:hideMark/>
          </w:tcPr>
          <w:p w14:paraId="443CBB09" w14:textId="77777777" w:rsidR="007D3B7E" w:rsidRPr="007D3B7E" w:rsidRDefault="009B75C6" w:rsidP="007D3B7E">
            <w:pPr>
              <w:ind w:left="0" w:firstLine="0"/>
              <w:jc w:val="center"/>
              <w:rPr>
                <w:rFonts w:ascii="Calibri" w:hAnsi="Calibri"/>
                <w:b/>
                <w:bCs/>
                <w:sz w:val="18"/>
                <w:szCs w:val="18"/>
              </w:rPr>
            </w:pPr>
            <w:r>
              <w:rPr>
                <w:rFonts w:ascii="Calibri" w:hAnsi="Calibri"/>
                <w:b/>
                <w:bCs/>
                <w:color w:val="000000"/>
                <w:sz w:val="18"/>
                <w:szCs w:val="18"/>
              </w:rPr>
              <w:t xml:space="preserve">RAZEM </w:t>
            </w:r>
            <w:r w:rsidRPr="000C6AAA">
              <w:rPr>
                <w:rFonts w:ascii="Calibri" w:hAnsi="Calibri"/>
                <w:bCs/>
                <w:color w:val="000000"/>
                <w:sz w:val="18"/>
                <w:szCs w:val="18"/>
              </w:rPr>
              <w:t>Barlicki + USK nr 2</w:t>
            </w:r>
            <w:r>
              <w:rPr>
                <w:rFonts w:ascii="Calibri" w:hAnsi="Calibri"/>
                <w:bCs/>
                <w:color w:val="000000"/>
                <w:sz w:val="18"/>
                <w:szCs w:val="18"/>
              </w:rPr>
              <w:t xml:space="preserve"> + CSK</w:t>
            </w:r>
          </w:p>
        </w:tc>
        <w:tc>
          <w:tcPr>
            <w:tcW w:w="2834"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68E02D1F" w14:textId="77777777" w:rsidR="007D3B7E" w:rsidRPr="007D3B7E" w:rsidRDefault="009B75C6" w:rsidP="007D3B7E">
            <w:pPr>
              <w:ind w:left="0" w:firstLine="0"/>
              <w:jc w:val="center"/>
              <w:rPr>
                <w:rFonts w:ascii="Calibri" w:hAnsi="Calibri"/>
                <w:b/>
                <w:bCs/>
                <w:sz w:val="18"/>
                <w:szCs w:val="18"/>
              </w:rPr>
            </w:pPr>
            <w:r>
              <w:rPr>
                <w:rFonts w:ascii="Calibri" w:hAnsi="Calibri"/>
                <w:b/>
                <w:bCs/>
                <w:color w:val="000000"/>
                <w:sz w:val="18"/>
                <w:szCs w:val="18"/>
              </w:rPr>
              <w:t xml:space="preserve">RAZEM </w:t>
            </w:r>
            <w:r w:rsidRPr="000C6AAA">
              <w:rPr>
                <w:rFonts w:ascii="Calibri" w:hAnsi="Calibri"/>
                <w:bCs/>
                <w:color w:val="000000"/>
                <w:sz w:val="18"/>
                <w:szCs w:val="18"/>
              </w:rPr>
              <w:t>Barlicki + USK nr 2</w:t>
            </w:r>
            <w:r>
              <w:rPr>
                <w:rFonts w:ascii="Calibri" w:hAnsi="Calibri"/>
                <w:bCs/>
                <w:color w:val="000000"/>
                <w:sz w:val="18"/>
                <w:szCs w:val="18"/>
              </w:rPr>
              <w:t xml:space="preserve"> + CSK</w:t>
            </w:r>
          </w:p>
        </w:tc>
      </w:tr>
    </w:tbl>
    <w:p w14:paraId="7850CEC8" w14:textId="77777777" w:rsidR="007D3B7E" w:rsidRPr="00E06A73" w:rsidRDefault="007D3B7E" w:rsidP="007D3B7E">
      <w:pPr>
        <w:pStyle w:val="Tekstpodstawowy2"/>
        <w:autoSpaceDE w:val="0"/>
        <w:autoSpaceDN w:val="0"/>
        <w:rPr>
          <w:rFonts w:ascii="Tahoma" w:hAnsi="Tahoma" w:cs="Tahoma"/>
          <w:sz w:val="20"/>
        </w:rPr>
      </w:pPr>
    </w:p>
    <w:p w14:paraId="4F19D3F4" w14:textId="77777777" w:rsidR="00BE2551" w:rsidRPr="001540F3" w:rsidRDefault="002809CA" w:rsidP="00131168">
      <w:pPr>
        <w:numPr>
          <w:ilvl w:val="0"/>
          <w:numId w:val="1"/>
        </w:numPr>
        <w:ind w:left="426" w:hanging="426"/>
        <w:rPr>
          <w:rFonts w:ascii="Tahoma" w:hAnsi="Tahoma" w:cs="Tahoma"/>
          <w:sz w:val="20"/>
          <w:szCs w:val="20"/>
        </w:rPr>
      </w:pPr>
      <w:r w:rsidRPr="001540F3">
        <w:rPr>
          <w:rFonts w:ascii="Tahoma" w:hAnsi="Tahoma" w:cs="Tahoma"/>
          <w:sz w:val="20"/>
          <w:szCs w:val="20"/>
        </w:rPr>
        <w:lastRenderedPageBreak/>
        <w:t xml:space="preserve">Określenie właściwej stawki VAT należy do Wykonawcy. Należy podać stawkę VAT obowiązującą na dzień </w:t>
      </w:r>
      <w:r w:rsidR="005E38C6" w:rsidRPr="001540F3">
        <w:rPr>
          <w:rFonts w:ascii="Tahoma" w:hAnsi="Tahoma" w:cs="Tahoma"/>
          <w:sz w:val="20"/>
          <w:szCs w:val="20"/>
        </w:rPr>
        <w:t xml:space="preserve">składania </w:t>
      </w:r>
      <w:r w:rsidRPr="001540F3">
        <w:rPr>
          <w:rFonts w:ascii="Tahoma" w:hAnsi="Tahoma" w:cs="Tahoma"/>
          <w:sz w:val="20"/>
          <w:szCs w:val="20"/>
        </w:rPr>
        <w:t>ofert.</w:t>
      </w:r>
    </w:p>
    <w:p w14:paraId="2CE516E0" w14:textId="77777777" w:rsidR="004138AE" w:rsidRDefault="004138AE" w:rsidP="00131168">
      <w:pPr>
        <w:numPr>
          <w:ilvl w:val="0"/>
          <w:numId w:val="1"/>
        </w:numPr>
        <w:ind w:left="426" w:hanging="426"/>
        <w:rPr>
          <w:rFonts w:ascii="Tahoma" w:hAnsi="Tahoma" w:cs="Tahoma"/>
          <w:sz w:val="20"/>
          <w:szCs w:val="20"/>
        </w:rPr>
      </w:pPr>
      <w:r w:rsidRPr="001540F3">
        <w:rPr>
          <w:rFonts w:ascii="Tahoma" w:hAnsi="Tahoma" w:cs="Tahoma"/>
          <w:sz w:val="20"/>
          <w:szCs w:val="20"/>
        </w:rPr>
        <w:t>W przypadku omyłki rachunkowej w wyliczeniu wartości netto/brutto zostanie ona poprawiona zgodnie z zasadami określonymi</w:t>
      </w:r>
      <w:r w:rsidRPr="000226F4">
        <w:rPr>
          <w:rFonts w:ascii="Tahoma" w:hAnsi="Tahoma" w:cs="Tahoma"/>
          <w:sz w:val="20"/>
          <w:szCs w:val="20"/>
        </w:rPr>
        <w:t xml:space="preserve"> w pkt. </w:t>
      </w:r>
      <w:r>
        <w:rPr>
          <w:rFonts w:ascii="Tahoma" w:hAnsi="Tahoma" w:cs="Tahoma"/>
          <w:sz w:val="20"/>
          <w:szCs w:val="20"/>
        </w:rPr>
        <w:t>5</w:t>
      </w:r>
      <w:r w:rsidRPr="000226F4">
        <w:rPr>
          <w:rFonts w:ascii="Tahoma" w:hAnsi="Tahoma" w:cs="Tahoma"/>
          <w:sz w:val="20"/>
          <w:szCs w:val="20"/>
        </w:rPr>
        <w:t xml:space="preserve">, przy założeniu, że cena </w:t>
      </w:r>
      <w:r>
        <w:rPr>
          <w:rFonts w:ascii="Tahoma" w:hAnsi="Tahoma" w:cs="Tahoma"/>
          <w:sz w:val="20"/>
          <w:szCs w:val="20"/>
        </w:rPr>
        <w:t xml:space="preserve">jednostkowa </w:t>
      </w:r>
      <w:r w:rsidRPr="000226F4">
        <w:rPr>
          <w:rFonts w:ascii="Tahoma" w:hAnsi="Tahoma" w:cs="Tahoma"/>
          <w:sz w:val="20"/>
          <w:szCs w:val="20"/>
        </w:rPr>
        <w:t>netto została określona prawidłowo</w:t>
      </w:r>
      <w:r w:rsidRPr="00F86832">
        <w:rPr>
          <w:rFonts w:ascii="Tahoma" w:hAnsi="Tahoma" w:cs="Tahoma"/>
          <w:sz w:val="20"/>
          <w:szCs w:val="20"/>
        </w:rPr>
        <w:t>.</w:t>
      </w:r>
    </w:p>
    <w:p w14:paraId="6BAB640B" w14:textId="77777777" w:rsidR="00933B53" w:rsidRPr="00652C51" w:rsidRDefault="00933B53" w:rsidP="00131168">
      <w:pPr>
        <w:numPr>
          <w:ilvl w:val="0"/>
          <w:numId w:val="1"/>
        </w:numPr>
        <w:ind w:left="426" w:hanging="426"/>
        <w:rPr>
          <w:rFonts w:ascii="Tahoma" w:hAnsi="Tahoma" w:cs="Tahoma"/>
          <w:sz w:val="20"/>
          <w:szCs w:val="20"/>
        </w:rPr>
      </w:pPr>
      <w:r w:rsidRPr="003E5930">
        <w:rPr>
          <w:rFonts w:ascii="Tahoma" w:hAnsi="Tahoma" w:cs="Tahoma"/>
          <w:sz w:val="20"/>
          <w:szCs w:val="20"/>
        </w:rPr>
        <w:t>Jeżeli została złożona oferta, której wybór prowadziłby do powstania u zamawiającego obowiązku podatkowego zgodnie z ustawą z dnia 11 marca 2004 r. o podatku od towarów i usług (Dz. U. z 20</w:t>
      </w:r>
      <w:r>
        <w:rPr>
          <w:rFonts w:ascii="Tahoma" w:hAnsi="Tahoma" w:cs="Tahoma"/>
          <w:sz w:val="20"/>
          <w:szCs w:val="20"/>
        </w:rPr>
        <w:t>20</w:t>
      </w:r>
      <w:r w:rsidRPr="003E5930">
        <w:rPr>
          <w:rFonts w:ascii="Tahoma" w:hAnsi="Tahoma" w:cs="Tahoma"/>
          <w:sz w:val="20"/>
          <w:szCs w:val="20"/>
        </w:rPr>
        <w:t xml:space="preserve"> r. poz. </w:t>
      </w:r>
      <w:r>
        <w:rPr>
          <w:rFonts w:ascii="Tahoma" w:hAnsi="Tahoma" w:cs="Tahoma"/>
          <w:sz w:val="20"/>
          <w:szCs w:val="20"/>
        </w:rPr>
        <w:t xml:space="preserve">106 </w:t>
      </w:r>
      <w:proofErr w:type="spellStart"/>
      <w:r>
        <w:rPr>
          <w:rFonts w:ascii="Tahoma" w:hAnsi="Tahoma" w:cs="Tahoma"/>
          <w:sz w:val="20"/>
          <w:szCs w:val="20"/>
        </w:rPr>
        <w:t>t.j</w:t>
      </w:r>
      <w:proofErr w:type="spellEnd"/>
      <w:r>
        <w:rPr>
          <w:rFonts w:ascii="Tahoma" w:hAnsi="Tahoma" w:cs="Tahoma"/>
          <w:sz w:val="20"/>
          <w:szCs w:val="20"/>
        </w:rPr>
        <w:t>.</w:t>
      </w:r>
      <w:r w:rsidRPr="003E5930">
        <w:rPr>
          <w:rFonts w:ascii="Tahoma" w:hAnsi="Tahoma" w:cs="Tahoma"/>
          <w:sz w:val="20"/>
          <w:szCs w:val="20"/>
        </w:rPr>
        <w:t xml:space="preserve">, z </w:t>
      </w:r>
      <w:proofErr w:type="spellStart"/>
      <w:r w:rsidRPr="003E5930">
        <w:rPr>
          <w:rFonts w:ascii="Tahoma" w:hAnsi="Tahoma" w:cs="Tahoma"/>
          <w:sz w:val="20"/>
          <w:szCs w:val="20"/>
        </w:rPr>
        <w:t>późn</w:t>
      </w:r>
      <w:proofErr w:type="spellEnd"/>
      <w:r w:rsidRPr="003E5930">
        <w:rPr>
          <w:rFonts w:ascii="Tahoma" w:hAnsi="Tahoma" w:cs="Tahoma"/>
          <w:sz w:val="20"/>
          <w:szCs w:val="20"/>
        </w:rPr>
        <w:t>. zm.), dla celów zastosowania kryterium ceny lub kosztu zamawiający dolicza do przedstawionej w tej ofercie ceny kwotę podatku od towarów i usług, któr</w:t>
      </w:r>
      <w:r>
        <w:rPr>
          <w:rFonts w:ascii="Tahoma" w:hAnsi="Tahoma" w:cs="Tahoma"/>
          <w:sz w:val="20"/>
          <w:szCs w:val="20"/>
        </w:rPr>
        <w:t>ą miałby obowiązek rozliczyć. W </w:t>
      </w:r>
      <w:r w:rsidRPr="003E5930">
        <w:rPr>
          <w:rFonts w:ascii="Tahoma" w:hAnsi="Tahoma" w:cs="Tahoma"/>
          <w:sz w:val="20"/>
          <w:szCs w:val="20"/>
        </w:rPr>
        <w:t>ofercie, o której mowa w ust. 1, Wykonawca ma obowiązek:</w:t>
      </w:r>
    </w:p>
    <w:p w14:paraId="2929DD94" w14:textId="77777777" w:rsidR="00933B53" w:rsidRDefault="00933B53" w:rsidP="00492382">
      <w:pPr>
        <w:numPr>
          <w:ilvl w:val="0"/>
          <w:numId w:val="31"/>
        </w:numPr>
        <w:rPr>
          <w:rFonts w:ascii="Tahoma" w:hAnsi="Tahoma" w:cs="Tahoma"/>
          <w:sz w:val="20"/>
          <w:szCs w:val="20"/>
        </w:rPr>
      </w:pPr>
      <w:r w:rsidRPr="00FA38AB">
        <w:rPr>
          <w:rFonts w:ascii="Tahoma" w:hAnsi="Tahoma" w:cs="Tahoma"/>
          <w:sz w:val="20"/>
          <w:szCs w:val="20"/>
        </w:rPr>
        <w:t>poinformowania zamawiającego, że wybór jego oferty będzie prowadził do powstania u zamawiającego obowiązku podatkowego;</w:t>
      </w:r>
    </w:p>
    <w:p w14:paraId="462639AD" w14:textId="77777777" w:rsidR="00933B53" w:rsidRDefault="00933B53" w:rsidP="00492382">
      <w:pPr>
        <w:numPr>
          <w:ilvl w:val="0"/>
          <w:numId w:val="31"/>
        </w:numPr>
        <w:rPr>
          <w:rFonts w:ascii="Tahoma" w:hAnsi="Tahoma" w:cs="Tahoma"/>
          <w:sz w:val="20"/>
          <w:szCs w:val="20"/>
        </w:rPr>
      </w:pPr>
      <w:r w:rsidRPr="003E5930">
        <w:rPr>
          <w:rFonts w:ascii="Tahoma" w:hAnsi="Tahoma" w:cs="Tahoma"/>
          <w:sz w:val="20"/>
          <w:szCs w:val="20"/>
        </w:rPr>
        <w:t xml:space="preserve"> wskazania nazwy (rodzaju) towaru lub usługi, których dostawa lub świadczenie będą prowadziły do powstania obowiązku podatkowego;</w:t>
      </w:r>
    </w:p>
    <w:p w14:paraId="437F838E" w14:textId="77777777" w:rsidR="00933B53" w:rsidRDefault="00933B53" w:rsidP="00492382">
      <w:pPr>
        <w:numPr>
          <w:ilvl w:val="0"/>
          <w:numId w:val="31"/>
        </w:numPr>
        <w:rPr>
          <w:rFonts w:ascii="Tahoma" w:hAnsi="Tahoma" w:cs="Tahoma"/>
          <w:sz w:val="20"/>
          <w:szCs w:val="20"/>
        </w:rPr>
      </w:pPr>
      <w:r w:rsidRPr="003E5930">
        <w:rPr>
          <w:rFonts w:ascii="Tahoma" w:hAnsi="Tahoma" w:cs="Tahoma"/>
          <w:sz w:val="20"/>
          <w:szCs w:val="20"/>
        </w:rPr>
        <w:t>wskazania wartości towaru lub usługi objętego obowiązkiem podatkowym zamawiającego, bez kwoty podatku;</w:t>
      </w:r>
    </w:p>
    <w:p w14:paraId="0DE6B309" w14:textId="77777777" w:rsidR="00933B53" w:rsidRPr="003E5930" w:rsidRDefault="00933B53" w:rsidP="00492382">
      <w:pPr>
        <w:numPr>
          <w:ilvl w:val="0"/>
          <w:numId w:val="31"/>
        </w:numPr>
        <w:rPr>
          <w:rFonts w:ascii="Tahoma" w:hAnsi="Tahoma" w:cs="Tahoma"/>
          <w:sz w:val="20"/>
          <w:szCs w:val="20"/>
        </w:rPr>
      </w:pPr>
      <w:r w:rsidRPr="003E5930">
        <w:rPr>
          <w:rFonts w:ascii="Tahoma" w:hAnsi="Tahoma" w:cs="Tahoma"/>
          <w:sz w:val="20"/>
          <w:szCs w:val="20"/>
        </w:rPr>
        <w:t>wskazania stawki podatku od towarów i usług, która zgodnie z wiedzą wykonawcy, będzie miała zastosowanie.</w:t>
      </w:r>
    </w:p>
    <w:p w14:paraId="666F0894" w14:textId="5988078C" w:rsidR="004138AE" w:rsidRPr="00212B87" w:rsidRDefault="004138AE" w:rsidP="00131168">
      <w:pPr>
        <w:numPr>
          <w:ilvl w:val="0"/>
          <w:numId w:val="1"/>
        </w:numPr>
        <w:ind w:left="426" w:hanging="426"/>
        <w:rPr>
          <w:rFonts w:ascii="Tahoma" w:hAnsi="Tahoma" w:cs="Tahoma"/>
          <w:sz w:val="20"/>
          <w:szCs w:val="20"/>
        </w:rPr>
      </w:pPr>
      <w:r w:rsidRPr="00212B87">
        <w:rPr>
          <w:rFonts w:ascii="Tahoma" w:hAnsi="Tahoma" w:cs="Tahoma"/>
          <w:sz w:val="20"/>
          <w:szCs w:val="20"/>
        </w:rPr>
        <w:t>Udostępniony na stronie internetowej</w:t>
      </w:r>
      <w:r w:rsidR="00A465E4">
        <w:rPr>
          <w:rFonts w:ascii="Tahoma" w:hAnsi="Tahoma" w:cs="Tahoma"/>
          <w:sz w:val="20"/>
          <w:szCs w:val="20"/>
        </w:rPr>
        <w:t xml:space="preserve"> prowadzonego postępowania</w:t>
      </w:r>
      <w:r w:rsidRPr="00212B87">
        <w:rPr>
          <w:rFonts w:ascii="Tahoma" w:hAnsi="Tahoma" w:cs="Tahoma"/>
          <w:sz w:val="20"/>
          <w:szCs w:val="20"/>
        </w:rPr>
        <w:t xml:space="preserve"> Załącznik nr 2 – Formularz </w:t>
      </w:r>
      <w:r>
        <w:rPr>
          <w:rFonts w:ascii="Tahoma" w:hAnsi="Tahoma" w:cs="Tahoma"/>
          <w:sz w:val="20"/>
          <w:szCs w:val="20"/>
        </w:rPr>
        <w:t>asortymentowo-</w:t>
      </w:r>
      <w:r w:rsidRPr="00212B87">
        <w:rPr>
          <w:rFonts w:ascii="Tahoma" w:hAnsi="Tahoma" w:cs="Tahoma"/>
          <w:sz w:val="20"/>
          <w:szCs w:val="20"/>
        </w:rPr>
        <w:t>cenowy, sporządzony</w:t>
      </w:r>
      <w:r>
        <w:rPr>
          <w:rFonts w:ascii="Tahoma" w:hAnsi="Tahoma" w:cs="Tahoma"/>
          <w:sz w:val="20"/>
          <w:szCs w:val="20"/>
        </w:rPr>
        <w:t xml:space="preserve"> </w:t>
      </w:r>
      <w:r w:rsidRPr="00212B87">
        <w:rPr>
          <w:rFonts w:ascii="Tahoma" w:hAnsi="Tahoma" w:cs="Tahoma"/>
          <w:sz w:val="20"/>
          <w:szCs w:val="20"/>
        </w:rPr>
        <w:t>w programie Excel, zawiera formuły wyliczeń. Pomimo zastosowania formuł Zamawiający zaleca sprawdzenie poprawności wyliczeń zgodnie z zasadami określonymi w pkt. 5.</w:t>
      </w:r>
      <w:r>
        <w:rPr>
          <w:rFonts w:ascii="Tahoma" w:hAnsi="Tahoma" w:cs="Tahoma"/>
          <w:sz w:val="20"/>
          <w:szCs w:val="20"/>
        </w:rPr>
        <w:t xml:space="preserve"> </w:t>
      </w:r>
      <w:r w:rsidRPr="00253E89">
        <w:rPr>
          <w:rFonts w:ascii="Tahoma" w:hAnsi="Tahoma" w:cs="Tahoma"/>
          <w:sz w:val="20"/>
          <w:szCs w:val="20"/>
        </w:rPr>
        <w:t xml:space="preserve">Formuły wpisane w Formularzu mają jedynie charakter pomocniczy - Wykonawca jest w pełni odpowiedzialny za prawidłowe wypełnienie Formularza </w:t>
      </w:r>
      <w:r>
        <w:rPr>
          <w:rFonts w:ascii="Tahoma" w:hAnsi="Tahoma" w:cs="Tahoma"/>
          <w:sz w:val="20"/>
          <w:szCs w:val="20"/>
        </w:rPr>
        <w:t>asortymentowo-</w:t>
      </w:r>
      <w:r w:rsidRPr="00253E89">
        <w:rPr>
          <w:rFonts w:ascii="Tahoma" w:hAnsi="Tahoma" w:cs="Tahoma"/>
          <w:sz w:val="20"/>
          <w:szCs w:val="20"/>
        </w:rPr>
        <w:t>cenowego</w:t>
      </w:r>
      <w:r>
        <w:rPr>
          <w:rFonts w:ascii="Tahoma" w:hAnsi="Tahoma" w:cs="Tahoma"/>
          <w:sz w:val="20"/>
          <w:szCs w:val="20"/>
        </w:rPr>
        <w:t>.</w:t>
      </w:r>
      <w:r w:rsidR="0055590D">
        <w:rPr>
          <w:rFonts w:ascii="Tahoma" w:hAnsi="Tahoma" w:cs="Tahoma"/>
          <w:sz w:val="20"/>
          <w:szCs w:val="20"/>
        </w:rPr>
        <w:t xml:space="preserve"> </w:t>
      </w:r>
      <w:r w:rsidR="0055590D">
        <w:rPr>
          <w:rFonts w:ascii="Tahoma" w:hAnsi="Tahoma" w:cs="Tahoma"/>
          <w:b/>
          <w:sz w:val="20"/>
          <w:szCs w:val="20"/>
        </w:rPr>
        <w:t>Zaleca się, aby formuły nie były usuwane.</w:t>
      </w:r>
    </w:p>
    <w:p w14:paraId="4CA90B54" w14:textId="14C9F4B7" w:rsidR="00DA15C8" w:rsidRDefault="00DA15C8" w:rsidP="00403EC8">
      <w:pPr>
        <w:suppressAutoHyphens/>
        <w:rPr>
          <w:rFonts w:ascii="Tahoma" w:hAnsi="Tahoma" w:cs="Tahoma"/>
          <w:b/>
          <w:bCs/>
          <w:sz w:val="20"/>
          <w:szCs w:val="20"/>
        </w:rPr>
      </w:pPr>
    </w:p>
    <w:p w14:paraId="22BDD604" w14:textId="77777777" w:rsidR="00CB6269" w:rsidRDefault="00CB6269" w:rsidP="00403EC8">
      <w:pPr>
        <w:suppressAutoHyphens/>
        <w:rPr>
          <w:rFonts w:ascii="Tahoma" w:hAnsi="Tahoma" w:cs="Tahoma"/>
          <w:b/>
          <w:bCs/>
          <w:sz w:val="20"/>
          <w:szCs w:val="20"/>
        </w:rPr>
      </w:pPr>
    </w:p>
    <w:p w14:paraId="0C246F22" w14:textId="77777777" w:rsidR="00403EC8" w:rsidRDefault="00403EC8" w:rsidP="00403EC8">
      <w:pPr>
        <w:suppressAutoHyphens/>
        <w:rPr>
          <w:rFonts w:ascii="Tahoma" w:hAnsi="Tahoma" w:cs="Tahoma"/>
          <w:b/>
          <w:bCs/>
          <w:caps/>
          <w:sz w:val="20"/>
          <w:szCs w:val="20"/>
        </w:rPr>
      </w:pPr>
      <w:r>
        <w:rPr>
          <w:rFonts w:ascii="Tahoma" w:hAnsi="Tahoma" w:cs="Tahoma"/>
          <w:b/>
          <w:bCs/>
          <w:sz w:val="20"/>
          <w:szCs w:val="20"/>
        </w:rPr>
        <w:t>XVI</w:t>
      </w:r>
      <w:r w:rsidRPr="002453C8">
        <w:rPr>
          <w:rFonts w:ascii="Tahoma" w:hAnsi="Tahoma" w:cs="Tahoma"/>
          <w:b/>
          <w:bCs/>
          <w:sz w:val="20"/>
          <w:szCs w:val="20"/>
        </w:rPr>
        <w:t xml:space="preserve">. OPIS KRYTERIÓW OCENY OFERT </w:t>
      </w:r>
      <w:r w:rsidRPr="003E5930">
        <w:rPr>
          <w:rFonts w:ascii="Tahoma" w:hAnsi="Tahoma" w:cs="Tahoma"/>
          <w:b/>
          <w:bCs/>
          <w:caps/>
          <w:sz w:val="20"/>
          <w:szCs w:val="20"/>
        </w:rPr>
        <w:t xml:space="preserve">wraz z podaniem wag tych kryteriów i sposobu </w:t>
      </w:r>
      <w:r>
        <w:rPr>
          <w:rFonts w:ascii="Tahoma" w:hAnsi="Tahoma" w:cs="Tahoma"/>
          <w:b/>
          <w:bCs/>
          <w:caps/>
          <w:sz w:val="20"/>
          <w:szCs w:val="20"/>
        </w:rPr>
        <w:br/>
        <w:t xml:space="preserve">         </w:t>
      </w:r>
      <w:r w:rsidRPr="003E5930">
        <w:rPr>
          <w:rFonts w:ascii="Tahoma" w:hAnsi="Tahoma" w:cs="Tahoma"/>
          <w:b/>
          <w:bCs/>
          <w:caps/>
          <w:sz w:val="20"/>
          <w:szCs w:val="20"/>
        </w:rPr>
        <w:t>oceny ofert </w:t>
      </w:r>
    </w:p>
    <w:p w14:paraId="6CC8281E" w14:textId="77777777" w:rsidR="00AA7CC1" w:rsidRPr="00F92F43" w:rsidRDefault="00AA7CC1" w:rsidP="00AA7CC1">
      <w:pPr>
        <w:suppressAutoHyphens/>
        <w:rPr>
          <w:rFonts w:ascii="Tahoma" w:hAnsi="Tahoma" w:cs="Tahoma"/>
          <w:b/>
          <w:sz w:val="16"/>
          <w:szCs w:val="16"/>
        </w:rPr>
      </w:pPr>
    </w:p>
    <w:p w14:paraId="55B7ECA6" w14:textId="77777777" w:rsidR="00AA7CC1" w:rsidRPr="00431210" w:rsidRDefault="00AA7CC1" w:rsidP="00492382">
      <w:pPr>
        <w:numPr>
          <w:ilvl w:val="0"/>
          <w:numId w:val="40"/>
        </w:numPr>
        <w:ind w:left="426" w:hanging="426"/>
        <w:textAlignment w:val="baseline"/>
        <w:rPr>
          <w:rFonts w:ascii="Tahoma" w:hAnsi="Tahoma" w:cs="Tahoma"/>
          <w:color w:val="000000"/>
          <w:sz w:val="20"/>
          <w:szCs w:val="20"/>
        </w:rPr>
      </w:pPr>
      <w:r w:rsidRPr="00431210">
        <w:rPr>
          <w:rFonts w:ascii="Tahoma" w:hAnsi="Tahoma" w:cs="Tahoma"/>
          <w:color w:val="000000"/>
          <w:sz w:val="20"/>
          <w:szCs w:val="20"/>
        </w:rPr>
        <w:t>Przy wyborze oferty Zamawiający będzie się kierował następującymi kryteriami</w:t>
      </w:r>
      <w:r w:rsidR="00C352DF">
        <w:rPr>
          <w:rFonts w:ascii="Tahoma" w:hAnsi="Tahoma" w:cs="Tahoma"/>
          <w:color w:val="000000"/>
          <w:sz w:val="20"/>
          <w:szCs w:val="20"/>
        </w:rPr>
        <w:t>:</w:t>
      </w:r>
    </w:p>
    <w:p w14:paraId="0BFE8FEC" w14:textId="77777777" w:rsidR="001E7575" w:rsidRDefault="001E7575" w:rsidP="00734027">
      <w:pPr>
        <w:numPr>
          <w:ilvl w:val="12"/>
          <w:numId w:val="0"/>
        </w:numPr>
        <w:suppressAutoHyphens/>
        <w:ind w:left="283" w:hanging="283"/>
        <w:rPr>
          <w:rFonts w:ascii="Tahoma" w:hAnsi="Tahoma" w:cs="Tahoma"/>
          <w:b/>
          <w:sz w:val="20"/>
          <w:szCs w:val="20"/>
        </w:rPr>
      </w:pPr>
    </w:p>
    <w:p w14:paraId="3FE40EA0" w14:textId="77777777" w:rsidR="000C1A9F" w:rsidRPr="00D934CE" w:rsidRDefault="000C1A9F" w:rsidP="000C1A9F">
      <w:pPr>
        <w:numPr>
          <w:ilvl w:val="12"/>
          <w:numId w:val="0"/>
        </w:numPr>
        <w:suppressAutoHyphens/>
        <w:ind w:left="283" w:hanging="283"/>
        <w:rPr>
          <w:rFonts w:ascii="Tahoma" w:hAnsi="Tahoma" w:cs="Tahoma"/>
          <w:b/>
          <w:sz w:val="20"/>
          <w:szCs w:val="20"/>
        </w:rPr>
      </w:pPr>
      <w:r w:rsidRPr="00D934CE">
        <w:rPr>
          <w:rFonts w:ascii="Tahoma" w:hAnsi="Tahoma" w:cs="Tahoma"/>
          <w:b/>
          <w:sz w:val="20"/>
          <w:szCs w:val="20"/>
        </w:rPr>
        <w:t>kryterium</w:t>
      </w:r>
      <w:r w:rsidRPr="00D934CE">
        <w:rPr>
          <w:rFonts w:ascii="Tahoma" w:hAnsi="Tahoma" w:cs="Tahoma"/>
          <w:b/>
          <w:sz w:val="20"/>
          <w:szCs w:val="20"/>
        </w:rPr>
        <w:tab/>
      </w:r>
      <w:r w:rsidRPr="00D934CE">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D934CE">
        <w:rPr>
          <w:rFonts w:ascii="Tahoma" w:hAnsi="Tahoma" w:cs="Tahoma"/>
          <w:b/>
          <w:sz w:val="20"/>
          <w:szCs w:val="20"/>
        </w:rPr>
        <w:tab/>
      </w:r>
      <w:r w:rsidRPr="00D934CE">
        <w:rPr>
          <w:rFonts w:ascii="Tahoma" w:hAnsi="Tahoma" w:cs="Tahoma"/>
          <w:b/>
          <w:sz w:val="20"/>
          <w:szCs w:val="20"/>
        </w:rPr>
        <w:tab/>
      </w:r>
      <w:r w:rsidR="005002A2">
        <w:rPr>
          <w:rFonts w:ascii="Tahoma" w:hAnsi="Tahoma" w:cs="Tahoma"/>
          <w:b/>
          <w:sz w:val="20"/>
          <w:szCs w:val="20"/>
        </w:rPr>
        <w:tab/>
      </w:r>
      <w:r w:rsidR="005002A2">
        <w:rPr>
          <w:rFonts w:ascii="Tahoma" w:hAnsi="Tahoma" w:cs="Tahoma"/>
          <w:b/>
          <w:sz w:val="20"/>
          <w:szCs w:val="20"/>
        </w:rPr>
        <w:tab/>
      </w:r>
      <w:r w:rsidRPr="00D934CE">
        <w:rPr>
          <w:rFonts w:ascii="Tahoma" w:hAnsi="Tahoma" w:cs="Tahoma"/>
          <w:b/>
          <w:sz w:val="20"/>
          <w:szCs w:val="20"/>
        </w:rPr>
        <w:t>ranga</w:t>
      </w:r>
    </w:p>
    <w:p w14:paraId="2B11EB50" w14:textId="77777777" w:rsidR="000C1A9F" w:rsidRPr="00D934CE" w:rsidRDefault="000C1A9F" w:rsidP="000115BC">
      <w:pPr>
        <w:numPr>
          <w:ilvl w:val="0"/>
          <w:numId w:val="7"/>
        </w:numPr>
        <w:tabs>
          <w:tab w:val="left" w:pos="5760"/>
        </w:tabs>
        <w:suppressAutoHyphens/>
        <w:rPr>
          <w:rFonts w:ascii="Tahoma" w:hAnsi="Tahoma" w:cs="Tahoma"/>
          <w:sz w:val="20"/>
          <w:szCs w:val="20"/>
        </w:rPr>
      </w:pPr>
      <w:r>
        <w:rPr>
          <w:rFonts w:ascii="Tahoma" w:hAnsi="Tahoma" w:cs="Tahoma"/>
          <w:sz w:val="20"/>
          <w:szCs w:val="20"/>
        </w:rPr>
        <w:t>Cena</w:t>
      </w:r>
      <w:r>
        <w:rPr>
          <w:rFonts w:ascii="Tahoma" w:hAnsi="Tahoma" w:cs="Tahoma"/>
          <w:sz w:val="20"/>
          <w:szCs w:val="20"/>
        </w:rPr>
        <w:tab/>
      </w:r>
      <w:r w:rsidR="005002A2">
        <w:rPr>
          <w:rFonts w:ascii="Tahoma" w:hAnsi="Tahoma" w:cs="Tahoma"/>
          <w:sz w:val="20"/>
          <w:szCs w:val="20"/>
        </w:rPr>
        <w:tab/>
      </w:r>
      <w:r w:rsidR="005002A2">
        <w:rPr>
          <w:rFonts w:ascii="Tahoma" w:hAnsi="Tahoma" w:cs="Tahoma"/>
          <w:sz w:val="20"/>
          <w:szCs w:val="20"/>
        </w:rPr>
        <w:tab/>
      </w:r>
      <w:r>
        <w:rPr>
          <w:rFonts w:ascii="Tahoma" w:hAnsi="Tahoma" w:cs="Tahoma"/>
          <w:sz w:val="20"/>
          <w:szCs w:val="20"/>
        </w:rPr>
        <w:t xml:space="preserve">- </w:t>
      </w:r>
      <w:r w:rsidR="00982F12">
        <w:rPr>
          <w:rFonts w:ascii="Tahoma" w:hAnsi="Tahoma" w:cs="Tahoma"/>
          <w:sz w:val="20"/>
          <w:szCs w:val="20"/>
        </w:rPr>
        <w:t>10</w:t>
      </w:r>
      <w:r w:rsidRPr="00D934CE">
        <w:rPr>
          <w:rFonts w:ascii="Tahoma" w:hAnsi="Tahoma" w:cs="Tahoma"/>
          <w:sz w:val="20"/>
          <w:szCs w:val="20"/>
        </w:rPr>
        <w:t>0%</w:t>
      </w:r>
    </w:p>
    <w:p w14:paraId="697D3812" w14:textId="77777777" w:rsidR="000C1A9F" w:rsidRDefault="000C1A9F" w:rsidP="00734027">
      <w:pPr>
        <w:numPr>
          <w:ilvl w:val="12"/>
          <w:numId w:val="0"/>
        </w:numPr>
        <w:suppressAutoHyphens/>
        <w:ind w:left="283" w:hanging="283"/>
        <w:rPr>
          <w:rFonts w:ascii="Tahoma" w:hAnsi="Tahoma" w:cs="Tahoma"/>
          <w:b/>
          <w:sz w:val="20"/>
          <w:szCs w:val="20"/>
        </w:rPr>
      </w:pPr>
    </w:p>
    <w:p w14:paraId="03DD0CD8" w14:textId="77777777" w:rsidR="00734027" w:rsidRPr="00646C1A" w:rsidRDefault="00734027" w:rsidP="00734027">
      <w:pPr>
        <w:rPr>
          <w:rFonts w:ascii="Tahoma" w:hAnsi="Tahoma" w:cs="Tahoma"/>
          <w:b/>
          <w:sz w:val="20"/>
          <w:szCs w:val="20"/>
        </w:rPr>
      </w:pPr>
      <w:r w:rsidRPr="00646C1A">
        <w:rPr>
          <w:rFonts w:ascii="Tahoma" w:hAnsi="Tahoma" w:cs="Tahoma"/>
          <w:b/>
          <w:sz w:val="20"/>
          <w:szCs w:val="20"/>
        </w:rPr>
        <w:t>Cena – obliczana jest wg wzoru:</w:t>
      </w:r>
    </w:p>
    <w:p w14:paraId="52426913" w14:textId="77777777" w:rsidR="00734027" w:rsidRPr="00092C7A" w:rsidRDefault="00734027" w:rsidP="00734027">
      <w:pPr>
        <w:rPr>
          <w:rFonts w:ascii="Tahoma" w:hAnsi="Tahoma" w:cs="Tahoma"/>
          <w:b/>
          <w:sz w:val="20"/>
          <w:szCs w:val="20"/>
          <w:vertAlign w:val="subscript"/>
          <w:lang w:val="de-DE"/>
        </w:rPr>
      </w:pPr>
      <w:r>
        <w:rPr>
          <w:rFonts w:ascii="Tahoma" w:hAnsi="Tahoma" w:cs="Tahoma"/>
          <w:b/>
          <w:sz w:val="20"/>
          <w:szCs w:val="20"/>
          <w:lang w:val="de-DE"/>
        </w:rPr>
        <w:t>C=</w:t>
      </w:r>
      <w:r w:rsidRPr="00092C7A">
        <w:rPr>
          <w:rFonts w:ascii="Tahoma" w:hAnsi="Tahoma" w:cs="Tahoma"/>
          <w:b/>
          <w:sz w:val="20"/>
          <w:szCs w:val="20"/>
          <w:lang w:val="de-DE"/>
        </w:rPr>
        <w:t xml:space="preserve">(C min / C n) x 100 x </w:t>
      </w:r>
      <w:proofErr w:type="spellStart"/>
      <w:r w:rsidRPr="00092C7A">
        <w:rPr>
          <w:rFonts w:ascii="Tahoma" w:hAnsi="Tahoma" w:cs="Tahoma"/>
          <w:b/>
          <w:sz w:val="20"/>
          <w:szCs w:val="20"/>
          <w:lang w:val="de-DE"/>
        </w:rPr>
        <w:t>ranga</w:t>
      </w:r>
      <w:proofErr w:type="spellEnd"/>
    </w:p>
    <w:p w14:paraId="58C5D6FE" w14:textId="77777777" w:rsidR="00734027" w:rsidRPr="00D42857" w:rsidRDefault="00734027" w:rsidP="00734027">
      <w:pPr>
        <w:rPr>
          <w:rFonts w:ascii="Tahoma" w:hAnsi="Tahoma" w:cs="Tahoma"/>
          <w:b/>
          <w:sz w:val="16"/>
          <w:szCs w:val="16"/>
          <w:lang w:val="de-DE"/>
        </w:rPr>
      </w:pPr>
    </w:p>
    <w:p w14:paraId="38D5A6FD" w14:textId="77777777" w:rsidR="00734027" w:rsidRPr="00646C1A" w:rsidRDefault="00734027" w:rsidP="00734027">
      <w:pPr>
        <w:rPr>
          <w:rFonts w:ascii="Tahoma" w:hAnsi="Tahoma" w:cs="Tahoma"/>
          <w:sz w:val="20"/>
          <w:szCs w:val="20"/>
        </w:rPr>
      </w:pPr>
      <w:r w:rsidRPr="00646C1A">
        <w:rPr>
          <w:rFonts w:ascii="Tahoma" w:hAnsi="Tahoma" w:cs="Tahoma"/>
          <w:sz w:val="20"/>
          <w:szCs w:val="20"/>
        </w:rPr>
        <w:t>C min – cena minimalna, C n – cena oferty badanej</w:t>
      </w:r>
    </w:p>
    <w:p w14:paraId="77741425" w14:textId="77777777" w:rsidR="00734027" w:rsidRPr="00D927C2" w:rsidRDefault="00734027" w:rsidP="00734027">
      <w:pPr>
        <w:rPr>
          <w:rFonts w:ascii="Tahoma" w:hAnsi="Tahoma" w:cs="Tahoma"/>
          <w:sz w:val="20"/>
          <w:szCs w:val="20"/>
        </w:rPr>
      </w:pPr>
      <w:r w:rsidRPr="00646C1A">
        <w:rPr>
          <w:rFonts w:ascii="Tahoma" w:hAnsi="Tahoma" w:cs="Tahoma"/>
          <w:sz w:val="20"/>
          <w:szCs w:val="20"/>
        </w:rPr>
        <w:t xml:space="preserve">Zamawiający </w:t>
      </w:r>
      <w:r w:rsidRPr="00D927C2">
        <w:rPr>
          <w:rFonts w:ascii="Tahoma" w:hAnsi="Tahoma" w:cs="Tahoma"/>
          <w:sz w:val="20"/>
          <w:szCs w:val="20"/>
        </w:rPr>
        <w:t>przyjmie do oceny podane przez wykonawców ceny brutto.</w:t>
      </w:r>
    </w:p>
    <w:p w14:paraId="3B35C049" w14:textId="77777777" w:rsidR="00CC7CD7" w:rsidRDefault="00CC7CD7" w:rsidP="00C37E19">
      <w:pPr>
        <w:numPr>
          <w:ilvl w:val="12"/>
          <w:numId w:val="0"/>
        </w:numPr>
        <w:suppressAutoHyphens/>
        <w:rPr>
          <w:rFonts w:ascii="Tahoma" w:hAnsi="Tahoma" w:cs="Tahoma"/>
          <w:b/>
          <w:sz w:val="16"/>
          <w:szCs w:val="16"/>
        </w:rPr>
      </w:pPr>
    </w:p>
    <w:p w14:paraId="181E7947" w14:textId="77777777" w:rsidR="00431210" w:rsidRPr="00BB0A21" w:rsidRDefault="00431210" w:rsidP="00492382">
      <w:pPr>
        <w:numPr>
          <w:ilvl w:val="0"/>
          <w:numId w:val="40"/>
        </w:numPr>
        <w:ind w:left="426" w:hanging="426"/>
        <w:textAlignment w:val="baseline"/>
        <w:rPr>
          <w:rFonts w:ascii="Tahoma" w:hAnsi="Tahoma" w:cs="Tahoma"/>
          <w:color w:val="000000"/>
          <w:sz w:val="20"/>
          <w:szCs w:val="20"/>
        </w:rPr>
      </w:pPr>
      <w:r w:rsidRPr="00BB0A21">
        <w:rPr>
          <w:rFonts w:ascii="Tahoma" w:hAnsi="Tahoma" w:cs="Tahoma"/>
          <w:color w:val="000000"/>
          <w:sz w:val="20"/>
          <w:szCs w:val="20"/>
        </w:rPr>
        <w:t>Punktacja przyznawana ofertom w poszczególnych kryteriach oceny ofert będzie liczona z dokładnością do</w:t>
      </w:r>
      <w:r>
        <w:rPr>
          <w:rFonts w:ascii="Tahoma" w:hAnsi="Tahoma" w:cs="Tahoma"/>
          <w:color w:val="000000"/>
          <w:sz w:val="20"/>
          <w:szCs w:val="20"/>
        </w:rPr>
        <w:t xml:space="preserve"> </w:t>
      </w:r>
      <w:r w:rsidRPr="00BB0A21">
        <w:rPr>
          <w:rFonts w:ascii="Tahoma" w:hAnsi="Tahoma" w:cs="Tahoma"/>
          <w:color w:val="000000"/>
          <w:sz w:val="20"/>
          <w:szCs w:val="20"/>
        </w:rPr>
        <w:t>dwóch miejsc po przecinku, zgodnie z zasadami arytmetyki</w:t>
      </w:r>
      <w:r>
        <w:rPr>
          <w:rFonts w:ascii="Tahoma" w:hAnsi="Tahoma" w:cs="Tahoma"/>
          <w:color w:val="000000"/>
          <w:sz w:val="20"/>
          <w:szCs w:val="20"/>
        </w:rPr>
        <w:t>.</w:t>
      </w:r>
    </w:p>
    <w:p w14:paraId="641F5A94" w14:textId="77777777" w:rsidR="00431210" w:rsidRPr="009324CC" w:rsidRDefault="00431210" w:rsidP="00492382">
      <w:pPr>
        <w:numPr>
          <w:ilvl w:val="0"/>
          <w:numId w:val="40"/>
        </w:numPr>
        <w:ind w:left="426" w:hanging="426"/>
        <w:textAlignment w:val="baseline"/>
        <w:rPr>
          <w:rFonts w:ascii="Tahoma" w:hAnsi="Tahoma" w:cs="Tahoma"/>
          <w:color w:val="000000"/>
          <w:sz w:val="20"/>
          <w:szCs w:val="20"/>
        </w:rPr>
      </w:pPr>
      <w:r w:rsidRPr="009324CC">
        <w:rPr>
          <w:rFonts w:ascii="Tahoma" w:hAnsi="Tahoma" w:cs="Tahoma"/>
          <w:color w:val="000000"/>
          <w:sz w:val="20"/>
          <w:szCs w:val="20"/>
        </w:rPr>
        <w:t xml:space="preserve">Ocena końcowa jest sumą punktów uzyskanych za wszystkie kryteria. </w:t>
      </w:r>
    </w:p>
    <w:p w14:paraId="21E2CC0A" w14:textId="77777777" w:rsidR="00431210" w:rsidRPr="009324CC" w:rsidRDefault="00431210" w:rsidP="00492382">
      <w:pPr>
        <w:numPr>
          <w:ilvl w:val="0"/>
          <w:numId w:val="40"/>
        </w:numPr>
        <w:ind w:left="426" w:hanging="426"/>
        <w:textAlignment w:val="baseline"/>
        <w:rPr>
          <w:rFonts w:ascii="Tahoma" w:hAnsi="Tahoma" w:cs="Tahoma"/>
          <w:color w:val="000000"/>
          <w:sz w:val="20"/>
          <w:szCs w:val="20"/>
        </w:rPr>
      </w:pPr>
      <w:r w:rsidRPr="009324CC">
        <w:rPr>
          <w:rFonts w:ascii="Tahoma" w:hAnsi="Tahoma" w:cs="Tahoma"/>
          <w:color w:val="000000"/>
          <w:sz w:val="20"/>
          <w:szCs w:val="20"/>
        </w:rPr>
        <w:t>Najkorzystniejsza oferta to oferta z najwyższą ilością punktów.</w:t>
      </w:r>
    </w:p>
    <w:p w14:paraId="14BA612B" w14:textId="77777777" w:rsidR="00431210" w:rsidRPr="009324CC" w:rsidRDefault="00431210" w:rsidP="00492382">
      <w:pPr>
        <w:numPr>
          <w:ilvl w:val="0"/>
          <w:numId w:val="40"/>
        </w:numPr>
        <w:ind w:left="426" w:hanging="426"/>
        <w:textAlignment w:val="baseline"/>
        <w:rPr>
          <w:rFonts w:ascii="Tahoma" w:hAnsi="Tahoma" w:cs="Tahoma"/>
          <w:color w:val="000000"/>
          <w:sz w:val="20"/>
          <w:szCs w:val="20"/>
        </w:rPr>
      </w:pPr>
      <w:r w:rsidRPr="009324CC">
        <w:rPr>
          <w:rFonts w:ascii="Tahoma" w:hAnsi="Tahoma" w:cs="Tahoma"/>
          <w:color w:val="000000"/>
          <w:sz w:val="20"/>
          <w:szCs w:val="20"/>
        </w:rPr>
        <w:t>Przy wyborze najkorzystniejszej oferty Zamawiający nie przewiduje zastosowania aukcji elektronicznej.</w:t>
      </w:r>
    </w:p>
    <w:p w14:paraId="4D2E77AD" w14:textId="67C82082" w:rsidR="00AA7CC1" w:rsidRDefault="00AA7CC1" w:rsidP="00AA7CC1">
      <w:pPr>
        <w:rPr>
          <w:rFonts w:ascii="Tahoma" w:hAnsi="Tahoma" w:cs="Tahoma"/>
          <w:sz w:val="20"/>
          <w:szCs w:val="20"/>
        </w:rPr>
      </w:pPr>
    </w:p>
    <w:p w14:paraId="0393F8E4" w14:textId="77777777" w:rsidR="00CB6269" w:rsidRDefault="00CB6269" w:rsidP="00AA7CC1">
      <w:pPr>
        <w:rPr>
          <w:rFonts w:ascii="Tahoma" w:hAnsi="Tahoma" w:cs="Tahoma"/>
          <w:sz w:val="20"/>
          <w:szCs w:val="20"/>
        </w:rPr>
      </w:pPr>
    </w:p>
    <w:p w14:paraId="0AB20583" w14:textId="77777777" w:rsidR="00CB0391" w:rsidRDefault="00CB0391" w:rsidP="00CB0391">
      <w:pPr>
        <w:outlineLvl w:val="1"/>
        <w:rPr>
          <w:rFonts w:ascii="Tahoma" w:hAnsi="Tahoma" w:cs="Tahoma"/>
          <w:b/>
          <w:bCs/>
          <w:caps/>
          <w:sz w:val="20"/>
          <w:szCs w:val="20"/>
        </w:rPr>
      </w:pPr>
      <w:r>
        <w:rPr>
          <w:rFonts w:ascii="Tahoma" w:hAnsi="Tahoma" w:cs="Tahoma"/>
          <w:b/>
          <w:bCs/>
          <w:caps/>
          <w:sz w:val="20"/>
          <w:szCs w:val="20"/>
        </w:rPr>
        <w:t>XVII</w:t>
      </w:r>
      <w:r w:rsidRPr="00F24DF7">
        <w:rPr>
          <w:rFonts w:ascii="Tahoma" w:hAnsi="Tahoma" w:cs="Tahoma"/>
          <w:b/>
          <w:bCs/>
          <w:caps/>
          <w:sz w:val="20"/>
          <w:szCs w:val="20"/>
        </w:rPr>
        <w:t>. Informacje o formalnościach, jakie powinny być dopełnione po wyborze oferty w celu zawarcia umowy</w:t>
      </w:r>
    </w:p>
    <w:p w14:paraId="6A8A2803" w14:textId="77777777" w:rsidR="000C02D7" w:rsidRDefault="000C02D7" w:rsidP="00AA7CC1">
      <w:pPr>
        <w:suppressAutoHyphens/>
        <w:rPr>
          <w:rFonts w:ascii="Tahoma" w:hAnsi="Tahoma" w:cs="Tahoma"/>
          <w:b/>
          <w:sz w:val="20"/>
          <w:szCs w:val="20"/>
        </w:rPr>
      </w:pPr>
    </w:p>
    <w:p w14:paraId="512DE87C" w14:textId="77777777" w:rsidR="00F62294" w:rsidRPr="00DB10D2" w:rsidRDefault="00F62294" w:rsidP="00492382">
      <w:pPr>
        <w:numPr>
          <w:ilvl w:val="0"/>
          <w:numId w:val="32"/>
        </w:numPr>
        <w:ind w:left="426" w:hanging="426"/>
        <w:textAlignment w:val="baseline"/>
        <w:rPr>
          <w:rFonts w:ascii="Tahoma" w:hAnsi="Tahoma" w:cs="Tahoma"/>
          <w:color w:val="000000"/>
          <w:sz w:val="20"/>
          <w:szCs w:val="20"/>
        </w:rPr>
      </w:pPr>
      <w:r w:rsidRPr="00DB10D2">
        <w:rPr>
          <w:rFonts w:ascii="Tahoma" w:hAnsi="Tahoma" w:cs="Tahoma"/>
          <w:color w:val="000000"/>
          <w:sz w:val="20"/>
          <w:szCs w:val="20"/>
        </w:rPr>
        <w:t>Niezwłocznie po wyb</w:t>
      </w:r>
      <w:r w:rsidR="00127EE2" w:rsidRPr="00DB10D2">
        <w:rPr>
          <w:rFonts w:ascii="Tahoma" w:hAnsi="Tahoma" w:cs="Tahoma"/>
          <w:color w:val="000000"/>
          <w:sz w:val="20"/>
          <w:szCs w:val="20"/>
        </w:rPr>
        <w:t>orze najkorzystniejszej oferty Z</w:t>
      </w:r>
      <w:r w:rsidRPr="00DB10D2">
        <w:rPr>
          <w:rFonts w:ascii="Tahoma" w:hAnsi="Tahoma" w:cs="Tahoma"/>
          <w:color w:val="000000"/>
          <w:sz w:val="20"/>
          <w:szCs w:val="20"/>
        </w:rPr>
        <w:t xml:space="preserve">amawiający informuje równocześnie </w:t>
      </w:r>
      <w:r w:rsidR="00127EE2" w:rsidRPr="00DB10D2">
        <w:rPr>
          <w:rFonts w:ascii="Tahoma" w:hAnsi="Tahoma" w:cs="Tahoma"/>
          <w:color w:val="000000"/>
          <w:sz w:val="20"/>
          <w:szCs w:val="20"/>
        </w:rPr>
        <w:t>W</w:t>
      </w:r>
      <w:r w:rsidRPr="00DB10D2">
        <w:rPr>
          <w:rFonts w:ascii="Tahoma" w:hAnsi="Tahoma" w:cs="Tahoma"/>
          <w:color w:val="000000"/>
          <w:sz w:val="20"/>
          <w:szCs w:val="20"/>
        </w:rPr>
        <w:t>ykonawców, którzy złożyli oferty, o:</w:t>
      </w:r>
    </w:p>
    <w:p w14:paraId="693CBE60" w14:textId="77777777" w:rsidR="00F62294" w:rsidRPr="00DB10D2" w:rsidRDefault="00F62294" w:rsidP="00492382">
      <w:pPr>
        <w:pStyle w:val="Akapitzlist"/>
        <w:numPr>
          <w:ilvl w:val="0"/>
          <w:numId w:val="33"/>
        </w:numPr>
        <w:tabs>
          <w:tab w:val="left" w:pos="1134"/>
        </w:tabs>
        <w:suppressAutoHyphens/>
        <w:spacing w:after="0" w:line="240" w:lineRule="auto"/>
        <w:contextualSpacing w:val="0"/>
        <w:rPr>
          <w:rFonts w:cs="Arial"/>
          <w:vanish/>
        </w:rPr>
      </w:pPr>
    </w:p>
    <w:p w14:paraId="5A606734" w14:textId="77777777" w:rsidR="00F62294" w:rsidRPr="00DB10D2" w:rsidRDefault="00F62294" w:rsidP="00492382">
      <w:pPr>
        <w:pStyle w:val="Tekstpodstawowy"/>
        <w:numPr>
          <w:ilvl w:val="2"/>
          <w:numId w:val="34"/>
        </w:numPr>
        <w:tabs>
          <w:tab w:val="left" w:pos="851"/>
        </w:tabs>
        <w:suppressAutoHyphens/>
        <w:ind w:left="851" w:hanging="425"/>
        <w:rPr>
          <w:rFonts w:ascii="Tahoma" w:hAnsi="Tahoma" w:cs="Tahoma"/>
          <w:sz w:val="20"/>
        </w:rPr>
      </w:pPr>
      <w:r w:rsidRPr="00DB10D2">
        <w:rPr>
          <w:rFonts w:ascii="Tahoma" w:hAnsi="Tahoma" w:cs="Tahoma"/>
          <w:sz w:val="20"/>
          <w:szCs w:val="22"/>
        </w:rPr>
        <w:t>wyborze najkorzystniejszej oferty, podając nazwę albo imię i nazwisko, siedzibę albo miejsce zamieszkania, jeżeli jest mie</w:t>
      </w:r>
      <w:r w:rsidR="00127EE2" w:rsidRPr="00DB10D2">
        <w:rPr>
          <w:rFonts w:ascii="Tahoma" w:hAnsi="Tahoma" w:cs="Tahoma"/>
          <w:sz w:val="20"/>
          <w:szCs w:val="22"/>
        </w:rPr>
        <w:t>jscem wykonywania działalności W</w:t>
      </w:r>
      <w:r w:rsidRPr="00DB10D2">
        <w:rPr>
          <w:rFonts w:ascii="Tahoma" w:hAnsi="Tahoma" w:cs="Tahoma"/>
          <w:sz w:val="20"/>
          <w:szCs w:val="22"/>
        </w:rPr>
        <w:t xml:space="preserve">ykonawcy, którego ofertę wybrano, oraz nazwy albo imiona i nazwiska, siedziby albo miejsca zamieszkania, jeżeli są miejscami wykonywania </w:t>
      </w:r>
      <w:r w:rsidRPr="00DB10D2">
        <w:rPr>
          <w:rFonts w:ascii="Tahoma" w:hAnsi="Tahoma" w:cs="Tahoma"/>
          <w:sz w:val="20"/>
        </w:rPr>
        <w:t xml:space="preserve">działalności wykonawców, którzy złożyli oferty, a także punktację przyznaną ofertom w każdym kryterium oceny ofert i łączną punktację </w:t>
      </w:r>
    </w:p>
    <w:p w14:paraId="3F64192C" w14:textId="77777777" w:rsidR="00F62294" w:rsidRPr="00DB10D2" w:rsidRDefault="00127EE2" w:rsidP="00492382">
      <w:pPr>
        <w:pStyle w:val="Tekstpodstawowy"/>
        <w:numPr>
          <w:ilvl w:val="2"/>
          <w:numId w:val="34"/>
        </w:numPr>
        <w:tabs>
          <w:tab w:val="left" w:pos="851"/>
        </w:tabs>
        <w:suppressAutoHyphens/>
        <w:ind w:left="851" w:hanging="425"/>
        <w:rPr>
          <w:rFonts w:ascii="Tahoma" w:hAnsi="Tahoma" w:cs="Tahoma"/>
          <w:sz w:val="20"/>
        </w:rPr>
      </w:pPr>
      <w:r w:rsidRPr="00DB10D2">
        <w:rPr>
          <w:rFonts w:ascii="Tahoma" w:hAnsi="Tahoma" w:cs="Tahoma"/>
          <w:sz w:val="20"/>
        </w:rPr>
        <w:t>W</w:t>
      </w:r>
      <w:r w:rsidR="00F62294" w:rsidRPr="00DB10D2">
        <w:rPr>
          <w:rFonts w:ascii="Tahoma" w:hAnsi="Tahoma" w:cs="Tahoma"/>
          <w:sz w:val="20"/>
        </w:rPr>
        <w:t>ykonawcach, których oferty zostały odrzucone</w:t>
      </w:r>
    </w:p>
    <w:p w14:paraId="7E267A4F" w14:textId="77777777" w:rsidR="00F62294" w:rsidRPr="00DB10D2" w:rsidRDefault="00F62294" w:rsidP="008F6210">
      <w:pPr>
        <w:pStyle w:val="Tekstpodstawowy"/>
        <w:tabs>
          <w:tab w:val="left" w:pos="1134"/>
        </w:tabs>
        <w:ind w:left="1134" w:hanging="567"/>
        <w:rPr>
          <w:rFonts w:ascii="Tahoma" w:hAnsi="Tahoma" w:cs="Tahoma"/>
          <w:sz w:val="20"/>
        </w:rPr>
      </w:pPr>
      <w:r w:rsidRPr="00DB10D2">
        <w:rPr>
          <w:rFonts w:ascii="Tahoma" w:hAnsi="Tahoma" w:cs="Tahoma"/>
          <w:sz w:val="20"/>
        </w:rPr>
        <w:t>– podając uzasadnienie faktyczne i prawne.</w:t>
      </w:r>
    </w:p>
    <w:p w14:paraId="252F13EC" w14:textId="77777777" w:rsidR="00F62294" w:rsidRPr="00DB10D2" w:rsidRDefault="00F62294" w:rsidP="00492382">
      <w:pPr>
        <w:numPr>
          <w:ilvl w:val="0"/>
          <w:numId w:val="32"/>
        </w:numPr>
        <w:ind w:left="426" w:hanging="426"/>
        <w:textAlignment w:val="baseline"/>
        <w:rPr>
          <w:rFonts w:ascii="Tahoma" w:hAnsi="Tahoma" w:cs="Tahoma"/>
          <w:color w:val="000000"/>
          <w:sz w:val="20"/>
          <w:szCs w:val="20"/>
        </w:rPr>
      </w:pPr>
      <w:r w:rsidRPr="00DB10D2">
        <w:rPr>
          <w:rFonts w:ascii="Tahoma" w:hAnsi="Tahoma" w:cs="Tahoma"/>
          <w:color w:val="000000"/>
          <w:sz w:val="20"/>
          <w:szCs w:val="20"/>
        </w:rPr>
        <w:t xml:space="preserve">Zamawiający udostępnia niezwłocznie informacje, o których mowa w </w:t>
      </w:r>
      <w:r w:rsidR="00127EE2" w:rsidRPr="00DB10D2">
        <w:rPr>
          <w:rFonts w:ascii="Tahoma" w:hAnsi="Tahoma" w:cs="Tahoma"/>
          <w:color w:val="000000"/>
          <w:sz w:val="20"/>
          <w:szCs w:val="20"/>
        </w:rPr>
        <w:t xml:space="preserve">ust. 1 </w:t>
      </w:r>
      <w:r w:rsidRPr="00DB10D2">
        <w:rPr>
          <w:rFonts w:ascii="Tahoma" w:hAnsi="Tahoma" w:cs="Tahoma"/>
          <w:color w:val="000000"/>
          <w:sz w:val="20"/>
          <w:szCs w:val="20"/>
        </w:rPr>
        <w:t>pkt</w:t>
      </w:r>
      <w:r w:rsidR="00127EE2" w:rsidRPr="00DB10D2">
        <w:rPr>
          <w:rFonts w:ascii="Tahoma" w:hAnsi="Tahoma" w:cs="Tahoma"/>
          <w:color w:val="000000"/>
          <w:sz w:val="20"/>
          <w:szCs w:val="20"/>
        </w:rPr>
        <w:t>.</w:t>
      </w:r>
      <w:r w:rsidRPr="00DB10D2">
        <w:rPr>
          <w:rFonts w:ascii="Tahoma" w:hAnsi="Tahoma" w:cs="Tahoma"/>
          <w:color w:val="000000"/>
          <w:sz w:val="20"/>
          <w:szCs w:val="20"/>
        </w:rPr>
        <w:t xml:space="preserve"> 1), na stronie internetowej prowadzonego postępowania.</w:t>
      </w:r>
    </w:p>
    <w:p w14:paraId="1A1C1BE1" w14:textId="77777777" w:rsidR="00F62294" w:rsidRPr="00DB10D2" w:rsidRDefault="00F62294" w:rsidP="00492382">
      <w:pPr>
        <w:numPr>
          <w:ilvl w:val="0"/>
          <w:numId w:val="32"/>
        </w:numPr>
        <w:ind w:left="426" w:hanging="426"/>
        <w:textAlignment w:val="baseline"/>
        <w:rPr>
          <w:rFonts w:ascii="Tahoma" w:hAnsi="Tahoma" w:cs="Tahoma"/>
          <w:color w:val="000000"/>
          <w:sz w:val="20"/>
          <w:szCs w:val="20"/>
        </w:rPr>
      </w:pPr>
      <w:r w:rsidRPr="00DB10D2">
        <w:rPr>
          <w:rFonts w:ascii="Tahoma" w:hAnsi="Tahoma" w:cs="Tahoma"/>
          <w:color w:val="000000"/>
          <w:sz w:val="20"/>
          <w:szCs w:val="20"/>
        </w:rPr>
        <w:t xml:space="preserve">Zamawiający może nie ujawniać informacji, o których mowa w </w:t>
      </w:r>
      <w:r w:rsidR="00127EE2" w:rsidRPr="00DB10D2">
        <w:rPr>
          <w:rFonts w:ascii="Tahoma" w:hAnsi="Tahoma" w:cs="Tahoma"/>
          <w:color w:val="000000"/>
          <w:sz w:val="20"/>
          <w:szCs w:val="20"/>
        </w:rPr>
        <w:t xml:space="preserve">ust. </w:t>
      </w:r>
      <w:r w:rsidRPr="00DB10D2">
        <w:rPr>
          <w:rFonts w:ascii="Tahoma" w:hAnsi="Tahoma" w:cs="Tahoma"/>
          <w:color w:val="000000"/>
          <w:sz w:val="20"/>
          <w:szCs w:val="20"/>
        </w:rPr>
        <w:t>1, jeżeli ic</w:t>
      </w:r>
      <w:r w:rsidR="00127EE2" w:rsidRPr="00DB10D2">
        <w:rPr>
          <w:rFonts w:ascii="Tahoma" w:hAnsi="Tahoma" w:cs="Tahoma"/>
          <w:color w:val="000000"/>
          <w:sz w:val="20"/>
          <w:szCs w:val="20"/>
        </w:rPr>
        <w:t>h ujawnienie byłoby sprzeczne z </w:t>
      </w:r>
      <w:r w:rsidRPr="00DB10D2">
        <w:rPr>
          <w:rFonts w:ascii="Tahoma" w:hAnsi="Tahoma" w:cs="Tahoma"/>
          <w:color w:val="000000"/>
          <w:sz w:val="20"/>
          <w:szCs w:val="20"/>
        </w:rPr>
        <w:t>ważnym interesem publicznym.</w:t>
      </w:r>
    </w:p>
    <w:p w14:paraId="436643BB" w14:textId="77777777" w:rsidR="000C02D7" w:rsidRPr="00DB10D2" w:rsidRDefault="000C02D7" w:rsidP="00492382">
      <w:pPr>
        <w:numPr>
          <w:ilvl w:val="0"/>
          <w:numId w:val="32"/>
        </w:numPr>
        <w:ind w:left="426" w:hanging="426"/>
        <w:textAlignment w:val="baseline"/>
        <w:rPr>
          <w:rFonts w:ascii="Tahoma" w:hAnsi="Tahoma" w:cs="Tahoma"/>
          <w:color w:val="000000"/>
          <w:sz w:val="20"/>
          <w:szCs w:val="20"/>
        </w:rPr>
      </w:pPr>
      <w:r w:rsidRPr="00FF59F7">
        <w:rPr>
          <w:rFonts w:ascii="Tahoma" w:hAnsi="Tahoma" w:cs="Tahoma"/>
          <w:color w:val="000000"/>
          <w:sz w:val="20"/>
          <w:szCs w:val="20"/>
        </w:rPr>
        <w:lastRenderedPageBreak/>
        <w:t xml:space="preserve">Zamawiający zawiera umowę w sprawie zamówienia publicznego w terminie nie krótszym niż </w:t>
      </w:r>
      <w:r w:rsidR="00B738D5">
        <w:rPr>
          <w:rFonts w:ascii="Tahoma" w:hAnsi="Tahoma" w:cs="Tahoma"/>
          <w:color w:val="000000"/>
          <w:sz w:val="20"/>
          <w:szCs w:val="20"/>
        </w:rPr>
        <w:t>10</w:t>
      </w:r>
      <w:r w:rsidRPr="00FF59F7">
        <w:rPr>
          <w:rFonts w:ascii="Tahoma" w:hAnsi="Tahoma" w:cs="Tahoma"/>
          <w:color w:val="000000"/>
          <w:sz w:val="20"/>
          <w:szCs w:val="20"/>
        </w:rPr>
        <w:t xml:space="preserve"> dni od dnia </w:t>
      </w:r>
      <w:r w:rsidRPr="00DB10D2">
        <w:rPr>
          <w:rFonts w:ascii="Tahoma" w:hAnsi="Tahoma" w:cs="Tahoma"/>
          <w:color w:val="000000"/>
          <w:sz w:val="20"/>
          <w:szCs w:val="20"/>
        </w:rPr>
        <w:t>przesłania zawiadomienia o wyborze najkorzystniejszej oferty</w:t>
      </w:r>
      <w:r w:rsidR="00B738D5" w:rsidRPr="00DB10D2">
        <w:rPr>
          <w:rFonts w:ascii="Tahoma" w:hAnsi="Tahoma" w:cs="Tahoma"/>
          <w:color w:val="000000"/>
          <w:sz w:val="20"/>
          <w:szCs w:val="20"/>
        </w:rPr>
        <w:t xml:space="preserve">, </w:t>
      </w:r>
      <w:r w:rsidR="00B738D5" w:rsidRPr="00DB10D2">
        <w:rPr>
          <w:rFonts w:ascii="Tahoma" w:hAnsi="Tahoma" w:cs="Tahoma"/>
          <w:sz w:val="20"/>
          <w:szCs w:val="20"/>
        </w:rPr>
        <w:t>jeżeli zawiadomienie to zostało przesłane przy użyciu środków komunikacji elektronicznej, albo 15 dni – jeżeli zostało przesłane w inny sposób</w:t>
      </w:r>
      <w:r w:rsidRPr="00DB10D2">
        <w:rPr>
          <w:rFonts w:ascii="Tahoma" w:hAnsi="Tahoma" w:cs="Tahoma"/>
          <w:color w:val="000000"/>
          <w:sz w:val="20"/>
          <w:szCs w:val="20"/>
        </w:rPr>
        <w:t>.</w:t>
      </w:r>
    </w:p>
    <w:p w14:paraId="4541313A" w14:textId="77777777" w:rsidR="000C02D7" w:rsidRPr="00DB10D2" w:rsidRDefault="000C02D7" w:rsidP="00492382">
      <w:pPr>
        <w:numPr>
          <w:ilvl w:val="0"/>
          <w:numId w:val="32"/>
        </w:numPr>
        <w:ind w:left="426" w:hanging="426"/>
        <w:textAlignment w:val="baseline"/>
        <w:rPr>
          <w:rFonts w:ascii="Tahoma" w:hAnsi="Tahoma" w:cs="Tahoma"/>
          <w:color w:val="000000"/>
          <w:sz w:val="20"/>
          <w:szCs w:val="20"/>
        </w:rPr>
      </w:pPr>
      <w:r w:rsidRPr="00DB10D2">
        <w:rPr>
          <w:rFonts w:ascii="Tahoma" w:hAnsi="Tahoma" w:cs="Tahoma"/>
          <w:color w:val="000000"/>
          <w:sz w:val="20"/>
          <w:szCs w:val="20"/>
        </w:rPr>
        <w:t>Zamawiający może zawrzeć umowę w sprawie zamówienia publicznego przed upływem</w:t>
      </w:r>
      <w:r w:rsidR="00B738D5" w:rsidRPr="00DB10D2">
        <w:rPr>
          <w:rFonts w:ascii="Tahoma" w:hAnsi="Tahoma" w:cs="Tahoma"/>
          <w:color w:val="000000"/>
          <w:sz w:val="20"/>
          <w:szCs w:val="20"/>
        </w:rPr>
        <w:t xml:space="preserve"> terminu, o którym mowa w ust. 4</w:t>
      </w:r>
      <w:r w:rsidRPr="00DB10D2">
        <w:rPr>
          <w:rFonts w:ascii="Tahoma" w:hAnsi="Tahoma" w:cs="Tahoma"/>
          <w:color w:val="000000"/>
          <w:sz w:val="20"/>
          <w:szCs w:val="20"/>
        </w:rPr>
        <w:t>, jeżeli w postępowaniu złożono tylko jedną ofertę.</w:t>
      </w:r>
    </w:p>
    <w:p w14:paraId="710A652B" w14:textId="77777777" w:rsidR="003A59CE" w:rsidRPr="00DB10D2" w:rsidRDefault="003A59CE" w:rsidP="00492382">
      <w:pPr>
        <w:numPr>
          <w:ilvl w:val="0"/>
          <w:numId w:val="32"/>
        </w:numPr>
        <w:ind w:left="426" w:hanging="426"/>
        <w:textAlignment w:val="baseline"/>
        <w:rPr>
          <w:rFonts w:ascii="Tahoma" w:hAnsi="Tahoma" w:cs="Tahoma"/>
          <w:color w:val="000000"/>
          <w:sz w:val="20"/>
          <w:szCs w:val="20"/>
        </w:rPr>
      </w:pPr>
      <w:r w:rsidRPr="00DB10D2">
        <w:rPr>
          <w:rFonts w:ascii="Tahoma" w:hAnsi="Tahoma" w:cs="Tahoma"/>
          <w:color w:val="000000"/>
          <w:sz w:val="20"/>
          <w:szCs w:val="20"/>
        </w:rPr>
        <w:t>Jeżeli Wykonawca, którego oferta została wybrana jako najkorzystniejsza, uchyla się od zawarcia umowy w sprawie zamówienia publicznego lub nie wnosi wymaganego zabezpieczenia należytego wykonania umowy</w:t>
      </w:r>
      <w:r w:rsidR="00984252" w:rsidRPr="00DB10D2">
        <w:rPr>
          <w:rFonts w:ascii="Tahoma" w:hAnsi="Tahoma" w:cs="Tahoma"/>
          <w:color w:val="000000"/>
          <w:sz w:val="20"/>
          <w:szCs w:val="20"/>
        </w:rPr>
        <w:t xml:space="preserve"> (o ile dotyczy)</w:t>
      </w:r>
      <w:r w:rsidRPr="00DB10D2">
        <w:rPr>
          <w:rFonts w:ascii="Tahoma" w:hAnsi="Tahoma" w:cs="Tahoma"/>
          <w:color w:val="000000"/>
          <w:sz w:val="20"/>
          <w:szCs w:val="20"/>
        </w:rPr>
        <w:t>, Zamawiający może dokonać ponownego badania i oceny of</w:t>
      </w:r>
      <w:r w:rsidR="00DB10D2" w:rsidRPr="00DB10D2">
        <w:rPr>
          <w:rFonts w:ascii="Tahoma" w:hAnsi="Tahoma" w:cs="Tahoma"/>
          <w:color w:val="000000"/>
          <w:sz w:val="20"/>
          <w:szCs w:val="20"/>
        </w:rPr>
        <w:t>ert spośród ofert pozostałych w </w:t>
      </w:r>
      <w:r w:rsidRPr="00DB10D2">
        <w:rPr>
          <w:rFonts w:ascii="Tahoma" w:hAnsi="Tahoma" w:cs="Tahoma"/>
          <w:color w:val="000000"/>
          <w:sz w:val="20"/>
          <w:szCs w:val="20"/>
        </w:rPr>
        <w:t>postępowaniu Wykonawców oraz wybrać najkorzystniejszą ofertę albo unieważnić postępowanie.</w:t>
      </w:r>
    </w:p>
    <w:p w14:paraId="36D8206D" w14:textId="77777777" w:rsidR="000C02D7" w:rsidRPr="00225523" w:rsidRDefault="000C02D7" w:rsidP="00492382">
      <w:pPr>
        <w:numPr>
          <w:ilvl w:val="0"/>
          <w:numId w:val="32"/>
        </w:numPr>
        <w:ind w:left="426" w:hanging="426"/>
        <w:textAlignment w:val="baseline"/>
        <w:rPr>
          <w:rFonts w:ascii="Tahoma" w:hAnsi="Tahoma" w:cs="Tahoma"/>
          <w:color w:val="000000"/>
          <w:sz w:val="20"/>
          <w:szCs w:val="20"/>
        </w:rPr>
      </w:pPr>
      <w:r w:rsidRPr="00E15E52">
        <w:rPr>
          <w:rFonts w:ascii="Tahoma" w:hAnsi="Tahoma" w:cs="Tahoma"/>
          <w:color w:val="000000"/>
          <w:sz w:val="20"/>
          <w:szCs w:val="20"/>
          <w:u w:val="singl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r w:rsidRPr="00225523">
        <w:rPr>
          <w:rFonts w:ascii="Tahoma" w:hAnsi="Tahoma" w:cs="Tahoma"/>
          <w:color w:val="000000"/>
          <w:sz w:val="20"/>
          <w:szCs w:val="20"/>
        </w:rPr>
        <w:t>.</w:t>
      </w:r>
    </w:p>
    <w:p w14:paraId="1C60CE8A" w14:textId="77777777" w:rsidR="000C02D7" w:rsidRPr="00225523" w:rsidRDefault="000C02D7" w:rsidP="00492382">
      <w:pPr>
        <w:numPr>
          <w:ilvl w:val="0"/>
          <w:numId w:val="32"/>
        </w:numPr>
        <w:ind w:left="426" w:hanging="426"/>
        <w:textAlignment w:val="baseline"/>
        <w:rPr>
          <w:rFonts w:ascii="Tahoma" w:hAnsi="Tahoma" w:cs="Tahoma"/>
          <w:color w:val="000000"/>
          <w:sz w:val="20"/>
          <w:szCs w:val="20"/>
        </w:rPr>
      </w:pPr>
      <w:r w:rsidRPr="00225523">
        <w:rPr>
          <w:rFonts w:ascii="Tahoma" w:hAnsi="Tahoma" w:cs="Tahoma"/>
          <w:color w:val="000000"/>
          <w:sz w:val="20"/>
          <w:szCs w:val="20"/>
        </w:rPr>
        <w:t>Wykonawca będzie zobowiązany do podpisania umowy w miejscu i terminie wskazanym przez Zamawiającego</w:t>
      </w:r>
      <w:r w:rsidR="003A59CE">
        <w:rPr>
          <w:rFonts w:ascii="Tahoma" w:hAnsi="Tahoma" w:cs="Tahoma"/>
          <w:color w:val="000000"/>
          <w:sz w:val="20"/>
          <w:szCs w:val="20"/>
        </w:rPr>
        <w:t>.</w:t>
      </w:r>
    </w:p>
    <w:p w14:paraId="48E04EE9" w14:textId="5EBFF840" w:rsidR="00C07CCB" w:rsidRDefault="00C07CCB" w:rsidP="00C07CCB">
      <w:pPr>
        <w:suppressAutoHyphens/>
        <w:rPr>
          <w:rFonts w:ascii="Tahoma" w:hAnsi="Tahoma" w:cs="Tahoma"/>
          <w:sz w:val="20"/>
          <w:szCs w:val="20"/>
        </w:rPr>
      </w:pPr>
    </w:p>
    <w:p w14:paraId="05A39CA6" w14:textId="77777777" w:rsidR="00CB6269" w:rsidRDefault="00CB6269" w:rsidP="00C07CCB">
      <w:pPr>
        <w:suppressAutoHyphens/>
        <w:rPr>
          <w:rFonts w:ascii="Tahoma" w:hAnsi="Tahoma" w:cs="Tahoma"/>
          <w:sz w:val="20"/>
          <w:szCs w:val="20"/>
        </w:rPr>
      </w:pPr>
    </w:p>
    <w:p w14:paraId="6040251F" w14:textId="77777777" w:rsidR="00AA7CC1" w:rsidRDefault="00AA7CC1" w:rsidP="00AA7CC1">
      <w:pPr>
        <w:suppressAutoHyphens/>
        <w:rPr>
          <w:rFonts w:ascii="Tahoma" w:hAnsi="Tahoma" w:cs="Tahoma"/>
          <w:b/>
          <w:sz w:val="20"/>
          <w:szCs w:val="20"/>
        </w:rPr>
      </w:pPr>
      <w:r>
        <w:rPr>
          <w:rFonts w:ascii="Tahoma" w:hAnsi="Tahoma" w:cs="Tahoma"/>
          <w:b/>
          <w:sz w:val="20"/>
          <w:szCs w:val="20"/>
        </w:rPr>
        <w:t>XV</w:t>
      </w:r>
      <w:r w:rsidR="00761B60">
        <w:rPr>
          <w:rFonts w:ascii="Tahoma" w:hAnsi="Tahoma" w:cs="Tahoma"/>
          <w:b/>
          <w:sz w:val="20"/>
          <w:szCs w:val="20"/>
        </w:rPr>
        <w:t>II</w:t>
      </w:r>
      <w:r>
        <w:rPr>
          <w:rFonts w:ascii="Tahoma" w:hAnsi="Tahoma" w:cs="Tahoma"/>
          <w:b/>
          <w:sz w:val="20"/>
          <w:szCs w:val="20"/>
        </w:rPr>
        <w:t>I. WYMAGANIA DOTYCZĄCE ZABEZPIECZENIA NALE</w:t>
      </w:r>
      <w:r w:rsidR="00E730D4">
        <w:rPr>
          <w:rFonts w:ascii="Tahoma" w:hAnsi="Tahoma" w:cs="Tahoma"/>
          <w:b/>
          <w:sz w:val="20"/>
          <w:szCs w:val="20"/>
        </w:rPr>
        <w:t>Ż</w:t>
      </w:r>
      <w:r>
        <w:rPr>
          <w:rFonts w:ascii="Tahoma" w:hAnsi="Tahoma" w:cs="Tahoma"/>
          <w:b/>
          <w:sz w:val="20"/>
          <w:szCs w:val="20"/>
        </w:rPr>
        <w:t>YTEGO WYKONANIA UMOWY</w:t>
      </w:r>
    </w:p>
    <w:p w14:paraId="17DD065B" w14:textId="77777777" w:rsidR="00AA7CC1" w:rsidRPr="00212B87" w:rsidRDefault="00AA7CC1" w:rsidP="00AA7CC1">
      <w:pPr>
        <w:suppressAutoHyphens/>
        <w:rPr>
          <w:rFonts w:ascii="Tahoma" w:hAnsi="Tahoma" w:cs="Tahoma"/>
          <w:b/>
          <w:sz w:val="8"/>
          <w:szCs w:val="8"/>
        </w:rPr>
      </w:pPr>
    </w:p>
    <w:p w14:paraId="1549A0B6" w14:textId="77777777" w:rsidR="00AA7CC1" w:rsidRPr="002D150F" w:rsidRDefault="00AA7CC1" w:rsidP="00AA7CC1">
      <w:pPr>
        <w:suppressAutoHyphens/>
        <w:rPr>
          <w:rFonts w:ascii="Tahoma" w:hAnsi="Tahoma" w:cs="Tahoma"/>
          <w:sz w:val="20"/>
          <w:szCs w:val="20"/>
        </w:rPr>
      </w:pPr>
      <w:r w:rsidRPr="002D150F">
        <w:rPr>
          <w:rFonts w:ascii="Tahoma" w:hAnsi="Tahoma" w:cs="Tahoma"/>
          <w:sz w:val="20"/>
          <w:szCs w:val="20"/>
        </w:rPr>
        <w:t>Zamawiający nie wymaga wniesienia zabezpieczenia należytego wykonania umowy w przedmiotowym Postępowaniu.</w:t>
      </w:r>
    </w:p>
    <w:p w14:paraId="44A71CD1" w14:textId="70BD4745" w:rsidR="00320672" w:rsidRDefault="00320672" w:rsidP="00AA7CC1">
      <w:pPr>
        <w:suppressAutoHyphens/>
        <w:rPr>
          <w:rFonts w:ascii="Tahoma" w:hAnsi="Tahoma" w:cs="Tahoma"/>
          <w:b/>
          <w:sz w:val="20"/>
          <w:szCs w:val="20"/>
        </w:rPr>
      </w:pPr>
    </w:p>
    <w:p w14:paraId="28642066" w14:textId="77777777" w:rsidR="00CB6269" w:rsidRPr="002D150F" w:rsidRDefault="00CB6269" w:rsidP="00AA7CC1">
      <w:pPr>
        <w:suppressAutoHyphens/>
        <w:rPr>
          <w:rFonts w:ascii="Tahoma" w:hAnsi="Tahoma" w:cs="Tahoma"/>
          <w:b/>
          <w:sz w:val="20"/>
          <w:szCs w:val="20"/>
        </w:rPr>
      </w:pPr>
    </w:p>
    <w:p w14:paraId="5A094854" w14:textId="77777777" w:rsidR="00761B60" w:rsidRPr="002D150F" w:rsidRDefault="00761B60" w:rsidP="00761B60">
      <w:pPr>
        <w:suppressAutoHyphens/>
        <w:rPr>
          <w:rFonts w:ascii="Tahoma" w:hAnsi="Tahoma" w:cs="Tahoma"/>
          <w:b/>
          <w:bCs/>
          <w:caps/>
          <w:sz w:val="20"/>
          <w:szCs w:val="20"/>
        </w:rPr>
      </w:pPr>
      <w:r w:rsidRPr="002D150F">
        <w:rPr>
          <w:rFonts w:ascii="Tahoma" w:hAnsi="Tahoma" w:cs="Tahoma"/>
          <w:b/>
          <w:bCs/>
          <w:sz w:val="20"/>
          <w:szCs w:val="20"/>
        </w:rPr>
        <w:t xml:space="preserve">XIX. </w:t>
      </w:r>
      <w:r w:rsidRPr="002D150F">
        <w:rPr>
          <w:rFonts w:ascii="Tahoma" w:hAnsi="Tahoma" w:cs="Tahoma"/>
          <w:b/>
          <w:bCs/>
          <w:caps/>
          <w:sz w:val="20"/>
          <w:szCs w:val="20"/>
        </w:rPr>
        <w:t>Informacje o treści zawieranej umowy oraz O możliwości jej zmiany </w:t>
      </w:r>
    </w:p>
    <w:p w14:paraId="3128A684" w14:textId="77777777" w:rsidR="00AA7CC1" w:rsidRPr="002D150F" w:rsidRDefault="00AA7CC1" w:rsidP="00AA7CC1">
      <w:pPr>
        <w:suppressAutoHyphens/>
        <w:rPr>
          <w:rFonts w:ascii="Tahoma" w:hAnsi="Tahoma" w:cs="Tahoma"/>
          <w:b/>
          <w:sz w:val="8"/>
          <w:szCs w:val="8"/>
        </w:rPr>
      </w:pPr>
    </w:p>
    <w:p w14:paraId="7F88F449" w14:textId="77777777" w:rsidR="00161A6F" w:rsidRPr="002D7823" w:rsidRDefault="00161A6F" w:rsidP="00161A6F">
      <w:pPr>
        <w:numPr>
          <w:ilvl w:val="0"/>
          <w:numId w:val="5"/>
        </w:numPr>
        <w:rPr>
          <w:rFonts w:ascii="Tahoma" w:hAnsi="Tahoma" w:cs="Tahoma"/>
          <w:sz w:val="20"/>
          <w:szCs w:val="20"/>
        </w:rPr>
      </w:pPr>
      <w:r w:rsidRPr="001A1473">
        <w:rPr>
          <w:rFonts w:ascii="Tahoma" w:hAnsi="Tahoma" w:cs="Tahoma"/>
          <w:sz w:val="20"/>
          <w:szCs w:val="20"/>
        </w:rPr>
        <w:t xml:space="preserve">Wykonawca, który przedstawił najkorzystniejszą ofertę, będzie zobowiązany </w:t>
      </w:r>
      <w:r w:rsidRPr="00225523">
        <w:rPr>
          <w:rFonts w:ascii="Tahoma" w:hAnsi="Tahoma" w:cs="Tahoma"/>
          <w:sz w:val="20"/>
          <w:szCs w:val="20"/>
        </w:rPr>
        <w:t xml:space="preserve">do zawarcia umowy </w:t>
      </w:r>
      <w:r w:rsidRPr="00225523">
        <w:rPr>
          <w:rFonts w:ascii="Tahoma" w:hAnsi="Tahoma" w:cs="Tahoma"/>
          <w:color w:val="000000"/>
          <w:sz w:val="20"/>
          <w:szCs w:val="20"/>
        </w:rPr>
        <w:t xml:space="preserve">w sprawie zamówienia publicznego na warunkach określonych </w:t>
      </w:r>
      <w:r>
        <w:rPr>
          <w:rFonts w:ascii="Tahoma" w:hAnsi="Tahoma" w:cs="Tahoma"/>
          <w:color w:val="000000"/>
          <w:sz w:val="20"/>
          <w:szCs w:val="20"/>
        </w:rPr>
        <w:t xml:space="preserve">w </w:t>
      </w:r>
      <w:r w:rsidRPr="00DD0325">
        <w:rPr>
          <w:rFonts w:ascii="Tahoma" w:hAnsi="Tahoma" w:cs="Tahoma"/>
          <w:color w:val="000000"/>
          <w:sz w:val="20"/>
          <w:szCs w:val="20"/>
        </w:rPr>
        <w:t>Projektowanych postanowieniach umowy w sprawie zamówienia publicznego, które zostaną wprowadzone do umowy</w:t>
      </w:r>
      <w:r>
        <w:rPr>
          <w:rFonts w:ascii="Tahoma" w:hAnsi="Tahoma" w:cs="Tahoma"/>
          <w:color w:val="000000"/>
          <w:sz w:val="20"/>
          <w:szCs w:val="20"/>
        </w:rPr>
        <w:t xml:space="preserve"> </w:t>
      </w:r>
      <w:r w:rsidRPr="00225523" w:rsidDel="006F1CF4">
        <w:rPr>
          <w:rFonts w:ascii="Tahoma" w:hAnsi="Tahoma" w:cs="Tahoma"/>
          <w:sz w:val="20"/>
          <w:szCs w:val="20"/>
        </w:rPr>
        <w:t xml:space="preserve"> </w:t>
      </w:r>
      <w:r w:rsidRPr="00225523">
        <w:rPr>
          <w:rFonts w:ascii="Tahoma" w:hAnsi="Tahoma" w:cs="Tahoma"/>
          <w:sz w:val="20"/>
          <w:szCs w:val="20"/>
        </w:rPr>
        <w:t xml:space="preserve">- </w:t>
      </w:r>
      <w:r w:rsidRPr="00225523">
        <w:rPr>
          <w:rFonts w:ascii="Tahoma" w:hAnsi="Tahoma" w:cs="Tahoma"/>
          <w:b/>
          <w:sz w:val="20"/>
          <w:szCs w:val="20"/>
        </w:rPr>
        <w:t xml:space="preserve">załącznik </w:t>
      </w:r>
      <w:r w:rsidRPr="00BF3041">
        <w:rPr>
          <w:rFonts w:ascii="Tahoma" w:hAnsi="Tahoma" w:cs="Tahoma"/>
          <w:b/>
          <w:sz w:val="20"/>
          <w:szCs w:val="20"/>
        </w:rPr>
        <w:t>Nr 4 do SWZ</w:t>
      </w:r>
      <w:r w:rsidRPr="00225523">
        <w:rPr>
          <w:rFonts w:ascii="Tahoma" w:hAnsi="Tahoma" w:cs="Tahoma"/>
          <w:sz w:val="20"/>
          <w:szCs w:val="20"/>
        </w:rPr>
        <w:t xml:space="preserve"> </w:t>
      </w:r>
      <w:r w:rsidRPr="00225523">
        <w:rPr>
          <w:rFonts w:ascii="Tahoma" w:hAnsi="Tahoma" w:cs="Tahoma"/>
          <w:b/>
          <w:bCs/>
          <w:sz w:val="20"/>
          <w:szCs w:val="20"/>
        </w:rPr>
        <w:t>(</w:t>
      </w:r>
      <w:r>
        <w:rPr>
          <w:rFonts w:ascii="Tahoma" w:hAnsi="Tahoma" w:cs="Tahoma"/>
          <w:b/>
          <w:bCs/>
          <w:sz w:val="20"/>
          <w:szCs w:val="20"/>
        </w:rPr>
        <w:t xml:space="preserve">zwanych </w:t>
      </w:r>
      <w:r w:rsidRPr="002D7823">
        <w:rPr>
          <w:rFonts w:ascii="Tahoma" w:hAnsi="Tahoma" w:cs="Tahoma"/>
          <w:b/>
          <w:bCs/>
          <w:sz w:val="20"/>
          <w:szCs w:val="20"/>
        </w:rPr>
        <w:t xml:space="preserve">także Wzorem Umowy lub umową </w:t>
      </w:r>
      <w:r>
        <w:rPr>
          <w:rFonts w:ascii="Tahoma" w:hAnsi="Tahoma" w:cs="Tahoma"/>
          <w:b/>
          <w:bCs/>
          <w:color w:val="000000"/>
          <w:sz w:val="20"/>
          <w:szCs w:val="20"/>
        </w:rPr>
        <w:t>podstawową</w:t>
      </w:r>
      <w:r w:rsidRPr="00847130">
        <w:rPr>
          <w:rFonts w:ascii="Tahoma" w:hAnsi="Tahoma" w:cs="Tahoma"/>
          <w:b/>
          <w:bCs/>
          <w:color w:val="000000"/>
          <w:sz w:val="20"/>
          <w:szCs w:val="20"/>
        </w:rPr>
        <w:t>).</w:t>
      </w:r>
    </w:p>
    <w:p w14:paraId="441088A9" w14:textId="77777777" w:rsidR="00161A6F" w:rsidRPr="002D7823" w:rsidRDefault="00161A6F" w:rsidP="00161A6F">
      <w:pPr>
        <w:numPr>
          <w:ilvl w:val="0"/>
          <w:numId w:val="5"/>
        </w:numPr>
        <w:textAlignment w:val="baseline"/>
        <w:rPr>
          <w:rFonts w:ascii="Tahoma" w:hAnsi="Tahoma" w:cs="Tahoma"/>
          <w:color w:val="000000"/>
          <w:sz w:val="20"/>
          <w:szCs w:val="20"/>
        </w:rPr>
      </w:pPr>
      <w:r w:rsidRPr="002D7823">
        <w:rPr>
          <w:rFonts w:ascii="Tahoma" w:hAnsi="Tahoma" w:cs="Tahoma"/>
          <w:color w:val="000000"/>
          <w:sz w:val="20"/>
          <w:szCs w:val="20"/>
        </w:rPr>
        <w:t>Zakres świadczenia Wykonawcy wynikający z umowy jest tożsamy z jego zobowiązaniem zawartym w ofercie.</w:t>
      </w:r>
    </w:p>
    <w:p w14:paraId="495783DA" w14:textId="77777777" w:rsidR="00161A6F" w:rsidRPr="007147B4" w:rsidRDefault="00161A6F" w:rsidP="00161A6F">
      <w:pPr>
        <w:numPr>
          <w:ilvl w:val="0"/>
          <w:numId w:val="5"/>
        </w:numPr>
        <w:textAlignment w:val="baseline"/>
        <w:rPr>
          <w:rFonts w:ascii="Tahoma" w:hAnsi="Tahoma" w:cs="Tahoma"/>
          <w:color w:val="000000"/>
          <w:sz w:val="20"/>
          <w:szCs w:val="20"/>
        </w:rPr>
      </w:pPr>
      <w:r w:rsidRPr="00225523">
        <w:rPr>
          <w:rFonts w:ascii="Tahoma" w:hAnsi="Tahoma" w:cs="Tahoma"/>
          <w:color w:val="000000"/>
          <w:sz w:val="20"/>
          <w:szCs w:val="20"/>
        </w:rPr>
        <w:t xml:space="preserve">Zamawiający przewiduje możliwość zmiany zawartej umowy w stosunku do treści wybranej oferty w zakresie uregulowanym w art. 454-455 PZP oraz wskazanym we Wzorze Umowy, stanowiącym </w:t>
      </w:r>
      <w:r w:rsidRPr="007147B4">
        <w:rPr>
          <w:rFonts w:ascii="Tahoma" w:hAnsi="Tahoma" w:cs="Tahoma"/>
          <w:b/>
          <w:bCs/>
          <w:color w:val="000000"/>
          <w:sz w:val="20"/>
          <w:szCs w:val="20"/>
        </w:rPr>
        <w:t>Załącznik nr 4 do SWZ</w:t>
      </w:r>
      <w:r w:rsidRPr="007147B4">
        <w:rPr>
          <w:rFonts w:ascii="Tahoma" w:hAnsi="Tahoma" w:cs="Tahoma"/>
          <w:color w:val="000000"/>
          <w:sz w:val="20"/>
          <w:szCs w:val="20"/>
        </w:rPr>
        <w:t>.</w:t>
      </w:r>
    </w:p>
    <w:p w14:paraId="3D6A0E79" w14:textId="77777777" w:rsidR="00161A6F" w:rsidRPr="00FF59F7" w:rsidRDefault="00161A6F" w:rsidP="00161A6F">
      <w:pPr>
        <w:numPr>
          <w:ilvl w:val="0"/>
          <w:numId w:val="5"/>
        </w:numPr>
        <w:textAlignment w:val="baseline"/>
        <w:rPr>
          <w:rFonts w:ascii="Tahoma" w:hAnsi="Tahoma" w:cs="Tahoma"/>
          <w:color w:val="000000"/>
          <w:sz w:val="20"/>
          <w:szCs w:val="20"/>
        </w:rPr>
      </w:pPr>
      <w:r w:rsidRPr="00FF59F7">
        <w:rPr>
          <w:rFonts w:ascii="Tahoma" w:hAnsi="Tahoma" w:cs="Tahoma"/>
          <w:color w:val="000000"/>
          <w:sz w:val="20"/>
          <w:szCs w:val="20"/>
        </w:rPr>
        <w:t>Zmiana umowy wymaga dla swej ważności, pod rygorem nieważności, zachowania formy pisemnej.</w:t>
      </w:r>
    </w:p>
    <w:p w14:paraId="28BA0E5A" w14:textId="77777777" w:rsidR="00AA7CC1" w:rsidRPr="001A1473" w:rsidRDefault="005620B0" w:rsidP="005620B0">
      <w:pPr>
        <w:numPr>
          <w:ilvl w:val="0"/>
          <w:numId w:val="5"/>
        </w:numPr>
        <w:rPr>
          <w:rFonts w:ascii="Tahoma" w:hAnsi="Tahoma" w:cs="Tahoma"/>
          <w:b/>
          <w:sz w:val="20"/>
          <w:szCs w:val="20"/>
        </w:rPr>
      </w:pPr>
      <w:r w:rsidRPr="005620B0">
        <w:rPr>
          <w:rFonts w:ascii="Tahoma" w:hAnsi="Tahoma" w:cs="Tahoma"/>
          <w:b/>
          <w:sz w:val="20"/>
          <w:szCs w:val="20"/>
        </w:rPr>
        <w:t>Wzór umowy, po upływie terminu do składania ofert, nie podlegają negocjacjom i złożenie oferty jest równoznaczne z pełną akceptacją wzoru umowy</w:t>
      </w:r>
      <w:r w:rsidR="00161A6F" w:rsidRPr="00161A6F">
        <w:rPr>
          <w:rFonts w:ascii="Tahoma" w:hAnsi="Tahoma" w:cs="Tahoma"/>
          <w:b/>
          <w:sz w:val="20"/>
          <w:szCs w:val="20"/>
        </w:rPr>
        <w:t>.</w:t>
      </w:r>
    </w:p>
    <w:p w14:paraId="04C556BC" w14:textId="243BA620" w:rsidR="00AA7CC1" w:rsidRDefault="00AA7CC1" w:rsidP="00AA7CC1">
      <w:pPr>
        <w:suppressAutoHyphens/>
        <w:rPr>
          <w:rFonts w:ascii="Tahoma" w:hAnsi="Tahoma" w:cs="Tahoma"/>
          <w:b/>
          <w:sz w:val="20"/>
          <w:szCs w:val="20"/>
        </w:rPr>
      </w:pPr>
    </w:p>
    <w:p w14:paraId="1F60CE87" w14:textId="77777777" w:rsidR="00CB6269" w:rsidRDefault="00CB6269" w:rsidP="00AA7CC1">
      <w:pPr>
        <w:suppressAutoHyphens/>
        <w:rPr>
          <w:rFonts w:ascii="Tahoma" w:hAnsi="Tahoma" w:cs="Tahoma"/>
          <w:b/>
          <w:sz w:val="20"/>
          <w:szCs w:val="20"/>
        </w:rPr>
      </w:pPr>
    </w:p>
    <w:p w14:paraId="219D1B14" w14:textId="77777777" w:rsidR="00D95F26" w:rsidRDefault="00D95F26" w:rsidP="00D95F26">
      <w:pPr>
        <w:suppressAutoHyphens/>
        <w:rPr>
          <w:rFonts w:ascii="Tahoma" w:hAnsi="Tahoma" w:cs="Tahoma"/>
          <w:b/>
          <w:bCs/>
          <w:caps/>
          <w:sz w:val="20"/>
          <w:szCs w:val="20"/>
        </w:rPr>
      </w:pPr>
      <w:r>
        <w:rPr>
          <w:rFonts w:ascii="Tahoma" w:hAnsi="Tahoma" w:cs="Tahoma"/>
          <w:b/>
          <w:bCs/>
          <w:sz w:val="20"/>
          <w:szCs w:val="20"/>
        </w:rPr>
        <w:t>XX</w:t>
      </w:r>
      <w:r w:rsidRPr="002453C8">
        <w:rPr>
          <w:rFonts w:ascii="Tahoma" w:hAnsi="Tahoma" w:cs="Tahoma"/>
          <w:b/>
          <w:bCs/>
          <w:sz w:val="20"/>
          <w:szCs w:val="20"/>
        </w:rPr>
        <w:t xml:space="preserve">. POUCZENIE O ŚRODKACH OCHRONY </w:t>
      </w:r>
      <w:r w:rsidRPr="00052781">
        <w:rPr>
          <w:rFonts w:ascii="Tahoma" w:hAnsi="Tahoma" w:cs="Tahoma"/>
          <w:b/>
          <w:bCs/>
          <w:caps/>
          <w:sz w:val="20"/>
          <w:szCs w:val="20"/>
        </w:rPr>
        <w:t>PRAWNEJ  przysługujących wykonawcy</w:t>
      </w:r>
    </w:p>
    <w:p w14:paraId="23248B42" w14:textId="77777777" w:rsidR="00D95F26" w:rsidRPr="00052781" w:rsidRDefault="00D95F26" w:rsidP="00D95F26">
      <w:pPr>
        <w:suppressAutoHyphens/>
        <w:rPr>
          <w:rFonts w:ascii="Tahoma" w:hAnsi="Tahoma" w:cs="Tahoma"/>
          <w:b/>
          <w:bCs/>
          <w:caps/>
          <w:sz w:val="20"/>
          <w:szCs w:val="20"/>
        </w:rPr>
      </w:pPr>
    </w:p>
    <w:p w14:paraId="4BFF3745" w14:textId="77777777" w:rsidR="00D95F26" w:rsidRPr="00FF59F7" w:rsidRDefault="00D95F26" w:rsidP="00492382">
      <w:pPr>
        <w:numPr>
          <w:ilvl w:val="0"/>
          <w:numId w:val="36"/>
        </w:numPr>
        <w:ind w:left="426" w:hanging="426"/>
        <w:textAlignment w:val="baseline"/>
        <w:rPr>
          <w:rFonts w:ascii="Tahoma" w:hAnsi="Tahoma" w:cs="Tahoma"/>
          <w:color w:val="000000"/>
          <w:sz w:val="20"/>
          <w:szCs w:val="20"/>
        </w:rPr>
      </w:pPr>
      <w:r w:rsidRPr="00FF59F7">
        <w:rPr>
          <w:rFonts w:ascii="Tahoma" w:hAnsi="Tahoma" w:cs="Tahoma"/>
          <w:color w:val="000000"/>
          <w:sz w:val="20"/>
          <w:szCs w:val="20"/>
        </w:rPr>
        <w:t>Środki ochrony prawnej określone w niniejszym dziale przysługują wykonawcy oraz innemu podmiotowi, jeżeli ma lub miał interes w uzyskaniu zamówienia oraz poniósł lub może ponieść szkodę w wyniku naruszenia przez zamawiającego przepisów ustawy PZP </w:t>
      </w:r>
    </w:p>
    <w:p w14:paraId="18F8392C" w14:textId="77777777" w:rsidR="00D95F26" w:rsidRPr="00FF59F7" w:rsidRDefault="00D95F26" w:rsidP="00492382">
      <w:pPr>
        <w:numPr>
          <w:ilvl w:val="0"/>
          <w:numId w:val="36"/>
        </w:numPr>
        <w:ind w:left="426" w:hanging="426"/>
        <w:textAlignment w:val="baseline"/>
        <w:rPr>
          <w:rFonts w:ascii="Tahoma" w:hAnsi="Tahoma" w:cs="Tahoma"/>
          <w:color w:val="000000"/>
          <w:sz w:val="20"/>
          <w:szCs w:val="20"/>
        </w:rPr>
      </w:pPr>
      <w:r w:rsidRPr="00FF59F7">
        <w:rPr>
          <w:rFonts w:ascii="Tahoma" w:hAnsi="Tahoma" w:cs="Tahoma"/>
          <w:color w:val="000000"/>
          <w:sz w:val="20"/>
          <w:szCs w:val="20"/>
        </w:rPr>
        <w:t>Środki ochrony prawnej wobec ogłoszenia wszczynającego postępowanie o udzielenie zamówienia oraz dokumentów zamówienia przysługują również organizacjom wpisanym na listę, o</w:t>
      </w:r>
      <w:r>
        <w:rPr>
          <w:rFonts w:ascii="Tahoma" w:hAnsi="Tahoma" w:cs="Tahoma"/>
          <w:color w:val="000000"/>
          <w:sz w:val="20"/>
          <w:szCs w:val="20"/>
        </w:rPr>
        <w:t> </w:t>
      </w:r>
      <w:r w:rsidRPr="00FF59F7">
        <w:rPr>
          <w:rFonts w:ascii="Tahoma" w:hAnsi="Tahoma" w:cs="Tahoma"/>
          <w:color w:val="000000"/>
          <w:sz w:val="20"/>
          <w:szCs w:val="20"/>
        </w:rPr>
        <w:t>której mowa w art. 469 pkt 15 PZP oraz Rzecznikowi Małych i Średnich Przedsiębiorców.</w:t>
      </w:r>
    </w:p>
    <w:p w14:paraId="05B5FE11" w14:textId="77777777" w:rsidR="00D95F26" w:rsidRPr="00FF59F7" w:rsidRDefault="00D95F26" w:rsidP="00492382">
      <w:pPr>
        <w:numPr>
          <w:ilvl w:val="0"/>
          <w:numId w:val="36"/>
        </w:numPr>
        <w:ind w:left="426" w:hanging="426"/>
        <w:textAlignment w:val="baseline"/>
        <w:rPr>
          <w:rFonts w:ascii="Tahoma" w:hAnsi="Tahoma" w:cs="Tahoma"/>
          <w:color w:val="000000"/>
          <w:sz w:val="20"/>
          <w:szCs w:val="20"/>
        </w:rPr>
      </w:pPr>
      <w:r w:rsidRPr="00FF59F7">
        <w:rPr>
          <w:rFonts w:ascii="Tahoma" w:hAnsi="Tahoma" w:cs="Tahoma"/>
          <w:color w:val="000000"/>
          <w:sz w:val="20"/>
          <w:szCs w:val="20"/>
        </w:rPr>
        <w:t>Odwołanie przysługuje na:</w:t>
      </w:r>
    </w:p>
    <w:p w14:paraId="31E084AE" w14:textId="77777777" w:rsidR="00D95F26" w:rsidRPr="00FF59F7" w:rsidRDefault="00D95F26" w:rsidP="00D95F26">
      <w:pPr>
        <w:tabs>
          <w:tab w:val="left" w:pos="851"/>
        </w:tabs>
        <w:ind w:left="993" w:hanging="425"/>
        <w:rPr>
          <w:rFonts w:ascii="Tahoma" w:hAnsi="Tahoma" w:cs="Tahoma"/>
        </w:rPr>
      </w:pPr>
      <w:r w:rsidRPr="00FF59F7">
        <w:rPr>
          <w:rFonts w:ascii="Tahoma" w:hAnsi="Tahoma" w:cs="Tahoma"/>
          <w:color w:val="000000"/>
          <w:sz w:val="20"/>
          <w:szCs w:val="20"/>
        </w:rPr>
        <w:t>1)    niezgodną z przepisami ustawy czynność Zamawiającego, podjętą w postępowaniu o udzielenie zamówienia, w tym na projektowane postanowienie umowy;</w:t>
      </w:r>
    </w:p>
    <w:p w14:paraId="0D4ECB06" w14:textId="77777777" w:rsidR="00D95F26" w:rsidRPr="00FF59F7" w:rsidRDefault="00D95F26" w:rsidP="00D95F26">
      <w:pPr>
        <w:tabs>
          <w:tab w:val="left" w:pos="851"/>
        </w:tabs>
        <w:ind w:left="993" w:hanging="425"/>
        <w:rPr>
          <w:rFonts w:ascii="Tahoma" w:hAnsi="Tahoma" w:cs="Tahoma"/>
        </w:rPr>
      </w:pPr>
      <w:r w:rsidRPr="00FF59F7">
        <w:rPr>
          <w:rFonts w:ascii="Tahoma" w:hAnsi="Tahoma" w:cs="Tahoma"/>
          <w:color w:val="000000"/>
          <w:sz w:val="20"/>
          <w:szCs w:val="20"/>
        </w:rPr>
        <w:t>2)    zaniechanie czynności w postępowaniu o udzielenie zamówienia do której zamawiający był obowiązany na podstawie ustawy;</w:t>
      </w:r>
    </w:p>
    <w:p w14:paraId="22CF676B" w14:textId="77777777" w:rsidR="00D95F26" w:rsidRPr="008776A5" w:rsidRDefault="00D95F26" w:rsidP="00492382">
      <w:pPr>
        <w:numPr>
          <w:ilvl w:val="0"/>
          <w:numId w:val="36"/>
        </w:numPr>
        <w:ind w:left="426" w:hanging="426"/>
        <w:textAlignment w:val="baseline"/>
        <w:rPr>
          <w:rFonts w:ascii="Tahoma" w:hAnsi="Tahoma" w:cs="Tahoma"/>
          <w:color w:val="000000"/>
          <w:sz w:val="20"/>
          <w:szCs w:val="20"/>
        </w:rPr>
      </w:pPr>
      <w:r w:rsidRPr="00FF59F7">
        <w:rPr>
          <w:rFonts w:ascii="Tahoma" w:hAnsi="Tahoma" w:cs="Tahoma"/>
          <w:color w:val="000000"/>
          <w:sz w:val="20"/>
          <w:szCs w:val="20"/>
        </w:rPr>
        <w:t xml:space="preserve">Odwołanie wnosi się do Prezesa </w:t>
      </w:r>
      <w:r w:rsidRPr="008776A5">
        <w:rPr>
          <w:rFonts w:ascii="Tahoma" w:hAnsi="Tahoma" w:cs="Tahoma"/>
          <w:color w:val="000000"/>
          <w:sz w:val="20"/>
          <w:szCs w:val="20"/>
        </w:rPr>
        <w:t>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9BF3D3B" w14:textId="77777777" w:rsidR="00D95F26" w:rsidRPr="008776A5" w:rsidRDefault="00D95F26" w:rsidP="00492382">
      <w:pPr>
        <w:numPr>
          <w:ilvl w:val="0"/>
          <w:numId w:val="36"/>
        </w:numPr>
        <w:ind w:left="426" w:hanging="426"/>
        <w:textAlignment w:val="baseline"/>
        <w:rPr>
          <w:rFonts w:ascii="Tahoma" w:hAnsi="Tahoma" w:cs="Tahoma"/>
          <w:color w:val="000000"/>
          <w:sz w:val="20"/>
          <w:szCs w:val="20"/>
        </w:rPr>
      </w:pPr>
      <w:r w:rsidRPr="008776A5">
        <w:rPr>
          <w:rFonts w:ascii="Tahoma" w:hAnsi="Tahoma" w:cs="Tahoma"/>
          <w:color w:val="000000"/>
          <w:sz w:val="20"/>
          <w:szCs w:val="20"/>
        </w:rPr>
        <w:t xml:space="preserve">Odwołanie wobec treści ogłoszenia wszczynającego postępowanie lub wobec treści dokumentów zamówienia wnosi się w terminie 10 dni od dnia </w:t>
      </w:r>
      <w:r w:rsidRPr="008776A5">
        <w:rPr>
          <w:rFonts w:ascii="Tahoma" w:hAnsi="Tahoma" w:cs="Tahoma"/>
          <w:sz w:val="20"/>
          <w:szCs w:val="20"/>
        </w:rPr>
        <w:t>publikacji ogłoszenia w Dzienniku Urzędowym Unii Europejskiej lub zamieszczenia dokumentów zamówienia na stronie internetowej</w:t>
      </w:r>
      <w:r w:rsidRPr="008776A5">
        <w:rPr>
          <w:rFonts w:ascii="Tahoma" w:hAnsi="Tahoma" w:cs="Tahoma"/>
          <w:color w:val="000000"/>
          <w:sz w:val="20"/>
          <w:szCs w:val="20"/>
        </w:rPr>
        <w:t>.</w:t>
      </w:r>
    </w:p>
    <w:p w14:paraId="089CAD3F" w14:textId="77777777" w:rsidR="00D95F26" w:rsidRPr="00FF59F7" w:rsidRDefault="00D95F26" w:rsidP="00492382">
      <w:pPr>
        <w:numPr>
          <w:ilvl w:val="0"/>
          <w:numId w:val="36"/>
        </w:numPr>
        <w:ind w:left="426" w:hanging="426"/>
        <w:textAlignment w:val="baseline"/>
        <w:rPr>
          <w:rFonts w:ascii="Tahoma" w:hAnsi="Tahoma" w:cs="Tahoma"/>
          <w:color w:val="000000"/>
          <w:sz w:val="20"/>
          <w:szCs w:val="20"/>
        </w:rPr>
      </w:pPr>
      <w:r w:rsidRPr="00FF59F7">
        <w:rPr>
          <w:rFonts w:ascii="Tahoma" w:hAnsi="Tahoma" w:cs="Tahoma"/>
          <w:color w:val="000000"/>
          <w:sz w:val="20"/>
          <w:szCs w:val="20"/>
        </w:rPr>
        <w:t>Odwołanie wnosi się w terminie:</w:t>
      </w:r>
    </w:p>
    <w:p w14:paraId="7DAEEED3" w14:textId="77777777" w:rsidR="00D95F26" w:rsidRPr="00FF59F7" w:rsidRDefault="007D5F1C" w:rsidP="00492382">
      <w:pPr>
        <w:numPr>
          <w:ilvl w:val="0"/>
          <w:numId w:val="37"/>
        </w:numPr>
        <w:ind w:left="993"/>
        <w:rPr>
          <w:rFonts w:ascii="Tahoma" w:hAnsi="Tahoma" w:cs="Tahoma"/>
        </w:rPr>
      </w:pPr>
      <w:r>
        <w:rPr>
          <w:rFonts w:ascii="Tahoma" w:hAnsi="Tahoma" w:cs="Tahoma"/>
          <w:color w:val="000000"/>
          <w:sz w:val="20"/>
          <w:szCs w:val="20"/>
        </w:rPr>
        <w:t>10</w:t>
      </w:r>
      <w:r w:rsidR="00D95F26" w:rsidRPr="00FF59F7">
        <w:rPr>
          <w:rFonts w:ascii="Tahoma" w:hAnsi="Tahoma" w:cs="Tahoma"/>
          <w:color w:val="000000"/>
          <w:sz w:val="20"/>
          <w:szCs w:val="20"/>
        </w:rPr>
        <w:t xml:space="preserve"> dni od dnia przekazania informacji o czynności zamawiającego stanowiącej podstawę jego wniesienia, jeżeli informacja została przekazana przy użyciu środków komunikacji elektronicznej,</w:t>
      </w:r>
    </w:p>
    <w:p w14:paraId="3B0D038C" w14:textId="77777777" w:rsidR="00D95F26" w:rsidRPr="00FF59F7" w:rsidRDefault="00D95F26" w:rsidP="00492382">
      <w:pPr>
        <w:numPr>
          <w:ilvl w:val="0"/>
          <w:numId w:val="37"/>
        </w:numPr>
        <w:ind w:left="993"/>
        <w:rPr>
          <w:rFonts w:ascii="Tahoma" w:hAnsi="Tahoma" w:cs="Tahoma"/>
        </w:rPr>
      </w:pPr>
      <w:r w:rsidRPr="00FF59F7">
        <w:rPr>
          <w:rFonts w:ascii="Tahoma" w:hAnsi="Tahoma" w:cs="Tahoma"/>
          <w:color w:val="000000"/>
          <w:sz w:val="20"/>
          <w:szCs w:val="20"/>
        </w:rPr>
        <w:t>1</w:t>
      </w:r>
      <w:r w:rsidR="007D5F1C">
        <w:rPr>
          <w:rFonts w:ascii="Tahoma" w:hAnsi="Tahoma" w:cs="Tahoma"/>
          <w:color w:val="000000"/>
          <w:sz w:val="20"/>
          <w:szCs w:val="20"/>
        </w:rPr>
        <w:t>5</w:t>
      </w:r>
      <w:r w:rsidRPr="00FF59F7">
        <w:rPr>
          <w:rFonts w:ascii="Tahoma" w:hAnsi="Tahoma" w:cs="Tahoma"/>
          <w:color w:val="000000"/>
          <w:sz w:val="20"/>
          <w:szCs w:val="20"/>
        </w:rPr>
        <w:t xml:space="preserve"> dni od dnia przekazania informacji o czynności zamawiającego stanowiącej podstawę jego wniesienia, jeżeli informacja została przekazana w sposób inny niż określony w pkt 1).</w:t>
      </w:r>
    </w:p>
    <w:p w14:paraId="7D4DE51A" w14:textId="77777777" w:rsidR="00D95F26" w:rsidRPr="00FF59F7" w:rsidRDefault="00D95F26" w:rsidP="00492382">
      <w:pPr>
        <w:numPr>
          <w:ilvl w:val="0"/>
          <w:numId w:val="36"/>
        </w:numPr>
        <w:ind w:left="426" w:hanging="426"/>
        <w:textAlignment w:val="baseline"/>
        <w:rPr>
          <w:rFonts w:ascii="Tahoma" w:hAnsi="Tahoma" w:cs="Tahoma"/>
          <w:color w:val="000000"/>
          <w:sz w:val="20"/>
          <w:szCs w:val="20"/>
        </w:rPr>
      </w:pPr>
      <w:r w:rsidRPr="00FF59F7">
        <w:rPr>
          <w:rFonts w:ascii="Tahoma" w:hAnsi="Tahoma" w:cs="Tahoma"/>
          <w:color w:val="000000"/>
          <w:sz w:val="20"/>
          <w:szCs w:val="20"/>
        </w:rPr>
        <w:t xml:space="preserve">Odwołanie w przypadkach innych niż określone w </w:t>
      </w:r>
      <w:r w:rsidR="007D5F1C">
        <w:rPr>
          <w:rFonts w:ascii="Tahoma" w:hAnsi="Tahoma" w:cs="Tahoma"/>
          <w:color w:val="000000"/>
          <w:sz w:val="20"/>
          <w:szCs w:val="20"/>
        </w:rPr>
        <w:t>pkt 5 i 6 wnosi się w terminie 10</w:t>
      </w:r>
      <w:r w:rsidRPr="00FF59F7">
        <w:rPr>
          <w:rFonts w:ascii="Tahoma" w:hAnsi="Tahoma" w:cs="Tahoma"/>
          <w:color w:val="000000"/>
          <w:sz w:val="20"/>
          <w:szCs w:val="20"/>
        </w:rPr>
        <w:t xml:space="preserve"> dni od dnia, w którym powzięto lub przy zachowaniu należytej staranności można było powziąć wiadomość o okolicznościach stanowiących podstawę jego wniesienia.</w:t>
      </w:r>
    </w:p>
    <w:p w14:paraId="305B0F15" w14:textId="77777777" w:rsidR="00D95F26" w:rsidRPr="00FF59F7" w:rsidRDefault="00D95F26" w:rsidP="00492382">
      <w:pPr>
        <w:numPr>
          <w:ilvl w:val="0"/>
          <w:numId w:val="36"/>
        </w:numPr>
        <w:ind w:left="426" w:hanging="426"/>
        <w:textAlignment w:val="baseline"/>
        <w:rPr>
          <w:rFonts w:ascii="Tahoma" w:hAnsi="Tahoma" w:cs="Tahoma"/>
          <w:color w:val="000000"/>
          <w:sz w:val="20"/>
          <w:szCs w:val="20"/>
        </w:rPr>
      </w:pPr>
      <w:r w:rsidRPr="00FF59F7">
        <w:rPr>
          <w:rFonts w:ascii="Tahoma" w:hAnsi="Tahoma" w:cs="Tahoma"/>
          <w:color w:val="000000"/>
          <w:sz w:val="20"/>
          <w:szCs w:val="20"/>
        </w:rPr>
        <w:lastRenderedPageBreak/>
        <w:t>Na orzeczenie Izby oraz postanowienie Prezesa Izby, o którym mowa w art. 519 ust. 1 ustawy PZP, stronom oraz uczestnikom postępowania odwoławczego przysługuje skarga do sądu.</w:t>
      </w:r>
    </w:p>
    <w:p w14:paraId="305E5D31" w14:textId="77777777" w:rsidR="00D95F26" w:rsidRPr="00FF59F7" w:rsidRDefault="00D95F26" w:rsidP="00492382">
      <w:pPr>
        <w:numPr>
          <w:ilvl w:val="0"/>
          <w:numId w:val="36"/>
        </w:numPr>
        <w:ind w:left="426" w:hanging="426"/>
        <w:textAlignment w:val="baseline"/>
        <w:rPr>
          <w:rFonts w:ascii="Tahoma" w:hAnsi="Tahoma" w:cs="Tahoma"/>
          <w:color w:val="000000"/>
          <w:sz w:val="20"/>
          <w:szCs w:val="20"/>
        </w:rPr>
      </w:pPr>
      <w:r w:rsidRPr="00FF59F7">
        <w:rPr>
          <w:rFonts w:ascii="Tahoma" w:hAnsi="Tahoma" w:cs="Tahoma"/>
          <w:color w:val="000000"/>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2F29DBFF" w14:textId="77777777" w:rsidR="00D95F26" w:rsidRPr="00FF59F7" w:rsidRDefault="00D95F26" w:rsidP="00492382">
      <w:pPr>
        <w:numPr>
          <w:ilvl w:val="0"/>
          <w:numId w:val="36"/>
        </w:numPr>
        <w:ind w:left="426" w:hanging="426"/>
        <w:textAlignment w:val="baseline"/>
        <w:rPr>
          <w:rFonts w:ascii="Tahoma" w:hAnsi="Tahoma" w:cs="Tahoma"/>
          <w:color w:val="000000"/>
          <w:sz w:val="20"/>
          <w:szCs w:val="20"/>
        </w:rPr>
      </w:pPr>
      <w:r w:rsidRPr="00FF59F7">
        <w:rPr>
          <w:rFonts w:ascii="Tahoma" w:hAnsi="Tahoma" w:cs="Tahoma"/>
          <w:color w:val="000000"/>
          <w:sz w:val="20"/>
          <w:szCs w:val="20"/>
        </w:rPr>
        <w:t>Skargę wnosi się do Sądu Okręgowego w Warszawie - sądu zamówień publicznych, zwanego dalej "sądem zamówień publicznych".</w:t>
      </w:r>
    </w:p>
    <w:p w14:paraId="73E98C24" w14:textId="77777777" w:rsidR="00D95F26" w:rsidRPr="00FF59F7" w:rsidRDefault="00D95F26" w:rsidP="00492382">
      <w:pPr>
        <w:numPr>
          <w:ilvl w:val="0"/>
          <w:numId w:val="36"/>
        </w:numPr>
        <w:ind w:left="426" w:hanging="426"/>
        <w:textAlignment w:val="baseline"/>
        <w:rPr>
          <w:rFonts w:ascii="Tahoma" w:hAnsi="Tahoma" w:cs="Tahoma"/>
          <w:color w:val="000000"/>
          <w:sz w:val="20"/>
          <w:szCs w:val="20"/>
        </w:rPr>
      </w:pPr>
      <w:r w:rsidRPr="00FF59F7">
        <w:rPr>
          <w:rFonts w:ascii="Tahoma" w:hAnsi="Tahoma" w:cs="Tahoma"/>
          <w:color w:val="000000"/>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w:t>
      </w:r>
      <w:r>
        <w:rPr>
          <w:rFonts w:ascii="Tahoma" w:hAnsi="Tahoma" w:cs="Tahoma"/>
          <w:color w:val="000000"/>
          <w:sz w:val="20"/>
          <w:szCs w:val="20"/>
        </w:rPr>
        <w:t> </w:t>
      </w:r>
      <w:r w:rsidRPr="00FF59F7">
        <w:rPr>
          <w:rFonts w:ascii="Tahoma" w:hAnsi="Tahoma" w:cs="Tahoma"/>
          <w:color w:val="000000"/>
          <w:sz w:val="20"/>
          <w:szCs w:val="20"/>
        </w:rPr>
        <w:t>dnia 23 listopada 2012 r. - Prawo pocztowe jest równoznaczne z jej wniesieniem.</w:t>
      </w:r>
    </w:p>
    <w:p w14:paraId="61B23E5B" w14:textId="77777777" w:rsidR="00D95F26" w:rsidRPr="00FF59F7" w:rsidRDefault="00D95F26" w:rsidP="00492382">
      <w:pPr>
        <w:numPr>
          <w:ilvl w:val="0"/>
          <w:numId w:val="36"/>
        </w:numPr>
        <w:ind w:left="426" w:hanging="426"/>
        <w:textAlignment w:val="baseline"/>
        <w:rPr>
          <w:rFonts w:ascii="Tahoma" w:hAnsi="Tahoma" w:cs="Tahoma"/>
          <w:color w:val="000000"/>
          <w:sz w:val="20"/>
          <w:szCs w:val="20"/>
        </w:rPr>
      </w:pPr>
      <w:r w:rsidRPr="00FF59F7">
        <w:rPr>
          <w:rFonts w:ascii="Tahoma" w:hAnsi="Tahoma" w:cs="Tahoma"/>
          <w:color w:val="000000"/>
          <w:sz w:val="20"/>
          <w:szCs w:val="20"/>
        </w:rPr>
        <w:t>Prezes Izby przekazuje skargę wraz z aktami postępowania odwoławczego do sądu zamówień publicznych w</w:t>
      </w:r>
      <w:r>
        <w:rPr>
          <w:rFonts w:ascii="Tahoma" w:hAnsi="Tahoma" w:cs="Tahoma"/>
          <w:color w:val="000000"/>
          <w:sz w:val="20"/>
          <w:szCs w:val="20"/>
        </w:rPr>
        <w:t> </w:t>
      </w:r>
      <w:r w:rsidRPr="00FF59F7">
        <w:rPr>
          <w:rFonts w:ascii="Tahoma" w:hAnsi="Tahoma" w:cs="Tahoma"/>
          <w:color w:val="000000"/>
          <w:sz w:val="20"/>
          <w:szCs w:val="20"/>
        </w:rPr>
        <w:t>terminie 7 dni od dnia jej otrzymania.</w:t>
      </w:r>
    </w:p>
    <w:p w14:paraId="0E0F1DE0" w14:textId="5FDFCDA9" w:rsidR="00D95F26" w:rsidRDefault="00D95F26" w:rsidP="00D95F26">
      <w:pPr>
        <w:textAlignment w:val="baseline"/>
        <w:rPr>
          <w:rFonts w:ascii="Arial" w:hAnsi="Arial" w:cs="Arial"/>
          <w:color w:val="000000"/>
        </w:rPr>
      </w:pPr>
    </w:p>
    <w:p w14:paraId="27E1A436" w14:textId="77777777" w:rsidR="00CB6269" w:rsidRDefault="00CB6269" w:rsidP="00D95F26">
      <w:pPr>
        <w:textAlignment w:val="baseline"/>
        <w:rPr>
          <w:rFonts w:ascii="Arial" w:hAnsi="Arial" w:cs="Arial"/>
          <w:color w:val="000000"/>
        </w:rPr>
      </w:pPr>
    </w:p>
    <w:p w14:paraId="74F9D4AB" w14:textId="77777777" w:rsidR="00D95F26" w:rsidRPr="00B73BD9" w:rsidRDefault="00D95F26" w:rsidP="00D95F26">
      <w:pPr>
        <w:outlineLvl w:val="1"/>
        <w:rPr>
          <w:rFonts w:ascii="Tahoma" w:hAnsi="Tahoma" w:cs="Tahoma"/>
          <w:b/>
          <w:bCs/>
          <w:sz w:val="20"/>
          <w:szCs w:val="20"/>
        </w:rPr>
      </w:pPr>
      <w:r w:rsidRPr="00B73BD9">
        <w:rPr>
          <w:rFonts w:ascii="Tahoma" w:hAnsi="Tahoma" w:cs="Tahoma"/>
          <w:b/>
          <w:bCs/>
          <w:sz w:val="20"/>
          <w:szCs w:val="20"/>
        </w:rPr>
        <w:t>XXI. PODWYKONAWSTWO</w:t>
      </w:r>
    </w:p>
    <w:p w14:paraId="2F608A1A" w14:textId="77777777" w:rsidR="00D95F26" w:rsidRPr="00B73BD9" w:rsidRDefault="00D95F26" w:rsidP="00D95F26">
      <w:pPr>
        <w:outlineLvl w:val="1"/>
        <w:rPr>
          <w:rFonts w:ascii="Tahoma" w:hAnsi="Tahoma" w:cs="Tahoma"/>
          <w:b/>
          <w:bCs/>
          <w:sz w:val="20"/>
          <w:szCs w:val="20"/>
        </w:rPr>
      </w:pPr>
    </w:p>
    <w:p w14:paraId="259EC32A" w14:textId="77777777" w:rsidR="00D95F26" w:rsidRPr="00B73BD9" w:rsidRDefault="00D95F26" w:rsidP="00492382">
      <w:pPr>
        <w:numPr>
          <w:ilvl w:val="0"/>
          <w:numId w:val="35"/>
        </w:numPr>
        <w:ind w:left="426" w:hanging="426"/>
        <w:textAlignment w:val="baseline"/>
        <w:rPr>
          <w:rFonts w:ascii="Tahoma" w:hAnsi="Tahoma" w:cs="Tahoma"/>
          <w:color w:val="000000"/>
          <w:sz w:val="20"/>
          <w:szCs w:val="20"/>
        </w:rPr>
      </w:pPr>
      <w:r w:rsidRPr="00B73BD9">
        <w:rPr>
          <w:rFonts w:ascii="Tahoma" w:hAnsi="Tahoma" w:cs="Tahoma"/>
          <w:color w:val="000000"/>
          <w:sz w:val="20"/>
          <w:szCs w:val="20"/>
        </w:rPr>
        <w:t>Wykonawca może powierzyć wykonanie części zamówienia podwykonawcy (podwykonawcom). </w:t>
      </w:r>
    </w:p>
    <w:p w14:paraId="56B1F32E" w14:textId="77777777" w:rsidR="00D95F26" w:rsidRPr="00B73BD9" w:rsidRDefault="00D95F26" w:rsidP="00492382">
      <w:pPr>
        <w:numPr>
          <w:ilvl w:val="0"/>
          <w:numId w:val="35"/>
        </w:numPr>
        <w:ind w:left="426" w:hanging="426"/>
        <w:textAlignment w:val="baseline"/>
        <w:rPr>
          <w:rFonts w:ascii="Tahoma" w:hAnsi="Tahoma" w:cs="Tahoma"/>
          <w:color w:val="000000"/>
          <w:sz w:val="20"/>
          <w:szCs w:val="20"/>
        </w:rPr>
      </w:pPr>
      <w:r w:rsidRPr="00B73BD9">
        <w:rPr>
          <w:rFonts w:ascii="Tahoma" w:hAnsi="Tahoma" w:cs="Tahoma"/>
          <w:color w:val="000000"/>
          <w:sz w:val="20"/>
          <w:szCs w:val="20"/>
        </w:rPr>
        <w:t xml:space="preserve">Zamawiający </w:t>
      </w:r>
      <w:r w:rsidRPr="00B73BD9">
        <w:rPr>
          <w:rFonts w:ascii="Tahoma" w:hAnsi="Tahoma" w:cs="Tahoma"/>
          <w:b/>
          <w:bCs/>
          <w:color w:val="000000"/>
          <w:sz w:val="20"/>
          <w:szCs w:val="20"/>
        </w:rPr>
        <w:t>nie zastrzega</w:t>
      </w:r>
      <w:r w:rsidRPr="00B73BD9">
        <w:rPr>
          <w:rFonts w:ascii="Tahoma" w:hAnsi="Tahoma" w:cs="Tahoma"/>
          <w:color w:val="000000"/>
          <w:sz w:val="20"/>
          <w:szCs w:val="20"/>
        </w:rPr>
        <w:t xml:space="preserve"> obowiązku osobistego wykonania przez Wykonawcę kluczowych części zamówienia.</w:t>
      </w:r>
    </w:p>
    <w:p w14:paraId="03CB0C26" w14:textId="77777777" w:rsidR="00D95F26" w:rsidRPr="00B73BD9" w:rsidRDefault="00D95F26" w:rsidP="00492382">
      <w:pPr>
        <w:numPr>
          <w:ilvl w:val="0"/>
          <w:numId w:val="35"/>
        </w:numPr>
        <w:ind w:left="426" w:hanging="426"/>
        <w:textAlignment w:val="baseline"/>
        <w:rPr>
          <w:rFonts w:ascii="Tahoma" w:hAnsi="Tahoma" w:cs="Tahoma"/>
          <w:color w:val="000000"/>
          <w:sz w:val="20"/>
          <w:szCs w:val="20"/>
        </w:rPr>
      </w:pPr>
      <w:r w:rsidRPr="00B73BD9">
        <w:rPr>
          <w:rFonts w:ascii="Tahoma" w:hAnsi="Tahoma" w:cs="Tahoma"/>
          <w:color w:val="000000"/>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1F9DB884" w14:textId="77777777" w:rsidR="00D95F26" w:rsidRPr="00B73BD9" w:rsidRDefault="00D95F26" w:rsidP="00492382">
      <w:pPr>
        <w:numPr>
          <w:ilvl w:val="0"/>
          <w:numId w:val="35"/>
        </w:numPr>
        <w:ind w:left="426" w:hanging="426"/>
        <w:textAlignment w:val="baseline"/>
        <w:rPr>
          <w:rFonts w:ascii="Tahoma" w:hAnsi="Tahoma" w:cs="Tahoma"/>
          <w:color w:val="000000"/>
          <w:sz w:val="20"/>
          <w:szCs w:val="20"/>
        </w:rPr>
      </w:pPr>
      <w:r w:rsidRPr="00B73BD9">
        <w:rPr>
          <w:rFonts w:ascii="Tahoma" w:hAnsi="Tahoma" w:cs="Tahoma"/>
          <w:color w:val="000000"/>
          <w:sz w:val="20"/>
          <w:szCs w:val="20"/>
        </w:rPr>
        <w:t>Zamawiający nie będzie badać, czy nie zachodzą wobec podwykonawcy niebędącego podmiotem udostępniającym zasoby podstawy wykluczenia, o których mowa w art. 108 i art. 109</w:t>
      </w:r>
      <w:r w:rsidR="00465F82">
        <w:rPr>
          <w:rFonts w:ascii="Tahoma" w:hAnsi="Tahoma" w:cs="Tahoma"/>
          <w:color w:val="000000"/>
          <w:sz w:val="20"/>
          <w:szCs w:val="20"/>
        </w:rPr>
        <w:t xml:space="preserve"> ust. 4</w:t>
      </w:r>
      <w:r w:rsidRPr="00B73BD9">
        <w:rPr>
          <w:rFonts w:ascii="Tahoma" w:hAnsi="Tahoma" w:cs="Tahoma"/>
          <w:color w:val="000000"/>
          <w:sz w:val="20"/>
          <w:szCs w:val="20"/>
        </w:rPr>
        <w:t xml:space="preserve"> PZP.</w:t>
      </w:r>
    </w:p>
    <w:p w14:paraId="00BC67F7" w14:textId="166580F7" w:rsidR="00D95F26" w:rsidRDefault="00D95F26" w:rsidP="00D95F26">
      <w:pPr>
        <w:pStyle w:val="Default"/>
        <w:suppressAutoHyphens/>
        <w:rPr>
          <w:rFonts w:ascii="Tahoma" w:hAnsi="Tahoma" w:cs="Tahoma"/>
          <w:color w:val="auto"/>
          <w:sz w:val="20"/>
          <w:szCs w:val="18"/>
        </w:rPr>
      </w:pPr>
    </w:p>
    <w:p w14:paraId="4F1132EF" w14:textId="77777777" w:rsidR="00CB6269" w:rsidRPr="00FF59F7" w:rsidRDefault="00CB6269" w:rsidP="00D95F26">
      <w:pPr>
        <w:pStyle w:val="Default"/>
        <w:suppressAutoHyphens/>
        <w:rPr>
          <w:rFonts w:ascii="Tahoma" w:hAnsi="Tahoma" w:cs="Tahoma"/>
          <w:color w:val="auto"/>
          <w:sz w:val="20"/>
          <w:szCs w:val="18"/>
        </w:rPr>
      </w:pPr>
    </w:p>
    <w:p w14:paraId="56ED1132" w14:textId="77777777" w:rsidR="001D1BD6" w:rsidRPr="00B8089E" w:rsidRDefault="008112F2" w:rsidP="001D1BD6">
      <w:pPr>
        <w:pStyle w:val="Default"/>
        <w:suppressAutoHyphens/>
        <w:rPr>
          <w:rFonts w:ascii="Tahoma" w:hAnsi="Tahoma" w:cs="Tahoma"/>
          <w:b/>
          <w:color w:val="auto"/>
          <w:sz w:val="20"/>
          <w:szCs w:val="20"/>
        </w:rPr>
      </w:pPr>
      <w:r>
        <w:rPr>
          <w:rFonts w:ascii="Tahoma" w:hAnsi="Tahoma" w:cs="Tahoma"/>
          <w:b/>
          <w:color w:val="auto"/>
          <w:sz w:val="20"/>
          <w:szCs w:val="20"/>
        </w:rPr>
        <w:t>XXII</w:t>
      </w:r>
      <w:r w:rsidR="00B82395">
        <w:rPr>
          <w:rFonts w:ascii="Tahoma" w:hAnsi="Tahoma" w:cs="Tahoma"/>
          <w:b/>
          <w:color w:val="auto"/>
          <w:sz w:val="20"/>
          <w:szCs w:val="20"/>
        </w:rPr>
        <w:t>.</w:t>
      </w:r>
      <w:r w:rsidR="001D1BD6" w:rsidRPr="00B8089E">
        <w:rPr>
          <w:rFonts w:ascii="Tahoma" w:hAnsi="Tahoma" w:cs="Tahoma"/>
          <w:b/>
          <w:color w:val="auto"/>
          <w:sz w:val="20"/>
          <w:szCs w:val="20"/>
        </w:rPr>
        <w:t xml:space="preserve">   KLAUZULA INFORMACYJNA DOTYCZĄCA P</w:t>
      </w:r>
      <w:r w:rsidR="006268E5" w:rsidRPr="00B8089E">
        <w:rPr>
          <w:rFonts w:ascii="Tahoma" w:hAnsi="Tahoma" w:cs="Tahoma"/>
          <w:b/>
          <w:color w:val="auto"/>
          <w:sz w:val="20"/>
          <w:szCs w:val="20"/>
        </w:rPr>
        <w:t>R</w:t>
      </w:r>
      <w:r w:rsidR="001D1BD6" w:rsidRPr="00B8089E">
        <w:rPr>
          <w:rFonts w:ascii="Tahoma" w:hAnsi="Tahoma" w:cs="Tahoma"/>
          <w:b/>
          <w:color w:val="auto"/>
          <w:sz w:val="20"/>
          <w:szCs w:val="20"/>
        </w:rPr>
        <w:t>ZETWARZANIA DANYCH OSOBOWYCH</w:t>
      </w:r>
    </w:p>
    <w:p w14:paraId="5FB99A48" w14:textId="77777777" w:rsidR="001D1BD6" w:rsidRDefault="001D1BD6" w:rsidP="001D1BD6">
      <w:pPr>
        <w:pStyle w:val="Default"/>
        <w:suppressAutoHyphens/>
        <w:rPr>
          <w:rFonts w:ascii="Tahoma" w:hAnsi="Tahoma" w:cs="Tahoma"/>
          <w:color w:val="auto"/>
          <w:sz w:val="16"/>
          <w:szCs w:val="20"/>
        </w:rPr>
      </w:pPr>
    </w:p>
    <w:p w14:paraId="6E60AFC5" w14:textId="77777777" w:rsidR="002C4893" w:rsidRDefault="002C4893" w:rsidP="00C97A8D">
      <w:pPr>
        <w:pStyle w:val="Default"/>
        <w:numPr>
          <w:ilvl w:val="0"/>
          <w:numId w:val="86"/>
        </w:numPr>
        <w:suppressAutoHyphens/>
        <w:ind w:left="426"/>
        <w:rPr>
          <w:rFonts w:ascii="Tahoma" w:hAnsi="Tahoma" w:cs="Tahoma"/>
          <w:color w:val="auto"/>
          <w:sz w:val="20"/>
          <w:szCs w:val="20"/>
        </w:rPr>
      </w:pPr>
      <w:r w:rsidRPr="0008424D">
        <w:rPr>
          <w:rFonts w:ascii="Tahoma" w:hAnsi="Tahoma" w:cs="Tahoma"/>
          <w:color w:val="auto"/>
          <w:sz w:val="20"/>
          <w:szCs w:val="20"/>
        </w:rPr>
        <w:t xml:space="preserve">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08424D">
        <w:rPr>
          <w:rFonts w:ascii="Tahoma" w:hAnsi="Tahoma" w:cs="Tahoma"/>
          <w:color w:val="auto"/>
          <w:sz w:val="20"/>
          <w:szCs w:val="20"/>
        </w:rPr>
        <w:t>późn</w:t>
      </w:r>
      <w:proofErr w:type="spellEnd"/>
      <w:r w:rsidRPr="0008424D">
        <w:rPr>
          <w:rFonts w:ascii="Tahoma" w:hAnsi="Tahoma" w:cs="Tahoma"/>
          <w:color w:val="auto"/>
          <w:sz w:val="20"/>
          <w:szCs w:val="20"/>
        </w:rPr>
        <w:t>. zm.), zwanego dalej "rozporządzeniem 2016/679", w celu umożliwienia korzystania ze środków ochrony prawnej, o których mowa w dziale VI, do upływu terminu do ich wniesienia.</w:t>
      </w:r>
    </w:p>
    <w:p w14:paraId="0E43FCD3" w14:textId="77777777" w:rsidR="002C4893" w:rsidRPr="003E7FC7" w:rsidRDefault="002C4893" w:rsidP="00C97A8D">
      <w:pPr>
        <w:pStyle w:val="Default"/>
        <w:numPr>
          <w:ilvl w:val="0"/>
          <w:numId w:val="86"/>
        </w:numPr>
        <w:suppressAutoHyphens/>
        <w:ind w:left="426"/>
        <w:rPr>
          <w:rFonts w:ascii="Tahoma" w:hAnsi="Tahoma" w:cs="Tahoma"/>
          <w:color w:val="auto"/>
          <w:sz w:val="20"/>
          <w:szCs w:val="20"/>
        </w:rPr>
      </w:pPr>
      <w:r w:rsidRPr="003E7FC7">
        <w:rPr>
          <w:rFonts w:ascii="Tahoma" w:hAnsi="Tahoma" w:cs="Tahoma"/>
          <w:color w:val="auto"/>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146DFA0" w14:textId="77777777" w:rsidR="002C4893" w:rsidRPr="00D802E8" w:rsidRDefault="002C4893" w:rsidP="00492382">
      <w:pPr>
        <w:pStyle w:val="Default"/>
        <w:numPr>
          <w:ilvl w:val="0"/>
          <w:numId w:val="14"/>
        </w:numPr>
        <w:tabs>
          <w:tab w:val="left" w:pos="851"/>
        </w:tabs>
        <w:suppressAutoHyphens/>
        <w:ind w:left="851"/>
        <w:rPr>
          <w:rFonts w:ascii="Tahoma" w:hAnsi="Tahoma" w:cs="Tahoma"/>
          <w:color w:val="auto"/>
          <w:sz w:val="20"/>
          <w:szCs w:val="20"/>
        </w:rPr>
      </w:pPr>
      <w:r w:rsidRPr="00D802E8">
        <w:rPr>
          <w:rFonts w:ascii="Tahoma" w:hAnsi="Tahoma" w:cs="Tahoma"/>
          <w:color w:val="auto"/>
          <w:sz w:val="20"/>
          <w:szCs w:val="20"/>
        </w:rPr>
        <w:t>administratorem Pani/Pana danych osobowych jest:</w:t>
      </w:r>
    </w:p>
    <w:p w14:paraId="76FDE712" w14:textId="77777777" w:rsidR="002C4893" w:rsidRDefault="002C4893" w:rsidP="00C97A8D">
      <w:pPr>
        <w:pStyle w:val="Default"/>
        <w:numPr>
          <w:ilvl w:val="0"/>
          <w:numId w:val="84"/>
        </w:numPr>
        <w:tabs>
          <w:tab w:val="left" w:pos="851"/>
        </w:tabs>
        <w:suppressAutoHyphens/>
        <w:rPr>
          <w:rFonts w:ascii="Tahoma" w:hAnsi="Tahoma" w:cs="Tahoma"/>
          <w:color w:val="auto"/>
          <w:sz w:val="20"/>
          <w:szCs w:val="20"/>
        </w:rPr>
      </w:pPr>
      <w:r w:rsidRPr="00D802E8">
        <w:rPr>
          <w:rFonts w:ascii="Tahoma" w:hAnsi="Tahoma" w:cs="Tahoma"/>
          <w:color w:val="auto"/>
          <w:sz w:val="20"/>
          <w:szCs w:val="20"/>
        </w:rPr>
        <w:t xml:space="preserve">Samodzielny Publiczny Zakład Opieki Zdrowotnej Uniwersytecki Szpital Kliniczny </w:t>
      </w:r>
      <w:r w:rsidRPr="00CC59F0">
        <w:rPr>
          <w:rFonts w:ascii="Tahoma" w:hAnsi="Tahoma" w:cs="Tahoma"/>
          <w:sz w:val="20"/>
          <w:szCs w:val="20"/>
        </w:rPr>
        <w:t>nr 2 Uniwersytetu Medycznego w Łodzi</w:t>
      </w:r>
      <w:r w:rsidRPr="00D802E8">
        <w:rPr>
          <w:rFonts w:ascii="Tahoma" w:hAnsi="Tahoma" w:cs="Tahoma"/>
          <w:color w:val="auto"/>
          <w:sz w:val="20"/>
          <w:szCs w:val="20"/>
        </w:rPr>
        <w:t>, ul. Żeromskiego 113, 90-549 Łódź</w:t>
      </w:r>
    </w:p>
    <w:p w14:paraId="0596979A" w14:textId="77777777" w:rsidR="002C4893" w:rsidRDefault="002C4893" w:rsidP="00C97A8D">
      <w:pPr>
        <w:pStyle w:val="Default"/>
        <w:numPr>
          <w:ilvl w:val="0"/>
          <w:numId w:val="84"/>
        </w:numPr>
        <w:tabs>
          <w:tab w:val="left" w:pos="851"/>
        </w:tabs>
        <w:suppressAutoHyphens/>
        <w:rPr>
          <w:rFonts w:ascii="Tahoma" w:hAnsi="Tahoma" w:cs="Tahoma"/>
          <w:color w:val="auto"/>
          <w:sz w:val="20"/>
          <w:szCs w:val="20"/>
        </w:rPr>
      </w:pPr>
      <w:r w:rsidRPr="00DA55DA">
        <w:rPr>
          <w:rFonts w:ascii="Tahoma" w:hAnsi="Tahoma" w:cs="Tahoma"/>
          <w:color w:val="auto"/>
          <w:sz w:val="20"/>
          <w:szCs w:val="20"/>
        </w:rPr>
        <w:t>Samodzielny Publiczny Zakład Opieki Zdrowotnej Uniwersytecki Szpital Kliniczny nr 1 im. Norberta Barlickiego Uniwersytetu Medycznego w Łodzi, ul. Kopcińskiego 22, 90-153 Łódź</w:t>
      </w:r>
    </w:p>
    <w:p w14:paraId="7D429E5F" w14:textId="77777777" w:rsidR="002C4893" w:rsidRPr="00D802E8" w:rsidRDefault="002C4893" w:rsidP="00C97A8D">
      <w:pPr>
        <w:pStyle w:val="Default"/>
        <w:numPr>
          <w:ilvl w:val="0"/>
          <w:numId w:val="84"/>
        </w:numPr>
        <w:tabs>
          <w:tab w:val="left" w:pos="851"/>
        </w:tabs>
        <w:suppressAutoHyphens/>
        <w:rPr>
          <w:rFonts w:ascii="Tahoma" w:hAnsi="Tahoma" w:cs="Tahoma"/>
          <w:color w:val="auto"/>
          <w:sz w:val="20"/>
          <w:szCs w:val="20"/>
        </w:rPr>
      </w:pPr>
      <w:r w:rsidRPr="00E316FE">
        <w:rPr>
          <w:rFonts w:ascii="Tahoma" w:hAnsi="Tahoma" w:cs="Tahoma"/>
          <w:color w:val="auto"/>
          <w:sz w:val="20"/>
          <w:szCs w:val="20"/>
        </w:rPr>
        <w:t>Samodzielny Publiczny Zakład Opieki Zdrowotnej Centralny Szpital Kliniczny Uniwersytetu Medycznego w Łodzi, ul. Pomorska 251,  92-213 Łódź</w:t>
      </w:r>
    </w:p>
    <w:p w14:paraId="7FC2A1E3" w14:textId="77777777" w:rsidR="002C4893" w:rsidRPr="00D802E8" w:rsidRDefault="002C4893" w:rsidP="00492382">
      <w:pPr>
        <w:pStyle w:val="Default"/>
        <w:numPr>
          <w:ilvl w:val="0"/>
          <w:numId w:val="14"/>
        </w:numPr>
        <w:tabs>
          <w:tab w:val="left" w:pos="851"/>
        </w:tabs>
        <w:suppressAutoHyphens/>
        <w:ind w:left="851"/>
        <w:rPr>
          <w:rFonts w:ascii="Tahoma" w:hAnsi="Tahoma" w:cs="Tahoma"/>
          <w:color w:val="auto"/>
          <w:sz w:val="20"/>
          <w:szCs w:val="20"/>
        </w:rPr>
      </w:pPr>
      <w:r w:rsidRPr="00D802E8">
        <w:rPr>
          <w:rFonts w:ascii="Tahoma" w:hAnsi="Tahoma" w:cs="Tahoma"/>
          <w:color w:val="auto"/>
          <w:sz w:val="20"/>
          <w:szCs w:val="20"/>
        </w:rPr>
        <w:t>w sprawach związanych z Pani/Pana danymi proszę kontaktować się z Inspektorem Ochrony Danych Osobowych:</w:t>
      </w:r>
    </w:p>
    <w:p w14:paraId="68C97993" w14:textId="77777777" w:rsidR="002C4893" w:rsidRDefault="002C4893" w:rsidP="00C97A8D">
      <w:pPr>
        <w:pStyle w:val="Default"/>
        <w:numPr>
          <w:ilvl w:val="0"/>
          <w:numId w:val="85"/>
        </w:numPr>
        <w:tabs>
          <w:tab w:val="left" w:pos="851"/>
        </w:tabs>
        <w:suppressAutoHyphens/>
        <w:rPr>
          <w:rFonts w:ascii="Tahoma" w:hAnsi="Tahoma" w:cs="Tahoma"/>
          <w:color w:val="auto"/>
          <w:sz w:val="20"/>
          <w:szCs w:val="20"/>
        </w:rPr>
      </w:pPr>
      <w:r w:rsidRPr="00D802E8">
        <w:rPr>
          <w:rFonts w:ascii="Tahoma" w:hAnsi="Tahoma" w:cs="Tahoma"/>
          <w:color w:val="auto"/>
          <w:sz w:val="20"/>
          <w:szCs w:val="20"/>
        </w:rPr>
        <w:t>w Samodzielnym Publicznym Zakładzie Opieki Zdrowotnej Uniwersyteckim Szpitalu Kliniczny</w:t>
      </w:r>
      <w:r>
        <w:rPr>
          <w:rFonts w:ascii="Tahoma" w:hAnsi="Tahoma" w:cs="Tahoma"/>
          <w:color w:val="auto"/>
          <w:sz w:val="20"/>
          <w:szCs w:val="20"/>
        </w:rPr>
        <w:t xml:space="preserve">m </w:t>
      </w:r>
      <w:r w:rsidRPr="00EA4029">
        <w:rPr>
          <w:rFonts w:ascii="Tahoma" w:hAnsi="Tahoma" w:cs="Tahoma"/>
          <w:color w:val="auto"/>
          <w:sz w:val="20"/>
          <w:szCs w:val="20"/>
        </w:rPr>
        <w:t>nr 2 Uniwersytetu Medycznego w Łodzi</w:t>
      </w:r>
      <w:r w:rsidRPr="00D802E8">
        <w:rPr>
          <w:rFonts w:ascii="Tahoma" w:hAnsi="Tahoma" w:cs="Tahoma"/>
          <w:color w:val="auto"/>
          <w:sz w:val="20"/>
          <w:szCs w:val="20"/>
        </w:rPr>
        <w:t xml:space="preserve">  pocztą elektroniczną na adres </w:t>
      </w:r>
      <w:hyperlink r:id="rId45" w:history="1">
        <w:r w:rsidRPr="00AA7B12">
          <w:rPr>
            <w:rStyle w:val="Hipercze"/>
            <w:rFonts w:ascii="Tahoma" w:hAnsi="Tahoma" w:cs="Tahoma"/>
            <w:sz w:val="20"/>
            <w:szCs w:val="20"/>
          </w:rPr>
          <w:t>daneosobowe@usk2.lodz.pl</w:t>
        </w:r>
      </w:hyperlink>
      <w:r w:rsidRPr="00D802E8">
        <w:rPr>
          <w:rFonts w:ascii="Tahoma" w:hAnsi="Tahoma" w:cs="Tahoma"/>
          <w:color w:val="auto"/>
          <w:sz w:val="20"/>
          <w:szCs w:val="20"/>
        </w:rPr>
        <w:t xml:space="preserve"> </w:t>
      </w:r>
    </w:p>
    <w:p w14:paraId="1449DCD7" w14:textId="77777777" w:rsidR="002C4893" w:rsidRDefault="002C4893" w:rsidP="00C97A8D">
      <w:pPr>
        <w:pStyle w:val="Default"/>
        <w:numPr>
          <w:ilvl w:val="0"/>
          <w:numId w:val="85"/>
        </w:numPr>
        <w:tabs>
          <w:tab w:val="left" w:pos="851"/>
        </w:tabs>
        <w:suppressAutoHyphens/>
        <w:rPr>
          <w:rFonts w:ascii="Tahoma" w:hAnsi="Tahoma" w:cs="Tahoma"/>
          <w:color w:val="auto"/>
          <w:sz w:val="20"/>
          <w:szCs w:val="20"/>
        </w:rPr>
      </w:pPr>
      <w:r w:rsidRPr="00DA55DA">
        <w:rPr>
          <w:rFonts w:ascii="Tahoma" w:hAnsi="Tahoma" w:cs="Tahoma"/>
          <w:color w:val="auto"/>
          <w:sz w:val="20"/>
          <w:szCs w:val="20"/>
        </w:rPr>
        <w:t>w Samodzielnym Publicznym Zakładzie Opieki Zdrowotnej Uniwersyteckim Szpitalu Klinicznym nr 1 im. Norberta Barlickiego Uniwersytetu Medycznego w Łodzi</w:t>
      </w:r>
      <w:r>
        <w:rPr>
          <w:rFonts w:ascii="Tahoma" w:hAnsi="Tahoma" w:cs="Tahoma"/>
          <w:color w:val="auto"/>
          <w:sz w:val="20"/>
          <w:szCs w:val="20"/>
        </w:rPr>
        <w:t xml:space="preserve"> z</w:t>
      </w:r>
      <w:r w:rsidRPr="00DA55DA">
        <w:rPr>
          <w:rFonts w:ascii="Tahoma" w:hAnsi="Tahoma" w:cs="Tahoma"/>
          <w:color w:val="auto"/>
          <w:sz w:val="20"/>
          <w:szCs w:val="20"/>
        </w:rPr>
        <w:t xml:space="preserve"> Inspektorem Ochrony Danych Osobowych pocztą elektroniczną na adres </w:t>
      </w:r>
      <w:hyperlink r:id="rId46" w:history="1">
        <w:r w:rsidRPr="00B47187">
          <w:rPr>
            <w:rStyle w:val="Hipercze"/>
            <w:rFonts w:ascii="Tahoma" w:hAnsi="Tahoma" w:cs="Tahoma"/>
            <w:sz w:val="20"/>
            <w:szCs w:val="20"/>
          </w:rPr>
          <w:t>iod@barlicki.pl</w:t>
        </w:r>
      </w:hyperlink>
    </w:p>
    <w:p w14:paraId="70A9CED0" w14:textId="77777777" w:rsidR="002C4893" w:rsidRPr="00ED2456" w:rsidRDefault="002C4893" w:rsidP="00C97A8D">
      <w:pPr>
        <w:pStyle w:val="Default"/>
        <w:numPr>
          <w:ilvl w:val="0"/>
          <w:numId w:val="85"/>
        </w:numPr>
        <w:tabs>
          <w:tab w:val="left" w:pos="851"/>
        </w:tabs>
        <w:suppressAutoHyphens/>
        <w:rPr>
          <w:rFonts w:ascii="Tahoma" w:hAnsi="Tahoma" w:cs="Tahoma"/>
          <w:color w:val="auto"/>
          <w:sz w:val="20"/>
          <w:szCs w:val="20"/>
        </w:rPr>
      </w:pPr>
      <w:r w:rsidRPr="00644416">
        <w:rPr>
          <w:rFonts w:ascii="Tahoma" w:hAnsi="Tahoma" w:cs="Tahoma"/>
          <w:color w:val="auto"/>
          <w:sz w:val="20"/>
          <w:szCs w:val="20"/>
        </w:rPr>
        <w:t xml:space="preserve">w Samodzielnym Publicznym Zakładzie Opieki Zdrowotnej Centralnym Szpitalu Klinicznym Uniwersytetu Medycznego w Łodzi: 92-213 Łódź, ul. Pomorska 251, pok. 328,  email: </w:t>
      </w:r>
      <w:hyperlink r:id="rId47" w:history="1">
        <w:r w:rsidR="00D46920" w:rsidRPr="00BC648C">
          <w:rPr>
            <w:rStyle w:val="Hipercze"/>
            <w:rFonts w:ascii="Tahoma" w:hAnsi="Tahoma" w:cs="Tahoma"/>
            <w:sz w:val="20"/>
            <w:szCs w:val="20"/>
          </w:rPr>
          <w:t>inspektor.odo@csk.umed.pl</w:t>
        </w:r>
      </w:hyperlink>
      <w:r w:rsidRPr="00644416">
        <w:rPr>
          <w:rFonts w:ascii="Tahoma" w:hAnsi="Tahoma" w:cs="Tahoma"/>
          <w:color w:val="auto"/>
          <w:sz w:val="20"/>
          <w:szCs w:val="20"/>
        </w:rPr>
        <w:t>; tel. 42 675 76 22,</w:t>
      </w:r>
    </w:p>
    <w:p w14:paraId="3D6FEFEF" w14:textId="77777777" w:rsidR="002C4893" w:rsidRPr="0008424D" w:rsidRDefault="002C4893" w:rsidP="00492382">
      <w:pPr>
        <w:pStyle w:val="Default"/>
        <w:numPr>
          <w:ilvl w:val="0"/>
          <w:numId w:val="14"/>
        </w:numPr>
        <w:tabs>
          <w:tab w:val="left" w:pos="851"/>
        </w:tabs>
        <w:suppressAutoHyphens/>
        <w:ind w:left="851"/>
        <w:rPr>
          <w:rFonts w:ascii="Tahoma" w:hAnsi="Tahoma" w:cs="Tahoma"/>
          <w:color w:val="auto"/>
          <w:sz w:val="20"/>
          <w:szCs w:val="20"/>
        </w:rPr>
      </w:pPr>
      <w:r w:rsidRPr="0008424D">
        <w:rPr>
          <w:rFonts w:ascii="Tahoma" w:hAnsi="Tahoma" w:cs="Tahoma"/>
          <w:color w:val="auto"/>
          <w:sz w:val="20"/>
          <w:szCs w:val="20"/>
        </w:rPr>
        <w:t>Pani/Pana dane osobowe przetwarzane będą na podstawie art. 6 ust. 1 lit. c RODO w celu związanym z niniejszym postępowaniem o udzielenie zamówienia publicznego prowadzonym w trybie przetargu nieograniczonego;</w:t>
      </w:r>
    </w:p>
    <w:p w14:paraId="0A546CBC" w14:textId="77777777" w:rsidR="002C4893" w:rsidRPr="0008424D" w:rsidRDefault="002C4893" w:rsidP="00492382">
      <w:pPr>
        <w:pStyle w:val="Default"/>
        <w:numPr>
          <w:ilvl w:val="0"/>
          <w:numId w:val="14"/>
        </w:numPr>
        <w:tabs>
          <w:tab w:val="left" w:pos="851"/>
        </w:tabs>
        <w:suppressAutoHyphens/>
        <w:ind w:left="851"/>
        <w:rPr>
          <w:rFonts w:ascii="Tahoma" w:hAnsi="Tahoma" w:cs="Tahoma"/>
          <w:color w:val="auto"/>
          <w:sz w:val="20"/>
          <w:szCs w:val="20"/>
        </w:rPr>
      </w:pPr>
      <w:r w:rsidRPr="00970E6E">
        <w:rPr>
          <w:rFonts w:ascii="Tahoma" w:hAnsi="Tahoma" w:cs="Tahoma"/>
          <w:color w:val="auto"/>
          <w:sz w:val="20"/>
          <w:szCs w:val="20"/>
        </w:rPr>
        <w:t xml:space="preserve">odbiorcami Pani/Pana danych osobowych będą osoby lub podmioty, którym udostępniona zostanie dokumentacja postępowania w oparciu o art. 18 oraz art. 74 ust. 3 ustawy z dnia 11 września 2019 r. – Prawo zamówień publicznych (Dz. U. z 2024 r. poz. 1320 – j.t. ze zm.), dalej „ustawa </w:t>
      </w:r>
      <w:proofErr w:type="spellStart"/>
      <w:r w:rsidRPr="00970E6E">
        <w:rPr>
          <w:rFonts w:ascii="Tahoma" w:hAnsi="Tahoma" w:cs="Tahoma"/>
          <w:color w:val="auto"/>
          <w:sz w:val="20"/>
          <w:szCs w:val="20"/>
        </w:rPr>
        <w:t>Pzp</w:t>
      </w:r>
      <w:proofErr w:type="spellEnd"/>
      <w:r w:rsidRPr="00970E6E">
        <w:rPr>
          <w:rFonts w:ascii="Tahoma" w:hAnsi="Tahoma" w:cs="Tahoma"/>
          <w:color w:val="auto"/>
          <w:sz w:val="20"/>
          <w:szCs w:val="20"/>
        </w:rPr>
        <w:t xml:space="preserve">”, a także innym </w:t>
      </w:r>
      <w:r w:rsidRPr="00970E6E">
        <w:rPr>
          <w:rFonts w:ascii="Tahoma" w:hAnsi="Tahoma" w:cs="Tahoma"/>
          <w:color w:val="auto"/>
          <w:sz w:val="20"/>
          <w:szCs w:val="20"/>
        </w:rPr>
        <w:lastRenderedPageBreak/>
        <w:t>podmiotom uprawnionym – na podstawie umów o powierzenie przetwarzania danych osobowych (w szczególności podmiotom wspierających administratora w organizacji postępowania o udzielenie zamówienia publicznego)</w:t>
      </w:r>
      <w:r w:rsidRPr="0008424D">
        <w:rPr>
          <w:rFonts w:ascii="Tahoma" w:hAnsi="Tahoma" w:cs="Tahoma"/>
          <w:color w:val="auto"/>
          <w:sz w:val="20"/>
          <w:szCs w:val="20"/>
        </w:rPr>
        <w:t xml:space="preserve">;  </w:t>
      </w:r>
    </w:p>
    <w:p w14:paraId="63DC11A8" w14:textId="77777777" w:rsidR="002C4893" w:rsidRPr="0008424D" w:rsidRDefault="002C4893" w:rsidP="00492382">
      <w:pPr>
        <w:pStyle w:val="Default"/>
        <w:numPr>
          <w:ilvl w:val="0"/>
          <w:numId w:val="14"/>
        </w:numPr>
        <w:tabs>
          <w:tab w:val="left" w:pos="851"/>
        </w:tabs>
        <w:suppressAutoHyphens/>
        <w:ind w:left="851"/>
        <w:rPr>
          <w:rFonts w:ascii="Tahoma" w:hAnsi="Tahoma" w:cs="Tahoma"/>
          <w:color w:val="auto"/>
          <w:sz w:val="20"/>
          <w:szCs w:val="20"/>
        </w:rPr>
      </w:pPr>
      <w:r w:rsidRPr="0008424D">
        <w:rPr>
          <w:rFonts w:ascii="Tahoma" w:hAnsi="Tahoma" w:cs="Tahoma"/>
          <w:color w:val="auto"/>
          <w:sz w:val="20"/>
          <w:szCs w:val="20"/>
        </w:rPr>
        <w:t xml:space="preserve">Pani/Pana dane osobowe będą przechowywane, zgodnie z art. 78  ustawy </w:t>
      </w:r>
      <w:proofErr w:type="spellStart"/>
      <w:r w:rsidRPr="0008424D">
        <w:rPr>
          <w:rFonts w:ascii="Tahoma" w:hAnsi="Tahoma" w:cs="Tahoma"/>
          <w:color w:val="auto"/>
          <w:sz w:val="20"/>
          <w:szCs w:val="20"/>
        </w:rPr>
        <w:t>Pzp</w:t>
      </w:r>
      <w:proofErr w:type="spellEnd"/>
      <w:r w:rsidRPr="0008424D">
        <w:rPr>
          <w:rFonts w:ascii="Tahoma" w:hAnsi="Tahoma" w:cs="Tahoma"/>
          <w:color w:val="auto"/>
          <w:sz w:val="20"/>
          <w:szCs w:val="20"/>
        </w:rPr>
        <w:t>, przez okres minimum 4 lat od dnia zakończenia postępowania o udzielenie zamówienia, a jeżeli czas trwania umowy przekracza 4 lata, okres przechowywania obejmuje cały czas trwania umowy</w:t>
      </w:r>
      <w:r w:rsidRPr="00747BE0">
        <w:rPr>
          <w:rFonts w:ascii="Tahoma" w:hAnsi="Tahoma" w:cs="Tahoma"/>
          <w:sz w:val="20"/>
          <w:szCs w:val="20"/>
        </w:rPr>
        <w:t>, uwzględniając okres rękojmi i gwarancji oraz okres przedawnienia roszczeń</w:t>
      </w:r>
      <w:r w:rsidRPr="0008424D">
        <w:rPr>
          <w:rFonts w:ascii="Tahoma" w:hAnsi="Tahoma" w:cs="Tahoma"/>
          <w:color w:val="auto"/>
          <w:sz w:val="20"/>
          <w:szCs w:val="20"/>
        </w:rPr>
        <w:t>;</w:t>
      </w:r>
    </w:p>
    <w:p w14:paraId="0C9E3E10" w14:textId="77777777" w:rsidR="002C4893" w:rsidRPr="0008424D" w:rsidRDefault="002C4893" w:rsidP="00492382">
      <w:pPr>
        <w:pStyle w:val="Default"/>
        <w:numPr>
          <w:ilvl w:val="0"/>
          <w:numId w:val="14"/>
        </w:numPr>
        <w:tabs>
          <w:tab w:val="left" w:pos="851"/>
        </w:tabs>
        <w:suppressAutoHyphens/>
        <w:ind w:left="851"/>
        <w:rPr>
          <w:rFonts w:ascii="Tahoma" w:hAnsi="Tahoma" w:cs="Tahoma"/>
          <w:color w:val="auto"/>
          <w:sz w:val="20"/>
          <w:szCs w:val="20"/>
        </w:rPr>
      </w:pPr>
      <w:r w:rsidRPr="0008424D">
        <w:rPr>
          <w:rFonts w:ascii="Tahoma" w:hAnsi="Tahoma" w:cs="Tahoma"/>
          <w:color w:val="auto"/>
          <w:sz w:val="20"/>
          <w:szCs w:val="20"/>
        </w:rPr>
        <w:t xml:space="preserve">obowiązek podania przez Panią/Pana danych osobowych bezpośrednio Pani/Pana dotyczących jest wymogiem ustawowym określonym w przepisach ustawy </w:t>
      </w:r>
      <w:proofErr w:type="spellStart"/>
      <w:r w:rsidRPr="0008424D">
        <w:rPr>
          <w:rFonts w:ascii="Tahoma" w:hAnsi="Tahoma" w:cs="Tahoma"/>
          <w:color w:val="auto"/>
          <w:sz w:val="20"/>
          <w:szCs w:val="20"/>
        </w:rPr>
        <w:t>Pzp</w:t>
      </w:r>
      <w:proofErr w:type="spellEnd"/>
      <w:r w:rsidRPr="0008424D">
        <w:rPr>
          <w:rFonts w:ascii="Tahoma" w:hAnsi="Tahoma" w:cs="Tahoma"/>
          <w:color w:val="auto"/>
          <w:sz w:val="20"/>
          <w:szCs w:val="20"/>
        </w:rPr>
        <w:t xml:space="preserve">, związanym z udziałem w postępowaniu o udzielenie zamówienia publicznego; konsekwencje niepodania określonych danych wynikają z ustawy </w:t>
      </w:r>
      <w:proofErr w:type="spellStart"/>
      <w:r w:rsidRPr="0008424D">
        <w:rPr>
          <w:rFonts w:ascii="Tahoma" w:hAnsi="Tahoma" w:cs="Tahoma"/>
          <w:color w:val="auto"/>
          <w:sz w:val="20"/>
          <w:szCs w:val="20"/>
        </w:rPr>
        <w:t>Pzp</w:t>
      </w:r>
      <w:proofErr w:type="spellEnd"/>
      <w:r w:rsidRPr="0008424D">
        <w:rPr>
          <w:rFonts w:ascii="Tahoma" w:hAnsi="Tahoma" w:cs="Tahoma"/>
          <w:color w:val="auto"/>
          <w:sz w:val="20"/>
          <w:szCs w:val="20"/>
        </w:rPr>
        <w:t xml:space="preserve">;  </w:t>
      </w:r>
      <w:r>
        <w:rPr>
          <w:rFonts w:ascii="Tahoma" w:hAnsi="Tahoma" w:cs="Tahoma"/>
          <w:color w:val="auto"/>
          <w:sz w:val="20"/>
          <w:szCs w:val="20"/>
        </w:rPr>
        <w:t>ŚRODKI OCHRONY PRAWNEJ</w:t>
      </w:r>
    </w:p>
    <w:p w14:paraId="2DBFB219" w14:textId="77777777" w:rsidR="002C4893" w:rsidRPr="0008424D" w:rsidRDefault="002C4893" w:rsidP="00492382">
      <w:pPr>
        <w:pStyle w:val="Default"/>
        <w:numPr>
          <w:ilvl w:val="0"/>
          <w:numId w:val="14"/>
        </w:numPr>
        <w:tabs>
          <w:tab w:val="left" w:pos="851"/>
        </w:tabs>
        <w:suppressAutoHyphens/>
        <w:ind w:left="851"/>
        <w:rPr>
          <w:rFonts w:ascii="Tahoma" w:hAnsi="Tahoma" w:cs="Tahoma"/>
          <w:color w:val="auto"/>
          <w:sz w:val="20"/>
          <w:szCs w:val="20"/>
        </w:rPr>
      </w:pPr>
      <w:r w:rsidRPr="0008424D">
        <w:rPr>
          <w:rFonts w:ascii="Tahoma" w:hAnsi="Tahoma" w:cs="Tahoma"/>
          <w:color w:val="auto"/>
          <w:sz w:val="20"/>
          <w:szCs w:val="20"/>
        </w:rPr>
        <w:t>w odniesieniu do Pani/Pana danych osobowych decyzje nie będą podejmowane w sposób zautomatyzowany, stosowanie do art. 22 RODO;</w:t>
      </w:r>
    </w:p>
    <w:p w14:paraId="2E202B18" w14:textId="77777777" w:rsidR="002C4893" w:rsidRPr="0008424D" w:rsidRDefault="002C4893" w:rsidP="00492382">
      <w:pPr>
        <w:pStyle w:val="Default"/>
        <w:numPr>
          <w:ilvl w:val="0"/>
          <w:numId w:val="14"/>
        </w:numPr>
        <w:tabs>
          <w:tab w:val="left" w:pos="851"/>
        </w:tabs>
        <w:suppressAutoHyphens/>
        <w:ind w:left="851"/>
        <w:rPr>
          <w:rFonts w:ascii="Tahoma" w:hAnsi="Tahoma" w:cs="Tahoma"/>
          <w:color w:val="auto"/>
          <w:sz w:val="20"/>
          <w:szCs w:val="20"/>
        </w:rPr>
      </w:pPr>
      <w:r w:rsidRPr="0008424D">
        <w:rPr>
          <w:rFonts w:ascii="Tahoma" w:hAnsi="Tahoma" w:cs="Tahoma"/>
          <w:color w:val="auto"/>
          <w:sz w:val="20"/>
          <w:szCs w:val="20"/>
        </w:rPr>
        <w:t>posiada Pani/Pan:</w:t>
      </w:r>
    </w:p>
    <w:p w14:paraId="23221289" w14:textId="77777777" w:rsidR="002C4893" w:rsidRPr="0008424D" w:rsidRDefault="002C4893" w:rsidP="002C4893">
      <w:pPr>
        <w:pStyle w:val="Default"/>
        <w:suppressAutoHyphens/>
        <w:ind w:left="1276" w:hanging="425"/>
        <w:rPr>
          <w:rFonts w:ascii="Tahoma" w:hAnsi="Tahoma" w:cs="Tahoma"/>
          <w:color w:val="auto"/>
          <w:sz w:val="20"/>
          <w:szCs w:val="20"/>
        </w:rPr>
      </w:pPr>
      <w:r w:rsidRPr="0008424D">
        <w:rPr>
          <w:rFonts w:ascii="Tahoma" w:hAnsi="Tahoma" w:cs="Tahoma"/>
          <w:color w:val="auto"/>
          <w:sz w:val="20"/>
          <w:szCs w:val="20"/>
        </w:rPr>
        <w:t>−</w:t>
      </w:r>
      <w:r w:rsidRPr="0008424D">
        <w:rPr>
          <w:rFonts w:ascii="Tahoma" w:hAnsi="Tahoma" w:cs="Tahoma"/>
          <w:color w:val="auto"/>
          <w:sz w:val="20"/>
          <w:szCs w:val="20"/>
        </w:rPr>
        <w:tab/>
        <w:t>na podstawie art. 15 RODO prawo dostępu do danych osobowych Pani/Pana dotyczących oraz informacji, o których mowa w art. 15 RODO;*;</w:t>
      </w:r>
    </w:p>
    <w:p w14:paraId="6D2DCAF0" w14:textId="77777777" w:rsidR="002C4893" w:rsidRPr="0008424D" w:rsidRDefault="002C4893" w:rsidP="002C4893">
      <w:pPr>
        <w:pStyle w:val="Default"/>
        <w:suppressAutoHyphens/>
        <w:ind w:left="1276" w:hanging="425"/>
        <w:rPr>
          <w:rFonts w:ascii="Tahoma" w:hAnsi="Tahoma" w:cs="Tahoma"/>
          <w:color w:val="auto"/>
          <w:sz w:val="20"/>
          <w:szCs w:val="20"/>
        </w:rPr>
      </w:pPr>
      <w:r w:rsidRPr="0008424D">
        <w:rPr>
          <w:rFonts w:ascii="Tahoma" w:hAnsi="Tahoma" w:cs="Tahoma"/>
          <w:color w:val="auto"/>
          <w:sz w:val="20"/>
          <w:szCs w:val="20"/>
        </w:rPr>
        <w:t>−</w:t>
      </w:r>
      <w:r w:rsidRPr="0008424D">
        <w:rPr>
          <w:rFonts w:ascii="Tahoma" w:hAnsi="Tahoma" w:cs="Tahoma"/>
          <w:color w:val="auto"/>
          <w:sz w:val="20"/>
          <w:szCs w:val="20"/>
        </w:rPr>
        <w:tab/>
        <w:t>na podstawie art. 16 RODO prawo do sprostowania Pani/Pana danych osobowych **;</w:t>
      </w:r>
    </w:p>
    <w:p w14:paraId="10CF49BC" w14:textId="77777777" w:rsidR="002C4893" w:rsidRPr="0008424D" w:rsidRDefault="002C4893" w:rsidP="002C4893">
      <w:pPr>
        <w:pStyle w:val="Default"/>
        <w:suppressAutoHyphens/>
        <w:ind w:left="1276" w:hanging="425"/>
        <w:rPr>
          <w:rFonts w:ascii="Tahoma" w:hAnsi="Tahoma" w:cs="Tahoma"/>
          <w:color w:val="auto"/>
          <w:sz w:val="20"/>
          <w:szCs w:val="20"/>
        </w:rPr>
      </w:pPr>
      <w:r w:rsidRPr="0008424D">
        <w:rPr>
          <w:rFonts w:ascii="Tahoma" w:hAnsi="Tahoma" w:cs="Tahoma"/>
          <w:color w:val="auto"/>
          <w:sz w:val="20"/>
          <w:szCs w:val="20"/>
        </w:rPr>
        <w:t>−</w:t>
      </w:r>
      <w:r w:rsidRPr="0008424D">
        <w:rPr>
          <w:rFonts w:ascii="Tahoma" w:hAnsi="Tahoma" w:cs="Tahoma"/>
          <w:color w:val="auto"/>
          <w:sz w:val="20"/>
          <w:szCs w:val="20"/>
        </w:rPr>
        <w:tab/>
        <w:t xml:space="preserve">na podstawie art. 18 RODO prawo żądania od administratora ograniczenia przetwarzania danych osobowych z zastrzeżeniem przypadków, o których mowa w art. 18 ust. 2 RODO ***;  </w:t>
      </w:r>
    </w:p>
    <w:p w14:paraId="7B4C5E2D" w14:textId="77777777" w:rsidR="002C4893" w:rsidRPr="0008424D" w:rsidRDefault="002C4893" w:rsidP="002C4893">
      <w:pPr>
        <w:pStyle w:val="Default"/>
        <w:suppressAutoHyphens/>
        <w:ind w:left="851"/>
        <w:rPr>
          <w:rFonts w:ascii="Tahoma" w:hAnsi="Tahoma" w:cs="Tahoma"/>
          <w:color w:val="auto"/>
          <w:sz w:val="20"/>
          <w:szCs w:val="20"/>
        </w:rPr>
      </w:pPr>
      <w:r w:rsidRPr="0008424D">
        <w:rPr>
          <w:rFonts w:ascii="Tahoma" w:hAnsi="Tahoma" w:cs="Tahoma"/>
          <w:color w:val="auto"/>
          <w:sz w:val="20"/>
          <w:szCs w:val="20"/>
        </w:rPr>
        <w:t>prawo do wniesienia skargi do Prezesa Urzędu Ochrony Danych Osobowych, gdy uzna Pani/Pan, że przetwarzanie danych osobowych Pani/Pana dotyczących narusza przepisy RODO;</w:t>
      </w:r>
    </w:p>
    <w:p w14:paraId="3BC5DCFC" w14:textId="77777777" w:rsidR="002C4893" w:rsidRPr="0008424D" w:rsidRDefault="002C4893" w:rsidP="00492382">
      <w:pPr>
        <w:pStyle w:val="Default"/>
        <w:numPr>
          <w:ilvl w:val="0"/>
          <w:numId w:val="14"/>
        </w:numPr>
        <w:tabs>
          <w:tab w:val="left" w:pos="851"/>
        </w:tabs>
        <w:suppressAutoHyphens/>
        <w:ind w:left="851"/>
        <w:rPr>
          <w:rFonts w:ascii="Tahoma" w:hAnsi="Tahoma" w:cs="Tahoma"/>
          <w:color w:val="auto"/>
          <w:sz w:val="20"/>
          <w:szCs w:val="20"/>
        </w:rPr>
      </w:pPr>
      <w:r w:rsidRPr="0008424D">
        <w:rPr>
          <w:rFonts w:ascii="Tahoma" w:hAnsi="Tahoma" w:cs="Tahoma"/>
          <w:color w:val="auto"/>
          <w:sz w:val="20"/>
          <w:szCs w:val="20"/>
        </w:rPr>
        <w:t>nie przysługuje Pani/Panu:</w:t>
      </w:r>
    </w:p>
    <w:p w14:paraId="30BB741C" w14:textId="77777777" w:rsidR="002C4893" w:rsidRPr="0008424D" w:rsidRDefault="002C4893" w:rsidP="002C4893">
      <w:pPr>
        <w:pStyle w:val="Default"/>
        <w:suppressAutoHyphens/>
        <w:ind w:left="1276" w:hanging="425"/>
        <w:rPr>
          <w:rFonts w:ascii="Tahoma" w:hAnsi="Tahoma" w:cs="Tahoma"/>
          <w:color w:val="auto"/>
          <w:sz w:val="20"/>
          <w:szCs w:val="20"/>
        </w:rPr>
      </w:pPr>
      <w:r w:rsidRPr="0008424D">
        <w:rPr>
          <w:rFonts w:ascii="Tahoma" w:hAnsi="Tahoma" w:cs="Tahoma"/>
          <w:color w:val="auto"/>
          <w:sz w:val="20"/>
          <w:szCs w:val="20"/>
        </w:rPr>
        <w:t>−</w:t>
      </w:r>
      <w:r w:rsidRPr="0008424D">
        <w:rPr>
          <w:rFonts w:ascii="Tahoma" w:hAnsi="Tahoma" w:cs="Tahoma"/>
          <w:color w:val="auto"/>
          <w:sz w:val="20"/>
          <w:szCs w:val="20"/>
        </w:rPr>
        <w:tab/>
        <w:t>w związku z art. 17 ust. 3 lit. b, d lub e RODO prawo do usunięcia danych osobowych;</w:t>
      </w:r>
    </w:p>
    <w:p w14:paraId="2262115E" w14:textId="77777777" w:rsidR="002C4893" w:rsidRPr="0008424D" w:rsidRDefault="002C4893" w:rsidP="002C4893">
      <w:pPr>
        <w:pStyle w:val="Default"/>
        <w:suppressAutoHyphens/>
        <w:ind w:left="1276" w:hanging="425"/>
        <w:rPr>
          <w:rFonts w:ascii="Tahoma" w:hAnsi="Tahoma" w:cs="Tahoma"/>
          <w:color w:val="auto"/>
          <w:sz w:val="20"/>
          <w:szCs w:val="20"/>
        </w:rPr>
      </w:pPr>
      <w:r w:rsidRPr="0008424D">
        <w:rPr>
          <w:rFonts w:ascii="Tahoma" w:hAnsi="Tahoma" w:cs="Tahoma"/>
          <w:color w:val="auto"/>
          <w:sz w:val="20"/>
          <w:szCs w:val="20"/>
        </w:rPr>
        <w:t>−</w:t>
      </w:r>
      <w:r w:rsidRPr="0008424D">
        <w:rPr>
          <w:rFonts w:ascii="Tahoma" w:hAnsi="Tahoma" w:cs="Tahoma"/>
          <w:color w:val="auto"/>
          <w:sz w:val="20"/>
          <w:szCs w:val="20"/>
        </w:rPr>
        <w:tab/>
        <w:t>prawo do przenoszenia danych osobowych, o którym mowa w art. 20 RODO;</w:t>
      </w:r>
    </w:p>
    <w:p w14:paraId="274109A8" w14:textId="77777777" w:rsidR="002C4893" w:rsidRDefault="002C4893" w:rsidP="002C4893">
      <w:pPr>
        <w:pStyle w:val="Default"/>
        <w:suppressAutoHyphens/>
        <w:ind w:left="1276" w:hanging="425"/>
        <w:rPr>
          <w:rFonts w:ascii="Tahoma" w:hAnsi="Tahoma" w:cs="Tahoma"/>
          <w:color w:val="auto"/>
          <w:sz w:val="20"/>
          <w:szCs w:val="20"/>
        </w:rPr>
      </w:pPr>
      <w:r w:rsidRPr="0008424D">
        <w:rPr>
          <w:rFonts w:ascii="Tahoma" w:hAnsi="Tahoma" w:cs="Tahoma"/>
          <w:color w:val="auto"/>
          <w:sz w:val="20"/>
          <w:szCs w:val="20"/>
        </w:rPr>
        <w:t>−</w:t>
      </w:r>
      <w:r w:rsidRPr="0008424D">
        <w:rPr>
          <w:rFonts w:ascii="Tahoma" w:hAnsi="Tahoma" w:cs="Tahoma"/>
          <w:color w:val="auto"/>
          <w:sz w:val="20"/>
          <w:szCs w:val="20"/>
        </w:rPr>
        <w:tab/>
        <w:t xml:space="preserve">na podstawie art. 21 RODO prawo sprzeciwu, wobec przetwarzania danych osobowych, gdyż podstawą prawną przetwarzania Pani/Pana danych osobowych jest art. 6 ust. 1 </w:t>
      </w:r>
      <w:r>
        <w:rPr>
          <w:rFonts w:ascii="Tahoma" w:hAnsi="Tahoma" w:cs="Tahoma"/>
          <w:color w:val="auto"/>
          <w:sz w:val="20"/>
          <w:szCs w:val="20"/>
        </w:rPr>
        <w:t>lit. c RODO.</w:t>
      </w:r>
    </w:p>
    <w:p w14:paraId="051C48F4" w14:textId="77777777" w:rsidR="002C4893" w:rsidRPr="008E6EAE" w:rsidRDefault="002C4893" w:rsidP="002C4893">
      <w:pPr>
        <w:pStyle w:val="Default"/>
        <w:suppressAutoHyphens/>
        <w:ind w:left="426" w:hanging="425"/>
        <w:rPr>
          <w:rFonts w:ascii="Tahoma" w:hAnsi="Tahoma" w:cs="Tahoma"/>
          <w:color w:val="auto"/>
          <w:sz w:val="20"/>
          <w:szCs w:val="20"/>
        </w:rPr>
      </w:pPr>
      <w:r w:rsidRPr="008E6EAE">
        <w:rPr>
          <w:rFonts w:ascii="Tahoma" w:hAnsi="Tahoma" w:cs="Tahoma"/>
          <w:color w:val="auto"/>
          <w:sz w:val="20"/>
          <w:szCs w:val="20"/>
        </w:rPr>
        <w:t>3.</w:t>
      </w:r>
      <w:r w:rsidRPr="008E6EAE">
        <w:rPr>
          <w:rFonts w:ascii="Tahoma" w:hAnsi="Tahoma" w:cs="Tahoma"/>
          <w:color w:val="auto"/>
          <w:sz w:val="20"/>
          <w:szCs w:val="20"/>
        </w:rPr>
        <w:tab/>
        <w:t>W przypadku gdy osoba, której dane dotyczą wnosi do Administratora o:</w:t>
      </w:r>
    </w:p>
    <w:p w14:paraId="292760BB" w14:textId="77777777" w:rsidR="002C4893" w:rsidRPr="008E6EAE" w:rsidRDefault="002C4893" w:rsidP="002C4893">
      <w:pPr>
        <w:pStyle w:val="Default"/>
        <w:suppressAutoHyphens/>
        <w:ind w:left="851" w:hanging="425"/>
        <w:rPr>
          <w:rFonts w:ascii="Tahoma" w:hAnsi="Tahoma" w:cs="Tahoma"/>
          <w:color w:val="auto"/>
          <w:sz w:val="20"/>
          <w:szCs w:val="20"/>
        </w:rPr>
      </w:pPr>
      <w:r w:rsidRPr="008E6EAE">
        <w:rPr>
          <w:rFonts w:ascii="Tahoma" w:hAnsi="Tahoma" w:cs="Tahoma"/>
          <w:color w:val="auto"/>
          <w:sz w:val="20"/>
          <w:szCs w:val="20"/>
        </w:rPr>
        <w:t>•</w:t>
      </w:r>
      <w:r w:rsidRPr="008E6EAE">
        <w:rPr>
          <w:rFonts w:ascii="Tahoma" w:hAnsi="Tahoma" w:cs="Tahoma"/>
          <w:color w:val="auto"/>
          <w:sz w:val="20"/>
          <w:szCs w:val="20"/>
        </w:rPr>
        <w:tab/>
        <w:t>potwierdzenie, czy przetwarzane są dane jej dotyczące;</w:t>
      </w:r>
    </w:p>
    <w:p w14:paraId="66B6A03A" w14:textId="77777777" w:rsidR="002C4893" w:rsidRPr="008E6EAE" w:rsidRDefault="002C4893" w:rsidP="002C4893">
      <w:pPr>
        <w:pStyle w:val="Default"/>
        <w:suppressAutoHyphens/>
        <w:ind w:left="851" w:hanging="425"/>
        <w:rPr>
          <w:rFonts w:ascii="Tahoma" w:hAnsi="Tahoma" w:cs="Tahoma"/>
          <w:color w:val="auto"/>
          <w:sz w:val="20"/>
          <w:szCs w:val="20"/>
        </w:rPr>
      </w:pPr>
      <w:r w:rsidRPr="008E6EAE">
        <w:rPr>
          <w:rFonts w:ascii="Tahoma" w:hAnsi="Tahoma" w:cs="Tahoma"/>
          <w:color w:val="auto"/>
          <w:sz w:val="20"/>
          <w:szCs w:val="20"/>
        </w:rPr>
        <w:t>•</w:t>
      </w:r>
      <w:r w:rsidRPr="008E6EAE">
        <w:rPr>
          <w:rFonts w:ascii="Tahoma" w:hAnsi="Tahoma" w:cs="Tahoma"/>
          <w:color w:val="auto"/>
          <w:sz w:val="20"/>
          <w:szCs w:val="20"/>
        </w:rPr>
        <w:tab/>
        <w:t>uzyskanie dostępu do danych jej dotyczących oraz informacji o:</w:t>
      </w:r>
    </w:p>
    <w:p w14:paraId="072DB70D" w14:textId="77777777" w:rsidR="002C4893" w:rsidRPr="008E6EAE" w:rsidRDefault="002C4893" w:rsidP="002C4893">
      <w:pPr>
        <w:pStyle w:val="Default"/>
        <w:suppressAutoHyphens/>
        <w:ind w:left="1276" w:hanging="425"/>
        <w:rPr>
          <w:rFonts w:ascii="Tahoma" w:hAnsi="Tahoma" w:cs="Tahoma"/>
          <w:color w:val="auto"/>
          <w:sz w:val="20"/>
          <w:szCs w:val="20"/>
        </w:rPr>
      </w:pPr>
      <w:r w:rsidRPr="008E6EAE">
        <w:rPr>
          <w:rFonts w:ascii="Tahoma" w:hAnsi="Tahoma" w:cs="Tahoma"/>
          <w:color w:val="auto"/>
          <w:sz w:val="20"/>
          <w:szCs w:val="20"/>
        </w:rPr>
        <w:t>−</w:t>
      </w:r>
      <w:r w:rsidRPr="008E6EAE">
        <w:rPr>
          <w:rFonts w:ascii="Tahoma" w:hAnsi="Tahoma" w:cs="Tahoma"/>
          <w:color w:val="auto"/>
          <w:sz w:val="20"/>
          <w:szCs w:val="20"/>
        </w:rPr>
        <w:tab/>
        <w:t>celach przetwarzania;</w:t>
      </w:r>
    </w:p>
    <w:p w14:paraId="7FD4295D" w14:textId="77777777" w:rsidR="002C4893" w:rsidRPr="008E6EAE" w:rsidRDefault="002C4893" w:rsidP="002C4893">
      <w:pPr>
        <w:pStyle w:val="Default"/>
        <w:suppressAutoHyphens/>
        <w:ind w:left="1276" w:hanging="425"/>
        <w:rPr>
          <w:rFonts w:ascii="Tahoma" w:hAnsi="Tahoma" w:cs="Tahoma"/>
          <w:color w:val="auto"/>
          <w:sz w:val="20"/>
          <w:szCs w:val="20"/>
        </w:rPr>
      </w:pPr>
      <w:r w:rsidRPr="008E6EAE">
        <w:rPr>
          <w:rFonts w:ascii="Tahoma" w:hAnsi="Tahoma" w:cs="Tahoma"/>
          <w:color w:val="auto"/>
          <w:sz w:val="20"/>
          <w:szCs w:val="20"/>
        </w:rPr>
        <w:t>−</w:t>
      </w:r>
      <w:r w:rsidRPr="008E6EAE">
        <w:rPr>
          <w:rFonts w:ascii="Tahoma" w:hAnsi="Tahoma" w:cs="Tahoma"/>
          <w:color w:val="auto"/>
          <w:sz w:val="20"/>
          <w:szCs w:val="20"/>
        </w:rPr>
        <w:tab/>
        <w:t>kategoriach odnośnych danych osobowych;</w:t>
      </w:r>
    </w:p>
    <w:p w14:paraId="0943C51B" w14:textId="77777777" w:rsidR="002C4893" w:rsidRPr="008E6EAE" w:rsidRDefault="002C4893" w:rsidP="002C4893">
      <w:pPr>
        <w:pStyle w:val="Default"/>
        <w:suppressAutoHyphens/>
        <w:ind w:left="1276" w:hanging="425"/>
        <w:rPr>
          <w:rFonts w:ascii="Tahoma" w:hAnsi="Tahoma" w:cs="Tahoma"/>
          <w:color w:val="auto"/>
          <w:sz w:val="20"/>
          <w:szCs w:val="20"/>
        </w:rPr>
      </w:pPr>
      <w:r w:rsidRPr="008E6EAE">
        <w:rPr>
          <w:rFonts w:ascii="Tahoma" w:hAnsi="Tahoma" w:cs="Tahoma"/>
          <w:color w:val="auto"/>
          <w:sz w:val="20"/>
          <w:szCs w:val="20"/>
        </w:rPr>
        <w:t>−</w:t>
      </w:r>
      <w:r w:rsidRPr="008E6EAE">
        <w:rPr>
          <w:rFonts w:ascii="Tahoma" w:hAnsi="Tahoma" w:cs="Tahoma"/>
          <w:color w:val="auto"/>
          <w:sz w:val="20"/>
          <w:szCs w:val="20"/>
        </w:rPr>
        <w:tab/>
        <w:t>informacji o odbiorcach lub kategoriach odbiorców, którym dane osobowe zostały lub zostaną ujawnione (w szczególności o odbiorcach w państwach trzecich lub organizacjach międzynarodowych);</w:t>
      </w:r>
    </w:p>
    <w:p w14:paraId="07ED5B14" w14:textId="77777777" w:rsidR="002C4893" w:rsidRPr="008E6EAE" w:rsidRDefault="002C4893" w:rsidP="002C4893">
      <w:pPr>
        <w:pStyle w:val="Default"/>
        <w:suppressAutoHyphens/>
        <w:ind w:left="1276" w:hanging="425"/>
        <w:rPr>
          <w:rFonts w:ascii="Tahoma" w:hAnsi="Tahoma" w:cs="Tahoma"/>
          <w:color w:val="auto"/>
          <w:sz w:val="20"/>
          <w:szCs w:val="20"/>
        </w:rPr>
      </w:pPr>
      <w:r w:rsidRPr="008E6EAE">
        <w:rPr>
          <w:rFonts w:ascii="Tahoma" w:hAnsi="Tahoma" w:cs="Tahoma"/>
          <w:color w:val="auto"/>
          <w:sz w:val="20"/>
          <w:szCs w:val="20"/>
        </w:rPr>
        <w:t>−</w:t>
      </w:r>
      <w:r w:rsidRPr="008E6EAE">
        <w:rPr>
          <w:rFonts w:ascii="Tahoma" w:hAnsi="Tahoma" w:cs="Tahoma"/>
          <w:color w:val="auto"/>
          <w:sz w:val="20"/>
          <w:szCs w:val="20"/>
        </w:rPr>
        <w:tab/>
        <w:t>planowanym okresie przechowywania danych lub kryteriach ustalania tego okresu;</w:t>
      </w:r>
    </w:p>
    <w:p w14:paraId="37CBBF92" w14:textId="77777777" w:rsidR="002C4893" w:rsidRPr="008E6EAE" w:rsidRDefault="002C4893" w:rsidP="002C4893">
      <w:pPr>
        <w:pStyle w:val="Default"/>
        <w:suppressAutoHyphens/>
        <w:ind w:left="1276" w:hanging="425"/>
        <w:rPr>
          <w:rFonts w:ascii="Tahoma" w:hAnsi="Tahoma" w:cs="Tahoma"/>
          <w:color w:val="auto"/>
          <w:sz w:val="20"/>
          <w:szCs w:val="20"/>
        </w:rPr>
      </w:pPr>
      <w:r w:rsidRPr="008E6EAE">
        <w:rPr>
          <w:rFonts w:ascii="Tahoma" w:hAnsi="Tahoma" w:cs="Tahoma"/>
          <w:color w:val="auto"/>
          <w:sz w:val="20"/>
          <w:szCs w:val="20"/>
        </w:rPr>
        <w:t>−</w:t>
      </w:r>
      <w:r w:rsidRPr="008E6EAE">
        <w:rPr>
          <w:rFonts w:ascii="Tahoma" w:hAnsi="Tahoma" w:cs="Tahoma"/>
          <w:color w:val="auto"/>
          <w:sz w:val="20"/>
          <w:szCs w:val="20"/>
        </w:rPr>
        <w:tab/>
        <w:t xml:space="preserve">prawie do </w:t>
      </w:r>
      <w:proofErr w:type="spellStart"/>
      <w:r w:rsidRPr="008E6EAE">
        <w:rPr>
          <w:rFonts w:ascii="Tahoma" w:hAnsi="Tahoma" w:cs="Tahoma"/>
          <w:color w:val="auto"/>
          <w:sz w:val="20"/>
          <w:szCs w:val="20"/>
        </w:rPr>
        <w:t>żądania</w:t>
      </w:r>
      <w:proofErr w:type="spellEnd"/>
      <w:r w:rsidRPr="008E6EAE">
        <w:rPr>
          <w:rFonts w:ascii="Tahoma" w:hAnsi="Tahoma" w:cs="Tahoma"/>
          <w:color w:val="auto"/>
          <w:sz w:val="20"/>
          <w:szCs w:val="20"/>
        </w:rPr>
        <w:t xml:space="preserve"> od Administratora sprostowania, usunięcia lub ograniczenia przetwarzania danych osobowych dotyczącego osoby, której dane dotyczą̨, oraz do wniesienia sprzeciwu wobec takiego przetwarzania;</w:t>
      </w:r>
    </w:p>
    <w:p w14:paraId="1E810B73" w14:textId="77777777" w:rsidR="002C4893" w:rsidRPr="008E6EAE" w:rsidRDefault="002C4893" w:rsidP="002C4893">
      <w:pPr>
        <w:pStyle w:val="Default"/>
        <w:suppressAutoHyphens/>
        <w:ind w:left="1276" w:hanging="425"/>
        <w:rPr>
          <w:rFonts w:ascii="Tahoma" w:hAnsi="Tahoma" w:cs="Tahoma"/>
          <w:color w:val="auto"/>
          <w:sz w:val="20"/>
          <w:szCs w:val="20"/>
        </w:rPr>
      </w:pPr>
      <w:r w:rsidRPr="008E6EAE">
        <w:rPr>
          <w:rFonts w:ascii="Tahoma" w:hAnsi="Tahoma" w:cs="Tahoma"/>
          <w:color w:val="auto"/>
          <w:sz w:val="20"/>
          <w:szCs w:val="20"/>
        </w:rPr>
        <w:t>−</w:t>
      </w:r>
      <w:r w:rsidRPr="008E6EAE">
        <w:rPr>
          <w:rFonts w:ascii="Tahoma" w:hAnsi="Tahoma" w:cs="Tahoma"/>
          <w:color w:val="auto"/>
          <w:sz w:val="20"/>
          <w:szCs w:val="20"/>
        </w:rPr>
        <w:tab/>
        <w:t>prawie wniesienia skargi do organu nadzorczego;</w:t>
      </w:r>
    </w:p>
    <w:p w14:paraId="57A0F239" w14:textId="77777777" w:rsidR="002C4893" w:rsidRPr="008E6EAE" w:rsidRDefault="002C4893" w:rsidP="002C4893">
      <w:pPr>
        <w:pStyle w:val="Default"/>
        <w:suppressAutoHyphens/>
        <w:ind w:left="1276" w:hanging="425"/>
        <w:rPr>
          <w:rFonts w:ascii="Tahoma" w:hAnsi="Tahoma" w:cs="Tahoma"/>
          <w:color w:val="auto"/>
          <w:sz w:val="20"/>
          <w:szCs w:val="20"/>
        </w:rPr>
      </w:pPr>
      <w:r w:rsidRPr="008E6EAE">
        <w:rPr>
          <w:rFonts w:ascii="Tahoma" w:hAnsi="Tahoma" w:cs="Tahoma"/>
          <w:color w:val="auto"/>
          <w:sz w:val="20"/>
          <w:szCs w:val="20"/>
        </w:rPr>
        <w:t>−</w:t>
      </w:r>
      <w:r w:rsidRPr="008E6EAE">
        <w:rPr>
          <w:rFonts w:ascii="Tahoma" w:hAnsi="Tahoma" w:cs="Tahoma"/>
          <w:color w:val="auto"/>
          <w:sz w:val="20"/>
          <w:szCs w:val="20"/>
        </w:rPr>
        <w:tab/>
        <w:t>źródle danych osobowych jeżeli nie zostały one zebrane od osoby, której dane dotyczą;</w:t>
      </w:r>
    </w:p>
    <w:p w14:paraId="54795E6E" w14:textId="77777777" w:rsidR="002C4893" w:rsidRPr="008E6EAE" w:rsidRDefault="002C4893" w:rsidP="002C4893">
      <w:pPr>
        <w:pStyle w:val="Default"/>
        <w:suppressAutoHyphens/>
        <w:ind w:left="1276" w:hanging="425"/>
        <w:rPr>
          <w:rFonts w:ascii="Tahoma" w:hAnsi="Tahoma" w:cs="Tahoma"/>
          <w:color w:val="auto"/>
          <w:sz w:val="20"/>
          <w:szCs w:val="20"/>
        </w:rPr>
      </w:pPr>
      <w:r w:rsidRPr="008E6EAE">
        <w:rPr>
          <w:rFonts w:ascii="Tahoma" w:hAnsi="Tahoma" w:cs="Tahoma"/>
          <w:color w:val="auto"/>
          <w:sz w:val="20"/>
          <w:szCs w:val="20"/>
        </w:rPr>
        <w:t>−</w:t>
      </w:r>
      <w:r w:rsidRPr="008E6EAE">
        <w:rPr>
          <w:rFonts w:ascii="Tahoma" w:hAnsi="Tahoma" w:cs="Tahoma"/>
          <w:color w:val="auto"/>
          <w:sz w:val="20"/>
          <w:szCs w:val="20"/>
        </w:rPr>
        <w:tab/>
        <w:t>zautomatyzowanym podejmowaniu decyzji, w tym o profilowaniu oraz istotnych zasadach ich podejmowania;</w:t>
      </w:r>
    </w:p>
    <w:p w14:paraId="4F28871D" w14:textId="77777777" w:rsidR="002C4893" w:rsidRPr="008E6EAE" w:rsidRDefault="002C4893" w:rsidP="002C4893">
      <w:pPr>
        <w:pStyle w:val="Default"/>
        <w:suppressAutoHyphens/>
        <w:ind w:left="851" w:hanging="425"/>
        <w:rPr>
          <w:rFonts w:ascii="Tahoma" w:hAnsi="Tahoma" w:cs="Tahoma"/>
          <w:color w:val="auto"/>
          <w:sz w:val="20"/>
          <w:szCs w:val="20"/>
        </w:rPr>
      </w:pPr>
      <w:r w:rsidRPr="008E6EAE">
        <w:rPr>
          <w:rFonts w:ascii="Tahoma" w:hAnsi="Tahoma" w:cs="Tahoma"/>
          <w:color w:val="auto"/>
          <w:sz w:val="20"/>
          <w:szCs w:val="20"/>
        </w:rPr>
        <w:t>•</w:t>
      </w:r>
      <w:r w:rsidRPr="008E6EAE">
        <w:rPr>
          <w:rFonts w:ascii="Tahoma" w:hAnsi="Tahoma" w:cs="Tahoma"/>
          <w:color w:val="auto"/>
          <w:sz w:val="20"/>
          <w:szCs w:val="20"/>
        </w:rPr>
        <w:tab/>
        <w:t xml:space="preserve">uzyskanie informacji o odpowiednich zabezpieczeniach (o których mowa w art. 46 ogólnego rozporządzenia o ochronie danych), związanych z przekazaniem jeżeli dane osobowe </w:t>
      </w:r>
      <w:proofErr w:type="spellStart"/>
      <w:r w:rsidRPr="008E6EAE">
        <w:rPr>
          <w:rFonts w:ascii="Tahoma" w:hAnsi="Tahoma" w:cs="Tahoma"/>
          <w:color w:val="auto"/>
          <w:sz w:val="20"/>
          <w:szCs w:val="20"/>
        </w:rPr>
        <w:t>sa</w:t>
      </w:r>
      <w:proofErr w:type="spellEnd"/>
      <w:r w:rsidRPr="008E6EAE">
        <w:rPr>
          <w:rFonts w:ascii="Tahoma" w:hAnsi="Tahoma" w:cs="Tahoma"/>
          <w:color w:val="auto"/>
          <w:sz w:val="20"/>
          <w:szCs w:val="20"/>
        </w:rPr>
        <w:t>̨ przekazywane do państwa trzeciego lub organizacji międzynarodowej;</w:t>
      </w:r>
    </w:p>
    <w:p w14:paraId="60D4459D" w14:textId="77777777" w:rsidR="002C4893" w:rsidRPr="008E6EAE" w:rsidRDefault="002C4893" w:rsidP="002C4893">
      <w:pPr>
        <w:pStyle w:val="Default"/>
        <w:suppressAutoHyphens/>
        <w:ind w:left="851" w:hanging="425"/>
        <w:rPr>
          <w:rFonts w:ascii="Tahoma" w:hAnsi="Tahoma" w:cs="Tahoma"/>
          <w:color w:val="auto"/>
          <w:sz w:val="20"/>
          <w:szCs w:val="20"/>
        </w:rPr>
      </w:pPr>
      <w:r w:rsidRPr="008E6EAE">
        <w:rPr>
          <w:rFonts w:ascii="Tahoma" w:hAnsi="Tahoma" w:cs="Tahoma"/>
          <w:color w:val="auto"/>
          <w:sz w:val="20"/>
          <w:szCs w:val="20"/>
        </w:rPr>
        <w:t>•</w:t>
      </w:r>
      <w:r w:rsidRPr="008E6EAE">
        <w:rPr>
          <w:rFonts w:ascii="Tahoma" w:hAnsi="Tahoma" w:cs="Tahoma"/>
          <w:color w:val="auto"/>
          <w:sz w:val="20"/>
          <w:szCs w:val="20"/>
        </w:rPr>
        <w:tab/>
        <w:t>dostarczenie kopii danych podlegających przetwarzaniu;</w:t>
      </w:r>
    </w:p>
    <w:p w14:paraId="4A7F8F52" w14:textId="77777777" w:rsidR="002C4893" w:rsidRPr="008E6EAE" w:rsidRDefault="002C4893" w:rsidP="002C4893">
      <w:pPr>
        <w:pStyle w:val="Default"/>
        <w:suppressAutoHyphens/>
        <w:ind w:left="851"/>
        <w:rPr>
          <w:rFonts w:ascii="Tahoma" w:hAnsi="Tahoma" w:cs="Tahoma"/>
          <w:color w:val="auto"/>
          <w:sz w:val="20"/>
          <w:szCs w:val="20"/>
        </w:rPr>
      </w:pPr>
      <w:r w:rsidRPr="008E6EAE">
        <w:rPr>
          <w:rFonts w:ascii="Tahoma" w:hAnsi="Tahoma" w:cs="Tahoma"/>
          <w:color w:val="auto"/>
          <w:sz w:val="20"/>
          <w:szCs w:val="20"/>
        </w:rPr>
        <w:t>a wykonanie powyższych obowiązków wymagałoby niewspółmiernie dużego wysiłku Zamawiający może żądać od osoby, której dane dotyczą, wskazania dodatkowych informacji mających na celu sprecyzowanie żądania, w szczególności podania nazwy lub daty postępowania o udzielenie zamówienia publicznego ewentualnie wskazania nazwy lub daty zakończonego postępowania o udzielenie zamówienia.</w:t>
      </w:r>
    </w:p>
    <w:p w14:paraId="1AAA1D39" w14:textId="77777777" w:rsidR="002C4893" w:rsidRDefault="002C4893" w:rsidP="00C97A8D">
      <w:pPr>
        <w:pStyle w:val="Default"/>
        <w:numPr>
          <w:ilvl w:val="0"/>
          <w:numId w:val="87"/>
        </w:numPr>
        <w:suppressAutoHyphens/>
        <w:ind w:left="426" w:hanging="426"/>
        <w:rPr>
          <w:rFonts w:ascii="Tahoma" w:hAnsi="Tahoma" w:cs="Tahoma"/>
          <w:color w:val="auto"/>
          <w:sz w:val="20"/>
          <w:szCs w:val="20"/>
        </w:rPr>
      </w:pPr>
      <w:r w:rsidRPr="008E6EAE">
        <w:rPr>
          <w:rFonts w:ascii="Tahoma" w:hAnsi="Tahoma" w:cs="Tahoma"/>
          <w:color w:val="auto"/>
          <w:sz w:val="20"/>
          <w:szCs w:val="20"/>
        </w:rPr>
        <w:t>W przypadku wystąpienia przez osobę, której dane dotyczą do Administratora z żądaniem ograniczenia przetwarzania, żądanie to nie ogranicza przetwarzania danych osobowych do czasu zakończenia postępowania o udzielenie zamówienia publicznego.</w:t>
      </w:r>
      <w:r w:rsidRPr="00145B26">
        <w:rPr>
          <w:rFonts w:ascii="Tahoma" w:hAnsi="Tahoma" w:cs="Tahoma"/>
          <w:color w:val="auto"/>
          <w:sz w:val="20"/>
          <w:szCs w:val="20"/>
        </w:rPr>
        <w:t xml:space="preserve"> </w:t>
      </w:r>
    </w:p>
    <w:p w14:paraId="0B2FE4C8" w14:textId="77777777" w:rsidR="002C4893" w:rsidRPr="0008424D" w:rsidRDefault="002C4893" w:rsidP="00C97A8D">
      <w:pPr>
        <w:pStyle w:val="Default"/>
        <w:numPr>
          <w:ilvl w:val="0"/>
          <w:numId w:val="87"/>
        </w:numPr>
        <w:suppressAutoHyphens/>
        <w:ind w:left="426" w:hanging="426"/>
        <w:rPr>
          <w:rFonts w:ascii="Tahoma" w:hAnsi="Tahoma" w:cs="Tahoma"/>
          <w:color w:val="auto"/>
          <w:sz w:val="20"/>
          <w:szCs w:val="20"/>
        </w:rPr>
      </w:pPr>
      <w:r w:rsidRPr="00893EF0">
        <w:rPr>
          <w:rFonts w:ascii="Tahoma" w:hAnsi="Tahoma" w:cs="Tahoma"/>
          <w:color w:val="auto"/>
          <w:sz w:val="20"/>
          <w:szCs w:val="20"/>
        </w:rPr>
        <w:t xml:space="preserve">Jednocześnie Samodzielny Publiczny Zakład Opieki Zdrowotnej Uniwersytecki Szpital Kliniczny </w:t>
      </w:r>
      <w:r>
        <w:rPr>
          <w:rFonts w:ascii="Tahoma" w:hAnsi="Tahoma" w:cs="Tahoma"/>
          <w:color w:val="auto"/>
          <w:sz w:val="20"/>
          <w:szCs w:val="20"/>
        </w:rPr>
        <w:t>nr 2</w:t>
      </w:r>
      <w:r w:rsidRPr="00893EF0">
        <w:rPr>
          <w:rFonts w:ascii="Tahoma" w:hAnsi="Tahoma" w:cs="Tahoma"/>
          <w:color w:val="auto"/>
          <w:sz w:val="20"/>
          <w:szCs w:val="20"/>
        </w:rPr>
        <w:t xml:space="preserve"> Uniwersytetu Medycznego w Łodzi</w:t>
      </w:r>
      <w:r w:rsidRPr="0008424D">
        <w:rPr>
          <w:rFonts w:ascii="Tahoma" w:hAnsi="Tahoma" w:cs="Tahoma"/>
          <w:color w:val="auto"/>
          <w:sz w:val="20"/>
          <w:szCs w:val="20"/>
        </w:rPr>
        <w:t xml:space="preserve">, ul. Żeromskiego 113 przypomina o ciążącym  na Pani/Panu obowiązku informacyjnym wynikającym z art. 14 RODO względem osób fizycznych, których dane zostaną przekazane Zamawiającemu w związku z prowadzonym postępowaniem i które Zamawiający pośrednio pozyska od Wykonawcy biorącego udział w postępowaniu, chyba że ma zastosowanie co najmniej jedno z </w:t>
      </w:r>
      <w:proofErr w:type="spellStart"/>
      <w:r w:rsidRPr="0008424D">
        <w:rPr>
          <w:rFonts w:ascii="Tahoma" w:hAnsi="Tahoma" w:cs="Tahoma"/>
          <w:color w:val="auto"/>
          <w:sz w:val="20"/>
          <w:szCs w:val="20"/>
        </w:rPr>
        <w:t>wyłączeń</w:t>
      </w:r>
      <w:proofErr w:type="spellEnd"/>
      <w:r w:rsidRPr="0008424D">
        <w:rPr>
          <w:rFonts w:ascii="Tahoma" w:hAnsi="Tahoma" w:cs="Tahoma"/>
          <w:color w:val="auto"/>
          <w:sz w:val="20"/>
          <w:szCs w:val="20"/>
        </w:rPr>
        <w:t>, o których mowa w art. 14 ust. 5 RODO.</w:t>
      </w:r>
    </w:p>
    <w:p w14:paraId="476894AA" w14:textId="77777777" w:rsidR="002C4893" w:rsidRPr="0008424D" w:rsidRDefault="002C4893" w:rsidP="002C4893">
      <w:pPr>
        <w:pStyle w:val="Default"/>
        <w:suppressAutoHyphens/>
        <w:ind w:left="426" w:hanging="425"/>
        <w:rPr>
          <w:rFonts w:ascii="Tahoma" w:hAnsi="Tahoma" w:cs="Tahoma"/>
          <w:color w:val="auto"/>
          <w:sz w:val="20"/>
          <w:szCs w:val="20"/>
        </w:rPr>
      </w:pPr>
    </w:p>
    <w:p w14:paraId="121C0697" w14:textId="77777777" w:rsidR="002C4893" w:rsidRPr="0008424D" w:rsidRDefault="002C4893" w:rsidP="002C4893">
      <w:pPr>
        <w:pStyle w:val="Default"/>
        <w:suppressAutoHyphens/>
        <w:rPr>
          <w:rFonts w:ascii="Tahoma" w:hAnsi="Tahoma" w:cs="Tahoma"/>
          <w:color w:val="auto"/>
          <w:sz w:val="16"/>
          <w:szCs w:val="20"/>
        </w:rPr>
      </w:pPr>
    </w:p>
    <w:p w14:paraId="5835979C" w14:textId="77777777" w:rsidR="002C4893" w:rsidRPr="0008424D" w:rsidRDefault="002C4893" w:rsidP="002C4893">
      <w:pPr>
        <w:pStyle w:val="Default"/>
        <w:suppressAutoHyphens/>
        <w:ind w:left="426"/>
        <w:rPr>
          <w:rFonts w:ascii="Tahoma" w:hAnsi="Tahoma" w:cs="Tahoma"/>
          <w:b/>
          <w:i/>
          <w:color w:val="auto"/>
          <w:sz w:val="16"/>
          <w:szCs w:val="20"/>
        </w:rPr>
      </w:pPr>
      <w:r w:rsidRPr="0008424D">
        <w:rPr>
          <w:rFonts w:ascii="Tahoma" w:hAnsi="Tahoma" w:cs="Tahoma"/>
          <w:b/>
          <w:i/>
          <w:color w:val="auto"/>
          <w:sz w:val="16"/>
          <w:szCs w:val="16"/>
        </w:rPr>
        <w:t xml:space="preserve">* Wyjaśnienie: </w:t>
      </w:r>
      <w:r w:rsidRPr="0008424D">
        <w:rPr>
          <w:rFonts w:ascii="Tahoma" w:hAnsi="Tahoma" w:cs="Tahoma"/>
          <w:i/>
          <w:color w:val="auto"/>
          <w:sz w:val="16"/>
          <w:szCs w:val="16"/>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1B0623D3" w14:textId="77777777" w:rsidR="002C4893" w:rsidRPr="0008424D" w:rsidRDefault="002C4893" w:rsidP="002C4893">
      <w:pPr>
        <w:pStyle w:val="Default"/>
        <w:suppressAutoHyphens/>
        <w:ind w:left="426"/>
        <w:rPr>
          <w:rFonts w:ascii="Tahoma" w:hAnsi="Tahoma" w:cs="Tahoma"/>
          <w:i/>
          <w:color w:val="auto"/>
          <w:sz w:val="16"/>
          <w:szCs w:val="20"/>
        </w:rPr>
      </w:pPr>
      <w:r w:rsidRPr="0008424D">
        <w:rPr>
          <w:rFonts w:ascii="Tahoma" w:hAnsi="Tahoma" w:cs="Tahoma"/>
          <w:b/>
          <w:i/>
          <w:color w:val="auto"/>
          <w:sz w:val="16"/>
          <w:szCs w:val="20"/>
        </w:rPr>
        <w:lastRenderedPageBreak/>
        <w:t>** Wyjaśnienie:</w:t>
      </w:r>
      <w:r w:rsidRPr="0008424D">
        <w:rPr>
          <w:rFonts w:ascii="Tahoma" w:hAnsi="Tahoma" w:cs="Tahoma"/>
          <w:i/>
          <w:color w:val="auto"/>
          <w:sz w:val="16"/>
          <w:szCs w:val="20"/>
        </w:rPr>
        <w:t xml:space="preserve"> skorzystanie z prawa do sprostowania nie może skutkować zmianą wyniku postępowania</w:t>
      </w:r>
    </w:p>
    <w:p w14:paraId="55991B8F" w14:textId="77777777" w:rsidR="002C4893" w:rsidRPr="0008424D" w:rsidRDefault="002C4893" w:rsidP="002C4893">
      <w:pPr>
        <w:pStyle w:val="Default"/>
        <w:suppressAutoHyphens/>
        <w:ind w:left="426"/>
        <w:rPr>
          <w:rFonts w:ascii="Tahoma" w:hAnsi="Tahoma" w:cs="Tahoma"/>
          <w:i/>
          <w:color w:val="auto"/>
          <w:sz w:val="16"/>
          <w:szCs w:val="20"/>
        </w:rPr>
      </w:pPr>
      <w:r w:rsidRPr="0008424D">
        <w:rPr>
          <w:rFonts w:ascii="Tahoma" w:hAnsi="Tahoma" w:cs="Tahoma"/>
          <w:i/>
          <w:color w:val="auto"/>
          <w:sz w:val="16"/>
          <w:szCs w:val="20"/>
        </w:rPr>
        <w:t xml:space="preserve">o udzielenie zamówienia publicznego ani zmianą postanowień umowy w zakresie niezgodnym z ustawą </w:t>
      </w:r>
      <w:proofErr w:type="spellStart"/>
      <w:r w:rsidRPr="0008424D">
        <w:rPr>
          <w:rFonts w:ascii="Tahoma" w:hAnsi="Tahoma" w:cs="Tahoma"/>
          <w:i/>
          <w:color w:val="auto"/>
          <w:sz w:val="16"/>
          <w:szCs w:val="20"/>
        </w:rPr>
        <w:t>Pzp</w:t>
      </w:r>
      <w:proofErr w:type="spellEnd"/>
      <w:r w:rsidRPr="0008424D">
        <w:rPr>
          <w:rFonts w:ascii="Tahoma" w:hAnsi="Tahoma" w:cs="Tahoma"/>
          <w:i/>
          <w:color w:val="auto"/>
          <w:sz w:val="16"/>
          <w:szCs w:val="20"/>
        </w:rPr>
        <w:t xml:space="preserve"> oraz nie może naruszać integralności protokołu oraz jego załączników.</w:t>
      </w:r>
    </w:p>
    <w:p w14:paraId="6DC328D8" w14:textId="77777777" w:rsidR="002C4893" w:rsidRPr="0008424D" w:rsidRDefault="002C4893" w:rsidP="002C4893">
      <w:pPr>
        <w:pStyle w:val="Default"/>
        <w:suppressAutoHyphens/>
        <w:ind w:left="426"/>
        <w:rPr>
          <w:rFonts w:ascii="Tahoma" w:hAnsi="Tahoma" w:cs="Tahoma"/>
          <w:i/>
          <w:color w:val="auto"/>
          <w:sz w:val="16"/>
          <w:szCs w:val="20"/>
        </w:rPr>
      </w:pPr>
      <w:r w:rsidRPr="0008424D">
        <w:rPr>
          <w:rFonts w:ascii="Tahoma" w:hAnsi="Tahoma" w:cs="Tahoma"/>
          <w:b/>
          <w:i/>
          <w:color w:val="auto"/>
          <w:sz w:val="16"/>
          <w:szCs w:val="20"/>
        </w:rPr>
        <w:t>*** Wyjaśnienie:</w:t>
      </w:r>
      <w:r w:rsidRPr="0008424D">
        <w:rPr>
          <w:rFonts w:ascii="Tahoma" w:hAnsi="Tahoma" w:cs="Tahoma"/>
          <w:i/>
          <w:color w:val="auto"/>
          <w:sz w:val="16"/>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302D5E2" w14:textId="77777777" w:rsidR="002C4893" w:rsidRPr="0008424D" w:rsidRDefault="002C4893" w:rsidP="002C4893">
      <w:pPr>
        <w:pStyle w:val="Default"/>
        <w:suppressAutoHyphens/>
        <w:ind w:left="426"/>
        <w:rPr>
          <w:rFonts w:ascii="Tahoma" w:hAnsi="Tahoma" w:cs="Tahoma"/>
          <w:i/>
          <w:color w:val="auto"/>
          <w:sz w:val="16"/>
          <w:szCs w:val="20"/>
        </w:rPr>
      </w:pPr>
      <w:r w:rsidRPr="0008424D">
        <w:rPr>
          <w:rFonts w:ascii="Tahoma" w:hAnsi="Tahoma" w:cs="Tahoma"/>
          <w:i/>
          <w:color w:val="auto"/>
          <w:sz w:val="16"/>
          <w:szCs w:val="16"/>
        </w:rPr>
        <w:t>Wystąpienie z żądaniem, o którym mowa w art. 18 ust. 1 rozporządzenia 2016/679, nie ogranicza przetwarzania danych osobowych do czasu zakończenia postępowania o udzielenie zamówienia publicznego lub konkursu.</w:t>
      </w:r>
    </w:p>
    <w:p w14:paraId="4ED44333" w14:textId="77777777" w:rsidR="001D1BD6" w:rsidRPr="0017026D" w:rsidRDefault="001D1BD6" w:rsidP="001D1BD6">
      <w:pPr>
        <w:pStyle w:val="Default"/>
        <w:suppressAutoHyphens/>
        <w:rPr>
          <w:rFonts w:ascii="Tahoma" w:hAnsi="Tahoma" w:cs="Tahoma"/>
          <w:color w:val="auto"/>
          <w:sz w:val="16"/>
          <w:szCs w:val="20"/>
        </w:rPr>
      </w:pPr>
    </w:p>
    <w:p w14:paraId="4022DE5C" w14:textId="77777777" w:rsidR="00AA7CC1" w:rsidRPr="00AD6DC1" w:rsidRDefault="00AA7CC1" w:rsidP="00AA7CC1">
      <w:pPr>
        <w:suppressAutoHyphens/>
        <w:rPr>
          <w:rFonts w:ascii="Tahoma" w:hAnsi="Tahoma" w:cs="Tahoma"/>
          <w:b/>
          <w:sz w:val="20"/>
          <w:szCs w:val="20"/>
        </w:rPr>
      </w:pPr>
      <w:r w:rsidRPr="005E437C">
        <w:rPr>
          <w:rFonts w:ascii="Tahoma" w:hAnsi="Tahoma" w:cs="Tahoma"/>
          <w:b/>
          <w:sz w:val="20"/>
          <w:szCs w:val="20"/>
        </w:rPr>
        <w:t>XX</w:t>
      </w:r>
      <w:r w:rsidR="00EF2F03">
        <w:rPr>
          <w:rFonts w:ascii="Tahoma" w:hAnsi="Tahoma" w:cs="Tahoma"/>
          <w:b/>
          <w:sz w:val="20"/>
          <w:szCs w:val="20"/>
        </w:rPr>
        <w:t>III</w:t>
      </w:r>
      <w:r w:rsidRPr="005E437C">
        <w:rPr>
          <w:rFonts w:ascii="Tahoma" w:hAnsi="Tahoma" w:cs="Tahoma"/>
          <w:b/>
          <w:sz w:val="20"/>
          <w:szCs w:val="20"/>
        </w:rPr>
        <w:t>. ZAŁĄCZNIKI</w:t>
      </w:r>
    </w:p>
    <w:p w14:paraId="14B9394E" w14:textId="77777777" w:rsidR="00AA7CC1" w:rsidRPr="00AD6DC1" w:rsidRDefault="00AA7CC1" w:rsidP="00AA7CC1">
      <w:pPr>
        <w:suppressAutoHyphens/>
        <w:rPr>
          <w:rFonts w:ascii="Tahoma" w:hAnsi="Tahoma" w:cs="Tahoma"/>
          <w:b/>
          <w:sz w:val="8"/>
          <w:szCs w:val="8"/>
        </w:rPr>
      </w:pPr>
    </w:p>
    <w:p w14:paraId="20D81C8F" w14:textId="77777777" w:rsidR="00AA7CC1" w:rsidRPr="00AD6DC1" w:rsidRDefault="00AA7CC1" w:rsidP="00AA7CC1">
      <w:pPr>
        <w:rPr>
          <w:rFonts w:ascii="Tahoma" w:hAnsi="Tahoma" w:cs="Tahoma"/>
          <w:sz w:val="20"/>
          <w:szCs w:val="20"/>
        </w:rPr>
      </w:pPr>
      <w:r w:rsidRPr="00AD6DC1">
        <w:rPr>
          <w:rFonts w:ascii="Tahoma" w:hAnsi="Tahoma" w:cs="Tahoma"/>
          <w:sz w:val="20"/>
          <w:szCs w:val="20"/>
        </w:rPr>
        <w:t>Następujące załączniki stanowią integralną część SWZ:</w:t>
      </w:r>
    </w:p>
    <w:p w14:paraId="1DCC6EC5" w14:textId="77777777" w:rsidR="002A1BF8" w:rsidRPr="00C15ADE" w:rsidRDefault="00AA7CC1" w:rsidP="000115BC">
      <w:pPr>
        <w:numPr>
          <w:ilvl w:val="0"/>
          <w:numId w:val="8"/>
        </w:numPr>
        <w:tabs>
          <w:tab w:val="clear" w:pos="720"/>
          <w:tab w:val="num" w:pos="360"/>
        </w:tabs>
        <w:ind w:left="360"/>
        <w:rPr>
          <w:rFonts w:ascii="Tahoma" w:hAnsi="Tahoma" w:cs="Tahoma"/>
          <w:sz w:val="20"/>
          <w:szCs w:val="20"/>
        </w:rPr>
      </w:pPr>
      <w:r w:rsidRPr="00C15ADE">
        <w:rPr>
          <w:rFonts w:ascii="Tahoma" w:hAnsi="Tahoma" w:cs="Tahoma"/>
          <w:sz w:val="20"/>
          <w:szCs w:val="20"/>
        </w:rPr>
        <w:t>Załącznik nr 1 – Formularz oferty</w:t>
      </w:r>
      <w:r w:rsidR="005C788A" w:rsidRPr="00C15ADE">
        <w:rPr>
          <w:rFonts w:ascii="Tahoma" w:hAnsi="Tahoma" w:cs="Tahoma"/>
          <w:sz w:val="20"/>
          <w:szCs w:val="20"/>
        </w:rPr>
        <w:t>,</w:t>
      </w:r>
    </w:p>
    <w:p w14:paraId="46C246B8" w14:textId="77777777" w:rsidR="00AA7CC1" w:rsidRPr="00AD6DC1" w:rsidRDefault="00AA7CC1" w:rsidP="000115BC">
      <w:pPr>
        <w:numPr>
          <w:ilvl w:val="0"/>
          <w:numId w:val="8"/>
        </w:numPr>
        <w:tabs>
          <w:tab w:val="clear" w:pos="720"/>
          <w:tab w:val="num" w:pos="360"/>
        </w:tabs>
        <w:ind w:left="360"/>
        <w:rPr>
          <w:rFonts w:ascii="Tahoma" w:hAnsi="Tahoma" w:cs="Tahoma"/>
          <w:sz w:val="20"/>
          <w:szCs w:val="20"/>
        </w:rPr>
      </w:pPr>
      <w:r w:rsidRPr="00AD6DC1">
        <w:rPr>
          <w:rFonts w:ascii="Tahoma" w:hAnsi="Tahoma" w:cs="Tahoma"/>
          <w:sz w:val="20"/>
          <w:szCs w:val="20"/>
        </w:rPr>
        <w:t xml:space="preserve">Załącznik nr 2 – Formularz </w:t>
      </w:r>
      <w:r w:rsidR="003B7E9A" w:rsidRPr="00AD6DC1">
        <w:rPr>
          <w:rFonts w:ascii="Tahoma" w:hAnsi="Tahoma" w:cs="Tahoma"/>
          <w:sz w:val="20"/>
          <w:szCs w:val="20"/>
        </w:rPr>
        <w:t>asortymentowo-</w:t>
      </w:r>
      <w:r w:rsidRPr="00AD6DC1">
        <w:rPr>
          <w:rFonts w:ascii="Tahoma" w:hAnsi="Tahoma" w:cs="Tahoma"/>
          <w:sz w:val="20"/>
          <w:szCs w:val="20"/>
        </w:rPr>
        <w:t>cenowy,</w:t>
      </w:r>
    </w:p>
    <w:p w14:paraId="261FE1CE" w14:textId="77777777" w:rsidR="00106865" w:rsidRDefault="00106865" w:rsidP="000115BC">
      <w:pPr>
        <w:numPr>
          <w:ilvl w:val="0"/>
          <w:numId w:val="8"/>
        </w:numPr>
        <w:tabs>
          <w:tab w:val="clear" w:pos="720"/>
          <w:tab w:val="num" w:pos="360"/>
        </w:tabs>
        <w:ind w:left="360"/>
        <w:rPr>
          <w:rFonts w:ascii="Tahoma" w:hAnsi="Tahoma" w:cs="Tahoma"/>
          <w:sz w:val="20"/>
          <w:szCs w:val="20"/>
        </w:rPr>
      </w:pPr>
      <w:r w:rsidRPr="00AD6DC1">
        <w:rPr>
          <w:rFonts w:ascii="Tahoma" w:hAnsi="Tahoma" w:cs="Tahoma"/>
          <w:sz w:val="20"/>
          <w:szCs w:val="20"/>
        </w:rPr>
        <w:t xml:space="preserve">Załącznik nr 3 – </w:t>
      </w:r>
      <w:r w:rsidR="002A1BF8" w:rsidRPr="00AD6DC1">
        <w:rPr>
          <w:rFonts w:ascii="Tahoma" w:hAnsi="Tahoma" w:cs="Tahoma"/>
          <w:sz w:val="20"/>
          <w:szCs w:val="20"/>
        </w:rPr>
        <w:t>JEDZ</w:t>
      </w:r>
      <w:r w:rsidRPr="00AD6DC1">
        <w:rPr>
          <w:rFonts w:ascii="Tahoma" w:hAnsi="Tahoma" w:cs="Tahoma"/>
          <w:sz w:val="20"/>
          <w:szCs w:val="20"/>
        </w:rPr>
        <w:t>,</w:t>
      </w:r>
    </w:p>
    <w:p w14:paraId="302650F6" w14:textId="77777777" w:rsidR="00161A6F" w:rsidRPr="00161A6F" w:rsidRDefault="00161A6F" w:rsidP="00161A6F">
      <w:pPr>
        <w:numPr>
          <w:ilvl w:val="0"/>
          <w:numId w:val="8"/>
        </w:numPr>
        <w:rPr>
          <w:rFonts w:ascii="Tahoma" w:hAnsi="Tahoma" w:cs="Tahoma"/>
          <w:sz w:val="20"/>
          <w:szCs w:val="20"/>
        </w:rPr>
      </w:pPr>
      <w:r w:rsidRPr="00161A6F">
        <w:rPr>
          <w:rFonts w:ascii="Tahoma" w:hAnsi="Tahoma" w:cs="Tahoma"/>
          <w:sz w:val="20"/>
          <w:szCs w:val="20"/>
        </w:rPr>
        <w:t>Załącznik nr 3a –  Oświadczenie Wykonawcy / Wykonawcy wspólnie ubiegającego się o udzielenie zamówienia publicznego w celu potwierdzenia braku podstaw wykluczenia i braku zakazu udzielenia zamówienia publicznego podmiotom związanym z Federacją Rosyjską</w:t>
      </w:r>
      <w:r>
        <w:rPr>
          <w:rFonts w:ascii="Tahoma" w:hAnsi="Tahoma" w:cs="Tahoma"/>
          <w:sz w:val="20"/>
          <w:szCs w:val="20"/>
        </w:rPr>
        <w:t>,</w:t>
      </w:r>
    </w:p>
    <w:p w14:paraId="48FCBEE4" w14:textId="77777777" w:rsidR="00180DAD" w:rsidRDefault="00AA7CC1" w:rsidP="000115BC">
      <w:pPr>
        <w:numPr>
          <w:ilvl w:val="0"/>
          <w:numId w:val="8"/>
        </w:numPr>
        <w:tabs>
          <w:tab w:val="clear" w:pos="720"/>
          <w:tab w:val="num" w:pos="360"/>
        </w:tabs>
        <w:ind w:left="360"/>
        <w:rPr>
          <w:rFonts w:ascii="Tahoma" w:hAnsi="Tahoma" w:cs="Tahoma"/>
          <w:sz w:val="20"/>
          <w:szCs w:val="20"/>
        </w:rPr>
      </w:pPr>
      <w:r w:rsidRPr="00AD6DC1">
        <w:rPr>
          <w:rFonts w:ascii="Tahoma" w:hAnsi="Tahoma" w:cs="Tahoma"/>
          <w:sz w:val="20"/>
          <w:szCs w:val="20"/>
        </w:rPr>
        <w:t xml:space="preserve">Załącznik nr </w:t>
      </w:r>
      <w:r w:rsidR="002A1BF8" w:rsidRPr="00C477C3">
        <w:rPr>
          <w:rFonts w:ascii="Tahoma" w:hAnsi="Tahoma" w:cs="Tahoma"/>
          <w:sz w:val="20"/>
          <w:szCs w:val="20"/>
        </w:rPr>
        <w:t>4</w:t>
      </w:r>
      <w:r w:rsidR="00C15ADE" w:rsidRPr="00C477C3">
        <w:rPr>
          <w:rFonts w:ascii="Tahoma" w:hAnsi="Tahoma" w:cs="Tahoma"/>
          <w:sz w:val="20"/>
          <w:szCs w:val="20"/>
        </w:rPr>
        <w:t xml:space="preserve"> </w:t>
      </w:r>
      <w:r w:rsidR="00EC00DE" w:rsidRPr="00C477C3">
        <w:rPr>
          <w:rFonts w:ascii="Tahoma" w:hAnsi="Tahoma" w:cs="Tahoma"/>
          <w:sz w:val="20"/>
          <w:szCs w:val="20"/>
        </w:rPr>
        <w:t>–</w:t>
      </w:r>
      <w:r w:rsidR="00EC00DE" w:rsidRPr="00AD6DC1">
        <w:rPr>
          <w:rFonts w:ascii="Tahoma" w:hAnsi="Tahoma" w:cs="Tahoma"/>
          <w:sz w:val="20"/>
          <w:szCs w:val="20"/>
        </w:rPr>
        <w:t xml:space="preserve"> </w:t>
      </w:r>
      <w:r w:rsidR="00984BB9" w:rsidRPr="00835A47">
        <w:rPr>
          <w:rFonts w:ascii="Tahoma" w:hAnsi="Tahoma" w:cs="Tahoma"/>
          <w:sz w:val="20"/>
          <w:szCs w:val="20"/>
        </w:rPr>
        <w:t>Projektowane postanowienia umowy w sprawie zamówienia publicznego, które zostaną wprowadzone do treści tej umowy</w:t>
      </w:r>
      <w:r w:rsidR="00984BB9">
        <w:rPr>
          <w:rFonts w:ascii="Tahoma" w:hAnsi="Tahoma" w:cs="Tahoma"/>
          <w:sz w:val="20"/>
          <w:szCs w:val="20"/>
        </w:rPr>
        <w:t xml:space="preserve"> (</w:t>
      </w:r>
      <w:r w:rsidR="002B33A3">
        <w:rPr>
          <w:rFonts w:ascii="Tahoma" w:hAnsi="Tahoma" w:cs="Tahoma"/>
          <w:sz w:val="20"/>
          <w:szCs w:val="20"/>
        </w:rPr>
        <w:t>Wzór umowy/umowa podstawowa</w:t>
      </w:r>
      <w:r w:rsidR="00984BB9">
        <w:rPr>
          <w:rFonts w:ascii="Tahoma" w:hAnsi="Tahoma" w:cs="Tahoma"/>
          <w:sz w:val="20"/>
          <w:szCs w:val="20"/>
        </w:rPr>
        <w:t>)</w:t>
      </w:r>
      <w:r w:rsidR="00EC00DE" w:rsidRPr="00AD6DC1">
        <w:rPr>
          <w:rFonts w:ascii="Tahoma" w:hAnsi="Tahoma" w:cs="Tahoma"/>
          <w:sz w:val="20"/>
          <w:szCs w:val="20"/>
        </w:rPr>
        <w:t>,</w:t>
      </w:r>
    </w:p>
    <w:p w14:paraId="2333FC48" w14:textId="77777777" w:rsidR="002A1BF8" w:rsidRDefault="002A1BF8" w:rsidP="000115BC">
      <w:pPr>
        <w:numPr>
          <w:ilvl w:val="0"/>
          <w:numId w:val="8"/>
        </w:numPr>
        <w:tabs>
          <w:tab w:val="clear" w:pos="720"/>
          <w:tab w:val="num" w:pos="360"/>
        </w:tabs>
        <w:ind w:left="360"/>
        <w:rPr>
          <w:rFonts w:ascii="Tahoma" w:hAnsi="Tahoma" w:cs="Tahoma"/>
          <w:sz w:val="20"/>
          <w:szCs w:val="20"/>
        </w:rPr>
      </w:pPr>
      <w:r w:rsidRPr="00AD6DC1">
        <w:rPr>
          <w:rFonts w:ascii="Tahoma" w:hAnsi="Tahoma" w:cs="Tahoma"/>
          <w:sz w:val="20"/>
          <w:szCs w:val="20"/>
        </w:rPr>
        <w:t xml:space="preserve">Załącznik nr </w:t>
      </w:r>
      <w:r w:rsidR="00C15ADE">
        <w:rPr>
          <w:rFonts w:ascii="Tahoma" w:hAnsi="Tahoma" w:cs="Tahoma"/>
          <w:sz w:val="20"/>
          <w:szCs w:val="20"/>
        </w:rPr>
        <w:t>5</w:t>
      </w:r>
      <w:r w:rsidRPr="00AD6DC1">
        <w:rPr>
          <w:rFonts w:ascii="Tahoma" w:hAnsi="Tahoma" w:cs="Tahoma"/>
          <w:sz w:val="20"/>
          <w:szCs w:val="20"/>
        </w:rPr>
        <w:t xml:space="preserve"> – Oświadczenie o przy</w:t>
      </w:r>
      <w:r w:rsidR="00A9593E">
        <w:rPr>
          <w:rFonts w:ascii="Tahoma" w:hAnsi="Tahoma" w:cs="Tahoma"/>
          <w:sz w:val="20"/>
          <w:szCs w:val="20"/>
        </w:rPr>
        <w:t>należności do grupy kapitałowej</w:t>
      </w:r>
      <w:r w:rsidR="008E4F4E">
        <w:rPr>
          <w:rFonts w:ascii="Tahoma" w:hAnsi="Tahoma" w:cs="Tahoma"/>
          <w:sz w:val="20"/>
          <w:szCs w:val="20"/>
        </w:rPr>
        <w:t>,</w:t>
      </w:r>
    </w:p>
    <w:p w14:paraId="1C622CA0" w14:textId="77777777" w:rsidR="00CD69D1" w:rsidRPr="00CD69D1" w:rsidRDefault="008E4F4E" w:rsidP="00A467FA">
      <w:pPr>
        <w:numPr>
          <w:ilvl w:val="0"/>
          <w:numId w:val="8"/>
        </w:numPr>
        <w:tabs>
          <w:tab w:val="clear" w:pos="720"/>
        </w:tabs>
        <w:ind w:left="426" w:hanging="426"/>
        <w:rPr>
          <w:rFonts w:ascii="Tahoma" w:hAnsi="Tahoma" w:cs="Tahoma"/>
          <w:sz w:val="20"/>
          <w:szCs w:val="20"/>
        </w:rPr>
      </w:pPr>
      <w:r w:rsidRPr="00DA675F">
        <w:rPr>
          <w:rFonts w:ascii="Tahoma" w:hAnsi="Tahoma" w:cs="Tahoma"/>
          <w:sz w:val="20"/>
          <w:szCs w:val="20"/>
        </w:rPr>
        <w:t xml:space="preserve">Załącznik nr 6 </w:t>
      </w:r>
      <w:r w:rsidRPr="00DC7860">
        <w:rPr>
          <w:rFonts w:ascii="Tahoma" w:hAnsi="Tahoma" w:cs="Tahoma"/>
          <w:sz w:val="20"/>
          <w:szCs w:val="20"/>
        </w:rPr>
        <w:t xml:space="preserve">– </w:t>
      </w:r>
      <w:r w:rsidR="00BC39D1" w:rsidRPr="00C236CD">
        <w:rPr>
          <w:rFonts w:ascii="Tahoma" w:hAnsi="Tahoma" w:cs="Tahoma"/>
          <w:bCs/>
          <w:sz w:val="20"/>
          <w:szCs w:val="20"/>
        </w:rPr>
        <w:t>Oświadczeni</w:t>
      </w:r>
      <w:r w:rsidR="00495EAF">
        <w:rPr>
          <w:rFonts w:ascii="Tahoma" w:hAnsi="Tahoma" w:cs="Tahoma"/>
          <w:bCs/>
          <w:sz w:val="20"/>
          <w:szCs w:val="20"/>
        </w:rPr>
        <w:t>e</w:t>
      </w:r>
      <w:r w:rsidR="00BC39D1" w:rsidRPr="00C236CD">
        <w:rPr>
          <w:rFonts w:ascii="Tahoma" w:hAnsi="Tahoma" w:cs="Tahoma"/>
          <w:bCs/>
          <w:sz w:val="20"/>
          <w:szCs w:val="20"/>
        </w:rPr>
        <w:t xml:space="preserve"> Wykonawcy o aktualności informacji zawartych w oświadczeniu, </w:t>
      </w:r>
      <w:r w:rsidR="00BC39D1" w:rsidRPr="00C236CD">
        <w:rPr>
          <w:rFonts w:ascii="Tahoma" w:hAnsi="Tahoma" w:cs="Tahoma"/>
          <w:bCs/>
          <w:sz w:val="20"/>
          <w:szCs w:val="20"/>
        </w:rPr>
        <w:br/>
        <w:t>o którym mowa w art. 125 ust. 1 Ustawy PZP</w:t>
      </w:r>
      <w:r w:rsidR="00BC39D1" w:rsidRPr="00DC7860">
        <w:rPr>
          <w:rFonts w:ascii="Tahoma" w:hAnsi="Tahoma" w:cs="Tahoma"/>
          <w:sz w:val="20"/>
          <w:szCs w:val="20"/>
        </w:rPr>
        <w:t xml:space="preserve"> w zakresie</w:t>
      </w:r>
      <w:r w:rsidR="00BC39D1">
        <w:rPr>
          <w:rFonts w:ascii="Tahoma" w:hAnsi="Tahoma" w:cs="Tahoma"/>
          <w:sz w:val="20"/>
          <w:szCs w:val="20"/>
        </w:rPr>
        <w:t xml:space="preserve"> </w:t>
      </w:r>
      <w:r w:rsidR="00BC39D1" w:rsidRPr="00B434B7">
        <w:rPr>
          <w:rFonts w:ascii="Tahoma" w:hAnsi="Tahoma" w:cs="Tahoma"/>
          <w:sz w:val="20"/>
          <w:szCs w:val="20"/>
        </w:rPr>
        <w:t>podstaw do wykluczenia</w:t>
      </w:r>
      <w:r w:rsidR="002B33A3">
        <w:rPr>
          <w:rFonts w:ascii="Tahoma" w:hAnsi="Tahoma" w:cs="Tahoma"/>
          <w:sz w:val="20"/>
          <w:szCs w:val="20"/>
        </w:rPr>
        <w:t>,</w:t>
      </w:r>
      <w:r w:rsidR="00A467FA" w:rsidRPr="00A467FA">
        <w:t xml:space="preserve"> </w:t>
      </w:r>
    </w:p>
    <w:p w14:paraId="7D56C120" w14:textId="77777777" w:rsidR="00A467FA" w:rsidRPr="00A467FA" w:rsidRDefault="00A467FA" w:rsidP="00CD69D1">
      <w:pPr>
        <w:numPr>
          <w:ilvl w:val="0"/>
          <w:numId w:val="8"/>
        </w:numPr>
        <w:tabs>
          <w:tab w:val="clear" w:pos="720"/>
        </w:tabs>
        <w:ind w:left="709" w:hanging="283"/>
        <w:rPr>
          <w:rFonts w:ascii="Tahoma" w:hAnsi="Tahoma" w:cs="Tahoma"/>
          <w:sz w:val="20"/>
          <w:szCs w:val="20"/>
        </w:rPr>
      </w:pPr>
      <w:r w:rsidRPr="00A467FA">
        <w:rPr>
          <w:rFonts w:ascii="Tahoma" w:hAnsi="Tahoma" w:cs="Tahoma"/>
          <w:sz w:val="20"/>
          <w:szCs w:val="20"/>
        </w:rPr>
        <w:t>Załącznik nr 6a – Oświadczenia Wykonawcy/Wykonawcy wspólnie ubiegającego się o udzielenie zamówienia o aktualności informacji zawartych w oświadczeniu dotyczącym przesłanek wykluczenia z art. 5k Rozporządzenia 833/2014 oraz art. 7 ust. 1 Ustawy o szczególnych rozwiązaniach w zakresie przeciwdziałania wspieraniu agresji na Ukrainę oraz służących och</w:t>
      </w:r>
      <w:r w:rsidR="00036BE2">
        <w:rPr>
          <w:rFonts w:ascii="Tahoma" w:hAnsi="Tahoma" w:cs="Tahoma"/>
          <w:sz w:val="20"/>
          <w:szCs w:val="20"/>
        </w:rPr>
        <w:t>ronie bezpieczeństwa narodowego,</w:t>
      </w:r>
    </w:p>
    <w:p w14:paraId="043BE203" w14:textId="77777777" w:rsidR="008E4F4E" w:rsidRDefault="00036BE2" w:rsidP="00C97A8D">
      <w:pPr>
        <w:numPr>
          <w:ilvl w:val="0"/>
          <w:numId w:val="48"/>
        </w:numPr>
        <w:ind w:left="426" w:hanging="426"/>
        <w:rPr>
          <w:rFonts w:ascii="Tahoma" w:hAnsi="Tahoma" w:cs="Tahoma"/>
          <w:sz w:val="20"/>
          <w:szCs w:val="20"/>
        </w:rPr>
      </w:pPr>
      <w:r w:rsidRPr="001624B2">
        <w:rPr>
          <w:rFonts w:ascii="Tahoma" w:hAnsi="Tahoma" w:cs="Tahoma"/>
          <w:sz w:val="20"/>
          <w:szCs w:val="20"/>
        </w:rPr>
        <w:t>Załącznik nr 7 - Oświadczenie Wykonawcy z art 117 ust. 4</w:t>
      </w:r>
      <w:r w:rsidRPr="001624B2">
        <w:rPr>
          <w:rFonts w:ascii="Tahoma" w:hAnsi="Tahoma" w:cs="Tahoma"/>
          <w:kern w:val="1"/>
          <w:sz w:val="20"/>
          <w:szCs w:val="20"/>
          <w:shd w:val="clear" w:color="auto" w:fill="FFFFFF"/>
        </w:rPr>
        <w:t>.</w:t>
      </w:r>
      <w:r>
        <w:rPr>
          <w:rFonts w:ascii="Tahoma" w:hAnsi="Tahoma" w:cs="Tahoma"/>
          <w:kern w:val="1"/>
          <w:sz w:val="20"/>
          <w:szCs w:val="20"/>
          <w:shd w:val="clear" w:color="auto" w:fill="FFFFFF"/>
        </w:rPr>
        <w:t xml:space="preserve"> PZP.</w:t>
      </w:r>
    </w:p>
    <w:p w14:paraId="085A4A76" w14:textId="77777777" w:rsidR="00180DAD" w:rsidRPr="00AD6DC1" w:rsidRDefault="00180DAD" w:rsidP="00180DAD">
      <w:pPr>
        <w:tabs>
          <w:tab w:val="num" w:pos="360"/>
        </w:tabs>
        <w:ind w:left="360" w:hanging="360"/>
        <w:rPr>
          <w:rFonts w:ascii="Tahoma" w:hAnsi="Tahoma" w:cs="Tahoma"/>
          <w:sz w:val="20"/>
          <w:szCs w:val="20"/>
        </w:rPr>
      </w:pPr>
    </w:p>
    <w:p w14:paraId="0AE73B48" w14:textId="77777777" w:rsidR="00DA1C5C" w:rsidRPr="002453C8" w:rsidRDefault="002A1BF8" w:rsidP="00D46920">
      <w:pPr>
        <w:jc w:val="center"/>
        <w:rPr>
          <w:rFonts w:ascii="Tahoma" w:hAnsi="Tahoma" w:cs="Tahoma"/>
          <w:b/>
          <w:bCs/>
          <w:sz w:val="18"/>
          <w:szCs w:val="18"/>
        </w:rPr>
      </w:pPr>
      <w:r w:rsidRPr="00AD6DC1">
        <w:rPr>
          <w:rFonts w:ascii="Tahoma" w:hAnsi="Tahoma" w:cs="Tahoma"/>
          <w:b/>
          <w:sz w:val="20"/>
          <w:szCs w:val="20"/>
        </w:rPr>
        <w:br w:type="page"/>
      </w:r>
    </w:p>
    <w:p w14:paraId="63D9E54A" w14:textId="77777777" w:rsidR="00DA1C5C" w:rsidRPr="009F541C" w:rsidRDefault="00DA1C5C" w:rsidP="00DA1C5C">
      <w:pPr>
        <w:jc w:val="right"/>
        <w:rPr>
          <w:rFonts w:ascii="Tahoma" w:hAnsi="Tahoma" w:cs="Tahoma"/>
          <w:b/>
          <w:bCs/>
          <w:sz w:val="20"/>
          <w:szCs w:val="20"/>
        </w:rPr>
      </w:pPr>
      <w:r w:rsidRPr="009F541C">
        <w:rPr>
          <w:rFonts w:ascii="Tahoma" w:hAnsi="Tahoma" w:cs="Tahoma"/>
          <w:b/>
          <w:bCs/>
          <w:sz w:val="20"/>
          <w:szCs w:val="20"/>
        </w:rPr>
        <w:lastRenderedPageBreak/>
        <w:t>Załącznik nr 1</w:t>
      </w:r>
    </w:p>
    <w:p w14:paraId="393E2133" w14:textId="77777777" w:rsidR="00DA1C5C" w:rsidRPr="009F541C" w:rsidRDefault="00DA1C5C" w:rsidP="00DA1C5C">
      <w:pPr>
        <w:jc w:val="center"/>
        <w:rPr>
          <w:rFonts w:ascii="Tahoma" w:hAnsi="Tahoma" w:cs="Tahoma"/>
          <w:b/>
          <w:bCs/>
          <w:sz w:val="20"/>
          <w:szCs w:val="20"/>
        </w:rPr>
      </w:pPr>
      <w:r w:rsidRPr="009F541C">
        <w:rPr>
          <w:rFonts w:ascii="Tahoma" w:hAnsi="Tahoma" w:cs="Tahoma"/>
          <w:b/>
          <w:bCs/>
          <w:sz w:val="20"/>
          <w:szCs w:val="20"/>
        </w:rPr>
        <w:t>F O R M U L A R Z O F E R T Y</w:t>
      </w:r>
    </w:p>
    <w:p w14:paraId="1F8C68C9" w14:textId="77777777" w:rsidR="00DA1C5C" w:rsidRPr="009F541C" w:rsidRDefault="00DA1C5C" w:rsidP="00DA1C5C">
      <w:pPr>
        <w:jc w:val="center"/>
        <w:rPr>
          <w:rFonts w:ascii="Tahoma" w:hAnsi="Tahoma" w:cs="Tahoma"/>
          <w:b/>
          <w:bCs/>
          <w:sz w:val="20"/>
          <w:szCs w:val="20"/>
        </w:rPr>
      </w:pPr>
    </w:p>
    <w:p w14:paraId="689CB6E4" w14:textId="77777777" w:rsidR="00DA1C5C" w:rsidRPr="009F541C" w:rsidRDefault="00DA1C5C" w:rsidP="00DA1C5C">
      <w:pPr>
        <w:rPr>
          <w:rFonts w:ascii="Tahoma" w:hAnsi="Tahoma" w:cs="Tahoma"/>
          <w:sz w:val="20"/>
          <w:szCs w:val="20"/>
        </w:rPr>
      </w:pPr>
      <w:r w:rsidRPr="009F541C">
        <w:rPr>
          <w:rFonts w:ascii="Tahoma" w:hAnsi="Tahoma" w:cs="Tahoma"/>
          <w:sz w:val="20"/>
          <w:szCs w:val="20"/>
        </w:rPr>
        <w:t>Nazwa i siedziba Wykonawcy</w:t>
      </w:r>
      <w:r w:rsidRPr="009F541C">
        <w:rPr>
          <w:rFonts w:ascii="Tahoma" w:hAnsi="Tahoma" w:cs="Tahoma"/>
          <w:sz w:val="20"/>
          <w:szCs w:val="20"/>
        </w:rPr>
        <w:tab/>
        <w:t>albo</w:t>
      </w:r>
      <w:r w:rsidRPr="009F541C">
        <w:rPr>
          <w:rFonts w:ascii="Tahoma" w:hAnsi="Tahoma" w:cs="Tahoma"/>
          <w:sz w:val="20"/>
          <w:szCs w:val="20"/>
        </w:rPr>
        <w:tab/>
        <w:t>Imię i nazwisko, adres zamieszkania i adres Wykonawcy</w:t>
      </w:r>
    </w:p>
    <w:p w14:paraId="5F213ACB" w14:textId="77777777" w:rsidR="00DA1C5C" w:rsidRPr="009F541C" w:rsidRDefault="00DA1C5C" w:rsidP="00DA20BE">
      <w:pPr>
        <w:spacing w:line="360" w:lineRule="auto"/>
        <w:ind w:left="0" w:firstLine="0"/>
        <w:rPr>
          <w:rFonts w:ascii="Tahoma" w:hAnsi="Tahoma" w:cs="Tahoma"/>
          <w:sz w:val="20"/>
          <w:szCs w:val="20"/>
        </w:rPr>
      </w:pPr>
      <w:r w:rsidRPr="009F541C">
        <w:rPr>
          <w:rFonts w:ascii="Tahoma" w:hAnsi="Tahoma" w:cs="Tahoma"/>
          <w:sz w:val="20"/>
          <w:szCs w:val="20"/>
        </w:rPr>
        <w:t>.........................................................................................................................................................................................................................................................................................................................................................................................................................................................................................</w:t>
      </w:r>
      <w:r w:rsidR="009F541C">
        <w:rPr>
          <w:rFonts w:ascii="Tahoma" w:hAnsi="Tahoma" w:cs="Tahoma"/>
          <w:sz w:val="20"/>
          <w:szCs w:val="20"/>
        </w:rPr>
        <w:t>..............................</w:t>
      </w:r>
    </w:p>
    <w:p w14:paraId="18D96227" w14:textId="77777777" w:rsidR="00DA1C5C" w:rsidRPr="009F541C" w:rsidRDefault="00DA1C5C" w:rsidP="00DA1C5C">
      <w:pPr>
        <w:spacing w:line="360" w:lineRule="auto"/>
        <w:rPr>
          <w:rFonts w:ascii="Tahoma" w:hAnsi="Tahoma" w:cs="Tahoma"/>
          <w:sz w:val="20"/>
          <w:szCs w:val="20"/>
        </w:rPr>
      </w:pPr>
      <w:r w:rsidRPr="009F541C">
        <w:rPr>
          <w:rFonts w:ascii="Tahoma" w:hAnsi="Tahoma" w:cs="Tahoma"/>
          <w:sz w:val="20"/>
          <w:szCs w:val="20"/>
        </w:rPr>
        <w:t>Osoba uprawniona do kontaktu z Zamawiającym (imię, nazwisko, stanowisko):</w:t>
      </w:r>
    </w:p>
    <w:p w14:paraId="669734ED" w14:textId="77777777" w:rsidR="00DA1C5C" w:rsidRPr="009F541C" w:rsidRDefault="00DA1C5C" w:rsidP="00DA1C5C">
      <w:pPr>
        <w:spacing w:line="360" w:lineRule="auto"/>
        <w:rPr>
          <w:rFonts w:ascii="Tahoma" w:hAnsi="Tahoma" w:cs="Tahoma"/>
          <w:sz w:val="20"/>
          <w:szCs w:val="20"/>
        </w:rPr>
      </w:pPr>
      <w:r w:rsidRPr="009F541C">
        <w:rPr>
          <w:rFonts w:ascii="Tahoma" w:hAnsi="Tahoma" w:cs="Tahoma"/>
          <w:sz w:val="20"/>
          <w:szCs w:val="20"/>
        </w:rPr>
        <w:t>.........................................................................................................................................</w:t>
      </w:r>
      <w:r w:rsidR="009F541C">
        <w:rPr>
          <w:rFonts w:ascii="Tahoma" w:hAnsi="Tahoma" w:cs="Tahoma"/>
          <w:sz w:val="20"/>
          <w:szCs w:val="20"/>
        </w:rPr>
        <w:t>...............................</w:t>
      </w:r>
    </w:p>
    <w:p w14:paraId="51D6623B" w14:textId="77777777" w:rsidR="00DA1C5C" w:rsidRPr="009F541C" w:rsidRDefault="00DA1C5C" w:rsidP="00DA1C5C">
      <w:pPr>
        <w:spacing w:line="360" w:lineRule="auto"/>
        <w:rPr>
          <w:rFonts w:ascii="Tahoma" w:hAnsi="Tahoma" w:cs="Tahoma"/>
          <w:sz w:val="20"/>
          <w:szCs w:val="20"/>
        </w:rPr>
      </w:pPr>
      <w:r w:rsidRPr="009F541C">
        <w:rPr>
          <w:rFonts w:ascii="Tahoma" w:hAnsi="Tahoma" w:cs="Tahoma"/>
          <w:sz w:val="20"/>
          <w:szCs w:val="20"/>
        </w:rPr>
        <w:t>Nr telefonu, faksu ......................................................................................................................</w:t>
      </w:r>
      <w:r w:rsidR="009F541C">
        <w:rPr>
          <w:rFonts w:ascii="Tahoma" w:hAnsi="Tahoma" w:cs="Tahoma"/>
          <w:sz w:val="20"/>
          <w:szCs w:val="20"/>
        </w:rPr>
        <w:t>.......................</w:t>
      </w:r>
    </w:p>
    <w:p w14:paraId="28834E1F" w14:textId="77777777" w:rsidR="00DA1C5C" w:rsidRPr="009F541C" w:rsidRDefault="00DA1C5C" w:rsidP="00DA1C5C">
      <w:pPr>
        <w:spacing w:line="360" w:lineRule="auto"/>
        <w:rPr>
          <w:rFonts w:ascii="Tahoma" w:hAnsi="Tahoma" w:cs="Tahoma"/>
          <w:sz w:val="20"/>
          <w:szCs w:val="20"/>
        </w:rPr>
      </w:pPr>
      <w:r w:rsidRPr="009F541C">
        <w:rPr>
          <w:rFonts w:ascii="Tahoma" w:hAnsi="Tahoma" w:cs="Tahoma"/>
          <w:sz w:val="20"/>
          <w:szCs w:val="20"/>
        </w:rPr>
        <w:t>Regon:............................</w:t>
      </w:r>
      <w:r w:rsidR="009F541C">
        <w:rPr>
          <w:rFonts w:ascii="Tahoma" w:hAnsi="Tahoma" w:cs="Tahoma"/>
          <w:sz w:val="20"/>
          <w:szCs w:val="20"/>
        </w:rPr>
        <w:t>........................</w:t>
      </w:r>
      <w:r w:rsidRPr="009F541C">
        <w:rPr>
          <w:rFonts w:ascii="Tahoma" w:hAnsi="Tahoma" w:cs="Tahoma"/>
          <w:sz w:val="20"/>
          <w:szCs w:val="20"/>
        </w:rPr>
        <w:t xml:space="preserve"> NIP:...........</w:t>
      </w:r>
      <w:r w:rsidR="009F541C">
        <w:rPr>
          <w:rFonts w:ascii="Tahoma" w:hAnsi="Tahoma" w:cs="Tahoma"/>
          <w:sz w:val="20"/>
          <w:szCs w:val="20"/>
        </w:rPr>
        <w:t xml:space="preserve">............................... </w:t>
      </w:r>
      <w:r w:rsidRPr="009F541C">
        <w:rPr>
          <w:rFonts w:ascii="Tahoma" w:hAnsi="Tahoma" w:cs="Tahoma"/>
          <w:sz w:val="20"/>
          <w:szCs w:val="20"/>
        </w:rPr>
        <w:t>BDO</w:t>
      </w:r>
      <w:r w:rsidR="009F541C">
        <w:rPr>
          <w:rFonts w:ascii="Tahoma" w:hAnsi="Tahoma" w:cs="Tahoma"/>
          <w:sz w:val="20"/>
          <w:szCs w:val="20"/>
        </w:rPr>
        <w:t xml:space="preserve"> </w:t>
      </w:r>
      <w:r w:rsidRPr="009F541C">
        <w:rPr>
          <w:rFonts w:ascii="Tahoma" w:hAnsi="Tahoma" w:cs="Tahoma"/>
          <w:sz w:val="20"/>
          <w:szCs w:val="20"/>
        </w:rPr>
        <w:t>…………………………………………….</w:t>
      </w:r>
    </w:p>
    <w:p w14:paraId="5058C930" w14:textId="77777777" w:rsidR="00DA1C5C" w:rsidRPr="009F541C" w:rsidRDefault="00DA1C5C" w:rsidP="00DA1C5C">
      <w:pPr>
        <w:spacing w:line="360" w:lineRule="auto"/>
        <w:rPr>
          <w:rFonts w:ascii="Tahoma" w:hAnsi="Tahoma" w:cs="Tahoma"/>
          <w:sz w:val="20"/>
          <w:szCs w:val="20"/>
        </w:rPr>
      </w:pPr>
      <w:r w:rsidRPr="009F541C">
        <w:rPr>
          <w:rFonts w:ascii="Tahoma" w:hAnsi="Tahoma" w:cs="Tahoma"/>
          <w:sz w:val="20"/>
          <w:szCs w:val="20"/>
        </w:rPr>
        <w:t>Województwo.............................................................. Powiat……..............................................................</w:t>
      </w:r>
    </w:p>
    <w:p w14:paraId="792B0CAD" w14:textId="77777777" w:rsidR="00DA1C5C" w:rsidRPr="009F541C" w:rsidRDefault="00DA1C5C" w:rsidP="00DA1C5C">
      <w:pPr>
        <w:spacing w:line="360" w:lineRule="auto"/>
        <w:rPr>
          <w:rFonts w:ascii="Tahoma" w:hAnsi="Tahoma" w:cs="Tahoma"/>
          <w:b/>
          <w:bCs/>
          <w:sz w:val="20"/>
          <w:szCs w:val="20"/>
        </w:rPr>
      </w:pPr>
      <w:r w:rsidRPr="009F541C">
        <w:rPr>
          <w:rFonts w:ascii="Tahoma" w:hAnsi="Tahoma" w:cs="Tahoma"/>
          <w:sz w:val="20"/>
          <w:szCs w:val="20"/>
        </w:rPr>
        <w:t>Internet: http://..........................</w:t>
      </w:r>
      <w:r w:rsidR="00DA20BE">
        <w:rPr>
          <w:rFonts w:ascii="Tahoma" w:hAnsi="Tahoma" w:cs="Tahoma"/>
          <w:sz w:val="20"/>
          <w:szCs w:val="20"/>
        </w:rPr>
        <w:t>.......</w:t>
      </w:r>
      <w:r w:rsidRPr="009F541C">
        <w:rPr>
          <w:rFonts w:ascii="Tahoma" w:hAnsi="Tahoma" w:cs="Tahoma"/>
          <w:sz w:val="20"/>
          <w:szCs w:val="20"/>
        </w:rPr>
        <w:t>.</w:t>
      </w:r>
      <w:r w:rsidR="00DA20BE">
        <w:rPr>
          <w:rFonts w:ascii="Tahoma" w:hAnsi="Tahoma" w:cs="Tahoma"/>
          <w:sz w:val="20"/>
          <w:szCs w:val="20"/>
        </w:rPr>
        <w:t>....................</w:t>
      </w:r>
      <w:r w:rsidRPr="009F541C">
        <w:rPr>
          <w:rFonts w:ascii="Tahoma" w:hAnsi="Tahoma" w:cs="Tahoma"/>
          <w:sz w:val="20"/>
          <w:szCs w:val="20"/>
        </w:rPr>
        <w:t xml:space="preserve"> </w:t>
      </w:r>
      <w:r w:rsidRPr="009F541C">
        <w:rPr>
          <w:rFonts w:ascii="Tahoma" w:hAnsi="Tahoma" w:cs="Tahoma"/>
          <w:b/>
          <w:bCs/>
          <w:sz w:val="20"/>
          <w:szCs w:val="20"/>
        </w:rPr>
        <w:t>e-mail:............................................@..........</w:t>
      </w:r>
      <w:r w:rsidR="00DA20BE">
        <w:rPr>
          <w:rFonts w:ascii="Tahoma" w:hAnsi="Tahoma" w:cs="Tahoma"/>
          <w:b/>
          <w:bCs/>
          <w:sz w:val="20"/>
          <w:szCs w:val="20"/>
        </w:rPr>
        <w:t>..................</w:t>
      </w:r>
    </w:p>
    <w:p w14:paraId="03924BAD" w14:textId="77777777" w:rsidR="00DA1C5C" w:rsidRPr="009F541C" w:rsidRDefault="00DA1C5C" w:rsidP="00DA1C5C">
      <w:pPr>
        <w:suppressAutoHyphens/>
        <w:spacing w:line="360" w:lineRule="auto"/>
        <w:rPr>
          <w:rFonts w:ascii="Tahoma" w:hAnsi="Tahoma" w:cs="Tahoma"/>
          <w:bCs/>
          <w:sz w:val="20"/>
          <w:szCs w:val="20"/>
          <w:lang w:eastAsia="zh-CN"/>
        </w:rPr>
      </w:pPr>
      <w:r w:rsidRPr="009F541C">
        <w:rPr>
          <w:rFonts w:ascii="Tahoma" w:hAnsi="Tahoma" w:cs="Tahoma"/>
          <w:bCs/>
          <w:sz w:val="20"/>
          <w:szCs w:val="20"/>
          <w:lang w:eastAsia="zh-CN"/>
        </w:rPr>
        <w:t>KRS: ……………………………………… (jeżeli dotyczy)</w:t>
      </w:r>
    </w:p>
    <w:p w14:paraId="1E6DE505" w14:textId="77777777" w:rsidR="00DA1C5C" w:rsidRPr="009F541C" w:rsidRDefault="00DA1C5C" w:rsidP="00DA1C5C">
      <w:pPr>
        <w:suppressAutoHyphens/>
        <w:spacing w:line="360" w:lineRule="auto"/>
        <w:rPr>
          <w:rFonts w:ascii="Tahoma" w:hAnsi="Tahoma" w:cs="Tahoma"/>
          <w:b/>
          <w:sz w:val="20"/>
          <w:szCs w:val="20"/>
        </w:rPr>
      </w:pPr>
      <w:r w:rsidRPr="009F541C">
        <w:rPr>
          <w:rFonts w:ascii="Tahoma" w:hAnsi="Tahoma" w:cs="Tahoma"/>
          <w:b/>
          <w:sz w:val="20"/>
          <w:szCs w:val="20"/>
        </w:rPr>
        <w:t>Wykonawca jest: *</w:t>
      </w:r>
    </w:p>
    <w:p w14:paraId="78F7BAFE" w14:textId="77777777" w:rsidR="00DA1C5C" w:rsidRPr="009F541C" w:rsidRDefault="00DA1C5C" w:rsidP="00492382">
      <w:pPr>
        <w:numPr>
          <w:ilvl w:val="0"/>
          <w:numId w:val="38"/>
        </w:numPr>
        <w:suppressAutoHyphens/>
        <w:spacing w:line="276" w:lineRule="auto"/>
        <w:ind w:left="426" w:hanging="426"/>
        <w:rPr>
          <w:rFonts w:ascii="Tahoma" w:hAnsi="Tahoma" w:cs="Tahoma"/>
          <w:sz w:val="20"/>
          <w:szCs w:val="20"/>
        </w:rPr>
      </w:pPr>
      <w:r w:rsidRPr="009F541C">
        <w:rPr>
          <w:rFonts w:ascii="Tahoma" w:hAnsi="Tahoma" w:cs="Tahoma"/>
          <w:sz w:val="20"/>
          <w:szCs w:val="20"/>
        </w:rPr>
        <w:t xml:space="preserve">Mikroprzedsiębiorstwem </w:t>
      </w:r>
      <w:r w:rsidRPr="009F541C">
        <w:rPr>
          <w:rStyle w:val="Odwoanieprzypisudolnego"/>
          <w:rFonts w:ascii="Tahoma" w:hAnsi="Tahoma" w:cs="Tahoma"/>
          <w:sz w:val="20"/>
          <w:szCs w:val="20"/>
        </w:rPr>
        <w:footnoteReference w:id="2"/>
      </w:r>
      <w:r w:rsidRPr="009F541C">
        <w:rPr>
          <w:rFonts w:ascii="Tahoma" w:hAnsi="Tahoma" w:cs="Tahoma"/>
          <w:sz w:val="20"/>
          <w:szCs w:val="20"/>
        </w:rPr>
        <w:t>,</w:t>
      </w:r>
    </w:p>
    <w:p w14:paraId="52CD9BBB" w14:textId="77777777" w:rsidR="00DA1C5C" w:rsidRPr="009F541C" w:rsidRDefault="00DA1C5C" w:rsidP="00492382">
      <w:pPr>
        <w:numPr>
          <w:ilvl w:val="0"/>
          <w:numId w:val="38"/>
        </w:numPr>
        <w:suppressAutoHyphens/>
        <w:spacing w:line="276" w:lineRule="auto"/>
        <w:ind w:left="426" w:hanging="426"/>
        <w:rPr>
          <w:rFonts w:ascii="Tahoma" w:hAnsi="Tahoma" w:cs="Tahoma"/>
          <w:sz w:val="20"/>
          <w:szCs w:val="20"/>
        </w:rPr>
      </w:pPr>
      <w:r w:rsidRPr="009F541C">
        <w:rPr>
          <w:rFonts w:ascii="Tahoma" w:hAnsi="Tahoma" w:cs="Tahoma"/>
          <w:sz w:val="20"/>
          <w:szCs w:val="20"/>
        </w:rPr>
        <w:t xml:space="preserve">Małym przedsiębiorstwem </w:t>
      </w:r>
      <w:r w:rsidRPr="009F541C">
        <w:rPr>
          <w:rStyle w:val="Odwoanieprzypisudolnego"/>
          <w:rFonts w:ascii="Tahoma" w:hAnsi="Tahoma" w:cs="Tahoma"/>
          <w:sz w:val="20"/>
          <w:szCs w:val="20"/>
        </w:rPr>
        <w:footnoteReference w:id="3"/>
      </w:r>
      <w:r w:rsidRPr="009F541C">
        <w:rPr>
          <w:rFonts w:ascii="Tahoma" w:hAnsi="Tahoma" w:cs="Tahoma"/>
          <w:sz w:val="20"/>
          <w:szCs w:val="20"/>
        </w:rPr>
        <w:t>,</w:t>
      </w:r>
    </w:p>
    <w:p w14:paraId="34DC3FB5" w14:textId="77777777" w:rsidR="00DA1C5C" w:rsidRPr="009F541C" w:rsidRDefault="00DA1C5C" w:rsidP="00492382">
      <w:pPr>
        <w:numPr>
          <w:ilvl w:val="0"/>
          <w:numId w:val="38"/>
        </w:numPr>
        <w:suppressAutoHyphens/>
        <w:spacing w:line="276" w:lineRule="auto"/>
        <w:ind w:left="426" w:hanging="426"/>
        <w:rPr>
          <w:rFonts w:ascii="Tahoma" w:hAnsi="Tahoma" w:cs="Tahoma"/>
          <w:sz w:val="20"/>
          <w:szCs w:val="20"/>
        </w:rPr>
      </w:pPr>
      <w:r w:rsidRPr="009F541C">
        <w:rPr>
          <w:rFonts w:ascii="Tahoma" w:hAnsi="Tahoma" w:cs="Tahoma"/>
          <w:sz w:val="20"/>
          <w:szCs w:val="20"/>
        </w:rPr>
        <w:t xml:space="preserve">Średnim przedsiębiorstwem </w:t>
      </w:r>
      <w:r w:rsidRPr="009F541C">
        <w:rPr>
          <w:rStyle w:val="Odwoanieprzypisudolnego"/>
          <w:rFonts w:ascii="Tahoma" w:hAnsi="Tahoma" w:cs="Tahoma"/>
          <w:sz w:val="20"/>
          <w:szCs w:val="20"/>
        </w:rPr>
        <w:footnoteReference w:id="4"/>
      </w:r>
      <w:r w:rsidRPr="009F541C">
        <w:rPr>
          <w:rFonts w:ascii="Tahoma" w:hAnsi="Tahoma" w:cs="Tahoma"/>
          <w:sz w:val="20"/>
          <w:szCs w:val="20"/>
        </w:rPr>
        <w:t xml:space="preserve">, </w:t>
      </w:r>
    </w:p>
    <w:p w14:paraId="0084D661" w14:textId="77777777" w:rsidR="00DA1C5C" w:rsidRPr="009F541C" w:rsidRDefault="00DA1C5C" w:rsidP="00492382">
      <w:pPr>
        <w:numPr>
          <w:ilvl w:val="0"/>
          <w:numId w:val="38"/>
        </w:numPr>
        <w:suppressAutoHyphens/>
        <w:spacing w:line="276" w:lineRule="auto"/>
        <w:ind w:left="426" w:hanging="426"/>
        <w:rPr>
          <w:rFonts w:ascii="Tahoma" w:hAnsi="Tahoma" w:cs="Tahoma"/>
          <w:sz w:val="20"/>
          <w:szCs w:val="20"/>
        </w:rPr>
      </w:pPr>
      <w:r w:rsidRPr="009F541C">
        <w:rPr>
          <w:rFonts w:ascii="Tahoma" w:hAnsi="Tahoma" w:cs="Tahoma"/>
          <w:sz w:val="20"/>
          <w:szCs w:val="20"/>
        </w:rPr>
        <w:t>Jednoosobową działalnością gospodarczą,</w:t>
      </w:r>
    </w:p>
    <w:p w14:paraId="0320EFA1" w14:textId="77777777" w:rsidR="00DA1C5C" w:rsidRPr="009F541C" w:rsidRDefault="00DA1C5C" w:rsidP="00492382">
      <w:pPr>
        <w:numPr>
          <w:ilvl w:val="0"/>
          <w:numId w:val="38"/>
        </w:numPr>
        <w:suppressAutoHyphens/>
        <w:spacing w:line="276" w:lineRule="auto"/>
        <w:ind w:left="426" w:hanging="426"/>
        <w:rPr>
          <w:rFonts w:ascii="Tahoma" w:hAnsi="Tahoma" w:cs="Tahoma"/>
          <w:sz w:val="20"/>
          <w:szCs w:val="20"/>
        </w:rPr>
      </w:pPr>
      <w:r w:rsidRPr="009F541C">
        <w:rPr>
          <w:rFonts w:ascii="Tahoma" w:hAnsi="Tahoma" w:cs="Tahoma"/>
          <w:sz w:val="20"/>
          <w:szCs w:val="20"/>
        </w:rPr>
        <w:t>Osobą fizyczną nieprowadzącą działalności gospodarczej,</w:t>
      </w:r>
    </w:p>
    <w:p w14:paraId="2195A34C" w14:textId="77777777" w:rsidR="00DA1C5C" w:rsidRPr="009F541C" w:rsidRDefault="00DA1C5C" w:rsidP="00492382">
      <w:pPr>
        <w:numPr>
          <w:ilvl w:val="0"/>
          <w:numId w:val="38"/>
        </w:numPr>
        <w:suppressAutoHyphens/>
        <w:spacing w:line="276" w:lineRule="auto"/>
        <w:ind w:left="426" w:hanging="426"/>
        <w:rPr>
          <w:rFonts w:ascii="Tahoma" w:hAnsi="Tahoma" w:cs="Tahoma"/>
          <w:sz w:val="20"/>
          <w:szCs w:val="20"/>
        </w:rPr>
      </w:pPr>
      <w:r w:rsidRPr="009F541C">
        <w:rPr>
          <w:rFonts w:ascii="Tahoma" w:hAnsi="Tahoma" w:cs="Tahoma"/>
          <w:sz w:val="20"/>
          <w:szCs w:val="20"/>
        </w:rPr>
        <w:t>Innym rodzajem</w:t>
      </w:r>
    </w:p>
    <w:p w14:paraId="04A6553E" w14:textId="77777777" w:rsidR="00DA1C5C" w:rsidRPr="009F541C" w:rsidRDefault="00DA1C5C" w:rsidP="00DA1C5C">
      <w:pPr>
        <w:suppressAutoHyphens/>
        <w:spacing w:line="360" w:lineRule="auto"/>
        <w:rPr>
          <w:rFonts w:ascii="Tahoma" w:hAnsi="Tahoma" w:cs="Tahoma"/>
          <w:b/>
          <w:sz w:val="20"/>
          <w:szCs w:val="20"/>
        </w:rPr>
      </w:pPr>
      <w:r w:rsidRPr="009F541C">
        <w:rPr>
          <w:rFonts w:ascii="Tahoma" w:hAnsi="Tahoma" w:cs="Tahoma"/>
          <w:b/>
          <w:sz w:val="20"/>
          <w:szCs w:val="20"/>
        </w:rPr>
        <w:t>UWAGA  *zaznaczyć właściwe</w:t>
      </w:r>
    </w:p>
    <w:p w14:paraId="7C20E04F" w14:textId="77777777" w:rsidR="00AA7CC1" w:rsidRPr="009F541C" w:rsidRDefault="00AA7CC1" w:rsidP="00AA7CC1">
      <w:pPr>
        <w:spacing w:line="360" w:lineRule="auto"/>
        <w:jc w:val="center"/>
        <w:rPr>
          <w:rFonts w:ascii="Tahoma" w:hAnsi="Tahoma" w:cs="Tahoma"/>
          <w:sz w:val="20"/>
          <w:szCs w:val="20"/>
        </w:rPr>
      </w:pPr>
      <w:r w:rsidRPr="009F541C">
        <w:rPr>
          <w:rFonts w:ascii="Tahoma" w:hAnsi="Tahoma" w:cs="Tahoma"/>
          <w:sz w:val="20"/>
          <w:szCs w:val="20"/>
        </w:rPr>
        <w:t>Do:</w:t>
      </w:r>
    </w:p>
    <w:p w14:paraId="144A2269" w14:textId="77777777" w:rsidR="00AA7CC1" w:rsidRPr="009F541C" w:rsidRDefault="00AA7CC1" w:rsidP="00AA7CC1">
      <w:pPr>
        <w:jc w:val="center"/>
        <w:rPr>
          <w:rFonts w:ascii="Tahoma" w:hAnsi="Tahoma" w:cs="Tahoma"/>
          <w:b/>
          <w:sz w:val="20"/>
          <w:szCs w:val="20"/>
        </w:rPr>
      </w:pPr>
      <w:r w:rsidRPr="009F541C">
        <w:rPr>
          <w:rFonts w:ascii="Tahoma" w:hAnsi="Tahoma" w:cs="Tahoma"/>
          <w:b/>
          <w:sz w:val="20"/>
          <w:szCs w:val="20"/>
        </w:rPr>
        <w:t xml:space="preserve">SAMODZIELNEGO PUBLICZNEGO ZAKŁADU OPIEKI ZDROWOTNEJ  UNIWERSYTECKIEGO SZPITALA KLINICZNEGO </w:t>
      </w:r>
      <w:r w:rsidR="00583348">
        <w:rPr>
          <w:rFonts w:ascii="Tahoma" w:hAnsi="Tahoma" w:cs="Tahoma"/>
          <w:b/>
          <w:sz w:val="20"/>
          <w:szCs w:val="20"/>
        </w:rPr>
        <w:t xml:space="preserve">NR 2 </w:t>
      </w:r>
      <w:r w:rsidRPr="009F541C">
        <w:rPr>
          <w:rFonts w:ascii="Tahoma" w:hAnsi="Tahoma" w:cs="Tahoma"/>
          <w:b/>
          <w:sz w:val="20"/>
          <w:szCs w:val="20"/>
        </w:rPr>
        <w:t>UNIWERSYTETU MEDYCZNEGO W ŁODZI</w:t>
      </w:r>
      <w:r w:rsidR="00583348" w:rsidRPr="009F541C">
        <w:rPr>
          <w:rFonts w:ascii="Tahoma" w:hAnsi="Tahoma" w:cs="Tahoma"/>
          <w:b/>
          <w:sz w:val="20"/>
          <w:szCs w:val="20"/>
        </w:rPr>
        <w:t xml:space="preserve"> </w:t>
      </w:r>
      <w:r w:rsidRPr="009F541C">
        <w:rPr>
          <w:rFonts w:ascii="Tahoma" w:hAnsi="Tahoma" w:cs="Tahoma"/>
          <w:b/>
          <w:sz w:val="20"/>
          <w:szCs w:val="20"/>
        </w:rPr>
        <w:br/>
        <w:t>90-549 ŁÓDŹ, UL. ŻEROMSKIEGO 113</w:t>
      </w:r>
    </w:p>
    <w:p w14:paraId="7B16E0FF" w14:textId="77777777" w:rsidR="00123526" w:rsidRPr="009F541C" w:rsidRDefault="00123526" w:rsidP="00AA7CC1">
      <w:pPr>
        <w:pStyle w:val="Tekstpodstawowy"/>
        <w:jc w:val="center"/>
        <w:rPr>
          <w:rFonts w:ascii="Tahoma" w:hAnsi="Tahoma" w:cs="Tahoma"/>
          <w:sz w:val="20"/>
        </w:rPr>
      </w:pPr>
    </w:p>
    <w:p w14:paraId="37C28216" w14:textId="40F21901" w:rsidR="00AA7CC1" w:rsidRPr="009F541C" w:rsidRDefault="00CF0957" w:rsidP="00036BE2">
      <w:pPr>
        <w:pStyle w:val="Tekstpodstawowy"/>
        <w:ind w:left="0" w:firstLine="0"/>
        <w:rPr>
          <w:rFonts w:ascii="Tahoma" w:hAnsi="Tahoma" w:cs="Tahoma"/>
          <w:sz w:val="20"/>
        </w:rPr>
      </w:pPr>
      <w:r w:rsidRPr="00E3237F">
        <w:rPr>
          <w:rFonts w:ascii="Tahoma" w:hAnsi="Tahoma" w:cs="Tahoma"/>
          <w:sz w:val="20"/>
        </w:rPr>
        <w:t xml:space="preserve">Nawiązując do ogłoszenia </w:t>
      </w:r>
      <w:r w:rsidR="001A10BF" w:rsidRPr="00E3237F">
        <w:rPr>
          <w:rFonts w:ascii="Tahoma" w:hAnsi="Tahoma" w:cs="Tahoma"/>
          <w:sz w:val="20"/>
        </w:rPr>
        <w:t>opublikowanego</w:t>
      </w:r>
      <w:r w:rsidR="00AA7CC1" w:rsidRPr="00E3237F">
        <w:rPr>
          <w:rFonts w:ascii="Tahoma" w:hAnsi="Tahoma" w:cs="Tahoma"/>
          <w:sz w:val="20"/>
        </w:rPr>
        <w:t xml:space="preserve"> w Dzienniku </w:t>
      </w:r>
      <w:r w:rsidR="00AA7CC1" w:rsidRPr="003A6D8B">
        <w:rPr>
          <w:rFonts w:ascii="Tahoma" w:hAnsi="Tahoma" w:cs="Tahoma"/>
          <w:sz w:val="20"/>
        </w:rPr>
        <w:t xml:space="preserve">Urzędowym Unii Europejskiej </w:t>
      </w:r>
      <w:r w:rsidR="002C1061" w:rsidRPr="003A6D8B">
        <w:rPr>
          <w:rFonts w:ascii="Tahoma" w:hAnsi="Tahoma" w:cs="Tahoma"/>
          <w:sz w:val="20"/>
        </w:rPr>
        <w:t xml:space="preserve">Numer publikacji ogłoszenia: </w:t>
      </w:r>
      <w:r w:rsidR="001D292F" w:rsidRPr="001D292F">
        <w:rPr>
          <w:rFonts w:ascii="Tahoma" w:hAnsi="Tahoma" w:cs="Tahoma"/>
          <w:sz w:val="20"/>
          <w:lang w:val="pl-PL"/>
        </w:rPr>
        <w:t xml:space="preserve">729944 </w:t>
      </w:r>
      <w:r w:rsidR="00D4478F" w:rsidRPr="003A6D8B">
        <w:rPr>
          <w:rFonts w:ascii="Tahoma" w:hAnsi="Tahoma" w:cs="Tahoma"/>
          <w:sz w:val="20"/>
          <w:lang w:val="pl-PL"/>
        </w:rPr>
        <w:t>-202</w:t>
      </w:r>
      <w:r w:rsidR="00A43527">
        <w:rPr>
          <w:rFonts w:ascii="Tahoma" w:hAnsi="Tahoma" w:cs="Tahoma"/>
          <w:sz w:val="20"/>
          <w:lang w:val="pl-PL"/>
        </w:rPr>
        <w:t>5</w:t>
      </w:r>
      <w:r w:rsidR="002C1061" w:rsidRPr="003A6D8B">
        <w:rPr>
          <w:rFonts w:ascii="Tahoma" w:hAnsi="Tahoma" w:cs="Tahoma"/>
          <w:sz w:val="20"/>
          <w:lang w:val="pl-PL"/>
        </w:rPr>
        <w:t xml:space="preserve">, </w:t>
      </w:r>
      <w:r w:rsidR="002C1061" w:rsidRPr="003A6D8B">
        <w:rPr>
          <w:rFonts w:ascii="Tahoma" w:hAnsi="Tahoma" w:cs="Tahoma"/>
          <w:sz w:val="20"/>
        </w:rPr>
        <w:t xml:space="preserve">Numer wydania Dz.U. S: </w:t>
      </w:r>
      <w:r w:rsidR="007F4D0C" w:rsidRPr="007F4D0C">
        <w:rPr>
          <w:rFonts w:ascii="Tahoma" w:hAnsi="Tahoma" w:cs="Tahoma"/>
          <w:sz w:val="20"/>
          <w:lang w:val="pl-PL"/>
        </w:rPr>
        <w:t>212</w:t>
      </w:r>
      <w:r w:rsidR="00D4478F" w:rsidRPr="003A6D8B">
        <w:rPr>
          <w:rFonts w:ascii="Tahoma" w:hAnsi="Tahoma" w:cs="Tahoma"/>
          <w:sz w:val="20"/>
          <w:lang w:val="pl-PL"/>
        </w:rPr>
        <w:t>/202</w:t>
      </w:r>
      <w:r w:rsidR="00A43527">
        <w:rPr>
          <w:rFonts w:ascii="Tahoma" w:hAnsi="Tahoma" w:cs="Tahoma"/>
          <w:sz w:val="20"/>
          <w:lang w:val="pl-PL"/>
        </w:rPr>
        <w:t>5</w:t>
      </w:r>
      <w:r w:rsidR="000249A6" w:rsidRPr="003A6D8B">
        <w:rPr>
          <w:rFonts w:ascii="Tahoma" w:hAnsi="Tahoma" w:cs="Tahoma"/>
          <w:sz w:val="20"/>
          <w:lang w:val="pl-PL"/>
        </w:rPr>
        <w:t xml:space="preserve"> </w:t>
      </w:r>
      <w:r w:rsidR="001A10BF" w:rsidRPr="003A6D8B">
        <w:rPr>
          <w:rFonts w:ascii="Tahoma" w:hAnsi="Tahoma" w:cs="Tahoma"/>
          <w:sz w:val="20"/>
        </w:rPr>
        <w:t>w </w:t>
      </w:r>
      <w:r w:rsidR="003B3AEF" w:rsidRPr="003A6D8B">
        <w:rPr>
          <w:rFonts w:ascii="Tahoma" w:hAnsi="Tahoma" w:cs="Tahoma"/>
          <w:sz w:val="20"/>
        </w:rPr>
        <w:t>dniu</w:t>
      </w:r>
      <w:r w:rsidR="0010605A" w:rsidRPr="003A6D8B">
        <w:rPr>
          <w:rFonts w:ascii="Tahoma" w:hAnsi="Tahoma" w:cs="Tahoma"/>
          <w:sz w:val="20"/>
          <w:lang w:val="pl-PL"/>
        </w:rPr>
        <w:t xml:space="preserve"> </w:t>
      </w:r>
      <w:r w:rsidR="00536D63">
        <w:rPr>
          <w:rFonts w:ascii="Tahoma" w:hAnsi="Tahoma" w:cs="Tahoma"/>
          <w:sz w:val="20"/>
          <w:lang w:val="pl-PL"/>
        </w:rPr>
        <w:t>04.11</w:t>
      </w:r>
      <w:r w:rsidR="00546636" w:rsidRPr="003A6D8B">
        <w:rPr>
          <w:rFonts w:ascii="Tahoma" w:hAnsi="Tahoma" w:cs="Tahoma"/>
          <w:sz w:val="20"/>
          <w:lang w:val="pl-PL"/>
        </w:rPr>
        <w:t>.</w:t>
      </w:r>
      <w:r w:rsidR="001A10BF" w:rsidRPr="003A6D8B">
        <w:rPr>
          <w:rFonts w:ascii="Tahoma" w:hAnsi="Tahoma" w:cs="Tahoma"/>
          <w:sz w:val="20"/>
        </w:rPr>
        <w:t>20</w:t>
      </w:r>
      <w:r w:rsidR="00DA2CCF" w:rsidRPr="003A6D8B">
        <w:rPr>
          <w:rFonts w:ascii="Tahoma" w:hAnsi="Tahoma" w:cs="Tahoma"/>
          <w:sz w:val="20"/>
        </w:rPr>
        <w:t>2</w:t>
      </w:r>
      <w:r w:rsidR="00A43527">
        <w:rPr>
          <w:rFonts w:ascii="Tahoma" w:hAnsi="Tahoma" w:cs="Tahoma"/>
          <w:sz w:val="20"/>
          <w:lang w:val="pl-PL"/>
        </w:rPr>
        <w:t>5</w:t>
      </w:r>
      <w:r w:rsidR="00036BE2" w:rsidRPr="003A6D8B">
        <w:rPr>
          <w:rFonts w:ascii="Tahoma" w:hAnsi="Tahoma" w:cs="Tahoma"/>
          <w:sz w:val="20"/>
          <w:lang w:val="pl-PL"/>
        </w:rPr>
        <w:t xml:space="preserve"> </w:t>
      </w:r>
      <w:r w:rsidR="00385EAC" w:rsidRPr="003A6D8B">
        <w:rPr>
          <w:rFonts w:ascii="Tahoma" w:hAnsi="Tahoma" w:cs="Tahoma"/>
          <w:sz w:val="20"/>
        </w:rPr>
        <w:t>r.</w:t>
      </w:r>
      <w:r w:rsidR="00AA7CC1" w:rsidRPr="003A6D8B">
        <w:rPr>
          <w:rFonts w:ascii="Tahoma" w:hAnsi="Tahoma" w:cs="Tahoma"/>
          <w:sz w:val="20"/>
        </w:rPr>
        <w:t xml:space="preserve"> o</w:t>
      </w:r>
      <w:r w:rsidR="00AA7CC1" w:rsidRPr="009F541C">
        <w:rPr>
          <w:rFonts w:ascii="Tahoma" w:hAnsi="Tahoma" w:cs="Tahoma"/>
          <w:sz w:val="20"/>
        </w:rPr>
        <w:t xml:space="preserve"> przetargu nieograniczonym </w:t>
      </w:r>
      <w:r w:rsidR="00542335" w:rsidRPr="009F541C">
        <w:rPr>
          <w:rFonts w:ascii="Tahoma" w:hAnsi="Tahoma" w:cs="Tahoma"/>
          <w:b/>
          <w:sz w:val="20"/>
        </w:rPr>
        <w:t xml:space="preserve">na </w:t>
      </w:r>
      <w:r w:rsidR="00A23F02">
        <w:rPr>
          <w:rFonts w:ascii="Tahoma" w:hAnsi="Tahoma" w:cs="Tahoma"/>
          <w:b/>
          <w:sz w:val="20"/>
          <w:lang w:val="pl-PL"/>
        </w:rPr>
        <w:t xml:space="preserve">dostawy </w:t>
      </w:r>
      <w:r w:rsidR="00E6598D">
        <w:rPr>
          <w:rFonts w:ascii="Tahoma" w:hAnsi="Tahoma" w:cs="Tahoma"/>
          <w:b/>
          <w:sz w:val="20"/>
          <w:lang w:val="pl-PL"/>
        </w:rPr>
        <w:t>produktów leczniczych, w tym w ramach programów lekowych</w:t>
      </w:r>
      <w:r w:rsidR="00AA7CC1" w:rsidRPr="009F541C">
        <w:rPr>
          <w:rFonts w:ascii="Tahoma" w:hAnsi="Tahoma" w:cs="Tahoma"/>
          <w:b/>
          <w:sz w:val="20"/>
        </w:rPr>
        <w:t xml:space="preserve">– numer sprawy </w:t>
      </w:r>
      <w:r w:rsidR="00701506">
        <w:rPr>
          <w:rFonts w:ascii="Tahoma" w:hAnsi="Tahoma" w:cs="Tahoma"/>
          <w:b/>
          <w:sz w:val="20"/>
          <w:lang w:val="pl-PL"/>
        </w:rPr>
        <w:t>13</w:t>
      </w:r>
      <w:r w:rsidR="007F4D0C">
        <w:rPr>
          <w:rFonts w:ascii="Tahoma" w:hAnsi="Tahoma" w:cs="Tahoma"/>
          <w:b/>
          <w:sz w:val="20"/>
          <w:lang w:val="pl-PL"/>
        </w:rPr>
        <w:t>7</w:t>
      </w:r>
      <w:r w:rsidR="00B5325E">
        <w:rPr>
          <w:rFonts w:ascii="Tahoma" w:hAnsi="Tahoma" w:cs="Tahoma"/>
          <w:b/>
          <w:sz w:val="20"/>
        </w:rPr>
        <w:t>/PN/ZP/D/2025</w:t>
      </w:r>
      <w:r w:rsidR="00AA7CC1" w:rsidRPr="009F541C">
        <w:rPr>
          <w:rFonts w:ascii="Tahoma" w:hAnsi="Tahoma" w:cs="Tahoma"/>
          <w:sz w:val="20"/>
        </w:rPr>
        <w:t>:</w:t>
      </w:r>
    </w:p>
    <w:p w14:paraId="3C054BC0" w14:textId="77777777" w:rsidR="00AA7CC1" w:rsidRPr="009F541C" w:rsidRDefault="00AA7CC1" w:rsidP="00AA7CC1">
      <w:pPr>
        <w:pStyle w:val="Tekstpodstawowy"/>
        <w:rPr>
          <w:rFonts w:ascii="Tahoma" w:hAnsi="Tahoma" w:cs="Tahoma"/>
          <w:sz w:val="20"/>
        </w:rPr>
      </w:pPr>
    </w:p>
    <w:p w14:paraId="3237E2B6" w14:textId="77777777" w:rsidR="00E542AC" w:rsidRDefault="00E542AC" w:rsidP="00E542AC">
      <w:pPr>
        <w:numPr>
          <w:ilvl w:val="0"/>
          <w:numId w:val="6"/>
        </w:numPr>
        <w:rPr>
          <w:rFonts w:ascii="Tahoma" w:hAnsi="Tahoma" w:cs="Tahoma"/>
          <w:sz w:val="20"/>
          <w:szCs w:val="20"/>
        </w:rPr>
      </w:pPr>
      <w:r w:rsidRPr="00F363FE">
        <w:rPr>
          <w:rFonts w:ascii="Tahoma" w:hAnsi="Tahoma" w:cs="Tahoma"/>
          <w:sz w:val="20"/>
          <w:szCs w:val="20"/>
        </w:rPr>
        <w:t xml:space="preserve">Oferujemy dostarczenie </w:t>
      </w:r>
      <w:r w:rsidRPr="00F363FE">
        <w:rPr>
          <w:rFonts w:ascii="Tahoma" w:hAnsi="Tahoma" w:cs="Tahoma"/>
          <w:b/>
          <w:sz w:val="20"/>
          <w:szCs w:val="20"/>
        </w:rPr>
        <w:t>towaru</w:t>
      </w:r>
      <w:r w:rsidRPr="00F363FE">
        <w:rPr>
          <w:rFonts w:ascii="Tahoma" w:hAnsi="Tahoma" w:cs="Tahoma"/>
          <w:sz w:val="20"/>
          <w:szCs w:val="20"/>
        </w:rPr>
        <w:t xml:space="preserve"> spełniającego wymagania określone w załączniku Formularz asortymentowo-cenowy - załącznik nr 2 do SWZ. Załącznik ten stanowi integralną część niniejszej oferty.</w:t>
      </w:r>
    </w:p>
    <w:p w14:paraId="2501316B" w14:textId="77777777" w:rsidR="00E542AC" w:rsidRDefault="00E542AC" w:rsidP="00E542AC">
      <w:pPr>
        <w:rPr>
          <w:rFonts w:ascii="Tahoma" w:hAnsi="Tahoma" w:cs="Tahoma"/>
          <w:sz w:val="16"/>
          <w:szCs w:val="16"/>
        </w:rPr>
      </w:pPr>
    </w:p>
    <w:p w14:paraId="39D18C6B" w14:textId="77777777" w:rsidR="00E542AC" w:rsidRDefault="00E542AC" w:rsidP="00E542AC">
      <w:pPr>
        <w:numPr>
          <w:ilvl w:val="0"/>
          <w:numId w:val="6"/>
        </w:numPr>
        <w:rPr>
          <w:rFonts w:ascii="Tahoma" w:hAnsi="Tahoma" w:cs="Tahoma"/>
          <w:sz w:val="20"/>
          <w:szCs w:val="20"/>
        </w:rPr>
      </w:pPr>
      <w:r w:rsidRPr="0078660C">
        <w:rPr>
          <w:rFonts w:ascii="Tahoma" w:hAnsi="Tahoma" w:cs="Tahoma"/>
          <w:sz w:val="20"/>
          <w:szCs w:val="20"/>
        </w:rPr>
        <w:t xml:space="preserve">Proponowany termin płatności: </w:t>
      </w:r>
      <w:r w:rsidRPr="0078660C">
        <w:rPr>
          <w:rFonts w:ascii="Tahoma" w:hAnsi="Tahoma" w:cs="Tahoma"/>
          <w:b/>
          <w:sz w:val="20"/>
          <w:szCs w:val="20"/>
        </w:rPr>
        <w:t>…………. dni</w:t>
      </w:r>
      <w:r w:rsidRPr="0078660C">
        <w:rPr>
          <w:rFonts w:ascii="Tahoma" w:hAnsi="Tahoma" w:cs="Tahoma"/>
          <w:sz w:val="20"/>
          <w:szCs w:val="20"/>
        </w:rPr>
        <w:t xml:space="preserve"> (</w:t>
      </w:r>
      <w:r w:rsidRPr="0078660C">
        <w:rPr>
          <w:rFonts w:ascii="Tahoma" w:hAnsi="Tahoma" w:cs="Tahoma"/>
          <w:b/>
          <w:sz w:val="20"/>
          <w:szCs w:val="20"/>
        </w:rPr>
        <w:t>minimum 45 dni/maksimum 60 dni)</w:t>
      </w:r>
      <w:r w:rsidRPr="0078660C">
        <w:rPr>
          <w:rFonts w:ascii="Tahoma" w:hAnsi="Tahoma" w:cs="Tahoma"/>
          <w:sz w:val="20"/>
          <w:szCs w:val="20"/>
        </w:rPr>
        <w:t xml:space="preserve"> od dnia otrzymania przez Zamawiającego prawidłowo wystawionej faktury, na warunkach i zgodnie z postanowieniami wzoru umowy.</w:t>
      </w:r>
    </w:p>
    <w:p w14:paraId="3704C7B4" w14:textId="77777777" w:rsidR="00E542AC" w:rsidRPr="00C62E55" w:rsidRDefault="00E542AC" w:rsidP="008016BC">
      <w:pPr>
        <w:autoSpaceDE w:val="0"/>
        <w:autoSpaceDN w:val="0"/>
        <w:adjustRightInd w:val="0"/>
        <w:ind w:firstLine="69"/>
        <w:rPr>
          <w:rFonts w:ascii="Tahoma" w:hAnsi="Tahoma" w:cs="Tahoma"/>
          <w:sz w:val="20"/>
          <w:szCs w:val="20"/>
        </w:rPr>
      </w:pPr>
      <w:r w:rsidRPr="00A267E1">
        <w:rPr>
          <w:rFonts w:ascii="Tahoma" w:hAnsi="Tahoma" w:cs="Tahoma"/>
          <w:sz w:val="20"/>
          <w:szCs w:val="20"/>
        </w:rPr>
        <w:t>Należność będzie wpłacana</w:t>
      </w:r>
      <w:r>
        <w:rPr>
          <w:rFonts w:ascii="Tahoma" w:hAnsi="Tahoma" w:cs="Tahoma"/>
          <w:sz w:val="20"/>
          <w:szCs w:val="20"/>
        </w:rPr>
        <w:t xml:space="preserve"> przelewem</w:t>
      </w:r>
      <w:r w:rsidRPr="00A267E1">
        <w:rPr>
          <w:rFonts w:ascii="Tahoma" w:hAnsi="Tahoma" w:cs="Tahoma"/>
          <w:sz w:val="20"/>
          <w:szCs w:val="20"/>
        </w:rPr>
        <w:t xml:space="preserve"> na rachunek </w:t>
      </w:r>
      <w:r>
        <w:rPr>
          <w:rFonts w:ascii="Tahoma" w:hAnsi="Tahoma" w:cs="Tahoma"/>
          <w:sz w:val="20"/>
          <w:szCs w:val="20"/>
        </w:rPr>
        <w:t xml:space="preserve">bankowy (rozliczeniowy) </w:t>
      </w:r>
      <w:r w:rsidRPr="00A267E1">
        <w:rPr>
          <w:rFonts w:ascii="Tahoma" w:hAnsi="Tahoma" w:cs="Tahoma"/>
          <w:sz w:val="20"/>
          <w:szCs w:val="20"/>
        </w:rPr>
        <w:t>Wykonawcy</w:t>
      </w:r>
      <w:r>
        <w:rPr>
          <w:rFonts w:ascii="Tahoma" w:hAnsi="Tahoma" w:cs="Tahoma"/>
          <w:sz w:val="20"/>
          <w:szCs w:val="20"/>
        </w:rPr>
        <w:t xml:space="preserve"> podany na fakturze, </w:t>
      </w:r>
      <w:r w:rsidRPr="00CC1D32">
        <w:rPr>
          <w:rFonts w:ascii="Tahoma" w:hAnsi="Tahoma" w:cs="Tahoma"/>
          <w:sz w:val="20"/>
          <w:szCs w:val="20"/>
        </w:rPr>
        <w:t>który jest zgodny:</w:t>
      </w:r>
    </w:p>
    <w:p w14:paraId="4D6E0E45" w14:textId="77777777" w:rsidR="00E542AC" w:rsidRPr="00C62E55" w:rsidRDefault="00E542AC" w:rsidP="00492382">
      <w:pPr>
        <w:widowControl w:val="0"/>
        <w:numPr>
          <w:ilvl w:val="0"/>
          <w:numId w:val="16"/>
        </w:numPr>
        <w:autoSpaceDE w:val="0"/>
        <w:autoSpaceDN w:val="0"/>
        <w:adjustRightInd w:val="0"/>
        <w:rPr>
          <w:rFonts w:ascii="Tahoma" w:hAnsi="Tahoma" w:cs="Tahoma"/>
          <w:sz w:val="20"/>
          <w:szCs w:val="20"/>
        </w:rPr>
      </w:pPr>
      <w:r w:rsidRPr="00C62E55">
        <w:rPr>
          <w:rFonts w:ascii="Tahoma" w:hAnsi="Tahoma" w:cs="Tahoma"/>
          <w:sz w:val="20"/>
          <w:szCs w:val="20"/>
        </w:rPr>
        <w:t>z numerem rachunku bankowego (rozliczeniowego) wprowadzonego do wykazu podatników VAT tzw. biała lista - w przypadku podatników VAT *</w:t>
      </w:r>
    </w:p>
    <w:p w14:paraId="12264AA8" w14:textId="77777777" w:rsidR="00E542AC" w:rsidRPr="00C62E55" w:rsidRDefault="00E542AC" w:rsidP="00492382">
      <w:pPr>
        <w:widowControl w:val="0"/>
        <w:numPr>
          <w:ilvl w:val="0"/>
          <w:numId w:val="16"/>
        </w:numPr>
        <w:suppressAutoHyphens/>
        <w:rPr>
          <w:rFonts w:ascii="Tahoma" w:hAnsi="Tahoma" w:cs="Tahoma"/>
          <w:sz w:val="20"/>
          <w:szCs w:val="20"/>
        </w:rPr>
      </w:pPr>
      <w:r w:rsidRPr="00C62E55">
        <w:rPr>
          <w:rFonts w:ascii="Tahoma" w:hAnsi="Tahoma" w:cs="Tahoma"/>
          <w:sz w:val="20"/>
          <w:szCs w:val="20"/>
        </w:rPr>
        <w:t>z numerem rachunku bankowego (rozliczeniowego) zgłoszonym przez Wykonawcę do Urzędu Skarbowego w związku z prowadzoną działalnością  - w przypadku innych podatników *</w:t>
      </w:r>
    </w:p>
    <w:p w14:paraId="620ABD7C" w14:textId="77777777" w:rsidR="00E542AC" w:rsidRPr="000D532A" w:rsidRDefault="00E542AC" w:rsidP="008016BC">
      <w:pPr>
        <w:ind w:left="360" w:hanging="76"/>
        <w:rPr>
          <w:rFonts w:ascii="Tahoma" w:hAnsi="Tahoma" w:cs="Tahoma"/>
          <w:sz w:val="16"/>
          <w:szCs w:val="16"/>
        </w:rPr>
      </w:pPr>
      <w:r w:rsidRPr="00C62E55">
        <w:rPr>
          <w:rFonts w:ascii="Tahoma" w:hAnsi="Tahoma" w:cs="Tahoma"/>
          <w:i/>
          <w:sz w:val="18"/>
          <w:szCs w:val="18"/>
        </w:rPr>
        <w:t>*niewłaściwe skreślić</w:t>
      </w:r>
      <w:r w:rsidRPr="00C62E55">
        <w:rPr>
          <w:rFonts w:ascii="Tahoma" w:hAnsi="Tahoma" w:cs="Tahoma"/>
          <w:sz w:val="16"/>
          <w:szCs w:val="16"/>
        </w:rPr>
        <w:t xml:space="preserve"> </w:t>
      </w:r>
    </w:p>
    <w:p w14:paraId="51142F90" w14:textId="77777777" w:rsidR="00E542AC" w:rsidRDefault="00E542AC" w:rsidP="00E542AC">
      <w:pPr>
        <w:rPr>
          <w:rFonts w:ascii="Tahoma" w:hAnsi="Tahoma" w:cs="Tahoma"/>
          <w:sz w:val="16"/>
          <w:szCs w:val="16"/>
        </w:rPr>
      </w:pPr>
    </w:p>
    <w:p w14:paraId="0E718846" w14:textId="77777777" w:rsidR="005B3253" w:rsidRPr="00526CFD" w:rsidRDefault="00E542AC" w:rsidP="00E542AC">
      <w:pPr>
        <w:numPr>
          <w:ilvl w:val="0"/>
          <w:numId w:val="6"/>
        </w:numPr>
        <w:rPr>
          <w:rFonts w:ascii="Tahoma" w:hAnsi="Tahoma" w:cs="Tahoma"/>
          <w:sz w:val="20"/>
          <w:szCs w:val="20"/>
        </w:rPr>
      </w:pPr>
      <w:r w:rsidRPr="009B248F">
        <w:rPr>
          <w:rFonts w:ascii="Tahoma" w:hAnsi="Tahoma" w:cs="Tahoma"/>
          <w:sz w:val="20"/>
          <w:szCs w:val="20"/>
        </w:rPr>
        <w:t xml:space="preserve">Zobowiązujemy </w:t>
      </w:r>
      <w:r w:rsidRPr="00237E39">
        <w:rPr>
          <w:rFonts w:ascii="Tahoma" w:hAnsi="Tahoma" w:cs="Tahoma"/>
          <w:sz w:val="20"/>
          <w:szCs w:val="20"/>
        </w:rPr>
        <w:t xml:space="preserve">wystawiać faktury zgodnie z obowiązującymi przepisami prawa, w tym z uwzględnieniem </w:t>
      </w:r>
      <w:r w:rsidRPr="00526CFD">
        <w:rPr>
          <w:rFonts w:ascii="Tahoma" w:hAnsi="Tahoma" w:cs="Tahoma"/>
          <w:sz w:val="20"/>
          <w:szCs w:val="20"/>
        </w:rPr>
        <w:t xml:space="preserve">umieszczenia na każdej fakturze PRAWIDŁOWEJ pełnej nazwy Zamawiającego, która brzmi: </w:t>
      </w:r>
    </w:p>
    <w:p w14:paraId="34859A8E" w14:textId="77777777" w:rsidR="005B3253" w:rsidRPr="00526CFD" w:rsidRDefault="005B3253" w:rsidP="00C97A8D">
      <w:pPr>
        <w:numPr>
          <w:ilvl w:val="0"/>
          <w:numId w:val="74"/>
        </w:numPr>
        <w:ind w:left="851" w:hanging="502"/>
        <w:rPr>
          <w:rFonts w:ascii="Tahoma" w:hAnsi="Tahoma" w:cs="Tahoma"/>
          <w:sz w:val="20"/>
          <w:szCs w:val="20"/>
        </w:rPr>
      </w:pPr>
      <w:r w:rsidRPr="00526CFD">
        <w:rPr>
          <w:rFonts w:ascii="Tahoma" w:hAnsi="Tahoma" w:cs="Tahoma"/>
          <w:sz w:val="20"/>
          <w:szCs w:val="20"/>
        </w:rPr>
        <w:t xml:space="preserve"> pełna nazwa: Samodzielny Publiczny Zakład Opieki Zdrowotnej Uniwersytecki Szpital Kliniczny </w:t>
      </w:r>
      <w:r w:rsidR="003920E7" w:rsidRPr="00526CFD">
        <w:rPr>
          <w:rFonts w:ascii="Tahoma" w:hAnsi="Tahoma" w:cs="Tahoma"/>
          <w:sz w:val="20"/>
          <w:szCs w:val="20"/>
        </w:rPr>
        <w:t>nr 2 Uniwersytetu Medycznego w Łodzi</w:t>
      </w:r>
      <w:r w:rsidRPr="00526CFD">
        <w:rPr>
          <w:rFonts w:ascii="Tahoma" w:hAnsi="Tahoma" w:cs="Tahoma"/>
          <w:sz w:val="20"/>
          <w:szCs w:val="20"/>
        </w:rPr>
        <w:t xml:space="preserve"> lub skrócona: Uniwersytecki Szpital Kliniczny </w:t>
      </w:r>
      <w:r w:rsidR="003920E7" w:rsidRPr="00526CFD">
        <w:rPr>
          <w:rFonts w:ascii="Tahoma" w:hAnsi="Tahoma" w:cs="Tahoma"/>
          <w:sz w:val="20"/>
          <w:szCs w:val="20"/>
        </w:rPr>
        <w:t>nr 2 Uniwersytetu Medycznego w Łodzi</w:t>
      </w:r>
      <w:r w:rsidRPr="00526CFD">
        <w:rPr>
          <w:rFonts w:ascii="Tahoma" w:hAnsi="Tahoma" w:cs="Tahoma"/>
          <w:sz w:val="20"/>
          <w:szCs w:val="20"/>
        </w:rPr>
        <w:t>.</w:t>
      </w:r>
    </w:p>
    <w:p w14:paraId="04870B1D" w14:textId="77777777" w:rsidR="005B3253" w:rsidRPr="00526CFD" w:rsidRDefault="005B3253" w:rsidP="00C97A8D">
      <w:pPr>
        <w:numPr>
          <w:ilvl w:val="0"/>
          <w:numId w:val="74"/>
        </w:numPr>
        <w:ind w:left="851" w:hanging="502"/>
        <w:rPr>
          <w:rFonts w:ascii="Tahoma" w:hAnsi="Tahoma" w:cs="Tahoma"/>
          <w:sz w:val="20"/>
          <w:szCs w:val="20"/>
        </w:rPr>
      </w:pPr>
      <w:r w:rsidRPr="00526CFD">
        <w:rPr>
          <w:rFonts w:ascii="Tahoma" w:hAnsi="Tahoma" w:cs="Tahoma"/>
          <w:sz w:val="20"/>
          <w:szCs w:val="20"/>
        </w:rPr>
        <w:lastRenderedPageBreak/>
        <w:t xml:space="preserve"> Samodzielny Publiczny Zakład Opieki Zdrowotnej Uniwersytecki Szpital Kliniczny nr 1 im. N</w:t>
      </w:r>
      <w:r w:rsidR="00BF25D1" w:rsidRPr="00526CFD">
        <w:rPr>
          <w:rFonts w:ascii="Tahoma" w:hAnsi="Tahoma" w:cs="Tahoma"/>
          <w:sz w:val="20"/>
          <w:szCs w:val="20"/>
        </w:rPr>
        <w:t>orberta</w:t>
      </w:r>
      <w:r w:rsidRPr="00526CFD">
        <w:rPr>
          <w:rFonts w:ascii="Tahoma" w:hAnsi="Tahoma" w:cs="Tahoma"/>
          <w:sz w:val="20"/>
          <w:szCs w:val="20"/>
        </w:rPr>
        <w:t xml:space="preserve"> Barlickiego </w:t>
      </w:r>
      <w:r w:rsidR="00BD569A" w:rsidRPr="00BD569A">
        <w:rPr>
          <w:rFonts w:ascii="Tahoma" w:hAnsi="Tahoma" w:cs="Tahoma"/>
          <w:sz w:val="20"/>
          <w:szCs w:val="20"/>
        </w:rPr>
        <w:t xml:space="preserve">Uniwersytetu Medycznego </w:t>
      </w:r>
      <w:r w:rsidRPr="00526CFD">
        <w:rPr>
          <w:rFonts w:ascii="Tahoma" w:hAnsi="Tahoma" w:cs="Tahoma"/>
          <w:sz w:val="20"/>
          <w:szCs w:val="20"/>
        </w:rPr>
        <w:t>w Łodzi</w:t>
      </w:r>
    </w:p>
    <w:p w14:paraId="4BC1FCA0" w14:textId="77777777" w:rsidR="00526CFD" w:rsidRPr="00526CFD" w:rsidRDefault="00526CFD" w:rsidP="00C97A8D">
      <w:pPr>
        <w:numPr>
          <w:ilvl w:val="0"/>
          <w:numId w:val="74"/>
        </w:numPr>
        <w:ind w:left="851" w:hanging="502"/>
        <w:rPr>
          <w:rFonts w:ascii="Tahoma" w:hAnsi="Tahoma" w:cs="Tahoma"/>
          <w:sz w:val="20"/>
          <w:szCs w:val="20"/>
        </w:rPr>
      </w:pPr>
      <w:r w:rsidRPr="00526CFD">
        <w:rPr>
          <w:rFonts w:ascii="Tahoma" w:hAnsi="Tahoma" w:cs="Tahoma"/>
          <w:sz w:val="20"/>
          <w:szCs w:val="20"/>
        </w:rPr>
        <w:t xml:space="preserve"> Samodzielny Publiczny Zakład Opieki Zdrowotnej Centralny Szpital Kliniczny Uniwersytetu Medycznego w Łodzi</w:t>
      </w:r>
    </w:p>
    <w:p w14:paraId="6C055C97" w14:textId="77777777" w:rsidR="00E542AC" w:rsidRPr="00526CFD" w:rsidRDefault="00E542AC" w:rsidP="005B3253">
      <w:pPr>
        <w:ind w:left="360" w:firstLine="0"/>
        <w:rPr>
          <w:rFonts w:ascii="Tahoma" w:hAnsi="Tahoma" w:cs="Tahoma"/>
          <w:sz w:val="20"/>
          <w:szCs w:val="20"/>
        </w:rPr>
      </w:pPr>
      <w:r w:rsidRPr="00526CFD">
        <w:rPr>
          <w:rFonts w:ascii="Tahoma" w:hAnsi="Tahoma" w:cs="Tahoma"/>
          <w:sz w:val="20"/>
          <w:szCs w:val="20"/>
        </w:rPr>
        <w:t>pod rygorem poniesienia  negatywnych skutków z tego tytułu.</w:t>
      </w:r>
    </w:p>
    <w:p w14:paraId="24BDFE39" w14:textId="77777777" w:rsidR="00E542AC" w:rsidRPr="00526CFD" w:rsidRDefault="00E542AC" w:rsidP="00E542AC">
      <w:pPr>
        <w:ind w:left="360"/>
        <w:rPr>
          <w:rFonts w:ascii="Tahoma" w:hAnsi="Tahoma" w:cs="Tahoma"/>
          <w:sz w:val="20"/>
          <w:szCs w:val="20"/>
        </w:rPr>
      </w:pPr>
    </w:p>
    <w:p w14:paraId="27CEA3CE" w14:textId="77777777" w:rsidR="003704BC" w:rsidRPr="00526CFD" w:rsidRDefault="003704BC" w:rsidP="003704BC">
      <w:pPr>
        <w:numPr>
          <w:ilvl w:val="0"/>
          <w:numId w:val="6"/>
        </w:numPr>
        <w:tabs>
          <w:tab w:val="clear" w:pos="360"/>
        </w:tabs>
        <w:rPr>
          <w:rFonts w:ascii="Tahoma" w:hAnsi="Tahoma" w:cs="Tahoma"/>
          <w:sz w:val="20"/>
          <w:szCs w:val="20"/>
        </w:rPr>
      </w:pPr>
      <w:r w:rsidRPr="00526CFD">
        <w:rPr>
          <w:rFonts w:ascii="Tahoma" w:hAnsi="Tahoma" w:cs="Tahoma"/>
          <w:sz w:val="20"/>
          <w:szCs w:val="20"/>
        </w:rPr>
        <w:t>Faktury, duplikaty faktur oraz ich korekty, a także noty obciążeniowe i noty korygujące w formacie pliku elektronicznego PDF będziemy przesyłać na adres poczty e-mail Zamawiającego:</w:t>
      </w:r>
    </w:p>
    <w:p w14:paraId="3D6EDA2C" w14:textId="2650D9A2" w:rsidR="003704BC" w:rsidRPr="00526CFD" w:rsidRDefault="003704BC" w:rsidP="00C97A8D">
      <w:pPr>
        <w:numPr>
          <w:ilvl w:val="0"/>
          <w:numId w:val="83"/>
        </w:numPr>
        <w:ind w:left="709"/>
        <w:rPr>
          <w:rFonts w:ascii="Tahoma" w:hAnsi="Tahoma" w:cs="Tahoma"/>
          <w:sz w:val="20"/>
          <w:szCs w:val="20"/>
        </w:rPr>
      </w:pPr>
      <w:r w:rsidRPr="00526CFD">
        <w:rPr>
          <w:rFonts w:ascii="Tahoma" w:hAnsi="Tahoma" w:cs="Tahoma"/>
          <w:sz w:val="20"/>
          <w:szCs w:val="20"/>
        </w:rPr>
        <w:t> </w:t>
      </w:r>
      <w:hyperlink r:id="rId48" w:history="1">
        <w:r w:rsidR="00C51D21" w:rsidRPr="007F3341">
          <w:rPr>
            <w:rStyle w:val="Hipercze"/>
            <w:rFonts w:ascii="Tahoma" w:hAnsi="Tahoma" w:cs="Tahoma"/>
            <w:bCs/>
            <w:sz w:val="20"/>
            <w:szCs w:val="20"/>
          </w:rPr>
          <w:t>apteka.faktury@usk2.lodz.pl</w:t>
        </w:r>
      </w:hyperlink>
      <w:r w:rsidRPr="00526CFD">
        <w:rPr>
          <w:rFonts w:ascii="Tahoma" w:hAnsi="Tahoma" w:cs="Tahoma"/>
          <w:sz w:val="20"/>
          <w:szCs w:val="20"/>
        </w:rPr>
        <w:t xml:space="preserve"> (dotyczy Samodzielnego Publicznego Zakładu Opieki Zdrowotnej Uniwersytecki</w:t>
      </w:r>
      <w:r w:rsidR="00B72C12" w:rsidRPr="00526CFD">
        <w:rPr>
          <w:rFonts w:ascii="Tahoma" w:hAnsi="Tahoma" w:cs="Tahoma"/>
          <w:sz w:val="20"/>
          <w:szCs w:val="20"/>
        </w:rPr>
        <w:t>ego</w:t>
      </w:r>
      <w:r w:rsidRPr="00526CFD">
        <w:rPr>
          <w:rFonts w:ascii="Tahoma" w:hAnsi="Tahoma" w:cs="Tahoma"/>
          <w:sz w:val="20"/>
          <w:szCs w:val="20"/>
        </w:rPr>
        <w:t xml:space="preserve"> Szpital</w:t>
      </w:r>
      <w:r w:rsidR="00B72C12" w:rsidRPr="00526CFD">
        <w:rPr>
          <w:rFonts w:ascii="Tahoma" w:hAnsi="Tahoma" w:cs="Tahoma"/>
          <w:sz w:val="20"/>
          <w:szCs w:val="20"/>
        </w:rPr>
        <w:t>a</w:t>
      </w:r>
      <w:r w:rsidRPr="00526CFD">
        <w:rPr>
          <w:rFonts w:ascii="Tahoma" w:hAnsi="Tahoma" w:cs="Tahoma"/>
          <w:sz w:val="20"/>
          <w:szCs w:val="20"/>
        </w:rPr>
        <w:t xml:space="preserve"> Kliniczn</w:t>
      </w:r>
      <w:r w:rsidR="00B72C12" w:rsidRPr="00526CFD">
        <w:rPr>
          <w:rFonts w:ascii="Tahoma" w:hAnsi="Tahoma" w:cs="Tahoma"/>
          <w:sz w:val="20"/>
          <w:szCs w:val="20"/>
        </w:rPr>
        <w:t>ego nr 2</w:t>
      </w:r>
      <w:r w:rsidRPr="00526CFD">
        <w:rPr>
          <w:rFonts w:ascii="Tahoma" w:hAnsi="Tahoma" w:cs="Tahoma"/>
          <w:sz w:val="20"/>
          <w:szCs w:val="20"/>
        </w:rPr>
        <w:t xml:space="preserve"> Uniwersytetu Medycznego w Łodzi)</w:t>
      </w:r>
    </w:p>
    <w:p w14:paraId="60B496A2" w14:textId="77777777" w:rsidR="003704BC" w:rsidRPr="00526CFD" w:rsidRDefault="00611BB4" w:rsidP="00C97A8D">
      <w:pPr>
        <w:numPr>
          <w:ilvl w:val="0"/>
          <w:numId w:val="83"/>
        </w:numPr>
        <w:ind w:left="709"/>
        <w:rPr>
          <w:rFonts w:ascii="Tahoma" w:hAnsi="Tahoma" w:cs="Tahoma"/>
          <w:sz w:val="20"/>
          <w:szCs w:val="20"/>
        </w:rPr>
      </w:pPr>
      <w:hyperlink r:id="rId49" w:history="1">
        <w:r w:rsidR="00E37DB9" w:rsidRPr="00BC648C">
          <w:rPr>
            <w:rStyle w:val="Hipercze"/>
            <w:rFonts w:ascii="Tahoma" w:hAnsi="Tahoma" w:cs="Tahoma"/>
            <w:sz w:val="20"/>
            <w:szCs w:val="20"/>
          </w:rPr>
          <w:t>faktury.vat@barlicki.pl</w:t>
        </w:r>
      </w:hyperlink>
      <w:r w:rsidR="00E37DB9">
        <w:rPr>
          <w:rFonts w:ascii="Tahoma" w:hAnsi="Tahoma" w:cs="Tahoma"/>
          <w:sz w:val="20"/>
          <w:szCs w:val="20"/>
        </w:rPr>
        <w:t xml:space="preserve"> </w:t>
      </w:r>
      <w:r w:rsidR="003704BC" w:rsidRPr="00526CFD">
        <w:rPr>
          <w:rFonts w:ascii="Tahoma" w:hAnsi="Tahoma" w:cs="Tahoma"/>
          <w:sz w:val="20"/>
          <w:szCs w:val="20"/>
        </w:rPr>
        <w:t xml:space="preserve">(dotyczy  Samodzielnego Publicznego Zakładu Opieki Zdrowotnej Uniwersyteckiego Szpitala Klinicznego nr 1 im. N. Barlickiego </w:t>
      </w:r>
      <w:r w:rsidR="00BD569A" w:rsidRPr="00BD569A">
        <w:rPr>
          <w:rFonts w:ascii="Tahoma" w:hAnsi="Tahoma" w:cs="Tahoma"/>
          <w:sz w:val="20"/>
          <w:szCs w:val="20"/>
        </w:rPr>
        <w:t xml:space="preserve">Uniwersytetu Medycznego </w:t>
      </w:r>
      <w:r w:rsidR="003704BC" w:rsidRPr="00526CFD">
        <w:rPr>
          <w:rFonts w:ascii="Tahoma" w:hAnsi="Tahoma" w:cs="Tahoma"/>
          <w:sz w:val="20"/>
          <w:szCs w:val="20"/>
        </w:rPr>
        <w:t>w Łodzi)</w:t>
      </w:r>
    </w:p>
    <w:p w14:paraId="0B03BE17" w14:textId="77777777" w:rsidR="00526CFD" w:rsidRPr="00526CFD" w:rsidRDefault="00526CFD" w:rsidP="00C97A8D">
      <w:pPr>
        <w:numPr>
          <w:ilvl w:val="0"/>
          <w:numId w:val="83"/>
        </w:numPr>
        <w:ind w:left="709"/>
        <w:rPr>
          <w:rFonts w:ascii="Tahoma" w:hAnsi="Tahoma" w:cs="Tahoma"/>
          <w:sz w:val="20"/>
          <w:szCs w:val="20"/>
        </w:rPr>
      </w:pPr>
      <w:r w:rsidRPr="00526CFD">
        <w:rPr>
          <w:rFonts w:ascii="Tahoma" w:hAnsi="Tahoma" w:cs="Tahoma"/>
          <w:sz w:val="20"/>
          <w:szCs w:val="20"/>
          <w:lang w:eastAsia="en-US"/>
        </w:rPr>
        <w:t> </w:t>
      </w:r>
      <w:hyperlink r:id="rId50" w:history="1">
        <w:r w:rsidRPr="00526CFD">
          <w:rPr>
            <w:rStyle w:val="Hipercze"/>
            <w:rFonts w:ascii="Tahoma" w:hAnsi="Tahoma" w:cs="Tahoma"/>
            <w:sz w:val="20"/>
            <w:szCs w:val="20"/>
          </w:rPr>
          <w:t>kancelaria@csk.umed.pl</w:t>
        </w:r>
      </w:hyperlink>
      <w:r w:rsidRPr="00526CFD">
        <w:rPr>
          <w:rFonts w:ascii="Tahoma" w:hAnsi="Tahoma" w:cs="Tahoma"/>
          <w:sz w:val="20"/>
          <w:szCs w:val="20"/>
        </w:rPr>
        <w:t xml:space="preserve"> (dotyczy Samodzielnego Publicznego Zakładu Opieki Zdrowotnej Centralnego Szpitala Klinicznego Uniwersytetu Medycznego w Łodzi)</w:t>
      </w:r>
    </w:p>
    <w:p w14:paraId="29A027C9" w14:textId="77777777" w:rsidR="003704BC" w:rsidRPr="003704BC" w:rsidRDefault="003704BC" w:rsidP="003704BC">
      <w:pPr>
        <w:ind w:left="360" w:firstLine="0"/>
        <w:rPr>
          <w:rFonts w:ascii="Tahoma" w:hAnsi="Tahoma" w:cs="Tahoma"/>
          <w:sz w:val="20"/>
          <w:szCs w:val="20"/>
        </w:rPr>
      </w:pPr>
      <w:r w:rsidRPr="003704BC">
        <w:rPr>
          <w:rFonts w:ascii="Tahoma" w:hAnsi="Tahoma" w:cs="Tahoma"/>
          <w:sz w:val="20"/>
          <w:szCs w:val="20"/>
        </w:rPr>
        <w:t>z następujących adresów poczty e-mail* :</w:t>
      </w:r>
    </w:p>
    <w:p w14:paraId="0023230A" w14:textId="77777777" w:rsidR="003704BC" w:rsidRPr="003704BC" w:rsidRDefault="003704BC" w:rsidP="003704BC">
      <w:pPr>
        <w:ind w:left="360" w:firstLine="0"/>
        <w:rPr>
          <w:rFonts w:ascii="Tahoma" w:hAnsi="Tahoma" w:cs="Tahoma"/>
          <w:sz w:val="20"/>
          <w:szCs w:val="20"/>
        </w:rPr>
      </w:pPr>
      <w:r w:rsidRPr="003704BC">
        <w:rPr>
          <w:rFonts w:ascii="Tahoma" w:hAnsi="Tahoma" w:cs="Tahoma"/>
          <w:sz w:val="20"/>
          <w:szCs w:val="20"/>
        </w:rPr>
        <w:t>……………………………………………………………………………………………………………………………………………………………..</w:t>
      </w:r>
    </w:p>
    <w:p w14:paraId="5F03E204" w14:textId="77777777" w:rsidR="003704BC" w:rsidRPr="003704BC" w:rsidRDefault="003704BC" w:rsidP="003704BC">
      <w:pPr>
        <w:ind w:left="360" w:firstLine="0"/>
        <w:rPr>
          <w:rFonts w:ascii="Tahoma" w:hAnsi="Tahoma" w:cs="Tahoma"/>
          <w:i/>
          <w:sz w:val="16"/>
          <w:szCs w:val="16"/>
        </w:rPr>
      </w:pPr>
      <w:r w:rsidRPr="003704BC">
        <w:rPr>
          <w:rFonts w:ascii="Tahoma" w:hAnsi="Tahoma" w:cs="Tahoma"/>
          <w:i/>
          <w:sz w:val="16"/>
          <w:szCs w:val="16"/>
        </w:rPr>
        <w:t>* W przypadku nie wpisania adresu e-mail Z</w:t>
      </w:r>
      <w:r w:rsidRPr="003704BC">
        <w:rPr>
          <w:rFonts w:ascii="Tahoma" w:hAnsi="Tahoma" w:cs="Tahoma"/>
          <w:i/>
          <w:sz w:val="16"/>
          <w:szCs w:val="16"/>
          <w:u w:val="single"/>
        </w:rPr>
        <w:t>amawiający przyjmuje, ze faktura zostanie dostarczona do Zamawiającego  w wersji papierowej lub za pośrednictwem Platformy Elektronicznego Fakturowania</w:t>
      </w:r>
    </w:p>
    <w:p w14:paraId="330293D0" w14:textId="77777777" w:rsidR="003704BC" w:rsidRDefault="003704BC" w:rsidP="003704BC">
      <w:pPr>
        <w:ind w:left="360" w:firstLine="0"/>
        <w:rPr>
          <w:rFonts w:ascii="Tahoma" w:hAnsi="Tahoma" w:cs="Tahoma"/>
          <w:sz w:val="20"/>
          <w:szCs w:val="20"/>
        </w:rPr>
      </w:pPr>
    </w:p>
    <w:p w14:paraId="04ED6B0F" w14:textId="1AA7754E" w:rsidR="00E542AC" w:rsidRDefault="00E542AC" w:rsidP="00333563">
      <w:pPr>
        <w:numPr>
          <w:ilvl w:val="0"/>
          <w:numId w:val="6"/>
        </w:numPr>
        <w:rPr>
          <w:rFonts w:ascii="Tahoma" w:hAnsi="Tahoma" w:cs="Tahoma"/>
          <w:sz w:val="20"/>
          <w:szCs w:val="20"/>
        </w:rPr>
      </w:pPr>
      <w:r w:rsidRPr="008E5C1E">
        <w:rPr>
          <w:rFonts w:ascii="Tahoma" w:hAnsi="Tahoma" w:cs="Tahoma"/>
          <w:sz w:val="20"/>
          <w:szCs w:val="20"/>
        </w:rPr>
        <w:t xml:space="preserve">Potwierdzamy spełnianie wymaganego przez Zamawiającego terminu dostawy do </w:t>
      </w:r>
      <w:r w:rsidR="00CF27FF">
        <w:rPr>
          <w:rFonts w:ascii="Tahoma" w:hAnsi="Tahoma" w:cs="Tahoma"/>
          <w:sz w:val="20"/>
          <w:szCs w:val="20"/>
        </w:rPr>
        <w:t>24 godzin</w:t>
      </w:r>
      <w:r w:rsidR="00CC0511">
        <w:rPr>
          <w:rFonts w:ascii="Tahoma" w:hAnsi="Tahoma" w:cs="Tahoma"/>
          <w:sz w:val="20"/>
          <w:szCs w:val="20"/>
        </w:rPr>
        <w:t xml:space="preserve"> </w:t>
      </w:r>
      <w:r w:rsidR="00CF27FF" w:rsidRPr="00CF27FF">
        <w:rPr>
          <w:rFonts w:ascii="Tahoma" w:hAnsi="Tahoma" w:cs="Tahoma"/>
          <w:sz w:val="20"/>
          <w:szCs w:val="20"/>
        </w:rPr>
        <w:t>(pod warunkiem złożenia zamówienia do godziny 14:35)</w:t>
      </w:r>
      <w:r w:rsidR="00CF27FF">
        <w:rPr>
          <w:rFonts w:ascii="Tahoma" w:hAnsi="Tahoma" w:cs="Tahoma"/>
          <w:sz w:val="20"/>
          <w:szCs w:val="20"/>
        </w:rPr>
        <w:t xml:space="preserve"> </w:t>
      </w:r>
      <w:r w:rsidR="00CC0511">
        <w:rPr>
          <w:rFonts w:ascii="Tahoma" w:hAnsi="Tahoma" w:cs="Tahoma"/>
          <w:sz w:val="20"/>
          <w:szCs w:val="20"/>
        </w:rPr>
        <w:t>w</w:t>
      </w:r>
      <w:r w:rsidRPr="008E5C1E">
        <w:rPr>
          <w:rFonts w:ascii="Tahoma" w:hAnsi="Tahoma" w:cs="Tahoma"/>
          <w:sz w:val="20"/>
          <w:szCs w:val="20"/>
        </w:rPr>
        <w:t xml:space="preserve"> dni robocz</w:t>
      </w:r>
      <w:r w:rsidR="00B94C37">
        <w:rPr>
          <w:rFonts w:ascii="Tahoma" w:hAnsi="Tahoma" w:cs="Tahoma"/>
          <w:sz w:val="20"/>
          <w:szCs w:val="20"/>
        </w:rPr>
        <w:t>e</w:t>
      </w:r>
      <w:r w:rsidRPr="008E5C1E">
        <w:rPr>
          <w:rFonts w:ascii="Tahoma" w:hAnsi="Tahoma" w:cs="Tahoma"/>
          <w:sz w:val="20"/>
          <w:szCs w:val="20"/>
        </w:rPr>
        <w:t xml:space="preserve"> /</w:t>
      </w:r>
      <w:proofErr w:type="spellStart"/>
      <w:r w:rsidRPr="008E5C1E">
        <w:rPr>
          <w:rFonts w:ascii="Tahoma" w:hAnsi="Tahoma" w:cs="Tahoma"/>
          <w:sz w:val="20"/>
          <w:szCs w:val="20"/>
        </w:rPr>
        <w:t>pn-pt</w:t>
      </w:r>
      <w:proofErr w:type="spellEnd"/>
      <w:r w:rsidRPr="00DA7262">
        <w:t xml:space="preserve"> </w:t>
      </w:r>
      <w:r>
        <w:rPr>
          <w:rFonts w:ascii="Tahoma" w:hAnsi="Tahoma" w:cs="Tahoma"/>
          <w:sz w:val="20"/>
          <w:szCs w:val="20"/>
        </w:rPr>
        <w:t>z</w:t>
      </w:r>
      <w:r w:rsidRPr="00DA7262">
        <w:rPr>
          <w:rFonts w:ascii="Tahoma" w:hAnsi="Tahoma" w:cs="Tahoma"/>
          <w:sz w:val="20"/>
          <w:szCs w:val="20"/>
        </w:rPr>
        <w:t xml:space="preserve"> wyłączeniem </w:t>
      </w:r>
      <w:r>
        <w:rPr>
          <w:rFonts w:ascii="Tahoma" w:hAnsi="Tahoma" w:cs="Tahoma"/>
          <w:sz w:val="20"/>
          <w:szCs w:val="20"/>
        </w:rPr>
        <w:t>d</w:t>
      </w:r>
      <w:r w:rsidRPr="00DA7262">
        <w:rPr>
          <w:rFonts w:ascii="Tahoma" w:hAnsi="Tahoma" w:cs="Tahoma"/>
          <w:sz w:val="20"/>
          <w:szCs w:val="20"/>
        </w:rPr>
        <w:t>ni wolnych od pracy</w:t>
      </w:r>
      <w:r w:rsidRPr="008E5C1E">
        <w:rPr>
          <w:rFonts w:ascii="Tahoma" w:hAnsi="Tahoma" w:cs="Tahoma"/>
          <w:sz w:val="20"/>
          <w:szCs w:val="20"/>
        </w:rPr>
        <w:t>/ od dnia złożenia zamówienia</w:t>
      </w:r>
      <w:r w:rsidR="00333563">
        <w:rPr>
          <w:rFonts w:ascii="Tahoma" w:hAnsi="Tahoma" w:cs="Tahoma"/>
          <w:sz w:val="20"/>
          <w:szCs w:val="20"/>
        </w:rPr>
        <w:t>,</w:t>
      </w:r>
      <w:r w:rsidR="00333563" w:rsidRPr="00333563">
        <w:t xml:space="preserve"> </w:t>
      </w:r>
      <w:r w:rsidR="00333563" w:rsidRPr="00333563">
        <w:rPr>
          <w:rFonts w:ascii="Tahoma" w:hAnsi="Tahoma" w:cs="Tahoma"/>
          <w:sz w:val="20"/>
          <w:szCs w:val="20"/>
        </w:rPr>
        <w:t>w godzinach 7:30-13:00</w:t>
      </w:r>
      <w:r w:rsidR="00717098">
        <w:rPr>
          <w:rFonts w:ascii="Tahoma" w:hAnsi="Tahoma" w:cs="Tahoma"/>
          <w:sz w:val="20"/>
          <w:szCs w:val="20"/>
        </w:rPr>
        <w:t xml:space="preserve">, </w:t>
      </w:r>
      <w:r w:rsidR="00717098" w:rsidRPr="009E1BE5">
        <w:rPr>
          <w:rFonts w:ascii="Tahoma" w:hAnsi="Tahoma" w:cs="Tahoma"/>
          <w:sz w:val="20"/>
          <w:szCs w:val="20"/>
        </w:rPr>
        <w:t xml:space="preserve">a w przypadku dostaw w trybie „na cito” lub „na ratunek” - w ciągu maksymalnie </w:t>
      </w:r>
      <w:r w:rsidR="00CF27FF">
        <w:rPr>
          <w:rFonts w:ascii="Tahoma" w:hAnsi="Tahoma" w:cs="Tahoma"/>
          <w:sz w:val="20"/>
          <w:szCs w:val="20"/>
        </w:rPr>
        <w:t>8</w:t>
      </w:r>
      <w:r w:rsidR="00717098" w:rsidRPr="009E1BE5">
        <w:rPr>
          <w:rFonts w:ascii="Tahoma" w:hAnsi="Tahoma" w:cs="Tahoma"/>
          <w:sz w:val="20"/>
          <w:szCs w:val="20"/>
        </w:rPr>
        <w:t xml:space="preserve"> godzin od momentu złożenia zamówienia</w:t>
      </w:r>
      <w:r w:rsidR="00CF27FF">
        <w:rPr>
          <w:rFonts w:ascii="Tahoma" w:hAnsi="Tahoma" w:cs="Tahoma"/>
          <w:sz w:val="20"/>
          <w:szCs w:val="20"/>
        </w:rPr>
        <w:t xml:space="preserve"> (we wszystkie dni)</w:t>
      </w:r>
      <w:r w:rsidR="00717098" w:rsidRPr="009E1BE5">
        <w:rPr>
          <w:rFonts w:ascii="Tahoma" w:hAnsi="Tahoma" w:cs="Tahoma"/>
          <w:sz w:val="20"/>
          <w:szCs w:val="20"/>
        </w:rPr>
        <w:t>.</w:t>
      </w:r>
    </w:p>
    <w:p w14:paraId="2330BF6B" w14:textId="77777777" w:rsidR="00D37D7A" w:rsidRDefault="00D37D7A" w:rsidP="00D37D7A">
      <w:pPr>
        <w:ind w:left="360" w:firstLine="0"/>
        <w:rPr>
          <w:rFonts w:ascii="Tahoma" w:hAnsi="Tahoma" w:cs="Tahoma"/>
          <w:sz w:val="20"/>
          <w:szCs w:val="20"/>
        </w:rPr>
      </w:pPr>
    </w:p>
    <w:p w14:paraId="202C42B7" w14:textId="7CAC8AA2" w:rsidR="00D37D7A" w:rsidRDefault="00D37D7A" w:rsidP="00333563">
      <w:pPr>
        <w:numPr>
          <w:ilvl w:val="0"/>
          <w:numId w:val="6"/>
        </w:numPr>
        <w:rPr>
          <w:rFonts w:ascii="Tahoma" w:hAnsi="Tahoma" w:cs="Tahoma"/>
          <w:sz w:val="20"/>
          <w:szCs w:val="20"/>
        </w:rPr>
      </w:pPr>
      <w:r w:rsidRPr="00A74760">
        <w:rPr>
          <w:rFonts w:ascii="Tahoma" w:hAnsi="Tahoma" w:cs="Tahoma"/>
          <w:sz w:val="20"/>
          <w:szCs w:val="20"/>
        </w:rPr>
        <w:t>Potwierdzamy spełnianie wymaganego przez Zamawiającego terminu dostawy do 21 dni roboczych /</w:t>
      </w:r>
      <w:proofErr w:type="spellStart"/>
      <w:r w:rsidRPr="00A74760">
        <w:rPr>
          <w:rFonts w:ascii="Tahoma" w:hAnsi="Tahoma" w:cs="Tahoma"/>
          <w:sz w:val="20"/>
          <w:szCs w:val="20"/>
        </w:rPr>
        <w:t>pn-pt</w:t>
      </w:r>
      <w:proofErr w:type="spellEnd"/>
      <w:r w:rsidRPr="00A74760">
        <w:rPr>
          <w:rFonts w:ascii="Tahoma" w:hAnsi="Tahoma" w:cs="Tahoma"/>
          <w:sz w:val="20"/>
          <w:szCs w:val="20"/>
        </w:rPr>
        <w:t xml:space="preserve">/ od dnia złożenia zamówienia dla leków zaoferowanych w ramach importu docelowego (dotyczy </w:t>
      </w:r>
      <w:r w:rsidR="001D7FCD" w:rsidRPr="001D7FCD">
        <w:rPr>
          <w:rFonts w:ascii="Tahoma" w:hAnsi="Tahoma" w:cs="Tahoma"/>
          <w:sz w:val="20"/>
          <w:szCs w:val="20"/>
        </w:rPr>
        <w:t>części</w:t>
      </w:r>
      <w:r w:rsidRPr="00A74760">
        <w:rPr>
          <w:rFonts w:ascii="Tahoma" w:hAnsi="Tahoma" w:cs="Tahoma"/>
          <w:sz w:val="20"/>
          <w:szCs w:val="20"/>
        </w:rPr>
        <w:t xml:space="preserve"> ……...).</w:t>
      </w:r>
      <w:r>
        <w:rPr>
          <w:rFonts w:ascii="Tahoma" w:hAnsi="Tahoma" w:cs="Tahoma"/>
          <w:sz w:val="20"/>
          <w:szCs w:val="20"/>
        </w:rPr>
        <w:t xml:space="preserve"> O</w:t>
      </w:r>
      <w:r w:rsidRPr="00DF13F8">
        <w:rPr>
          <w:rFonts w:ascii="Tahoma" w:hAnsi="Tahoma" w:cs="Tahoma"/>
          <w:sz w:val="20"/>
          <w:szCs w:val="20"/>
        </w:rPr>
        <w:t>świadczamy, że oferowane leki będą sprowadzane zgodnie z zasadami sprowadzania leków z zagranicy.</w:t>
      </w:r>
    </w:p>
    <w:p w14:paraId="5D082DF6" w14:textId="77777777" w:rsidR="00E542AC" w:rsidRDefault="00E542AC" w:rsidP="00E542AC">
      <w:pPr>
        <w:ind w:left="360"/>
        <w:rPr>
          <w:rFonts w:ascii="Tahoma" w:hAnsi="Tahoma" w:cs="Tahoma"/>
          <w:sz w:val="20"/>
          <w:szCs w:val="20"/>
        </w:rPr>
      </w:pPr>
    </w:p>
    <w:p w14:paraId="1DD81B26" w14:textId="2C44EBF5" w:rsidR="0023009E" w:rsidRPr="00874A14" w:rsidRDefault="00A54638" w:rsidP="0023009E">
      <w:pPr>
        <w:numPr>
          <w:ilvl w:val="0"/>
          <w:numId w:val="6"/>
        </w:numPr>
        <w:rPr>
          <w:rFonts w:ascii="Tahoma" w:hAnsi="Tahoma" w:cs="Tahoma"/>
          <w:sz w:val="20"/>
          <w:szCs w:val="20"/>
        </w:rPr>
      </w:pPr>
      <w:r w:rsidRPr="00874A14">
        <w:rPr>
          <w:rFonts w:ascii="Tahoma" w:hAnsi="Tahoma" w:cs="Tahoma"/>
          <w:sz w:val="20"/>
          <w:szCs w:val="20"/>
        </w:rPr>
        <w:t xml:space="preserve">Potwierdzamy spełnienie wymaganego przez Zamawiającego warunku, iż </w:t>
      </w:r>
      <w:r w:rsidR="0023009E" w:rsidRPr="00874A14">
        <w:rPr>
          <w:rFonts w:ascii="Tahoma" w:hAnsi="Tahoma" w:cs="Tahoma"/>
          <w:sz w:val="20"/>
          <w:szCs w:val="20"/>
        </w:rPr>
        <w:t xml:space="preserve">zaoferowane produkty </w:t>
      </w:r>
      <w:r w:rsidR="00F95121" w:rsidRPr="00874A14">
        <w:rPr>
          <w:rFonts w:ascii="Tahoma" w:hAnsi="Tahoma" w:cs="Tahoma"/>
          <w:sz w:val="20"/>
          <w:szCs w:val="20"/>
        </w:rPr>
        <w:t xml:space="preserve">lecznicze </w:t>
      </w:r>
      <w:r w:rsidR="006D3E2F" w:rsidRPr="00874A14">
        <w:rPr>
          <w:rFonts w:ascii="Tahoma" w:hAnsi="Tahoma" w:cs="Tahoma"/>
          <w:sz w:val="20"/>
          <w:szCs w:val="20"/>
        </w:rPr>
        <w:t xml:space="preserve">w ramach </w:t>
      </w:r>
      <w:r w:rsidR="001D7FCD" w:rsidRPr="001D7FCD">
        <w:rPr>
          <w:rFonts w:ascii="Tahoma" w:hAnsi="Tahoma" w:cs="Tahoma"/>
          <w:sz w:val="20"/>
          <w:szCs w:val="20"/>
        </w:rPr>
        <w:t>części</w:t>
      </w:r>
      <w:r w:rsidR="006D3E2F" w:rsidRPr="00874A14">
        <w:rPr>
          <w:rFonts w:ascii="Tahoma" w:hAnsi="Tahoma" w:cs="Tahoma"/>
          <w:sz w:val="20"/>
          <w:szCs w:val="20"/>
        </w:rPr>
        <w:t xml:space="preserve"> 181-259 znajdowały się na listach refundacyjnych MZ w ramach programów lekowych lub katalogu C, chyba że inaczej wskazano w FAC</w:t>
      </w:r>
      <w:r w:rsidR="0023009E" w:rsidRPr="00874A14">
        <w:rPr>
          <w:rFonts w:ascii="Tahoma" w:hAnsi="Tahoma" w:cs="Tahoma"/>
          <w:sz w:val="20"/>
          <w:szCs w:val="20"/>
        </w:rPr>
        <w:t>.</w:t>
      </w:r>
    </w:p>
    <w:p w14:paraId="0696400C" w14:textId="77777777" w:rsidR="009F7188" w:rsidRDefault="009F7188" w:rsidP="009F7188">
      <w:pPr>
        <w:ind w:left="360" w:firstLine="0"/>
        <w:rPr>
          <w:rFonts w:ascii="Tahoma" w:hAnsi="Tahoma" w:cs="Tahoma"/>
          <w:sz w:val="20"/>
          <w:szCs w:val="20"/>
        </w:rPr>
      </w:pPr>
    </w:p>
    <w:p w14:paraId="4D23CB86" w14:textId="7CD05E3B" w:rsidR="00A54638" w:rsidRPr="00A54638" w:rsidRDefault="00A54638" w:rsidP="00A54638">
      <w:pPr>
        <w:numPr>
          <w:ilvl w:val="0"/>
          <w:numId w:val="6"/>
        </w:numPr>
        <w:rPr>
          <w:rFonts w:ascii="Tahoma" w:hAnsi="Tahoma" w:cs="Tahoma"/>
          <w:sz w:val="20"/>
          <w:szCs w:val="20"/>
        </w:rPr>
      </w:pPr>
      <w:r w:rsidRPr="00A54638">
        <w:rPr>
          <w:rFonts w:ascii="Tahoma" w:hAnsi="Tahoma" w:cs="Tahoma"/>
          <w:sz w:val="20"/>
          <w:szCs w:val="20"/>
        </w:rPr>
        <w:t xml:space="preserve">Oświadczamy, że możemy swobodnie dysponować przedmiotem użyczenia i że jest on wolny od roszczeń osób trzecich. </w:t>
      </w:r>
      <w:bookmarkStart w:id="14" w:name="_Hlk211940711"/>
      <w:r w:rsidRPr="00A54638">
        <w:rPr>
          <w:rFonts w:ascii="Tahoma" w:hAnsi="Tahoma" w:cs="Tahoma"/>
          <w:sz w:val="20"/>
          <w:szCs w:val="20"/>
        </w:rPr>
        <w:t xml:space="preserve">(dotyczy </w:t>
      </w:r>
      <w:r w:rsidR="001D7FCD" w:rsidRPr="001D7FCD">
        <w:rPr>
          <w:rFonts w:ascii="Tahoma" w:hAnsi="Tahoma" w:cs="Tahoma"/>
          <w:sz w:val="20"/>
          <w:szCs w:val="20"/>
        </w:rPr>
        <w:t>części</w:t>
      </w:r>
      <w:r w:rsidRPr="00A54638">
        <w:rPr>
          <w:rFonts w:ascii="Tahoma" w:hAnsi="Tahoma" w:cs="Tahoma"/>
          <w:sz w:val="20"/>
          <w:szCs w:val="20"/>
        </w:rPr>
        <w:t xml:space="preserve"> </w:t>
      </w:r>
      <w:r w:rsidR="0064678E">
        <w:rPr>
          <w:rFonts w:ascii="Tahoma" w:hAnsi="Tahoma" w:cs="Tahoma"/>
          <w:sz w:val="20"/>
          <w:szCs w:val="20"/>
        </w:rPr>
        <w:t>20, 56, 211, 239, 240</w:t>
      </w:r>
      <w:r w:rsidRPr="00A54638">
        <w:rPr>
          <w:rFonts w:ascii="Tahoma" w:hAnsi="Tahoma" w:cs="Tahoma"/>
          <w:sz w:val="20"/>
          <w:szCs w:val="20"/>
        </w:rPr>
        <w:t>)</w:t>
      </w:r>
      <w:bookmarkEnd w:id="14"/>
    </w:p>
    <w:p w14:paraId="7143B23D" w14:textId="77777777" w:rsidR="00A54638" w:rsidRPr="00A54638" w:rsidRDefault="00A54638" w:rsidP="00A54638">
      <w:pPr>
        <w:ind w:left="360" w:firstLine="0"/>
        <w:rPr>
          <w:rFonts w:ascii="Tahoma" w:hAnsi="Tahoma" w:cs="Tahoma"/>
          <w:sz w:val="20"/>
          <w:szCs w:val="20"/>
        </w:rPr>
      </w:pPr>
    </w:p>
    <w:p w14:paraId="4D19B0D7" w14:textId="2500B51D" w:rsidR="00A54638" w:rsidRPr="00A54638" w:rsidRDefault="00A54638" w:rsidP="00A54638">
      <w:pPr>
        <w:numPr>
          <w:ilvl w:val="0"/>
          <w:numId w:val="6"/>
        </w:numPr>
        <w:rPr>
          <w:rFonts w:ascii="Tahoma" w:hAnsi="Tahoma" w:cs="Tahoma"/>
          <w:sz w:val="20"/>
          <w:szCs w:val="20"/>
        </w:rPr>
      </w:pPr>
      <w:r w:rsidRPr="00A54638">
        <w:rPr>
          <w:rFonts w:ascii="Tahoma" w:hAnsi="Tahoma" w:cs="Tahoma"/>
          <w:sz w:val="20"/>
          <w:szCs w:val="20"/>
        </w:rPr>
        <w:t xml:space="preserve">Potwierdzamy spełnienie wymaganego przez Zamawiającego warunku nieodpłatnego udostępnienia do użytkowania </w:t>
      </w:r>
      <w:r w:rsidR="0064678E">
        <w:rPr>
          <w:rFonts w:ascii="Tahoma" w:hAnsi="Tahoma" w:cs="Tahoma"/>
          <w:sz w:val="20"/>
          <w:szCs w:val="20"/>
        </w:rPr>
        <w:t>urządzenia</w:t>
      </w:r>
      <w:r w:rsidRPr="00A54638">
        <w:rPr>
          <w:rFonts w:ascii="Tahoma" w:hAnsi="Tahoma" w:cs="Tahoma"/>
          <w:sz w:val="20"/>
          <w:szCs w:val="20"/>
        </w:rPr>
        <w:t xml:space="preserve"> w ramach </w:t>
      </w:r>
      <w:r w:rsidR="00093387" w:rsidRPr="00093387">
        <w:rPr>
          <w:rFonts w:ascii="Tahoma" w:hAnsi="Tahoma" w:cs="Tahoma"/>
          <w:sz w:val="20"/>
          <w:szCs w:val="20"/>
        </w:rPr>
        <w:t>części</w:t>
      </w:r>
      <w:r w:rsidRPr="00A54638">
        <w:rPr>
          <w:rFonts w:ascii="Tahoma" w:hAnsi="Tahoma" w:cs="Tahoma"/>
          <w:sz w:val="20"/>
          <w:szCs w:val="20"/>
        </w:rPr>
        <w:t xml:space="preserve"> </w:t>
      </w:r>
      <w:r w:rsidR="0064678E">
        <w:rPr>
          <w:rFonts w:ascii="Tahoma" w:hAnsi="Tahoma" w:cs="Tahoma"/>
          <w:sz w:val="20"/>
          <w:szCs w:val="20"/>
        </w:rPr>
        <w:t>20, 56, 211, 239, 240</w:t>
      </w:r>
      <w:r w:rsidRPr="00A54638">
        <w:rPr>
          <w:rFonts w:ascii="Tahoma" w:hAnsi="Tahoma" w:cs="Tahoma"/>
          <w:sz w:val="20"/>
          <w:szCs w:val="20"/>
        </w:rPr>
        <w:t xml:space="preserve"> oraz wymaganego od Wykonawcy, warunku, aby dostarczone Zamawiającemu </w:t>
      </w:r>
      <w:r w:rsidR="00366FAD">
        <w:rPr>
          <w:rFonts w:ascii="Tahoma" w:hAnsi="Tahoma" w:cs="Tahoma"/>
          <w:sz w:val="20"/>
          <w:szCs w:val="20"/>
        </w:rPr>
        <w:t>urządzenie</w:t>
      </w:r>
      <w:r w:rsidRPr="00A54638">
        <w:rPr>
          <w:rFonts w:ascii="Tahoma" w:hAnsi="Tahoma" w:cs="Tahoma"/>
          <w:sz w:val="20"/>
          <w:szCs w:val="20"/>
        </w:rPr>
        <w:t xml:space="preserve"> w</w:t>
      </w:r>
      <w:r w:rsidR="00BB0205">
        <w:rPr>
          <w:rFonts w:ascii="Tahoma" w:hAnsi="Tahoma" w:cs="Tahoma"/>
          <w:sz w:val="20"/>
          <w:szCs w:val="20"/>
        </w:rPr>
        <w:t>e wskazan</w:t>
      </w:r>
      <w:r w:rsidR="00093387">
        <w:rPr>
          <w:rFonts w:ascii="Tahoma" w:hAnsi="Tahoma" w:cs="Tahoma"/>
          <w:sz w:val="20"/>
          <w:szCs w:val="20"/>
        </w:rPr>
        <w:t>ej</w:t>
      </w:r>
      <w:r w:rsidR="00BB0205">
        <w:rPr>
          <w:rFonts w:ascii="Tahoma" w:hAnsi="Tahoma" w:cs="Tahoma"/>
          <w:sz w:val="20"/>
          <w:szCs w:val="20"/>
        </w:rPr>
        <w:t xml:space="preserve"> wyżej</w:t>
      </w:r>
      <w:r w:rsidRPr="00A54638">
        <w:rPr>
          <w:rFonts w:ascii="Tahoma" w:hAnsi="Tahoma" w:cs="Tahoma"/>
          <w:sz w:val="20"/>
          <w:szCs w:val="20"/>
        </w:rPr>
        <w:t xml:space="preserve"> </w:t>
      </w:r>
      <w:r w:rsidR="00093387" w:rsidRPr="00093387">
        <w:rPr>
          <w:rFonts w:ascii="Tahoma" w:hAnsi="Tahoma" w:cs="Tahoma"/>
          <w:sz w:val="20"/>
          <w:szCs w:val="20"/>
        </w:rPr>
        <w:t>części</w:t>
      </w:r>
      <w:r w:rsidRPr="00A54638">
        <w:rPr>
          <w:rFonts w:ascii="Tahoma" w:hAnsi="Tahoma" w:cs="Tahoma"/>
          <w:sz w:val="20"/>
          <w:szCs w:val="20"/>
        </w:rPr>
        <w:t xml:space="preserve"> były na bieżąco serwisowane przez Wykonawcę, we własnym zakresie i na własny koszt</w:t>
      </w:r>
      <w:r w:rsidR="00FE6C1C">
        <w:rPr>
          <w:rFonts w:ascii="Tahoma" w:hAnsi="Tahoma" w:cs="Tahoma"/>
          <w:sz w:val="20"/>
          <w:szCs w:val="20"/>
        </w:rPr>
        <w:t>.</w:t>
      </w:r>
      <w:r w:rsidR="00366FAD">
        <w:rPr>
          <w:rFonts w:ascii="Tahoma" w:hAnsi="Tahoma" w:cs="Tahoma"/>
          <w:sz w:val="20"/>
          <w:szCs w:val="20"/>
        </w:rPr>
        <w:t xml:space="preserve"> </w:t>
      </w:r>
      <w:r w:rsidR="00FE6C1C" w:rsidRPr="00FE6C1C">
        <w:rPr>
          <w:rFonts w:ascii="Tahoma" w:hAnsi="Tahoma" w:cs="Tahoma"/>
          <w:sz w:val="20"/>
          <w:szCs w:val="20"/>
        </w:rPr>
        <w:t xml:space="preserve">(dotyczy </w:t>
      </w:r>
      <w:r w:rsidR="001D7FCD" w:rsidRPr="001D7FCD">
        <w:rPr>
          <w:rFonts w:ascii="Tahoma" w:hAnsi="Tahoma" w:cs="Tahoma"/>
          <w:sz w:val="20"/>
          <w:szCs w:val="20"/>
        </w:rPr>
        <w:t>części</w:t>
      </w:r>
      <w:r w:rsidR="00FE6C1C" w:rsidRPr="00FE6C1C">
        <w:rPr>
          <w:rFonts w:ascii="Tahoma" w:hAnsi="Tahoma" w:cs="Tahoma"/>
          <w:sz w:val="20"/>
          <w:szCs w:val="20"/>
        </w:rPr>
        <w:t xml:space="preserve"> 20, 56, 211, 239, 240)</w:t>
      </w:r>
    </w:p>
    <w:p w14:paraId="7C7923D7" w14:textId="77777777" w:rsidR="00A54638" w:rsidRPr="00A54638" w:rsidRDefault="00A54638" w:rsidP="00A54638">
      <w:pPr>
        <w:ind w:left="360" w:firstLine="0"/>
        <w:rPr>
          <w:rFonts w:ascii="Tahoma" w:hAnsi="Tahoma" w:cs="Tahoma"/>
          <w:sz w:val="20"/>
          <w:szCs w:val="20"/>
        </w:rPr>
      </w:pPr>
    </w:p>
    <w:p w14:paraId="4E60E56B" w14:textId="2E3E3946" w:rsidR="00A54638" w:rsidRPr="00A54638" w:rsidRDefault="00A54638" w:rsidP="00A54638">
      <w:pPr>
        <w:numPr>
          <w:ilvl w:val="0"/>
          <w:numId w:val="6"/>
        </w:numPr>
        <w:rPr>
          <w:rFonts w:ascii="Tahoma" w:hAnsi="Tahoma" w:cs="Tahoma"/>
          <w:sz w:val="20"/>
          <w:szCs w:val="20"/>
        </w:rPr>
      </w:pPr>
      <w:r w:rsidRPr="00A54638">
        <w:rPr>
          <w:rFonts w:ascii="Tahoma" w:hAnsi="Tahoma" w:cs="Tahoma"/>
          <w:sz w:val="20"/>
          <w:szCs w:val="20"/>
        </w:rPr>
        <w:t xml:space="preserve">W czasie trwania umowy wszelkie naprawy umożliwiające prawidłowe użytkowanie oraz wymianę części zużywalnych przedmiotu użyczenia, a  nie  wynikające  z  winy  Zamawiającego,  świadczone  będą  bez dodatkowych kosztów dla Zamawiającego  </w:t>
      </w:r>
      <w:r w:rsidRPr="00651049">
        <w:rPr>
          <w:rFonts w:ascii="Tahoma" w:hAnsi="Tahoma" w:cs="Tahoma"/>
          <w:b/>
          <w:sz w:val="20"/>
          <w:szCs w:val="20"/>
        </w:rPr>
        <w:t>przez  serwis  Wykonawcy</w:t>
      </w:r>
      <w:r w:rsidR="00366FAD">
        <w:rPr>
          <w:rFonts w:ascii="Tahoma" w:hAnsi="Tahoma" w:cs="Tahoma"/>
          <w:sz w:val="20"/>
          <w:szCs w:val="20"/>
        </w:rPr>
        <w:t xml:space="preserve"> (nazwa, adres)</w:t>
      </w:r>
      <w:r w:rsidRPr="00A54638">
        <w:rPr>
          <w:rFonts w:ascii="Tahoma" w:hAnsi="Tahoma" w:cs="Tahoma"/>
          <w:sz w:val="20"/>
          <w:szCs w:val="20"/>
        </w:rPr>
        <w:t xml:space="preserve">: </w:t>
      </w:r>
      <w:r w:rsidR="00651049">
        <w:rPr>
          <w:rFonts w:ascii="Tahoma" w:hAnsi="Tahoma" w:cs="Tahoma"/>
          <w:sz w:val="20"/>
          <w:szCs w:val="20"/>
        </w:rPr>
        <w:t>………………………………. ..</w:t>
      </w:r>
      <w:r w:rsidRPr="00A54638">
        <w:rPr>
          <w:rFonts w:ascii="Tahoma" w:hAnsi="Tahoma" w:cs="Tahoma"/>
          <w:sz w:val="20"/>
          <w:szCs w:val="20"/>
        </w:rPr>
        <w:t>……………………………………………</w:t>
      </w:r>
      <w:r w:rsidR="00651049">
        <w:rPr>
          <w:rFonts w:ascii="Tahoma" w:hAnsi="Tahoma" w:cs="Tahoma"/>
          <w:sz w:val="20"/>
          <w:szCs w:val="20"/>
        </w:rPr>
        <w:t>………………………………………………………………………………………………………</w:t>
      </w:r>
      <w:r w:rsidRPr="00A54638">
        <w:rPr>
          <w:rFonts w:ascii="Tahoma" w:hAnsi="Tahoma" w:cs="Tahoma"/>
          <w:sz w:val="20"/>
          <w:szCs w:val="20"/>
        </w:rPr>
        <w:t xml:space="preserve">……... (dotyczy </w:t>
      </w:r>
      <w:r w:rsidR="00093387" w:rsidRPr="00093387">
        <w:rPr>
          <w:rFonts w:ascii="Tahoma" w:hAnsi="Tahoma" w:cs="Tahoma"/>
          <w:sz w:val="20"/>
          <w:szCs w:val="20"/>
        </w:rPr>
        <w:t>części</w:t>
      </w:r>
      <w:r w:rsidRPr="00A54638">
        <w:rPr>
          <w:rFonts w:ascii="Tahoma" w:hAnsi="Tahoma" w:cs="Tahoma"/>
          <w:sz w:val="20"/>
          <w:szCs w:val="20"/>
        </w:rPr>
        <w:t xml:space="preserve"> </w:t>
      </w:r>
      <w:r w:rsidR="00366FAD" w:rsidRPr="00366FAD">
        <w:rPr>
          <w:rFonts w:ascii="Tahoma" w:hAnsi="Tahoma" w:cs="Tahoma"/>
          <w:sz w:val="20"/>
          <w:szCs w:val="20"/>
        </w:rPr>
        <w:t xml:space="preserve">20, </w:t>
      </w:r>
      <w:r w:rsidR="00366FAD" w:rsidRPr="004543F9">
        <w:rPr>
          <w:rFonts w:ascii="Tahoma" w:hAnsi="Tahoma" w:cs="Tahoma"/>
          <w:sz w:val="20"/>
          <w:szCs w:val="20"/>
        </w:rPr>
        <w:t>56</w:t>
      </w:r>
      <w:r w:rsidR="00366FAD" w:rsidRPr="00366FAD">
        <w:rPr>
          <w:rFonts w:ascii="Tahoma" w:hAnsi="Tahoma" w:cs="Tahoma"/>
          <w:sz w:val="20"/>
          <w:szCs w:val="20"/>
        </w:rPr>
        <w:t>, 211, 239, 240</w:t>
      </w:r>
      <w:r w:rsidRPr="00A54638">
        <w:rPr>
          <w:rFonts w:ascii="Tahoma" w:hAnsi="Tahoma" w:cs="Tahoma"/>
          <w:sz w:val="20"/>
          <w:szCs w:val="20"/>
        </w:rPr>
        <w:t>)</w:t>
      </w:r>
    </w:p>
    <w:p w14:paraId="764E0C84" w14:textId="77777777" w:rsidR="00A54638" w:rsidRPr="00A54638" w:rsidRDefault="00A54638" w:rsidP="00A54638">
      <w:pPr>
        <w:ind w:left="360" w:firstLine="0"/>
        <w:rPr>
          <w:rFonts w:ascii="Tahoma" w:hAnsi="Tahoma" w:cs="Tahoma"/>
          <w:sz w:val="20"/>
          <w:szCs w:val="20"/>
        </w:rPr>
      </w:pPr>
    </w:p>
    <w:p w14:paraId="2B430B35" w14:textId="1E4C76D2" w:rsidR="00037AB5" w:rsidRPr="00064CBC" w:rsidRDefault="00A54638" w:rsidP="00A54638">
      <w:pPr>
        <w:numPr>
          <w:ilvl w:val="0"/>
          <w:numId w:val="6"/>
        </w:numPr>
        <w:rPr>
          <w:rFonts w:ascii="Tahoma" w:hAnsi="Tahoma" w:cs="Tahoma"/>
          <w:sz w:val="20"/>
          <w:szCs w:val="20"/>
        </w:rPr>
      </w:pPr>
      <w:r w:rsidRPr="00A54638">
        <w:rPr>
          <w:rFonts w:ascii="Tahoma" w:hAnsi="Tahoma" w:cs="Tahoma"/>
          <w:sz w:val="20"/>
          <w:szCs w:val="20"/>
        </w:rPr>
        <w:t xml:space="preserve">Wszelkie nieprawidłowości, z którymi wiąże się liczenie terminów reakcji Wykonawcy związanych z obsługą przedmiotu użyczenia należy zgłaszać na nr </w:t>
      </w:r>
      <w:proofErr w:type="spellStart"/>
      <w:r w:rsidRPr="00A54638">
        <w:rPr>
          <w:rFonts w:ascii="Tahoma" w:hAnsi="Tahoma" w:cs="Tahoma"/>
          <w:sz w:val="20"/>
          <w:szCs w:val="20"/>
        </w:rPr>
        <w:t>tel</w:t>
      </w:r>
      <w:proofErr w:type="spellEnd"/>
      <w:r w:rsidRPr="00A54638">
        <w:rPr>
          <w:rFonts w:ascii="Tahoma" w:hAnsi="Tahoma" w:cs="Tahoma"/>
          <w:sz w:val="20"/>
          <w:szCs w:val="20"/>
        </w:rPr>
        <w:t>: ......................................................</w:t>
      </w:r>
      <w:r w:rsidR="00651049">
        <w:rPr>
          <w:rFonts w:ascii="Tahoma" w:hAnsi="Tahoma" w:cs="Tahoma"/>
          <w:sz w:val="20"/>
          <w:szCs w:val="20"/>
        </w:rPr>
        <w:t xml:space="preserve"> e-mail: ……………………………………………….</w:t>
      </w:r>
      <w:r w:rsidRPr="00A54638">
        <w:rPr>
          <w:rFonts w:ascii="Tahoma" w:hAnsi="Tahoma" w:cs="Tahoma"/>
          <w:sz w:val="20"/>
          <w:szCs w:val="20"/>
        </w:rPr>
        <w:t xml:space="preserve"> (dotyczy </w:t>
      </w:r>
      <w:r w:rsidR="00093387" w:rsidRPr="00093387">
        <w:rPr>
          <w:rFonts w:ascii="Tahoma" w:hAnsi="Tahoma" w:cs="Tahoma"/>
          <w:sz w:val="20"/>
          <w:szCs w:val="20"/>
        </w:rPr>
        <w:t>części</w:t>
      </w:r>
      <w:r w:rsidRPr="00A54638">
        <w:rPr>
          <w:rFonts w:ascii="Tahoma" w:hAnsi="Tahoma" w:cs="Tahoma"/>
          <w:sz w:val="20"/>
          <w:szCs w:val="20"/>
        </w:rPr>
        <w:t xml:space="preserve"> </w:t>
      </w:r>
      <w:r w:rsidR="00366FAD" w:rsidRPr="00366FAD">
        <w:rPr>
          <w:rFonts w:ascii="Tahoma" w:hAnsi="Tahoma" w:cs="Tahoma"/>
          <w:sz w:val="20"/>
          <w:szCs w:val="20"/>
        </w:rPr>
        <w:t>20</w:t>
      </w:r>
      <w:r w:rsidR="00366FAD" w:rsidRPr="004543F9">
        <w:rPr>
          <w:rFonts w:ascii="Tahoma" w:hAnsi="Tahoma" w:cs="Tahoma"/>
          <w:sz w:val="20"/>
          <w:szCs w:val="20"/>
        </w:rPr>
        <w:t>, 56,</w:t>
      </w:r>
      <w:r w:rsidR="00366FAD" w:rsidRPr="00366FAD">
        <w:rPr>
          <w:rFonts w:ascii="Tahoma" w:hAnsi="Tahoma" w:cs="Tahoma"/>
          <w:sz w:val="20"/>
          <w:szCs w:val="20"/>
        </w:rPr>
        <w:t xml:space="preserve"> 211, 239, 240</w:t>
      </w:r>
      <w:r w:rsidRPr="00A54638">
        <w:rPr>
          <w:rFonts w:ascii="Tahoma" w:hAnsi="Tahoma" w:cs="Tahoma"/>
          <w:sz w:val="20"/>
          <w:szCs w:val="20"/>
        </w:rPr>
        <w:t>)</w:t>
      </w:r>
    </w:p>
    <w:p w14:paraId="4611AF6B" w14:textId="77777777" w:rsidR="00E542AC" w:rsidRPr="00064CBC" w:rsidRDefault="00E542AC" w:rsidP="00E542AC">
      <w:pPr>
        <w:ind w:left="360"/>
        <w:rPr>
          <w:rFonts w:ascii="Tahoma" w:hAnsi="Tahoma" w:cs="Tahoma"/>
          <w:sz w:val="20"/>
          <w:szCs w:val="20"/>
        </w:rPr>
      </w:pPr>
    </w:p>
    <w:p w14:paraId="2F837A6F" w14:textId="77777777" w:rsidR="00E542AC" w:rsidRPr="00064CBC" w:rsidRDefault="00E542AC" w:rsidP="00E542AC">
      <w:pPr>
        <w:numPr>
          <w:ilvl w:val="0"/>
          <w:numId w:val="6"/>
        </w:numPr>
        <w:rPr>
          <w:rFonts w:ascii="Tahoma" w:hAnsi="Tahoma" w:cs="Tahoma"/>
          <w:sz w:val="20"/>
          <w:szCs w:val="20"/>
        </w:rPr>
      </w:pPr>
      <w:r w:rsidRPr="00064CBC">
        <w:rPr>
          <w:rFonts w:ascii="Tahoma" w:hAnsi="Tahoma" w:cs="Tahoma"/>
          <w:sz w:val="20"/>
          <w:szCs w:val="20"/>
        </w:rPr>
        <w:t>Potwierdzamy spełnienie wymaganego przez Zamawiającego okresu niezmienności cen przez okres obowiązywania umowy, z zastrzeżeniem wzoru umowy.</w:t>
      </w:r>
    </w:p>
    <w:p w14:paraId="61FCB0A4" w14:textId="77777777" w:rsidR="00E542AC" w:rsidRDefault="00E542AC" w:rsidP="00E542AC">
      <w:pPr>
        <w:ind w:left="360"/>
        <w:rPr>
          <w:rFonts w:ascii="Tahoma" w:hAnsi="Tahoma" w:cs="Tahoma"/>
          <w:sz w:val="20"/>
          <w:szCs w:val="20"/>
        </w:rPr>
      </w:pPr>
    </w:p>
    <w:p w14:paraId="361165E3" w14:textId="77777777" w:rsidR="001454B9" w:rsidRPr="001454B9" w:rsidRDefault="001454B9" w:rsidP="001454B9">
      <w:pPr>
        <w:numPr>
          <w:ilvl w:val="0"/>
          <w:numId w:val="6"/>
        </w:numPr>
        <w:tabs>
          <w:tab w:val="clear" w:pos="360"/>
        </w:tabs>
        <w:rPr>
          <w:rFonts w:ascii="Tahoma" w:hAnsi="Tahoma" w:cs="Tahoma"/>
          <w:sz w:val="20"/>
          <w:szCs w:val="20"/>
        </w:rPr>
      </w:pPr>
      <w:r w:rsidRPr="001454B9">
        <w:rPr>
          <w:rFonts w:ascii="Tahoma" w:hAnsi="Tahoma" w:cs="Tahoma"/>
          <w:sz w:val="20"/>
          <w:szCs w:val="20"/>
        </w:rPr>
        <w:t>W przypadku wystąpienia niezależnych od Wykonawcy okoliczności skutkujących zwłoką w dostarczeniu zamówionej partii towaru, Wykonawca zobowiązuje się każdorazowo informować Zamawiającego o niedostarczeniu zamówionego towaru przed terminem realizacji zamówienia:</w:t>
      </w:r>
    </w:p>
    <w:p w14:paraId="547E74EE" w14:textId="6855D254" w:rsidR="001454B9" w:rsidRPr="001454B9" w:rsidRDefault="001454B9" w:rsidP="00FE6C1C">
      <w:pPr>
        <w:numPr>
          <w:ilvl w:val="0"/>
          <w:numId w:val="88"/>
        </w:numPr>
        <w:ind w:left="993" w:hanging="567"/>
        <w:rPr>
          <w:rFonts w:ascii="Tahoma" w:hAnsi="Tahoma" w:cs="Tahoma"/>
          <w:sz w:val="20"/>
          <w:szCs w:val="20"/>
        </w:rPr>
      </w:pPr>
      <w:r w:rsidRPr="001454B9">
        <w:rPr>
          <w:rFonts w:ascii="Tahoma" w:hAnsi="Tahoma" w:cs="Tahoma"/>
          <w:sz w:val="20"/>
          <w:szCs w:val="20"/>
        </w:rPr>
        <w:t xml:space="preserve">na adres </w:t>
      </w:r>
      <w:r w:rsidRPr="00916B1F">
        <w:rPr>
          <w:rFonts w:ascii="Tahoma" w:hAnsi="Tahoma" w:cs="Tahoma"/>
          <w:sz w:val="20"/>
          <w:szCs w:val="20"/>
        </w:rPr>
        <w:t xml:space="preserve">email: </w:t>
      </w:r>
      <w:bookmarkStart w:id="15" w:name="_Hlk213146563"/>
      <w:r w:rsidR="00B529A5" w:rsidRPr="00916B1F">
        <w:fldChar w:fldCharType="begin"/>
      </w:r>
      <w:r w:rsidR="00B529A5" w:rsidRPr="00916B1F">
        <w:rPr>
          <w:rFonts w:ascii="Tahoma" w:hAnsi="Tahoma" w:cs="Tahoma"/>
          <w:sz w:val="20"/>
          <w:szCs w:val="20"/>
        </w:rPr>
        <w:instrText xml:space="preserve"> HYPERLINK "mailto:apteka.szpitalna@usk2.lodz.pl" </w:instrText>
      </w:r>
      <w:r w:rsidR="00B529A5" w:rsidRPr="00916B1F">
        <w:fldChar w:fldCharType="separate"/>
      </w:r>
      <w:r w:rsidRPr="00916B1F">
        <w:rPr>
          <w:rStyle w:val="Hipercze"/>
          <w:rFonts w:ascii="Tahoma" w:hAnsi="Tahoma" w:cs="Tahoma"/>
          <w:sz w:val="20"/>
          <w:szCs w:val="20"/>
        </w:rPr>
        <w:t>apteka.szpitalna@usk2.lodz.pl</w:t>
      </w:r>
      <w:r w:rsidR="00B529A5" w:rsidRPr="00916B1F">
        <w:rPr>
          <w:rStyle w:val="Hipercze"/>
          <w:rFonts w:ascii="Tahoma" w:hAnsi="Tahoma" w:cs="Tahoma"/>
          <w:sz w:val="20"/>
          <w:szCs w:val="20"/>
        </w:rPr>
        <w:fldChar w:fldCharType="end"/>
      </w:r>
      <w:r w:rsidR="00916B1F" w:rsidRPr="00916B1F">
        <w:rPr>
          <w:rFonts w:ascii="Tahoma" w:hAnsi="Tahoma" w:cs="Tahoma"/>
          <w:sz w:val="20"/>
          <w:szCs w:val="20"/>
        </w:rPr>
        <w:t xml:space="preserve"> lub </w:t>
      </w:r>
      <w:hyperlink r:id="rId51" w:history="1">
        <w:r w:rsidR="00916B1F" w:rsidRPr="00916B1F">
          <w:rPr>
            <w:rStyle w:val="Hipercze"/>
            <w:rFonts w:ascii="Tahoma" w:hAnsi="Tahoma" w:cs="Tahoma"/>
            <w:sz w:val="20"/>
            <w:szCs w:val="20"/>
          </w:rPr>
          <w:t>zamowienia.apteka@usk2.lodz.pl</w:t>
        </w:r>
      </w:hyperlink>
      <w:r w:rsidR="00916B1F" w:rsidRPr="00916B1F">
        <w:rPr>
          <w:rFonts w:ascii="Tahoma" w:hAnsi="Tahoma" w:cs="Tahoma"/>
          <w:sz w:val="20"/>
          <w:szCs w:val="20"/>
        </w:rPr>
        <w:t xml:space="preserve"> (magazyn apteki – Żeromskiego 113) lub </w:t>
      </w:r>
      <w:hyperlink r:id="rId52" w:history="1">
        <w:r w:rsidR="00916B1F" w:rsidRPr="00916B1F">
          <w:rPr>
            <w:rStyle w:val="Hipercze"/>
            <w:rFonts w:ascii="Tahoma" w:hAnsi="Tahoma" w:cs="Tahoma"/>
            <w:sz w:val="20"/>
            <w:szCs w:val="20"/>
          </w:rPr>
          <w:t>zamowienia.apteka@usk2.lodz.pl</w:t>
        </w:r>
      </w:hyperlink>
      <w:r w:rsidR="00916B1F" w:rsidRPr="00916B1F">
        <w:rPr>
          <w:rFonts w:ascii="Tahoma" w:hAnsi="Tahoma" w:cs="Tahoma"/>
          <w:sz w:val="20"/>
          <w:szCs w:val="20"/>
        </w:rPr>
        <w:t xml:space="preserve"> lub </w:t>
      </w:r>
      <w:hyperlink r:id="rId53" w:history="1">
        <w:r w:rsidR="00916B1F" w:rsidRPr="00916B1F">
          <w:rPr>
            <w:rStyle w:val="Hipercze"/>
            <w:rFonts w:ascii="Tahoma" w:hAnsi="Tahoma" w:cs="Tahoma"/>
            <w:sz w:val="20"/>
            <w:szCs w:val="20"/>
          </w:rPr>
          <w:t>apteka5@usk2.lodz.pl</w:t>
        </w:r>
      </w:hyperlink>
      <w:r w:rsidR="00916B1F" w:rsidRPr="00916B1F">
        <w:rPr>
          <w:rFonts w:ascii="Tahoma" w:hAnsi="Tahoma" w:cs="Tahoma"/>
          <w:sz w:val="20"/>
          <w:szCs w:val="20"/>
        </w:rPr>
        <w:t xml:space="preserve"> (magazyn apteki – Pl. Hallera 1)</w:t>
      </w:r>
      <w:bookmarkEnd w:id="15"/>
      <w:r w:rsidR="00916B1F" w:rsidRPr="00916B1F">
        <w:rPr>
          <w:rFonts w:ascii="Tahoma" w:hAnsi="Tahoma" w:cs="Tahoma"/>
          <w:sz w:val="20"/>
          <w:szCs w:val="20"/>
        </w:rPr>
        <w:t xml:space="preserve"> </w:t>
      </w:r>
      <w:r w:rsidRPr="00916B1F">
        <w:rPr>
          <w:rFonts w:ascii="Tahoma" w:hAnsi="Tahoma" w:cs="Tahoma"/>
          <w:sz w:val="20"/>
          <w:szCs w:val="20"/>
        </w:rPr>
        <w:t>(dotyczy Samodzielnego Publicznego Zakładu Opieki Zdrowotnej Uniwersyteckiego Szpitala Klinicznego nr 2 Uniwer</w:t>
      </w:r>
      <w:r w:rsidRPr="001454B9">
        <w:rPr>
          <w:rFonts w:ascii="Tahoma" w:hAnsi="Tahoma" w:cs="Tahoma"/>
          <w:sz w:val="20"/>
          <w:szCs w:val="20"/>
        </w:rPr>
        <w:t>sytetu Medycznego w Łodzi)</w:t>
      </w:r>
    </w:p>
    <w:p w14:paraId="1258A289" w14:textId="1C2D8F88" w:rsidR="001454B9" w:rsidRPr="001454B9" w:rsidRDefault="001454B9" w:rsidP="00FE6C1C">
      <w:pPr>
        <w:numPr>
          <w:ilvl w:val="0"/>
          <w:numId w:val="88"/>
        </w:numPr>
        <w:ind w:left="993" w:hanging="567"/>
        <w:rPr>
          <w:rFonts w:ascii="Tahoma" w:hAnsi="Tahoma" w:cs="Tahoma"/>
          <w:sz w:val="20"/>
          <w:szCs w:val="20"/>
        </w:rPr>
      </w:pPr>
      <w:r w:rsidRPr="001454B9">
        <w:rPr>
          <w:rFonts w:ascii="Tahoma" w:hAnsi="Tahoma" w:cs="Tahoma"/>
          <w:sz w:val="20"/>
          <w:szCs w:val="20"/>
        </w:rPr>
        <w:t xml:space="preserve">na adres email: </w:t>
      </w:r>
      <w:hyperlink r:id="rId54" w:history="1">
        <w:r w:rsidR="00257957" w:rsidRPr="007F3341">
          <w:rPr>
            <w:rStyle w:val="Hipercze"/>
            <w:rFonts w:ascii="Tahoma" w:hAnsi="Tahoma" w:cs="Tahoma"/>
            <w:bCs/>
            <w:sz w:val="20"/>
            <w:szCs w:val="20"/>
          </w:rPr>
          <w:t>apteka@barlicki.pl</w:t>
        </w:r>
      </w:hyperlink>
      <w:r w:rsidRPr="001454B9">
        <w:rPr>
          <w:rFonts w:ascii="Tahoma" w:hAnsi="Tahoma" w:cs="Tahoma"/>
          <w:sz w:val="20"/>
          <w:szCs w:val="20"/>
          <w:u w:val="single"/>
        </w:rPr>
        <w:t xml:space="preserve"> </w:t>
      </w:r>
      <w:r w:rsidRPr="001454B9">
        <w:rPr>
          <w:rFonts w:ascii="Tahoma" w:hAnsi="Tahoma" w:cs="Tahoma"/>
          <w:sz w:val="20"/>
          <w:szCs w:val="20"/>
        </w:rPr>
        <w:t>(dotyczy Samodzielnego Publicznego Zakładu Opieki Zdrowotnej Uniwersyteckiego Szpitala Klinicznego nr 1 im. N. Barlickiego Uniwersytetu Medycznego w Łodzi)</w:t>
      </w:r>
    </w:p>
    <w:p w14:paraId="6D600D9A" w14:textId="09E58148" w:rsidR="00E542AC" w:rsidRPr="00825588" w:rsidRDefault="001454B9" w:rsidP="00FE6C1C">
      <w:pPr>
        <w:numPr>
          <w:ilvl w:val="0"/>
          <w:numId w:val="88"/>
        </w:numPr>
        <w:ind w:left="993" w:hanging="567"/>
        <w:rPr>
          <w:rFonts w:ascii="Tahoma" w:hAnsi="Tahoma" w:cs="Tahoma"/>
          <w:sz w:val="20"/>
          <w:szCs w:val="20"/>
        </w:rPr>
      </w:pPr>
      <w:r w:rsidRPr="00825588">
        <w:rPr>
          <w:rFonts w:ascii="Tahoma" w:hAnsi="Tahoma" w:cs="Tahoma"/>
          <w:sz w:val="20"/>
          <w:szCs w:val="20"/>
        </w:rPr>
        <w:lastRenderedPageBreak/>
        <w:t xml:space="preserve">na adres email: </w:t>
      </w:r>
      <w:bookmarkStart w:id="16" w:name="_Hlk211943737"/>
      <w:r w:rsidR="005F07F3">
        <w:fldChar w:fldCharType="begin"/>
      </w:r>
      <w:r w:rsidR="005F07F3">
        <w:instrText xml:space="preserve"> HYPERLINK "mailto:farmacja.ckd@csk.umed.pl" </w:instrText>
      </w:r>
      <w:r w:rsidR="005F07F3">
        <w:fldChar w:fldCharType="separate"/>
      </w:r>
      <w:r w:rsidR="005F07F3" w:rsidRPr="00825588">
        <w:rPr>
          <w:rStyle w:val="Hipercze"/>
          <w:rFonts w:ascii="Tahoma" w:hAnsi="Tahoma" w:cs="Tahoma"/>
          <w:bCs/>
          <w:sz w:val="20"/>
          <w:szCs w:val="20"/>
        </w:rPr>
        <w:t>farmacja.ckd@csk.umed.pl</w:t>
      </w:r>
      <w:r w:rsidR="005F07F3">
        <w:rPr>
          <w:rStyle w:val="Hipercze"/>
          <w:rFonts w:ascii="Tahoma" w:hAnsi="Tahoma" w:cs="Tahoma"/>
          <w:bCs/>
          <w:sz w:val="20"/>
          <w:szCs w:val="20"/>
        </w:rPr>
        <w:fldChar w:fldCharType="end"/>
      </w:r>
      <w:r w:rsidR="005F07F3" w:rsidRPr="00825588">
        <w:rPr>
          <w:rFonts w:ascii="Tahoma" w:hAnsi="Tahoma" w:cs="Tahoma"/>
          <w:sz w:val="20"/>
          <w:szCs w:val="20"/>
        </w:rPr>
        <w:t xml:space="preserve"> </w:t>
      </w:r>
      <w:r w:rsidR="005F07F3">
        <w:rPr>
          <w:rFonts w:ascii="Tahoma" w:hAnsi="Tahoma" w:cs="Tahoma"/>
          <w:sz w:val="20"/>
          <w:szCs w:val="20"/>
        </w:rPr>
        <w:t xml:space="preserve">(magazyn apteki – </w:t>
      </w:r>
      <w:r w:rsidR="005F07F3" w:rsidRPr="00825588">
        <w:rPr>
          <w:rFonts w:ascii="Tahoma" w:hAnsi="Tahoma" w:cs="Tahoma"/>
          <w:sz w:val="20"/>
          <w:szCs w:val="20"/>
        </w:rPr>
        <w:t>Pomorska</w:t>
      </w:r>
      <w:r w:rsidR="005F07F3">
        <w:rPr>
          <w:rFonts w:ascii="Tahoma" w:hAnsi="Tahoma" w:cs="Tahoma"/>
          <w:sz w:val="20"/>
          <w:szCs w:val="20"/>
        </w:rPr>
        <w:t xml:space="preserve"> 251) lub</w:t>
      </w:r>
      <w:r w:rsidR="005F07F3" w:rsidRPr="00825588">
        <w:rPr>
          <w:rFonts w:ascii="Tahoma" w:hAnsi="Tahoma" w:cs="Tahoma"/>
          <w:sz w:val="20"/>
          <w:szCs w:val="20"/>
        </w:rPr>
        <w:t xml:space="preserve"> </w:t>
      </w:r>
      <w:hyperlink r:id="rId55" w:history="1">
        <w:r w:rsidR="005F07F3" w:rsidRPr="00407A05">
          <w:rPr>
            <w:rStyle w:val="Hipercze"/>
            <w:rFonts w:ascii="Tahoma" w:hAnsi="Tahoma" w:cs="Tahoma"/>
            <w:sz w:val="20"/>
            <w:szCs w:val="20"/>
          </w:rPr>
          <w:t>Sporna.apteka@csk.umed.pl</w:t>
        </w:r>
      </w:hyperlink>
      <w:r w:rsidR="005F07F3">
        <w:rPr>
          <w:rFonts w:ascii="Tahoma" w:hAnsi="Tahoma" w:cs="Tahoma"/>
          <w:sz w:val="20"/>
          <w:szCs w:val="20"/>
        </w:rPr>
        <w:t xml:space="preserve"> (magazyn apteki – </w:t>
      </w:r>
      <w:r w:rsidR="005F07F3" w:rsidRPr="00825588">
        <w:rPr>
          <w:rFonts w:ascii="Tahoma" w:hAnsi="Tahoma" w:cs="Tahoma"/>
          <w:sz w:val="20"/>
          <w:szCs w:val="20"/>
        </w:rPr>
        <w:t>Pankiewicza</w:t>
      </w:r>
      <w:r w:rsidR="005F07F3">
        <w:rPr>
          <w:rFonts w:ascii="Tahoma" w:hAnsi="Tahoma" w:cs="Tahoma"/>
          <w:sz w:val="20"/>
          <w:szCs w:val="20"/>
        </w:rPr>
        <w:t xml:space="preserve"> 16) lub </w:t>
      </w:r>
      <w:r w:rsidR="005F07F3" w:rsidRPr="00825588">
        <w:rPr>
          <w:rFonts w:ascii="Tahoma" w:hAnsi="Tahoma" w:cs="Tahoma"/>
          <w:sz w:val="20"/>
          <w:szCs w:val="20"/>
        </w:rPr>
        <w:t xml:space="preserve"> </w:t>
      </w:r>
      <w:hyperlink r:id="rId56" w:history="1">
        <w:r w:rsidR="005F07F3" w:rsidRPr="00407A05">
          <w:rPr>
            <w:rStyle w:val="Hipercze"/>
            <w:rFonts w:ascii="Tahoma" w:hAnsi="Tahoma" w:cs="Tahoma"/>
            <w:sz w:val="20"/>
            <w:szCs w:val="20"/>
          </w:rPr>
          <w:t>apteka@csk.umed.lodz.pl</w:t>
        </w:r>
      </w:hyperlink>
      <w:r w:rsidR="005F07F3">
        <w:rPr>
          <w:rFonts w:ascii="Tahoma" w:hAnsi="Tahoma" w:cs="Tahoma"/>
          <w:sz w:val="20"/>
          <w:szCs w:val="20"/>
        </w:rPr>
        <w:t xml:space="preserve"> (magazyn apteki – </w:t>
      </w:r>
      <w:r w:rsidR="005F07F3" w:rsidRPr="00825588">
        <w:rPr>
          <w:rFonts w:ascii="Tahoma" w:hAnsi="Tahoma" w:cs="Tahoma"/>
          <w:sz w:val="20"/>
          <w:szCs w:val="20"/>
        </w:rPr>
        <w:t>Czechosłowacka</w:t>
      </w:r>
      <w:r w:rsidR="005F07F3">
        <w:rPr>
          <w:rFonts w:ascii="Tahoma" w:hAnsi="Tahoma" w:cs="Tahoma"/>
          <w:sz w:val="20"/>
          <w:szCs w:val="20"/>
        </w:rPr>
        <w:t xml:space="preserve"> 8/10), w zależności do którego magazynu ma być realizowana dostawa </w:t>
      </w:r>
      <w:r w:rsidR="005F07F3" w:rsidRPr="00470EA3">
        <w:rPr>
          <w:rFonts w:ascii="Tahoma" w:hAnsi="Tahoma" w:cs="Tahoma"/>
          <w:sz w:val="20"/>
          <w:szCs w:val="20"/>
        </w:rPr>
        <w:t>(dotyczy Samodzielnego Publicznego Zakładu Opieki Zdrowotnej Centralnego Szpitala Klinicznego Uniwersytetu Medycznego w Łodzi)</w:t>
      </w:r>
      <w:bookmarkEnd w:id="16"/>
    </w:p>
    <w:p w14:paraId="18F6B0C1" w14:textId="77777777" w:rsidR="00E542AC" w:rsidRDefault="00E542AC" w:rsidP="00E542AC">
      <w:pPr>
        <w:ind w:left="360"/>
        <w:rPr>
          <w:rFonts w:ascii="Tahoma" w:hAnsi="Tahoma" w:cs="Tahoma"/>
          <w:sz w:val="20"/>
          <w:szCs w:val="20"/>
        </w:rPr>
      </w:pPr>
    </w:p>
    <w:p w14:paraId="4AE78D7E" w14:textId="77777777" w:rsidR="00E542AC" w:rsidRDefault="00E542AC" w:rsidP="00E542AC">
      <w:pPr>
        <w:numPr>
          <w:ilvl w:val="0"/>
          <w:numId w:val="6"/>
        </w:numPr>
        <w:rPr>
          <w:rFonts w:ascii="Tahoma" w:hAnsi="Tahoma" w:cs="Tahoma"/>
          <w:sz w:val="20"/>
          <w:szCs w:val="20"/>
        </w:rPr>
      </w:pPr>
      <w:r w:rsidRPr="0022494F">
        <w:rPr>
          <w:rFonts w:ascii="Tahoma" w:hAnsi="Tahoma" w:cs="Tahoma"/>
          <w:sz w:val="20"/>
          <w:szCs w:val="20"/>
        </w:rPr>
        <w:t>Potwierdzamy spełnienie wymaganej przez Zamawiającego realizacji dostaw w terminie i ilościach każdorazowo wskazanych w zamówieniu.</w:t>
      </w:r>
    </w:p>
    <w:p w14:paraId="302BE926" w14:textId="77777777" w:rsidR="00E542AC" w:rsidRDefault="00E542AC" w:rsidP="00E542AC">
      <w:pPr>
        <w:rPr>
          <w:rFonts w:ascii="Tahoma" w:hAnsi="Tahoma" w:cs="Tahoma"/>
          <w:sz w:val="20"/>
          <w:szCs w:val="20"/>
        </w:rPr>
      </w:pPr>
    </w:p>
    <w:p w14:paraId="1F9C307F" w14:textId="77777777" w:rsidR="00E542AC" w:rsidRPr="0022494F" w:rsidRDefault="00E542AC" w:rsidP="00E542AC">
      <w:pPr>
        <w:numPr>
          <w:ilvl w:val="0"/>
          <w:numId w:val="6"/>
        </w:numPr>
        <w:rPr>
          <w:rFonts w:ascii="Tahoma" w:hAnsi="Tahoma" w:cs="Tahoma"/>
          <w:sz w:val="20"/>
          <w:szCs w:val="20"/>
        </w:rPr>
      </w:pPr>
      <w:r w:rsidRPr="00FA04C2">
        <w:rPr>
          <w:rFonts w:ascii="Tahoma" w:hAnsi="Tahoma" w:cs="Tahoma"/>
          <w:sz w:val="20"/>
          <w:szCs w:val="20"/>
        </w:rPr>
        <w:t>Potwierdzamy spełnienie wymaganego przez Zamawiającego warunku, iż w okresie obowiązywania umowy dodatkowe rabaty oraz promocje producenckie skutkujące obniżeniem cen towarów, stanowiących przedmiot umowy, w odniesieniu do</w:t>
      </w:r>
      <w:r w:rsidRPr="0022494F">
        <w:rPr>
          <w:rFonts w:ascii="Tahoma" w:hAnsi="Tahoma" w:cs="Tahoma"/>
          <w:sz w:val="20"/>
          <w:szCs w:val="20"/>
        </w:rPr>
        <w:t xml:space="preserve"> cen zaproponowanych w ofercie będą honorowane przez </w:t>
      </w:r>
      <w:r>
        <w:rPr>
          <w:rFonts w:ascii="Tahoma" w:hAnsi="Tahoma" w:cs="Tahoma"/>
          <w:sz w:val="20"/>
          <w:szCs w:val="20"/>
        </w:rPr>
        <w:t>Zamawiającego</w:t>
      </w:r>
      <w:r w:rsidRPr="0022494F">
        <w:rPr>
          <w:rFonts w:ascii="Tahoma" w:hAnsi="Tahoma" w:cs="Tahoma"/>
          <w:sz w:val="20"/>
          <w:szCs w:val="20"/>
        </w:rPr>
        <w:t>, jeśli będą zgodne z obowiązującymi przepisami prawa.</w:t>
      </w:r>
    </w:p>
    <w:p w14:paraId="45FD3BDF" w14:textId="77777777" w:rsidR="00E542AC" w:rsidRPr="00FA04C2" w:rsidRDefault="00E542AC" w:rsidP="00E542AC">
      <w:pPr>
        <w:ind w:left="360"/>
        <w:rPr>
          <w:rFonts w:ascii="Tahoma" w:hAnsi="Tahoma" w:cs="Tahoma"/>
          <w:sz w:val="20"/>
          <w:szCs w:val="20"/>
        </w:rPr>
      </w:pPr>
    </w:p>
    <w:p w14:paraId="1EEEBBA5" w14:textId="77777777" w:rsidR="00E542AC" w:rsidRPr="00FA04C2" w:rsidRDefault="00E542AC" w:rsidP="00E10FFA">
      <w:pPr>
        <w:numPr>
          <w:ilvl w:val="0"/>
          <w:numId w:val="6"/>
        </w:numPr>
        <w:rPr>
          <w:rFonts w:ascii="Tahoma" w:hAnsi="Tahoma" w:cs="Tahoma"/>
          <w:sz w:val="20"/>
          <w:szCs w:val="20"/>
        </w:rPr>
      </w:pPr>
      <w:r w:rsidRPr="00FA04C2">
        <w:rPr>
          <w:rFonts w:ascii="Tahoma" w:hAnsi="Tahoma" w:cs="Tahoma"/>
          <w:sz w:val="20"/>
          <w:szCs w:val="20"/>
        </w:rPr>
        <w:t xml:space="preserve">Potwierdzamy spełnianie wymaganego warunku, aby dostarczony towar miał, </w:t>
      </w:r>
      <w:r w:rsidRPr="00160535">
        <w:rPr>
          <w:rFonts w:ascii="Tahoma" w:hAnsi="Tahoma" w:cs="Tahoma"/>
          <w:sz w:val="20"/>
          <w:szCs w:val="20"/>
        </w:rPr>
        <w:t xml:space="preserve">co najmniej roczny okres ważności od dnia dostawy do </w:t>
      </w:r>
      <w:r w:rsidR="00C51A9F">
        <w:rPr>
          <w:rFonts w:ascii="Tahoma" w:hAnsi="Tahoma" w:cs="Tahoma"/>
          <w:sz w:val="20"/>
          <w:szCs w:val="20"/>
        </w:rPr>
        <w:t>Zamawiającego</w:t>
      </w:r>
      <w:r w:rsidR="00E10FFA">
        <w:rPr>
          <w:rFonts w:ascii="Tahoma" w:hAnsi="Tahoma" w:cs="Tahoma"/>
          <w:sz w:val="20"/>
          <w:szCs w:val="20"/>
        </w:rPr>
        <w:t>,</w:t>
      </w:r>
      <w:r w:rsidR="00E10FFA" w:rsidRPr="00E10FFA">
        <w:t xml:space="preserve"> </w:t>
      </w:r>
      <w:r w:rsidR="00E10FFA" w:rsidRPr="00E10FFA">
        <w:rPr>
          <w:rFonts w:ascii="Tahoma" w:hAnsi="Tahoma" w:cs="Tahoma"/>
          <w:sz w:val="20"/>
          <w:szCs w:val="20"/>
        </w:rPr>
        <w:t>z zastrzeżeniem uwag ujętych w Załączniku nr 2 (Formularz asortymentowo-cenowy)</w:t>
      </w:r>
      <w:r w:rsidRPr="00FA04C2">
        <w:rPr>
          <w:rFonts w:ascii="Tahoma" w:hAnsi="Tahoma" w:cs="Tahoma"/>
          <w:sz w:val="20"/>
          <w:szCs w:val="20"/>
        </w:rPr>
        <w:t>.</w:t>
      </w:r>
    </w:p>
    <w:p w14:paraId="47A1766B" w14:textId="77777777" w:rsidR="00E542AC" w:rsidRDefault="00E542AC" w:rsidP="00E542AC">
      <w:pPr>
        <w:ind w:left="360"/>
        <w:rPr>
          <w:rFonts w:ascii="Tahoma" w:hAnsi="Tahoma" w:cs="Tahoma"/>
          <w:sz w:val="20"/>
          <w:szCs w:val="20"/>
        </w:rPr>
      </w:pPr>
    </w:p>
    <w:p w14:paraId="6FD7EB04" w14:textId="6723A69F" w:rsidR="00A9629C" w:rsidRPr="00DB08C9" w:rsidRDefault="00E542AC" w:rsidP="00DB08C9">
      <w:pPr>
        <w:numPr>
          <w:ilvl w:val="0"/>
          <w:numId w:val="6"/>
        </w:numPr>
        <w:rPr>
          <w:rFonts w:ascii="Tahoma" w:hAnsi="Tahoma" w:cs="Tahoma"/>
          <w:sz w:val="20"/>
          <w:szCs w:val="20"/>
        </w:rPr>
      </w:pPr>
      <w:r w:rsidRPr="000E700A">
        <w:rPr>
          <w:rFonts w:ascii="Tahoma" w:hAnsi="Tahoma" w:cs="Tahoma"/>
          <w:sz w:val="20"/>
          <w:szCs w:val="20"/>
        </w:rPr>
        <w:t xml:space="preserve">Przystępując jako Wykonawca do udziału w postępowaniu o udzielenie zamówienia publicznego na </w:t>
      </w:r>
      <w:r w:rsidR="00A23F02">
        <w:rPr>
          <w:rFonts w:ascii="Tahoma" w:hAnsi="Tahoma" w:cs="Tahoma"/>
          <w:b/>
          <w:sz w:val="20"/>
          <w:szCs w:val="20"/>
        </w:rPr>
        <w:t xml:space="preserve">dostawy </w:t>
      </w:r>
      <w:r w:rsidR="00E6598D">
        <w:rPr>
          <w:rFonts w:ascii="Tahoma" w:hAnsi="Tahoma" w:cs="Tahoma"/>
          <w:b/>
          <w:sz w:val="20"/>
          <w:szCs w:val="20"/>
        </w:rPr>
        <w:t>produktów leczniczych, w tym w ramach programów lekowych</w:t>
      </w:r>
      <w:r w:rsidRPr="00AC4058">
        <w:rPr>
          <w:rFonts w:ascii="Tahoma" w:hAnsi="Tahoma" w:cs="Tahoma"/>
          <w:sz w:val="20"/>
          <w:szCs w:val="20"/>
        </w:rPr>
        <w:t>, niniejszym oświadczamy, że wszystkie oferowane przez nas towary, zgodnie z Formularzem asortymentowo-cenowym (załącznik nr 2 do SWZ)</w:t>
      </w:r>
      <w:r w:rsidR="00DB08C9">
        <w:rPr>
          <w:rFonts w:ascii="Tahoma" w:hAnsi="Tahoma" w:cs="Tahoma"/>
          <w:sz w:val="20"/>
          <w:szCs w:val="20"/>
        </w:rPr>
        <w:t xml:space="preserve"> </w:t>
      </w:r>
      <w:bookmarkStart w:id="17" w:name="_Hlk211941111"/>
      <w:r w:rsidR="00A9629C" w:rsidRPr="00DB08C9">
        <w:rPr>
          <w:rFonts w:ascii="Tahoma" w:hAnsi="Tahoma" w:cs="Tahoma"/>
          <w:sz w:val="20"/>
          <w:szCs w:val="20"/>
        </w:rPr>
        <w:t xml:space="preserve">posiadają aktualne dopuszczenia do obrotu na rynek polski zgodnie z </w:t>
      </w:r>
      <w:r w:rsidRPr="00DB08C9">
        <w:rPr>
          <w:rFonts w:ascii="Tahoma" w:hAnsi="Tahoma" w:cs="Tahoma"/>
          <w:sz w:val="20"/>
          <w:szCs w:val="20"/>
        </w:rPr>
        <w:t>Ustawą</w:t>
      </w:r>
      <w:bookmarkEnd w:id="17"/>
      <w:r w:rsidRPr="00DB08C9">
        <w:rPr>
          <w:rFonts w:ascii="Tahoma" w:hAnsi="Tahoma" w:cs="Tahoma"/>
          <w:sz w:val="20"/>
          <w:szCs w:val="20"/>
        </w:rPr>
        <w:t xml:space="preserve"> z dnia 6 września 2001 r. Prawo farmaceutyczne (</w:t>
      </w:r>
      <w:r w:rsidR="00FD5266" w:rsidRPr="00DB08C9">
        <w:rPr>
          <w:rFonts w:ascii="Tahoma" w:hAnsi="Tahoma" w:cs="Tahoma"/>
          <w:sz w:val="20"/>
          <w:szCs w:val="20"/>
        </w:rPr>
        <w:t>Dz.U. z 2024 r., poz. 686</w:t>
      </w:r>
      <w:r w:rsidRPr="00DB08C9">
        <w:rPr>
          <w:rFonts w:ascii="Tahoma" w:hAnsi="Tahoma" w:cs="Tahoma"/>
          <w:sz w:val="20"/>
          <w:szCs w:val="20"/>
        </w:rPr>
        <w:t xml:space="preserve"> - j.t. ze zm.)</w:t>
      </w:r>
      <w:r w:rsidR="00DB08C9">
        <w:rPr>
          <w:rFonts w:ascii="Tahoma" w:hAnsi="Tahoma" w:cs="Tahoma"/>
          <w:sz w:val="20"/>
          <w:szCs w:val="20"/>
        </w:rPr>
        <w:t xml:space="preserve"> oraz</w:t>
      </w:r>
    </w:p>
    <w:p w14:paraId="7003147A" w14:textId="57348A71" w:rsidR="008453C1" w:rsidRDefault="003816DE" w:rsidP="00572C26">
      <w:pPr>
        <w:pStyle w:val="Akapitzlist"/>
        <w:numPr>
          <w:ilvl w:val="0"/>
          <w:numId w:val="99"/>
        </w:numPr>
        <w:spacing w:after="0" w:line="240" w:lineRule="auto"/>
        <w:ind w:left="992" w:hanging="635"/>
        <w:rPr>
          <w:rFonts w:ascii="Tahoma" w:hAnsi="Tahoma" w:cs="Tahoma"/>
          <w:sz w:val="20"/>
          <w:szCs w:val="20"/>
        </w:rPr>
      </w:pPr>
      <w:r>
        <w:rPr>
          <w:rFonts w:ascii="Tahoma" w:hAnsi="Tahoma" w:cs="Tahoma"/>
          <w:sz w:val="20"/>
          <w:szCs w:val="20"/>
          <w:lang w:val="pl-PL"/>
        </w:rPr>
        <w:t>są</w:t>
      </w:r>
      <w:r w:rsidR="008453C1" w:rsidRPr="008453C1">
        <w:rPr>
          <w:rFonts w:ascii="Tahoma" w:hAnsi="Tahoma" w:cs="Tahoma"/>
          <w:sz w:val="20"/>
          <w:szCs w:val="20"/>
        </w:rPr>
        <w:t xml:space="preserve"> dopuszczon</w:t>
      </w:r>
      <w:r>
        <w:rPr>
          <w:rFonts w:ascii="Tahoma" w:hAnsi="Tahoma" w:cs="Tahoma"/>
          <w:sz w:val="20"/>
          <w:szCs w:val="20"/>
          <w:lang w:val="pl-PL"/>
        </w:rPr>
        <w:t>e</w:t>
      </w:r>
      <w:r w:rsidR="008453C1" w:rsidRPr="008453C1">
        <w:rPr>
          <w:rFonts w:ascii="Tahoma" w:hAnsi="Tahoma" w:cs="Tahoma"/>
          <w:sz w:val="20"/>
          <w:szCs w:val="20"/>
        </w:rPr>
        <w:t xml:space="preserve"> do obrotu na rynek polski, zgodnie z zasadami sprowadzania leków z zagranicy</w:t>
      </w:r>
      <w:r>
        <w:rPr>
          <w:rFonts w:ascii="Tahoma" w:hAnsi="Tahoma" w:cs="Tahoma"/>
          <w:sz w:val="20"/>
          <w:szCs w:val="20"/>
          <w:lang w:val="pl-PL"/>
        </w:rPr>
        <w:t>*</w:t>
      </w:r>
    </w:p>
    <w:p w14:paraId="18E914DC" w14:textId="38021D9D" w:rsidR="003816DE" w:rsidRDefault="00CF6510" w:rsidP="003816DE">
      <w:pPr>
        <w:pStyle w:val="Akapitzlist"/>
        <w:numPr>
          <w:ilvl w:val="0"/>
          <w:numId w:val="99"/>
        </w:numPr>
        <w:spacing w:after="0" w:line="240" w:lineRule="auto"/>
        <w:ind w:left="992" w:hanging="635"/>
        <w:rPr>
          <w:rFonts w:ascii="Tahoma" w:hAnsi="Tahoma" w:cs="Tahoma"/>
          <w:sz w:val="20"/>
          <w:szCs w:val="20"/>
        </w:rPr>
      </w:pPr>
      <w:r w:rsidRPr="00CF6510">
        <w:rPr>
          <w:rFonts w:ascii="Tahoma" w:hAnsi="Tahoma" w:cs="Tahoma"/>
          <w:sz w:val="20"/>
          <w:szCs w:val="20"/>
        </w:rPr>
        <w:t>posiadają aktualne dopuszczenia do obrotu na rynek polski zgodnie z Ustawą</w:t>
      </w:r>
      <w:r w:rsidR="004770A7" w:rsidRPr="00934906">
        <w:rPr>
          <w:rFonts w:ascii="Tahoma" w:hAnsi="Tahoma" w:cs="Tahoma"/>
          <w:sz w:val="20"/>
          <w:szCs w:val="20"/>
        </w:rPr>
        <w:t xml:space="preserve"> z dnia 7 kwietnia 2022 r. o wyrobach medycznych (</w:t>
      </w:r>
      <w:r w:rsidR="00863367" w:rsidRPr="00934906">
        <w:rPr>
          <w:rFonts w:ascii="Tahoma" w:hAnsi="Tahoma" w:cs="Tahoma"/>
          <w:sz w:val="20"/>
          <w:szCs w:val="20"/>
        </w:rPr>
        <w:t>Dz.U. 2024, poz. 1620 - j.t. ze zm.</w:t>
      </w:r>
      <w:r w:rsidR="004770A7" w:rsidRPr="00934906">
        <w:rPr>
          <w:rFonts w:ascii="Tahoma" w:hAnsi="Tahoma" w:cs="Tahoma"/>
          <w:sz w:val="20"/>
          <w:szCs w:val="20"/>
        </w:rPr>
        <w:t>) przez cały czas trwania umowy oraz są oznakowane zgodnie z przepisami*</w:t>
      </w:r>
    </w:p>
    <w:p w14:paraId="2009B2B8" w14:textId="311FBA42" w:rsidR="00031362" w:rsidRPr="00031362" w:rsidRDefault="00CF6510" w:rsidP="00031362">
      <w:pPr>
        <w:pStyle w:val="Akapitzlist"/>
        <w:numPr>
          <w:ilvl w:val="0"/>
          <w:numId w:val="99"/>
        </w:numPr>
        <w:spacing w:after="0" w:line="240" w:lineRule="auto"/>
        <w:ind w:left="992" w:hanging="635"/>
        <w:rPr>
          <w:rFonts w:ascii="Tahoma" w:hAnsi="Tahoma" w:cs="Tahoma"/>
          <w:sz w:val="20"/>
          <w:szCs w:val="20"/>
        </w:rPr>
      </w:pPr>
      <w:r w:rsidRPr="00CF6510">
        <w:rPr>
          <w:rFonts w:ascii="Tahoma" w:hAnsi="Tahoma" w:cs="Tahoma"/>
          <w:sz w:val="20"/>
          <w:szCs w:val="20"/>
          <w:lang w:val="pl-PL"/>
        </w:rPr>
        <w:t>posiadają aktualne dopuszczenia do obrotu na rynek polski zgodnie z Ustawą</w:t>
      </w:r>
      <w:r w:rsidR="008453C1" w:rsidRPr="003816DE">
        <w:rPr>
          <w:rFonts w:ascii="Tahoma" w:hAnsi="Tahoma" w:cs="Tahoma"/>
          <w:sz w:val="20"/>
          <w:szCs w:val="20"/>
        </w:rPr>
        <w:t xml:space="preserve"> z dnia 4 października 2018 r. o produktach kosmetycznych (Dz.U. 2018, poz. 2227 - j.t. ze zm.) przez cały czas trwania umowy oraz </w:t>
      </w:r>
      <w:r w:rsidR="003816DE">
        <w:rPr>
          <w:rFonts w:ascii="Tahoma" w:hAnsi="Tahoma" w:cs="Tahoma"/>
          <w:sz w:val="20"/>
          <w:szCs w:val="20"/>
          <w:lang w:val="pl-PL"/>
        </w:rPr>
        <w:t>są</w:t>
      </w:r>
      <w:r w:rsidR="008453C1" w:rsidRPr="003816DE">
        <w:rPr>
          <w:rFonts w:ascii="Tahoma" w:hAnsi="Tahoma" w:cs="Tahoma"/>
          <w:sz w:val="20"/>
          <w:szCs w:val="20"/>
        </w:rPr>
        <w:t xml:space="preserve"> oznakowane zgodnie z przepisami</w:t>
      </w:r>
      <w:r w:rsidR="00031362">
        <w:rPr>
          <w:rFonts w:ascii="Tahoma" w:hAnsi="Tahoma" w:cs="Tahoma"/>
          <w:sz w:val="20"/>
          <w:szCs w:val="20"/>
          <w:lang w:val="pl-PL"/>
        </w:rPr>
        <w:t>*</w:t>
      </w:r>
    </w:p>
    <w:p w14:paraId="0101C37C" w14:textId="7AA567A8" w:rsidR="008453C1" w:rsidRPr="00031362" w:rsidRDefault="00CF6510" w:rsidP="00031362">
      <w:pPr>
        <w:pStyle w:val="Akapitzlist"/>
        <w:numPr>
          <w:ilvl w:val="0"/>
          <w:numId w:val="99"/>
        </w:numPr>
        <w:spacing w:after="0" w:line="240" w:lineRule="auto"/>
        <w:ind w:left="992" w:hanging="635"/>
        <w:rPr>
          <w:rFonts w:ascii="Tahoma" w:hAnsi="Tahoma" w:cs="Tahoma"/>
          <w:sz w:val="20"/>
          <w:szCs w:val="20"/>
        </w:rPr>
      </w:pPr>
      <w:r w:rsidRPr="00CF6510">
        <w:rPr>
          <w:rFonts w:ascii="Tahoma" w:hAnsi="Tahoma" w:cs="Tahoma"/>
          <w:sz w:val="20"/>
          <w:szCs w:val="20"/>
          <w:lang w:val="pl-PL"/>
        </w:rPr>
        <w:t xml:space="preserve">posiadają aktualne dopuszczenia do obrotu na rynek polski zgodnie z Ustawą </w:t>
      </w:r>
      <w:r w:rsidR="008453C1" w:rsidRPr="00031362">
        <w:rPr>
          <w:rFonts w:ascii="Tahoma" w:hAnsi="Tahoma" w:cs="Tahoma"/>
          <w:sz w:val="20"/>
          <w:szCs w:val="20"/>
        </w:rPr>
        <w:t xml:space="preserve">z dnia 25 sierpnia 2006 r. o bezpieczeństwie żywności i żywienia (Dz.U. 2023, poz. 1448- j.t. ze zm.) przez cały czas trwania umowy oraz </w:t>
      </w:r>
      <w:r w:rsidR="00031362">
        <w:rPr>
          <w:rFonts w:ascii="Tahoma" w:hAnsi="Tahoma" w:cs="Tahoma"/>
          <w:sz w:val="20"/>
          <w:szCs w:val="20"/>
          <w:lang w:val="pl-PL"/>
        </w:rPr>
        <w:t>są</w:t>
      </w:r>
      <w:r w:rsidR="008453C1" w:rsidRPr="00031362">
        <w:rPr>
          <w:rFonts w:ascii="Tahoma" w:hAnsi="Tahoma" w:cs="Tahoma"/>
          <w:sz w:val="20"/>
          <w:szCs w:val="20"/>
        </w:rPr>
        <w:t xml:space="preserve"> oznakowane zgodnie z przepisami</w:t>
      </w:r>
      <w:r w:rsidR="00031362">
        <w:rPr>
          <w:rFonts w:ascii="Tahoma" w:hAnsi="Tahoma" w:cs="Tahoma"/>
          <w:sz w:val="20"/>
          <w:szCs w:val="20"/>
          <w:lang w:val="pl-PL"/>
        </w:rPr>
        <w:t>*</w:t>
      </w:r>
    </w:p>
    <w:p w14:paraId="1848B9AB" w14:textId="18202ECF" w:rsidR="00E542AC" w:rsidRPr="00934906" w:rsidRDefault="00E542AC" w:rsidP="00234038">
      <w:pPr>
        <w:pStyle w:val="Akapitzlist"/>
        <w:spacing w:after="0" w:line="240" w:lineRule="auto"/>
        <w:ind w:left="426" w:firstLine="0"/>
        <w:rPr>
          <w:rFonts w:ascii="Tahoma" w:hAnsi="Tahoma" w:cs="Tahoma"/>
          <w:sz w:val="20"/>
          <w:szCs w:val="20"/>
        </w:rPr>
      </w:pPr>
      <w:r w:rsidRPr="00934906">
        <w:rPr>
          <w:rFonts w:ascii="Tahoma" w:hAnsi="Tahoma" w:cs="Tahoma"/>
          <w:sz w:val="20"/>
          <w:szCs w:val="20"/>
        </w:rPr>
        <w:t xml:space="preserve">na co posiadam wszystkie aktualne dokumenty </w:t>
      </w:r>
      <w:r w:rsidR="002F4AF1" w:rsidRPr="002F4AF1">
        <w:rPr>
          <w:rFonts w:ascii="Tahoma" w:hAnsi="Tahoma" w:cs="Tahoma"/>
          <w:sz w:val="20"/>
          <w:szCs w:val="20"/>
        </w:rPr>
        <w:t xml:space="preserve">które w każdej chwili na żądanie Zamawiającego przedłożę do wglądu </w:t>
      </w:r>
      <w:r w:rsidRPr="00934906">
        <w:rPr>
          <w:rFonts w:ascii="Tahoma" w:hAnsi="Tahoma" w:cs="Tahoma"/>
          <w:sz w:val="20"/>
          <w:szCs w:val="20"/>
        </w:rPr>
        <w:t>oraz, że ponoszę pełną odpowiedzialność za wszelkie szkody powstałe u Zamawiającego lub osób trzecich w związku z zastosowaniem dostarczonego asortymentu, niespełniającego przedmiotowych wymogów.</w:t>
      </w:r>
    </w:p>
    <w:p w14:paraId="3907A3F2" w14:textId="77777777" w:rsidR="004770A7" w:rsidRPr="004770A7" w:rsidRDefault="004770A7" w:rsidP="004770A7">
      <w:pPr>
        <w:ind w:left="360" w:firstLine="0"/>
        <w:rPr>
          <w:rFonts w:ascii="Tahoma" w:hAnsi="Tahoma" w:cs="Tahoma"/>
          <w:color w:val="FF0000"/>
          <w:sz w:val="20"/>
          <w:szCs w:val="20"/>
        </w:rPr>
      </w:pPr>
      <w:r w:rsidRPr="001B546F">
        <w:rPr>
          <w:rFonts w:ascii="Tahoma" w:hAnsi="Tahoma" w:cs="Tahoma"/>
          <w:color w:val="FF0000"/>
          <w:sz w:val="14"/>
          <w:szCs w:val="14"/>
        </w:rPr>
        <w:t>* niepotrzebne skreślić</w:t>
      </w:r>
    </w:p>
    <w:p w14:paraId="7529580C" w14:textId="77777777" w:rsidR="00E542AC" w:rsidRPr="000E700A" w:rsidRDefault="00E542AC" w:rsidP="00E542AC">
      <w:pPr>
        <w:rPr>
          <w:rFonts w:ascii="Tahoma" w:hAnsi="Tahoma" w:cs="Tahoma"/>
          <w:sz w:val="20"/>
          <w:szCs w:val="20"/>
        </w:rPr>
      </w:pPr>
    </w:p>
    <w:p w14:paraId="4E23BC18" w14:textId="10B79E44" w:rsidR="00E542AC" w:rsidRDefault="00E542AC" w:rsidP="00E542AC">
      <w:pPr>
        <w:numPr>
          <w:ilvl w:val="0"/>
          <w:numId w:val="6"/>
        </w:numPr>
        <w:rPr>
          <w:rFonts w:ascii="Tahoma" w:hAnsi="Tahoma" w:cs="Tahoma"/>
          <w:sz w:val="20"/>
          <w:szCs w:val="20"/>
        </w:rPr>
      </w:pPr>
      <w:r w:rsidRPr="000E700A">
        <w:rPr>
          <w:rFonts w:ascii="Tahoma" w:hAnsi="Tahoma" w:cs="Tahoma"/>
          <w:sz w:val="20"/>
          <w:szCs w:val="20"/>
        </w:rPr>
        <w:t xml:space="preserve">Przystępując jako Wykonawca do udziału w postępowaniu o udzielenie zamówienia publicznego na </w:t>
      </w:r>
      <w:r w:rsidR="00A23F02">
        <w:rPr>
          <w:rFonts w:ascii="Tahoma" w:hAnsi="Tahoma" w:cs="Tahoma"/>
          <w:b/>
          <w:sz w:val="20"/>
          <w:szCs w:val="20"/>
        </w:rPr>
        <w:t xml:space="preserve">dostawy </w:t>
      </w:r>
      <w:r w:rsidR="00E6598D">
        <w:rPr>
          <w:rFonts w:ascii="Tahoma" w:hAnsi="Tahoma" w:cs="Tahoma"/>
          <w:b/>
          <w:sz w:val="20"/>
          <w:szCs w:val="20"/>
        </w:rPr>
        <w:t>produktów leczniczych, w tym w ramach programów lekowych</w:t>
      </w:r>
      <w:r w:rsidRPr="00E542AC">
        <w:rPr>
          <w:rFonts w:ascii="Tahoma" w:hAnsi="Tahoma" w:cs="Tahoma"/>
          <w:b/>
          <w:sz w:val="20"/>
          <w:szCs w:val="20"/>
        </w:rPr>
        <w:t xml:space="preserve"> </w:t>
      </w:r>
      <w:r w:rsidRPr="000E700A">
        <w:rPr>
          <w:rFonts w:ascii="Tahoma" w:hAnsi="Tahoma" w:cs="Tahoma"/>
          <w:sz w:val="20"/>
          <w:szCs w:val="20"/>
        </w:rPr>
        <w:t>niniejszym oświadczamy, że oferowane przez nas towary</w:t>
      </w:r>
      <w:r>
        <w:rPr>
          <w:rFonts w:ascii="Tahoma" w:hAnsi="Tahoma" w:cs="Tahoma"/>
          <w:sz w:val="20"/>
          <w:szCs w:val="20"/>
        </w:rPr>
        <w:t xml:space="preserve"> </w:t>
      </w:r>
      <w:r w:rsidRPr="000E700A">
        <w:rPr>
          <w:rFonts w:ascii="Tahoma" w:hAnsi="Tahoma" w:cs="Tahoma"/>
          <w:sz w:val="20"/>
          <w:szCs w:val="20"/>
        </w:rPr>
        <w:t>spełniają wszystkie wymagane warunki określone w załączniku 2 do SWZ oraz w ewentualnych</w:t>
      </w:r>
      <w:r>
        <w:rPr>
          <w:rFonts w:ascii="Tahoma" w:hAnsi="Tahoma" w:cs="Tahoma"/>
          <w:sz w:val="20"/>
          <w:szCs w:val="20"/>
        </w:rPr>
        <w:t> </w:t>
      </w:r>
      <w:r w:rsidRPr="001A62EC">
        <w:rPr>
          <w:rFonts w:ascii="Tahoma" w:hAnsi="Tahoma" w:cs="Tahoma"/>
          <w:sz w:val="20"/>
          <w:szCs w:val="20"/>
        </w:rPr>
        <w:t>modyfikacjach, dopuszczeniach</w:t>
      </w:r>
      <w:r w:rsidR="00BB0205">
        <w:rPr>
          <w:rFonts w:ascii="Tahoma" w:hAnsi="Tahoma" w:cs="Tahoma"/>
          <w:sz w:val="20"/>
          <w:szCs w:val="20"/>
        </w:rPr>
        <w:t>, wyjaśnieniach</w:t>
      </w:r>
      <w:r w:rsidR="002F4AF1" w:rsidRPr="002F4AF1">
        <w:rPr>
          <w:rFonts w:ascii="Tahoma" w:hAnsi="Tahoma" w:cs="Tahoma"/>
          <w:sz w:val="20"/>
          <w:szCs w:val="20"/>
        </w:rPr>
        <w:t xml:space="preserve">, na co posiadam wszystkie aktualne dokumenty, </w:t>
      </w:r>
      <w:bookmarkStart w:id="18" w:name="_Hlk211855341"/>
      <w:r w:rsidR="002F4AF1" w:rsidRPr="002F4AF1">
        <w:rPr>
          <w:rFonts w:ascii="Tahoma" w:hAnsi="Tahoma" w:cs="Tahoma"/>
          <w:sz w:val="20"/>
          <w:szCs w:val="20"/>
        </w:rPr>
        <w:t>które w każdej chwili na żądanie Zamawiającego przedłożę do wglądu</w:t>
      </w:r>
      <w:bookmarkEnd w:id="18"/>
      <w:r w:rsidR="002F4AF1" w:rsidRPr="002F4AF1">
        <w:rPr>
          <w:rFonts w:ascii="Tahoma" w:hAnsi="Tahoma" w:cs="Tahoma"/>
          <w:sz w:val="20"/>
          <w:szCs w:val="20"/>
        </w:rPr>
        <w:t>.</w:t>
      </w:r>
    </w:p>
    <w:p w14:paraId="4BF3C8BF" w14:textId="77777777" w:rsidR="00E542AC" w:rsidRDefault="00E542AC" w:rsidP="00E542AC">
      <w:pPr>
        <w:pStyle w:val="Akapitzlist"/>
        <w:spacing w:after="0" w:line="240" w:lineRule="auto"/>
        <w:rPr>
          <w:rFonts w:ascii="Tahoma" w:hAnsi="Tahoma" w:cs="Tahoma"/>
          <w:sz w:val="20"/>
          <w:szCs w:val="20"/>
        </w:rPr>
      </w:pPr>
    </w:p>
    <w:p w14:paraId="62693408" w14:textId="6423F0BC" w:rsidR="00E542AC" w:rsidRDefault="00E542AC" w:rsidP="00E542AC">
      <w:pPr>
        <w:numPr>
          <w:ilvl w:val="0"/>
          <w:numId w:val="6"/>
        </w:numPr>
        <w:rPr>
          <w:rFonts w:ascii="Tahoma" w:hAnsi="Tahoma" w:cs="Tahoma"/>
          <w:sz w:val="20"/>
          <w:szCs w:val="20"/>
        </w:rPr>
      </w:pPr>
      <w:r w:rsidRPr="002D6832">
        <w:rPr>
          <w:rFonts w:ascii="Tahoma" w:hAnsi="Tahoma" w:cs="Tahoma"/>
          <w:sz w:val="20"/>
          <w:szCs w:val="20"/>
        </w:rPr>
        <w:t>Oświadczamy, że zapoznaliśmy się ze specyfikacją warunków zamówienia</w:t>
      </w:r>
      <w:r>
        <w:rPr>
          <w:rFonts w:ascii="Tahoma" w:hAnsi="Tahoma" w:cs="Tahoma"/>
          <w:sz w:val="20"/>
          <w:szCs w:val="20"/>
        </w:rPr>
        <w:t>, wyjaśnieniami, zmianami</w:t>
      </w:r>
      <w:r w:rsidR="00BB0205">
        <w:rPr>
          <w:rFonts w:ascii="Tahoma" w:hAnsi="Tahoma" w:cs="Tahoma"/>
          <w:sz w:val="20"/>
          <w:szCs w:val="20"/>
        </w:rPr>
        <w:t>/modyfikacj</w:t>
      </w:r>
      <w:r w:rsidR="000C1930">
        <w:rPr>
          <w:rFonts w:ascii="Tahoma" w:hAnsi="Tahoma" w:cs="Tahoma"/>
          <w:sz w:val="20"/>
          <w:szCs w:val="20"/>
        </w:rPr>
        <w:t>ami</w:t>
      </w:r>
      <w:r>
        <w:rPr>
          <w:rFonts w:ascii="Tahoma" w:hAnsi="Tahoma" w:cs="Tahoma"/>
          <w:sz w:val="20"/>
          <w:szCs w:val="20"/>
        </w:rPr>
        <w:t xml:space="preserve"> SWZ</w:t>
      </w:r>
      <w:r w:rsidR="00BB0205">
        <w:rPr>
          <w:rFonts w:ascii="Tahoma" w:hAnsi="Tahoma" w:cs="Tahoma"/>
          <w:sz w:val="20"/>
          <w:szCs w:val="20"/>
        </w:rPr>
        <w:t>/załączników</w:t>
      </w:r>
      <w:r w:rsidRPr="002D6832">
        <w:rPr>
          <w:rFonts w:ascii="Tahoma" w:hAnsi="Tahoma" w:cs="Tahoma"/>
          <w:sz w:val="20"/>
          <w:szCs w:val="20"/>
        </w:rPr>
        <w:t xml:space="preserve"> oraz z załączonym</w:t>
      </w:r>
      <w:r>
        <w:rPr>
          <w:rFonts w:ascii="Tahoma" w:hAnsi="Tahoma" w:cs="Tahoma"/>
          <w:sz w:val="20"/>
          <w:szCs w:val="20"/>
        </w:rPr>
        <w:t>i</w:t>
      </w:r>
      <w:r w:rsidRPr="002D6832">
        <w:rPr>
          <w:rFonts w:ascii="Tahoma" w:hAnsi="Tahoma" w:cs="Tahoma"/>
          <w:sz w:val="20"/>
          <w:szCs w:val="20"/>
        </w:rPr>
        <w:t xml:space="preserve"> </w:t>
      </w:r>
      <w:r w:rsidRPr="005F416C">
        <w:rPr>
          <w:rFonts w:ascii="Tahoma" w:hAnsi="Tahoma" w:cs="Tahoma"/>
          <w:sz w:val="20"/>
          <w:szCs w:val="20"/>
        </w:rPr>
        <w:t>Projektowan</w:t>
      </w:r>
      <w:r>
        <w:rPr>
          <w:rFonts w:ascii="Tahoma" w:hAnsi="Tahoma" w:cs="Tahoma"/>
          <w:sz w:val="20"/>
          <w:szCs w:val="20"/>
        </w:rPr>
        <w:t>ymi</w:t>
      </w:r>
      <w:r w:rsidRPr="005F416C">
        <w:rPr>
          <w:rFonts w:ascii="Tahoma" w:hAnsi="Tahoma" w:cs="Tahoma"/>
          <w:sz w:val="20"/>
          <w:szCs w:val="20"/>
        </w:rPr>
        <w:t xml:space="preserve"> postanowienia</w:t>
      </w:r>
      <w:r>
        <w:rPr>
          <w:rFonts w:ascii="Tahoma" w:hAnsi="Tahoma" w:cs="Tahoma"/>
          <w:sz w:val="20"/>
          <w:szCs w:val="20"/>
        </w:rPr>
        <w:t>mi</w:t>
      </w:r>
      <w:r w:rsidRPr="005F416C">
        <w:rPr>
          <w:rFonts w:ascii="Tahoma" w:hAnsi="Tahoma" w:cs="Tahoma"/>
          <w:sz w:val="20"/>
          <w:szCs w:val="20"/>
        </w:rPr>
        <w:t xml:space="preserve"> umowy w sprawie zamówienia publicznego, które zostaną wprowadzone do treści tej umowy (Wzór umowy)</w:t>
      </w:r>
      <w:r>
        <w:rPr>
          <w:rFonts w:ascii="Tahoma" w:hAnsi="Tahoma" w:cs="Tahoma"/>
          <w:sz w:val="20"/>
          <w:szCs w:val="20"/>
        </w:rPr>
        <w:t xml:space="preserve"> </w:t>
      </w:r>
      <w:r w:rsidRPr="002D6832">
        <w:rPr>
          <w:rFonts w:ascii="Tahoma" w:hAnsi="Tahoma" w:cs="Tahoma"/>
          <w:sz w:val="20"/>
          <w:szCs w:val="20"/>
        </w:rPr>
        <w:t>i nie wnosimy</w:t>
      </w:r>
      <w:r w:rsidRPr="0044435D">
        <w:rPr>
          <w:rFonts w:ascii="Tahoma" w:hAnsi="Tahoma" w:cs="Tahoma"/>
          <w:sz w:val="20"/>
          <w:szCs w:val="20"/>
        </w:rPr>
        <w:t xml:space="preserve"> do nich zastrzeżeń oraz zdobyliśmy konieczne informacje do przygotowania oferty.</w:t>
      </w:r>
    </w:p>
    <w:p w14:paraId="78FDFF47" w14:textId="77777777" w:rsidR="00E542AC" w:rsidRPr="00D52C99" w:rsidRDefault="00E542AC" w:rsidP="00E542AC">
      <w:pPr>
        <w:rPr>
          <w:rFonts w:ascii="Tahoma" w:hAnsi="Tahoma" w:cs="Tahoma"/>
          <w:sz w:val="16"/>
          <w:szCs w:val="16"/>
        </w:rPr>
      </w:pPr>
    </w:p>
    <w:p w14:paraId="433747F8" w14:textId="77777777" w:rsidR="00E542AC" w:rsidRDefault="00E542AC" w:rsidP="00E542AC">
      <w:pPr>
        <w:numPr>
          <w:ilvl w:val="0"/>
          <w:numId w:val="6"/>
        </w:numPr>
        <w:rPr>
          <w:rFonts w:ascii="Tahoma" w:hAnsi="Tahoma" w:cs="Tahoma"/>
          <w:sz w:val="20"/>
          <w:szCs w:val="20"/>
        </w:rPr>
      </w:pPr>
      <w:r w:rsidRPr="003274DF">
        <w:rPr>
          <w:rFonts w:ascii="Tahoma" w:hAnsi="Tahoma" w:cs="Tahoma"/>
          <w:sz w:val="20"/>
          <w:szCs w:val="20"/>
        </w:rPr>
        <w:t xml:space="preserve">Oświadczamy, że </w:t>
      </w:r>
      <w:r w:rsidRPr="005F416C">
        <w:rPr>
          <w:rFonts w:ascii="Tahoma" w:hAnsi="Tahoma" w:cs="Tahoma"/>
          <w:sz w:val="20"/>
          <w:szCs w:val="20"/>
        </w:rPr>
        <w:t>Projektowane postanowienia umowy w sprawie zamówienia publicznego, które zostaną wprowadzone do treści tej umowy (Wzór umowy)</w:t>
      </w:r>
      <w:r w:rsidRPr="003274DF">
        <w:rPr>
          <w:rFonts w:ascii="Tahoma" w:hAnsi="Tahoma" w:cs="Tahoma"/>
          <w:sz w:val="20"/>
          <w:szCs w:val="20"/>
        </w:rPr>
        <w:t>, stanowiąc</w:t>
      </w:r>
      <w:r>
        <w:rPr>
          <w:rFonts w:ascii="Tahoma" w:hAnsi="Tahoma" w:cs="Tahoma"/>
          <w:sz w:val="20"/>
          <w:szCs w:val="20"/>
        </w:rPr>
        <w:t>y</w:t>
      </w:r>
      <w:r w:rsidRPr="003274DF">
        <w:rPr>
          <w:rFonts w:ascii="Tahoma" w:hAnsi="Tahoma" w:cs="Tahoma"/>
          <w:sz w:val="20"/>
          <w:szCs w:val="20"/>
        </w:rPr>
        <w:t xml:space="preserve"> załącznik Nr 4</w:t>
      </w:r>
      <w:r>
        <w:rPr>
          <w:rFonts w:ascii="Tahoma" w:hAnsi="Tahoma" w:cs="Tahoma"/>
          <w:sz w:val="20"/>
          <w:szCs w:val="20"/>
        </w:rPr>
        <w:t xml:space="preserve"> </w:t>
      </w:r>
      <w:r w:rsidRPr="003274DF">
        <w:rPr>
          <w:rFonts w:ascii="Tahoma" w:hAnsi="Tahoma" w:cs="Tahoma"/>
          <w:sz w:val="20"/>
          <w:szCs w:val="20"/>
        </w:rPr>
        <w:t>do specyfikacji</w:t>
      </w:r>
      <w:r>
        <w:rPr>
          <w:rFonts w:ascii="Tahoma" w:hAnsi="Tahoma" w:cs="Tahoma"/>
          <w:sz w:val="20"/>
          <w:szCs w:val="20"/>
        </w:rPr>
        <w:t>, zostały</w:t>
      </w:r>
      <w:r w:rsidRPr="003625CD">
        <w:rPr>
          <w:rFonts w:ascii="Tahoma" w:hAnsi="Tahoma" w:cs="Tahoma"/>
          <w:sz w:val="20"/>
          <w:szCs w:val="20"/>
        </w:rPr>
        <w:t xml:space="preserve"> przez nas</w:t>
      </w:r>
      <w:r>
        <w:rPr>
          <w:rFonts w:ascii="Tahoma" w:hAnsi="Tahoma" w:cs="Tahoma"/>
          <w:sz w:val="20"/>
          <w:szCs w:val="20"/>
        </w:rPr>
        <w:t xml:space="preserve"> zaakceptowane w </w:t>
      </w:r>
      <w:r w:rsidRPr="0044435D">
        <w:rPr>
          <w:rFonts w:ascii="Tahoma" w:hAnsi="Tahoma" w:cs="Tahoma"/>
          <w:sz w:val="20"/>
          <w:szCs w:val="20"/>
        </w:rPr>
        <w:t xml:space="preserve">całości i bez zastrzeżeń i zobowiązujemy się w przypadku wyboru naszej oferty do zawarcia </w:t>
      </w:r>
      <w:r>
        <w:rPr>
          <w:rFonts w:ascii="Tahoma" w:hAnsi="Tahoma" w:cs="Tahoma"/>
          <w:sz w:val="20"/>
          <w:szCs w:val="20"/>
        </w:rPr>
        <w:t xml:space="preserve"> </w:t>
      </w:r>
      <w:r w:rsidRPr="0044435D">
        <w:rPr>
          <w:rFonts w:ascii="Tahoma" w:hAnsi="Tahoma" w:cs="Tahoma"/>
          <w:sz w:val="20"/>
          <w:szCs w:val="20"/>
        </w:rPr>
        <w:t>um</w:t>
      </w:r>
      <w:r>
        <w:rPr>
          <w:rFonts w:ascii="Tahoma" w:hAnsi="Tahoma" w:cs="Tahoma"/>
          <w:sz w:val="20"/>
          <w:szCs w:val="20"/>
        </w:rPr>
        <w:t>o</w:t>
      </w:r>
      <w:r w:rsidRPr="0044435D">
        <w:rPr>
          <w:rFonts w:ascii="Tahoma" w:hAnsi="Tahoma" w:cs="Tahoma"/>
          <w:sz w:val="20"/>
          <w:szCs w:val="20"/>
        </w:rPr>
        <w:t>w</w:t>
      </w:r>
      <w:r>
        <w:rPr>
          <w:rFonts w:ascii="Tahoma" w:hAnsi="Tahoma" w:cs="Tahoma"/>
          <w:sz w:val="20"/>
          <w:szCs w:val="20"/>
        </w:rPr>
        <w:t>y</w:t>
      </w:r>
      <w:r w:rsidRPr="0044435D">
        <w:rPr>
          <w:rFonts w:ascii="Tahoma" w:hAnsi="Tahoma" w:cs="Tahoma"/>
          <w:sz w:val="20"/>
          <w:szCs w:val="20"/>
        </w:rPr>
        <w:t xml:space="preserve"> na zaproponowanych warunkach.</w:t>
      </w:r>
    </w:p>
    <w:p w14:paraId="3AD0D4A1" w14:textId="77777777" w:rsidR="00E542AC" w:rsidRPr="00D52C99" w:rsidRDefault="00E542AC" w:rsidP="00E542AC">
      <w:pPr>
        <w:rPr>
          <w:rFonts w:ascii="Tahoma" w:hAnsi="Tahoma" w:cs="Tahoma"/>
          <w:sz w:val="16"/>
          <w:szCs w:val="16"/>
        </w:rPr>
      </w:pPr>
    </w:p>
    <w:p w14:paraId="7879EEAA" w14:textId="77777777" w:rsidR="00E542AC" w:rsidRDefault="00E542AC" w:rsidP="00E542AC">
      <w:pPr>
        <w:numPr>
          <w:ilvl w:val="0"/>
          <w:numId w:val="6"/>
        </w:numPr>
        <w:rPr>
          <w:rFonts w:ascii="Tahoma" w:hAnsi="Tahoma" w:cs="Tahoma"/>
          <w:sz w:val="20"/>
          <w:szCs w:val="20"/>
        </w:rPr>
      </w:pPr>
      <w:r w:rsidRPr="001C35F2">
        <w:rPr>
          <w:rFonts w:ascii="Tahoma" w:hAnsi="Tahoma" w:cs="Tahoma"/>
          <w:sz w:val="20"/>
          <w:szCs w:val="20"/>
        </w:rPr>
        <w:t>Oświadczamy, że uważamy się za związanych niniejszą ofertą przez czas wskazany w specyfikacji warunków zamówienia.</w:t>
      </w:r>
    </w:p>
    <w:p w14:paraId="78C5E937" w14:textId="77777777" w:rsidR="00E542AC" w:rsidRDefault="00E542AC" w:rsidP="00E542AC">
      <w:pPr>
        <w:rPr>
          <w:rFonts w:ascii="Tahoma" w:hAnsi="Tahoma" w:cs="Tahoma"/>
          <w:sz w:val="20"/>
          <w:szCs w:val="20"/>
        </w:rPr>
      </w:pPr>
    </w:p>
    <w:p w14:paraId="5B90CDC0" w14:textId="77777777" w:rsidR="00E542AC" w:rsidRPr="00954676" w:rsidRDefault="00E542AC" w:rsidP="00E542AC">
      <w:pPr>
        <w:numPr>
          <w:ilvl w:val="0"/>
          <w:numId w:val="6"/>
        </w:numPr>
        <w:rPr>
          <w:rFonts w:ascii="Tahoma" w:hAnsi="Tahoma" w:cs="Tahoma"/>
          <w:sz w:val="20"/>
          <w:szCs w:val="20"/>
        </w:rPr>
      </w:pPr>
      <w:r w:rsidRPr="00954676">
        <w:rPr>
          <w:rFonts w:ascii="Tahoma" w:hAnsi="Tahoma" w:cs="Tahoma"/>
          <w:sz w:val="20"/>
          <w:szCs w:val="20"/>
        </w:rPr>
        <w:t xml:space="preserve">Niniejszym informujemy, że informacje składające się na ofertę, zawarte </w:t>
      </w:r>
      <w:r>
        <w:rPr>
          <w:rFonts w:ascii="Tahoma" w:hAnsi="Tahoma" w:cs="Tahoma"/>
          <w:sz w:val="20"/>
          <w:szCs w:val="20"/>
        </w:rPr>
        <w:t xml:space="preserve"> w pliku pod nazwą …………………………</w:t>
      </w:r>
      <w:r w:rsidRPr="00954676">
        <w:rPr>
          <w:rFonts w:ascii="Tahoma" w:hAnsi="Tahoma" w:cs="Tahoma"/>
          <w:sz w:val="20"/>
          <w:szCs w:val="20"/>
        </w:rPr>
        <w:t xml:space="preserve"> stanowią </w:t>
      </w:r>
      <w:r w:rsidRPr="00631810">
        <w:rPr>
          <w:rFonts w:ascii="Tahoma" w:hAnsi="Tahoma" w:cs="Tahoma"/>
          <w:b/>
          <w:bCs/>
          <w:sz w:val="20"/>
          <w:szCs w:val="20"/>
        </w:rPr>
        <w:t>tajemnicę przedsiębiorstwa</w:t>
      </w:r>
      <w:r w:rsidRPr="00631810">
        <w:rPr>
          <w:rFonts w:ascii="Tahoma" w:hAnsi="Tahoma" w:cs="Tahoma"/>
          <w:sz w:val="20"/>
          <w:szCs w:val="20"/>
        </w:rPr>
        <w:t xml:space="preserve"> </w:t>
      </w:r>
      <w:r w:rsidRPr="00233447">
        <w:rPr>
          <w:rFonts w:ascii="Tahoma" w:hAnsi="Tahoma" w:cs="Tahoma"/>
          <w:sz w:val="20"/>
          <w:szCs w:val="20"/>
        </w:rPr>
        <w:t xml:space="preserve">w rozumieniu przepisów ustawy </w:t>
      </w:r>
      <w:r w:rsidRPr="008A0A02">
        <w:rPr>
          <w:rFonts w:ascii="Tahoma" w:hAnsi="Tahoma" w:cs="Tahoma"/>
          <w:sz w:val="20"/>
          <w:szCs w:val="20"/>
        </w:rPr>
        <w:t>o zwalczaniu nieuczciwej konkurencji  i jako takie</w:t>
      </w:r>
      <w:r w:rsidRPr="00631810">
        <w:rPr>
          <w:rFonts w:ascii="Tahoma" w:hAnsi="Tahoma" w:cs="Tahoma"/>
          <w:sz w:val="20"/>
          <w:szCs w:val="20"/>
        </w:rPr>
        <w:t xml:space="preserve"> nie mogą być ogólnodostępne</w:t>
      </w:r>
      <w:r w:rsidRPr="00954676">
        <w:rPr>
          <w:rFonts w:ascii="Tahoma" w:hAnsi="Tahoma" w:cs="Tahoma"/>
          <w:sz w:val="20"/>
          <w:szCs w:val="20"/>
        </w:rPr>
        <w:t>.</w:t>
      </w:r>
      <w:r>
        <w:rPr>
          <w:rFonts w:ascii="Tahoma" w:hAnsi="Tahoma" w:cs="Tahoma"/>
          <w:sz w:val="20"/>
          <w:szCs w:val="20"/>
        </w:rPr>
        <w:t xml:space="preserve"> </w:t>
      </w:r>
      <w:r w:rsidRPr="002453C8">
        <w:rPr>
          <w:rFonts w:ascii="Tahoma" w:hAnsi="Tahoma" w:cs="Tahoma"/>
          <w:sz w:val="20"/>
          <w:szCs w:val="20"/>
        </w:rPr>
        <w:t xml:space="preserve">Jednocześnie wykazujemy, przedkładając w pliku </w:t>
      </w:r>
      <w:r>
        <w:rPr>
          <w:rFonts w:ascii="Tahoma" w:hAnsi="Tahoma" w:cs="Tahoma"/>
          <w:sz w:val="20"/>
          <w:szCs w:val="20"/>
        </w:rPr>
        <w:t>pn. </w:t>
      </w:r>
      <w:r w:rsidRPr="002453C8">
        <w:rPr>
          <w:rFonts w:ascii="Tahoma" w:hAnsi="Tahoma" w:cs="Tahoma"/>
          <w:sz w:val="20"/>
          <w:szCs w:val="20"/>
        </w:rPr>
        <w:t>………………</w:t>
      </w:r>
      <w:r>
        <w:rPr>
          <w:rFonts w:ascii="Tahoma" w:hAnsi="Tahoma" w:cs="Tahoma"/>
          <w:sz w:val="20"/>
          <w:szCs w:val="20"/>
        </w:rPr>
        <w:t>…</w:t>
      </w:r>
      <w:r w:rsidRPr="002453C8">
        <w:rPr>
          <w:rFonts w:ascii="Tahoma" w:hAnsi="Tahoma" w:cs="Tahoma"/>
          <w:sz w:val="20"/>
          <w:szCs w:val="20"/>
        </w:rPr>
        <w:t xml:space="preserve"> dokumenty, potwierdzające, że zastrzeżone informacje stanowią tajemnicę przedsiębiorstwa.</w:t>
      </w:r>
    </w:p>
    <w:p w14:paraId="5D3238CF" w14:textId="77777777" w:rsidR="00E542AC" w:rsidRPr="00954676" w:rsidRDefault="00E542AC" w:rsidP="00E542AC">
      <w:pPr>
        <w:rPr>
          <w:rFonts w:ascii="Tahoma" w:hAnsi="Tahoma" w:cs="Tahoma"/>
          <w:sz w:val="20"/>
          <w:szCs w:val="20"/>
        </w:rPr>
      </w:pPr>
    </w:p>
    <w:p w14:paraId="6ABA32EA" w14:textId="77777777" w:rsidR="00E542AC" w:rsidRPr="00954676" w:rsidRDefault="00E542AC" w:rsidP="00E542AC">
      <w:pPr>
        <w:numPr>
          <w:ilvl w:val="0"/>
          <w:numId w:val="6"/>
        </w:numPr>
        <w:rPr>
          <w:rFonts w:ascii="Tahoma" w:hAnsi="Tahoma" w:cs="Tahoma"/>
          <w:sz w:val="20"/>
          <w:szCs w:val="20"/>
        </w:rPr>
      </w:pPr>
      <w:r w:rsidRPr="00EE2D84">
        <w:rPr>
          <w:rFonts w:ascii="Tahoma" w:hAnsi="Tahoma" w:cs="Tahoma"/>
          <w:sz w:val="20"/>
          <w:szCs w:val="20"/>
        </w:rPr>
        <w:lastRenderedPageBreak/>
        <w:t xml:space="preserve">Niniejszym, zgodnie z art. </w:t>
      </w:r>
      <w:r>
        <w:rPr>
          <w:rFonts w:ascii="Tahoma" w:hAnsi="Tahoma" w:cs="Tahoma"/>
          <w:sz w:val="20"/>
          <w:szCs w:val="20"/>
        </w:rPr>
        <w:t>225</w:t>
      </w:r>
      <w:r w:rsidRPr="00EE2D84">
        <w:rPr>
          <w:rFonts w:ascii="Tahoma" w:hAnsi="Tahoma" w:cs="Tahoma"/>
          <w:sz w:val="20"/>
          <w:szCs w:val="20"/>
        </w:rPr>
        <w:t xml:space="preserve"> ust. </w:t>
      </w:r>
      <w:r>
        <w:rPr>
          <w:rFonts w:ascii="Tahoma" w:hAnsi="Tahoma" w:cs="Tahoma"/>
          <w:sz w:val="20"/>
          <w:szCs w:val="20"/>
        </w:rPr>
        <w:t>1 i 2</w:t>
      </w:r>
      <w:r w:rsidRPr="00EE2D84">
        <w:rPr>
          <w:rFonts w:ascii="Tahoma" w:hAnsi="Tahoma" w:cs="Tahoma"/>
          <w:sz w:val="20"/>
          <w:szCs w:val="20"/>
        </w:rPr>
        <w:t xml:space="preserve"> ustawy Prawo zamówień publicznych, inf</w:t>
      </w:r>
      <w:r>
        <w:rPr>
          <w:rFonts w:ascii="Tahoma" w:hAnsi="Tahoma" w:cs="Tahoma"/>
          <w:sz w:val="20"/>
          <w:szCs w:val="20"/>
        </w:rPr>
        <w:t>ormujemy, że dostawa towaru</w:t>
      </w:r>
      <w:r w:rsidRPr="00EE2D84">
        <w:rPr>
          <w:rFonts w:ascii="Tahoma" w:hAnsi="Tahoma" w:cs="Tahoma"/>
          <w:sz w:val="20"/>
          <w:szCs w:val="20"/>
        </w:rPr>
        <w:t>, oferowan</w:t>
      </w:r>
      <w:r>
        <w:rPr>
          <w:rFonts w:ascii="Tahoma" w:hAnsi="Tahoma" w:cs="Tahoma"/>
          <w:sz w:val="20"/>
          <w:szCs w:val="20"/>
        </w:rPr>
        <w:t>a</w:t>
      </w:r>
      <w:r w:rsidRPr="00EE2D84">
        <w:rPr>
          <w:rFonts w:ascii="Tahoma" w:hAnsi="Tahoma" w:cs="Tahoma"/>
          <w:sz w:val="20"/>
          <w:szCs w:val="20"/>
        </w:rPr>
        <w:t xml:space="preserve"> w ramach przedmiotowego postępowania o udzielenie zamówienia publicznego</w:t>
      </w:r>
    </w:p>
    <w:p w14:paraId="0440336C" w14:textId="77777777" w:rsidR="00E542AC" w:rsidRPr="00954676" w:rsidRDefault="00E542AC" w:rsidP="008016BC">
      <w:pPr>
        <w:autoSpaceDE w:val="0"/>
        <w:autoSpaceDN w:val="0"/>
        <w:adjustRightInd w:val="0"/>
        <w:ind w:firstLine="69"/>
        <w:rPr>
          <w:rFonts w:ascii="Tahoma" w:hAnsi="Tahoma" w:cs="Tahoma"/>
          <w:sz w:val="20"/>
          <w:szCs w:val="20"/>
        </w:rPr>
      </w:pPr>
      <w:r w:rsidRPr="00954676">
        <w:rPr>
          <w:rFonts w:ascii="Tahoma" w:hAnsi="Tahoma" w:cs="Tahoma"/>
          <w:b/>
          <w:sz w:val="20"/>
          <w:szCs w:val="20"/>
        </w:rPr>
        <w:t>prowadzi</w:t>
      </w:r>
      <w:r w:rsidRPr="00954676">
        <w:rPr>
          <w:rFonts w:ascii="Tahoma" w:eastAsia="Tahoma,Bold" w:hAnsi="Tahoma" w:cs="Tahoma"/>
          <w:b/>
          <w:bCs/>
          <w:sz w:val="20"/>
          <w:szCs w:val="20"/>
        </w:rPr>
        <w:t xml:space="preserve">* </w:t>
      </w:r>
      <w:r w:rsidRPr="00954676">
        <w:rPr>
          <w:rFonts w:ascii="Tahoma" w:hAnsi="Tahoma" w:cs="Tahoma"/>
          <w:b/>
          <w:sz w:val="20"/>
          <w:szCs w:val="20"/>
        </w:rPr>
        <w:t>/ nie prowadzi</w:t>
      </w:r>
      <w:r w:rsidRPr="00954676">
        <w:rPr>
          <w:rFonts w:ascii="Tahoma" w:eastAsia="Tahoma,Bold" w:hAnsi="Tahoma" w:cs="Tahoma"/>
          <w:b/>
          <w:bCs/>
          <w:sz w:val="20"/>
          <w:szCs w:val="20"/>
        </w:rPr>
        <w:t xml:space="preserve">* </w:t>
      </w:r>
      <w:r w:rsidRPr="00954676">
        <w:rPr>
          <w:rFonts w:ascii="Tahoma" w:hAnsi="Tahoma" w:cs="Tahoma"/>
          <w:sz w:val="20"/>
          <w:szCs w:val="20"/>
        </w:rPr>
        <w:t>w przypadku wyboru naszej oferty, do powstania u Zamawiającego obowiązku</w:t>
      </w:r>
    </w:p>
    <w:p w14:paraId="2E0165BE" w14:textId="77777777" w:rsidR="00E542AC" w:rsidRPr="00954676" w:rsidRDefault="00E542AC" w:rsidP="008016BC">
      <w:pPr>
        <w:autoSpaceDE w:val="0"/>
        <w:autoSpaceDN w:val="0"/>
        <w:adjustRightInd w:val="0"/>
        <w:ind w:firstLine="69"/>
        <w:rPr>
          <w:rFonts w:ascii="Tahoma" w:hAnsi="Tahoma" w:cs="Tahoma"/>
          <w:sz w:val="20"/>
          <w:szCs w:val="20"/>
        </w:rPr>
      </w:pPr>
      <w:r w:rsidRPr="00954676">
        <w:rPr>
          <w:rFonts w:ascii="Tahoma" w:hAnsi="Tahoma" w:cs="Tahoma"/>
          <w:sz w:val="20"/>
          <w:szCs w:val="20"/>
        </w:rPr>
        <w:t>podatkowego, zgodnie z przepisami ustawy o podatku od towaru i usług.</w:t>
      </w:r>
      <w:r>
        <w:rPr>
          <w:rFonts w:ascii="Tahoma" w:hAnsi="Tahoma" w:cs="Tahoma"/>
          <w:sz w:val="20"/>
          <w:szCs w:val="20"/>
        </w:rPr>
        <w:t xml:space="preserve"> </w:t>
      </w:r>
      <w:r w:rsidRPr="00EE2D84">
        <w:rPr>
          <w:rFonts w:ascii="Tahoma" w:hAnsi="Tahoma" w:cs="Tahoma"/>
          <w:i/>
          <w:sz w:val="16"/>
          <w:szCs w:val="16"/>
        </w:rPr>
        <w:t>* niepotrzebne skreślić</w:t>
      </w:r>
    </w:p>
    <w:p w14:paraId="06A8E3A6" w14:textId="77777777" w:rsidR="00E542AC" w:rsidRPr="00954676" w:rsidRDefault="00E542AC" w:rsidP="008A36E0">
      <w:pPr>
        <w:autoSpaceDE w:val="0"/>
        <w:autoSpaceDN w:val="0"/>
        <w:adjustRightInd w:val="0"/>
        <w:ind w:left="360" w:hanging="76"/>
        <w:rPr>
          <w:rFonts w:ascii="Tahoma" w:hAnsi="Tahoma" w:cs="Tahoma"/>
          <w:sz w:val="20"/>
          <w:szCs w:val="20"/>
        </w:rPr>
      </w:pPr>
      <w:r>
        <w:rPr>
          <w:rFonts w:ascii="Tahoma" w:hAnsi="Tahoma" w:cs="Tahoma"/>
          <w:sz w:val="20"/>
          <w:szCs w:val="20"/>
        </w:rPr>
        <w:t>Dostawa n</w:t>
      </w:r>
      <w:r w:rsidRPr="00954676">
        <w:rPr>
          <w:rFonts w:ascii="Tahoma" w:hAnsi="Tahoma" w:cs="Tahoma"/>
          <w:sz w:val="20"/>
          <w:szCs w:val="20"/>
        </w:rPr>
        <w:t>iżej wymienion</w:t>
      </w:r>
      <w:r>
        <w:rPr>
          <w:rFonts w:ascii="Tahoma" w:hAnsi="Tahoma" w:cs="Tahoma"/>
          <w:sz w:val="20"/>
          <w:szCs w:val="20"/>
        </w:rPr>
        <w:t>ych</w:t>
      </w:r>
      <w:r w:rsidRPr="00954676">
        <w:rPr>
          <w:rFonts w:ascii="Tahoma" w:hAnsi="Tahoma" w:cs="Tahoma"/>
          <w:sz w:val="20"/>
          <w:szCs w:val="20"/>
        </w:rPr>
        <w:t xml:space="preserve"> towar</w:t>
      </w:r>
      <w:r>
        <w:rPr>
          <w:rFonts w:ascii="Tahoma" w:hAnsi="Tahoma" w:cs="Tahoma"/>
          <w:sz w:val="20"/>
          <w:szCs w:val="20"/>
        </w:rPr>
        <w:t>ów, oferowanych</w:t>
      </w:r>
      <w:r w:rsidRPr="00954676">
        <w:rPr>
          <w:rFonts w:ascii="Tahoma" w:hAnsi="Tahoma" w:cs="Tahoma"/>
          <w:sz w:val="20"/>
          <w:szCs w:val="20"/>
        </w:rPr>
        <w:t xml:space="preserve"> w ramach niniejszego postępowania prowadz</w:t>
      </w:r>
      <w:r>
        <w:rPr>
          <w:rFonts w:ascii="Tahoma" w:hAnsi="Tahoma" w:cs="Tahoma"/>
          <w:sz w:val="20"/>
          <w:szCs w:val="20"/>
        </w:rPr>
        <w:t>i</w:t>
      </w:r>
      <w:r w:rsidRPr="00954676">
        <w:rPr>
          <w:rFonts w:ascii="Tahoma" w:hAnsi="Tahoma" w:cs="Tahoma"/>
          <w:sz w:val="20"/>
          <w:szCs w:val="20"/>
        </w:rPr>
        <w:t xml:space="preserve"> w przypadku wyboru naszej oferty, do powstania u Zamawiającego obowiązku podatkowego: </w:t>
      </w:r>
      <w:r>
        <w:rPr>
          <w:rFonts w:ascii="Tahoma" w:hAnsi="Tahoma" w:cs="Tahoma"/>
          <w:sz w:val="20"/>
          <w:szCs w:val="20"/>
        </w:rPr>
        <w:t>*</w:t>
      </w:r>
    </w:p>
    <w:p w14:paraId="1831FE92" w14:textId="77777777" w:rsidR="00E542AC" w:rsidRPr="00954676" w:rsidRDefault="00E542AC" w:rsidP="008A36E0">
      <w:pPr>
        <w:autoSpaceDE w:val="0"/>
        <w:autoSpaceDN w:val="0"/>
        <w:adjustRightInd w:val="0"/>
        <w:ind w:left="1134" w:hanging="425"/>
        <w:rPr>
          <w:rFonts w:ascii="Tahoma" w:hAnsi="Tahoma" w:cs="Tahoma"/>
          <w:sz w:val="20"/>
          <w:szCs w:val="20"/>
        </w:rPr>
      </w:pPr>
      <w:r w:rsidRPr="00954676">
        <w:rPr>
          <w:rFonts w:ascii="Tahoma" w:hAnsi="Tahoma" w:cs="Tahoma"/>
          <w:sz w:val="20"/>
          <w:szCs w:val="20"/>
        </w:rPr>
        <w:t>- ......................................................................................................................................................</w:t>
      </w:r>
    </w:p>
    <w:p w14:paraId="50FFE168" w14:textId="77777777" w:rsidR="00E542AC" w:rsidRPr="00954676" w:rsidRDefault="00E542AC" w:rsidP="00E542AC">
      <w:pPr>
        <w:autoSpaceDE w:val="0"/>
        <w:autoSpaceDN w:val="0"/>
        <w:adjustRightInd w:val="0"/>
        <w:ind w:firstLine="360"/>
        <w:rPr>
          <w:rFonts w:ascii="Tahoma" w:hAnsi="Tahoma" w:cs="Tahoma"/>
          <w:sz w:val="20"/>
          <w:szCs w:val="20"/>
        </w:rPr>
      </w:pPr>
      <w:r w:rsidRPr="00954676">
        <w:rPr>
          <w:rFonts w:ascii="Tahoma" w:hAnsi="Tahoma" w:cs="Tahoma"/>
          <w:sz w:val="20"/>
          <w:szCs w:val="20"/>
        </w:rPr>
        <w:t>- ......................................................................................................................................................</w:t>
      </w:r>
    </w:p>
    <w:p w14:paraId="03773FBB" w14:textId="77777777" w:rsidR="00E542AC" w:rsidRPr="00954676" w:rsidRDefault="00E542AC" w:rsidP="00E542AC">
      <w:pPr>
        <w:autoSpaceDE w:val="0"/>
        <w:autoSpaceDN w:val="0"/>
        <w:adjustRightInd w:val="0"/>
        <w:ind w:firstLine="360"/>
        <w:rPr>
          <w:rFonts w:ascii="Tahoma" w:hAnsi="Tahoma" w:cs="Tahoma"/>
          <w:sz w:val="20"/>
          <w:szCs w:val="20"/>
        </w:rPr>
      </w:pPr>
      <w:r w:rsidRPr="00954676">
        <w:rPr>
          <w:rFonts w:ascii="Tahoma" w:hAnsi="Tahoma" w:cs="Tahoma"/>
          <w:sz w:val="20"/>
          <w:szCs w:val="20"/>
        </w:rPr>
        <w:t>- ......................................................................................................................................................</w:t>
      </w:r>
    </w:p>
    <w:p w14:paraId="10D4A075" w14:textId="77777777" w:rsidR="00E542AC" w:rsidRPr="00776BD7" w:rsidRDefault="00E542AC" w:rsidP="008A36E0">
      <w:pPr>
        <w:tabs>
          <w:tab w:val="left" w:pos="-1080"/>
        </w:tabs>
        <w:overflowPunct w:val="0"/>
        <w:autoSpaceDE w:val="0"/>
        <w:autoSpaceDN w:val="0"/>
        <w:adjustRightInd w:val="0"/>
        <w:ind w:left="709"/>
        <w:textAlignment w:val="baseline"/>
        <w:rPr>
          <w:rFonts w:ascii="Tahoma" w:hAnsi="Tahoma" w:cs="Tahoma"/>
          <w:i/>
          <w:iCs/>
          <w:sz w:val="16"/>
          <w:szCs w:val="16"/>
        </w:rPr>
      </w:pPr>
      <w:r w:rsidRPr="00776BD7">
        <w:rPr>
          <w:rFonts w:ascii="Tahoma" w:hAnsi="Tahoma" w:cs="Tahoma"/>
          <w:i/>
          <w:iCs/>
          <w:sz w:val="16"/>
          <w:szCs w:val="16"/>
        </w:rPr>
        <w:t>* (należy podać nazwę (rodzaj) towaru</w:t>
      </w:r>
      <w:r>
        <w:rPr>
          <w:rFonts w:ascii="Tahoma" w:hAnsi="Tahoma" w:cs="Tahoma"/>
          <w:i/>
          <w:iCs/>
          <w:sz w:val="16"/>
          <w:szCs w:val="16"/>
        </w:rPr>
        <w:t>,</w:t>
      </w:r>
      <w:r w:rsidRPr="00776BD7">
        <w:rPr>
          <w:rFonts w:ascii="Tahoma" w:hAnsi="Tahoma" w:cs="Tahoma"/>
          <w:i/>
          <w:iCs/>
          <w:sz w:val="16"/>
          <w:szCs w:val="16"/>
        </w:rPr>
        <w:t xml:space="preserve">   wskazać ich wartość bez kwoty podatku</w:t>
      </w:r>
      <w:r>
        <w:rPr>
          <w:rFonts w:ascii="Tahoma" w:hAnsi="Tahoma" w:cs="Tahoma"/>
          <w:i/>
          <w:iCs/>
          <w:sz w:val="16"/>
          <w:szCs w:val="16"/>
        </w:rPr>
        <w:t xml:space="preserve"> oraz stawkę podatku VAT</w:t>
      </w:r>
      <w:r w:rsidRPr="00776BD7">
        <w:rPr>
          <w:rFonts w:ascii="Tahoma" w:hAnsi="Tahoma" w:cs="Tahoma"/>
          <w:i/>
          <w:iCs/>
          <w:sz w:val="16"/>
          <w:szCs w:val="16"/>
        </w:rPr>
        <w:t>).</w:t>
      </w:r>
    </w:p>
    <w:p w14:paraId="481C72D5" w14:textId="77777777" w:rsidR="00E542AC" w:rsidRPr="00776BD7" w:rsidRDefault="00E542AC" w:rsidP="008A36E0">
      <w:pPr>
        <w:ind w:left="709"/>
        <w:rPr>
          <w:rFonts w:ascii="Tahoma" w:hAnsi="Tahoma" w:cs="Tahoma"/>
          <w:i/>
          <w:iCs/>
          <w:sz w:val="16"/>
          <w:szCs w:val="16"/>
        </w:rPr>
      </w:pPr>
      <w:r w:rsidRPr="00776BD7">
        <w:rPr>
          <w:rFonts w:ascii="Tahoma" w:hAnsi="Tahoma" w:cs="Tahoma"/>
          <w:i/>
          <w:iCs/>
          <w:sz w:val="16"/>
          <w:szCs w:val="16"/>
        </w:rPr>
        <w:t>**W przypadku nie podania / nie wpisania informacji, Zamawiający przyjmuje, że wybór oferty Wykonawcy nie będzie prowadzić do powstania u Zamawiającego obowiązku podatkowego, zgodnie z przepisami ustawy o podatku od towaru i usług.</w:t>
      </w:r>
    </w:p>
    <w:p w14:paraId="066E366A" w14:textId="77777777" w:rsidR="008016BC" w:rsidRDefault="008016BC" w:rsidP="008016BC">
      <w:pPr>
        <w:ind w:left="360" w:firstLine="0"/>
        <w:rPr>
          <w:rFonts w:ascii="Tahoma" w:hAnsi="Tahoma" w:cs="Tahoma"/>
          <w:sz w:val="20"/>
          <w:szCs w:val="20"/>
        </w:rPr>
      </w:pPr>
    </w:p>
    <w:p w14:paraId="4D2A3C9A" w14:textId="77777777" w:rsidR="00E542AC" w:rsidRDefault="00E542AC" w:rsidP="002F47D1">
      <w:pPr>
        <w:numPr>
          <w:ilvl w:val="0"/>
          <w:numId w:val="6"/>
        </w:numPr>
        <w:rPr>
          <w:rFonts w:ascii="Tahoma" w:hAnsi="Tahoma" w:cs="Tahoma"/>
          <w:sz w:val="20"/>
          <w:szCs w:val="20"/>
        </w:rPr>
      </w:pPr>
      <w:r w:rsidRPr="00271AD7">
        <w:rPr>
          <w:rFonts w:ascii="Tahoma" w:hAnsi="Tahoma" w:cs="Tahoma"/>
          <w:sz w:val="20"/>
          <w:szCs w:val="20"/>
        </w:rPr>
        <w:t xml:space="preserve">Dostawy wykonamy </w:t>
      </w:r>
      <w:r w:rsidRPr="00BB5C4B">
        <w:rPr>
          <w:rFonts w:ascii="Tahoma" w:hAnsi="Tahoma" w:cs="Tahoma"/>
          <w:b/>
          <w:sz w:val="20"/>
          <w:szCs w:val="20"/>
        </w:rPr>
        <w:t>sami / przy udziale podwykonawcy</w:t>
      </w:r>
      <w:r w:rsidRPr="00271AD7">
        <w:rPr>
          <w:rFonts w:ascii="Tahoma" w:hAnsi="Tahoma" w:cs="Tahoma"/>
          <w:sz w:val="20"/>
          <w:szCs w:val="20"/>
        </w:rPr>
        <w:t>*. Podwykonawca zrealizuje następującą część zamówienia na dostawę:</w:t>
      </w:r>
      <w:r>
        <w:rPr>
          <w:rFonts w:ascii="Tahoma" w:hAnsi="Tahoma" w:cs="Tahoma"/>
          <w:sz w:val="20"/>
          <w:szCs w:val="20"/>
        </w:rPr>
        <w:t>**</w:t>
      </w:r>
      <w:r w:rsidRPr="00271AD7">
        <w:rPr>
          <w:rFonts w:ascii="Tahoma" w:hAnsi="Tahoma" w:cs="Tahoma"/>
          <w:sz w:val="20"/>
          <w:szCs w:val="20"/>
        </w:rPr>
        <w:t xml:space="preserve"> .....</w:t>
      </w:r>
      <w:r>
        <w:rPr>
          <w:rFonts w:ascii="Tahoma" w:hAnsi="Tahoma" w:cs="Tahoma"/>
          <w:sz w:val="20"/>
          <w:szCs w:val="20"/>
        </w:rPr>
        <w:t>.......................</w:t>
      </w:r>
      <w:r w:rsidRPr="00271AD7">
        <w:rPr>
          <w:rFonts w:ascii="Tahoma" w:hAnsi="Tahoma" w:cs="Tahoma"/>
          <w:sz w:val="20"/>
          <w:szCs w:val="20"/>
        </w:rPr>
        <w:t>.............................................</w:t>
      </w:r>
      <w:r>
        <w:rPr>
          <w:rFonts w:ascii="Tahoma" w:hAnsi="Tahoma" w:cs="Tahoma"/>
          <w:sz w:val="20"/>
          <w:szCs w:val="20"/>
        </w:rPr>
        <w:t>..................</w:t>
      </w:r>
      <w:r w:rsidRPr="00271AD7">
        <w:rPr>
          <w:rFonts w:ascii="Tahoma" w:hAnsi="Tahoma" w:cs="Tahoma"/>
          <w:sz w:val="20"/>
          <w:szCs w:val="20"/>
        </w:rPr>
        <w:t xml:space="preserve">........................... </w:t>
      </w:r>
    </w:p>
    <w:p w14:paraId="6863AD58" w14:textId="77777777" w:rsidR="00E542AC" w:rsidRPr="00271AD7" w:rsidRDefault="00E542AC" w:rsidP="00E542AC">
      <w:pPr>
        <w:ind w:firstLine="360"/>
        <w:rPr>
          <w:rFonts w:ascii="Tahoma" w:hAnsi="Tahoma" w:cs="Tahoma"/>
          <w:sz w:val="20"/>
          <w:szCs w:val="20"/>
        </w:rPr>
      </w:pPr>
      <w:r w:rsidRPr="00417634">
        <w:rPr>
          <w:rFonts w:ascii="Tahoma" w:hAnsi="Tahoma" w:cs="Tahoma"/>
          <w:sz w:val="20"/>
          <w:szCs w:val="20"/>
        </w:rPr>
        <w:t>Nazwy podwykonawców, jeżeli są już znani: ………………………………………………………………………………………………</w:t>
      </w:r>
    </w:p>
    <w:p w14:paraId="52FDFB29" w14:textId="77777777" w:rsidR="00E542AC" w:rsidRDefault="00E542AC" w:rsidP="008A36E0">
      <w:pPr>
        <w:ind w:left="993" w:hanging="276"/>
        <w:rPr>
          <w:rFonts w:ascii="Tahoma" w:hAnsi="Tahoma" w:cs="Tahoma"/>
          <w:sz w:val="16"/>
          <w:szCs w:val="16"/>
        </w:rPr>
      </w:pPr>
      <w:r w:rsidRPr="007D285C">
        <w:rPr>
          <w:rFonts w:ascii="Tahoma" w:hAnsi="Tahoma" w:cs="Tahoma"/>
          <w:sz w:val="16"/>
          <w:szCs w:val="16"/>
        </w:rPr>
        <w:t>*</w:t>
      </w:r>
      <w:r w:rsidRPr="007D285C">
        <w:rPr>
          <w:rFonts w:ascii="Tahoma" w:hAnsi="Tahoma" w:cs="Tahoma"/>
          <w:i/>
          <w:iCs/>
          <w:sz w:val="16"/>
          <w:szCs w:val="16"/>
        </w:rPr>
        <w:t>niepotrzebne skreślić.</w:t>
      </w:r>
      <w:r w:rsidRPr="007D285C">
        <w:rPr>
          <w:rFonts w:ascii="Tahoma" w:hAnsi="Tahoma" w:cs="Tahoma"/>
          <w:sz w:val="16"/>
          <w:szCs w:val="16"/>
        </w:rPr>
        <w:t xml:space="preserve"> </w:t>
      </w:r>
    </w:p>
    <w:p w14:paraId="749926D6" w14:textId="77777777" w:rsidR="00E542AC" w:rsidRPr="007D285C" w:rsidRDefault="00E542AC" w:rsidP="008A36E0">
      <w:pPr>
        <w:ind w:left="993" w:hanging="276"/>
        <w:rPr>
          <w:rFonts w:ascii="Tahoma" w:hAnsi="Tahoma" w:cs="Tahoma"/>
          <w:sz w:val="16"/>
          <w:szCs w:val="16"/>
        </w:rPr>
      </w:pPr>
      <w:r>
        <w:rPr>
          <w:rFonts w:ascii="Tahoma" w:hAnsi="Tahoma" w:cs="Tahoma"/>
          <w:sz w:val="16"/>
          <w:szCs w:val="16"/>
        </w:rPr>
        <w:t xml:space="preserve">** </w:t>
      </w:r>
      <w:r w:rsidRPr="005A1FA4">
        <w:rPr>
          <w:rFonts w:ascii="Tahoma" w:hAnsi="Tahoma" w:cs="Tahoma"/>
          <w:i/>
          <w:sz w:val="18"/>
          <w:szCs w:val="18"/>
        </w:rPr>
        <w:t>W przypadku nie wpisania części zamówienia, którą zrealizuje Podwykonawca, Zamawiający przyjmuje, że Wykonawca wykona zamówienie sam</w:t>
      </w:r>
    </w:p>
    <w:p w14:paraId="3273E2DE" w14:textId="77777777" w:rsidR="00E542AC" w:rsidRPr="00F902B5" w:rsidRDefault="00E542AC" w:rsidP="00E542AC">
      <w:pPr>
        <w:rPr>
          <w:rFonts w:ascii="Tahoma" w:hAnsi="Tahoma" w:cs="Tahoma"/>
          <w:sz w:val="16"/>
          <w:szCs w:val="16"/>
        </w:rPr>
      </w:pPr>
    </w:p>
    <w:p w14:paraId="22D333B2" w14:textId="77777777" w:rsidR="00E542AC" w:rsidRPr="00271AD7" w:rsidRDefault="00E542AC" w:rsidP="002F47D1">
      <w:pPr>
        <w:numPr>
          <w:ilvl w:val="0"/>
          <w:numId w:val="6"/>
        </w:numPr>
        <w:ind w:left="426" w:hanging="426"/>
        <w:rPr>
          <w:rFonts w:ascii="Tahoma" w:hAnsi="Tahoma" w:cs="Tahoma"/>
          <w:sz w:val="20"/>
          <w:szCs w:val="20"/>
        </w:rPr>
      </w:pPr>
      <w:r w:rsidRPr="00271AD7">
        <w:rPr>
          <w:rFonts w:ascii="Tahoma" w:hAnsi="Tahoma" w:cs="Tahoma"/>
          <w:sz w:val="20"/>
          <w:szCs w:val="20"/>
        </w:rPr>
        <w:t>Zamówienie zrealizujemy (odpowiednie wypełnić):</w:t>
      </w:r>
    </w:p>
    <w:p w14:paraId="1B72ED5D" w14:textId="77777777" w:rsidR="00E542AC" w:rsidRPr="00271AD7" w:rsidRDefault="00E542AC" w:rsidP="008016BC">
      <w:pPr>
        <w:pStyle w:val="Standardowy1"/>
        <w:tabs>
          <w:tab w:val="left" w:pos="-1080"/>
        </w:tabs>
        <w:ind w:left="851"/>
        <w:rPr>
          <w:rFonts w:ascii="Tahoma" w:hAnsi="Tahoma" w:cs="Tahoma"/>
        </w:rPr>
      </w:pPr>
      <w:r w:rsidRPr="00271AD7">
        <w:rPr>
          <w:rFonts w:ascii="Tahoma" w:hAnsi="Tahoma" w:cs="Tahoma"/>
        </w:rPr>
        <w:t xml:space="preserve">a) </w:t>
      </w:r>
      <w:r w:rsidRPr="00BB5C4B">
        <w:rPr>
          <w:rFonts w:ascii="Tahoma" w:hAnsi="Tahoma" w:cs="Tahoma"/>
          <w:b/>
        </w:rPr>
        <w:t>sami</w:t>
      </w:r>
      <w:r w:rsidRPr="00271AD7">
        <w:rPr>
          <w:rFonts w:ascii="Tahoma" w:hAnsi="Tahoma" w:cs="Tahoma"/>
        </w:rPr>
        <w:t xml:space="preserve"> …………………………………………………………………………………………………………………………………….…</w:t>
      </w:r>
    </w:p>
    <w:p w14:paraId="2308B705" w14:textId="77777777" w:rsidR="00E542AC" w:rsidRPr="00271AD7" w:rsidRDefault="00E542AC" w:rsidP="008016BC">
      <w:pPr>
        <w:pStyle w:val="Standardowy1"/>
        <w:tabs>
          <w:tab w:val="left" w:pos="-1080"/>
        </w:tabs>
        <w:ind w:left="851"/>
        <w:rPr>
          <w:rFonts w:ascii="Tahoma" w:hAnsi="Tahoma" w:cs="Tahoma"/>
        </w:rPr>
      </w:pPr>
      <w:r w:rsidRPr="00271AD7">
        <w:rPr>
          <w:rFonts w:ascii="Tahoma" w:hAnsi="Tahoma" w:cs="Tahoma"/>
        </w:rPr>
        <w:t xml:space="preserve">b) </w:t>
      </w:r>
      <w:r w:rsidRPr="00BB5C4B">
        <w:rPr>
          <w:rFonts w:ascii="Tahoma" w:hAnsi="Tahoma" w:cs="Tahoma"/>
          <w:b/>
        </w:rPr>
        <w:t>w konsorcjum z</w:t>
      </w:r>
      <w:r w:rsidRPr="00271AD7">
        <w:rPr>
          <w:rFonts w:ascii="Tahoma" w:hAnsi="Tahoma" w:cs="Tahoma"/>
        </w:rPr>
        <w:t>:</w:t>
      </w:r>
    </w:p>
    <w:p w14:paraId="2061F111" w14:textId="77777777" w:rsidR="00E542AC" w:rsidRPr="00271AD7" w:rsidRDefault="00E542AC" w:rsidP="008016BC">
      <w:pPr>
        <w:pStyle w:val="Standardowy1"/>
        <w:tabs>
          <w:tab w:val="left" w:pos="-1080"/>
        </w:tabs>
        <w:ind w:left="851"/>
        <w:rPr>
          <w:rFonts w:ascii="Tahoma" w:hAnsi="Tahoma" w:cs="Tahoma"/>
        </w:rPr>
      </w:pPr>
      <w:r w:rsidRPr="00271AD7">
        <w:rPr>
          <w:rFonts w:ascii="Tahoma" w:hAnsi="Tahoma" w:cs="Tahoma"/>
        </w:rPr>
        <w:t>- ……………………………………………………………………………………………………….………………………………………..</w:t>
      </w:r>
    </w:p>
    <w:p w14:paraId="6869E021" w14:textId="77777777" w:rsidR="00E542AC" w:rsidRPr="00F902B5" w:rsidRDefault="00E542AC" w:rsidP="00E542AC">
      <w:pPr>
        <w:pStyle w:val="Standardowy1"/>
        <w:tabs>
          <w:tab w:val="left" w:pos="-1080"/>
        </w:tabs>
        <w:ind w:left="360"/>
        <w:rPr>
          <w:rFonts w:ascii="Tahoma" w:hAnsi="Tahoma" w:cs="Tahoma"/>
          <w:sz w:val="16"/>
          <w:szCs w:val="16"/>
        </w:rPr>
      </w:pPr>
    </w:p>
    <w:p w14:paraId="40C852B7" w14:textId="77777777" w:rsidR="00E542AC" w:rsidRPr="00271AD7" w:rsidRDefault="00E542AC" w:rsidP="002F47D1">
      <w:pPr>
        <w:numPr>
          <w:ilvl w:val="0"/>
          <w:numId w:val="6"/>
        </w:numPr>
        <w:ind w:left="426" w:hanging="426"/>
        <w:rPr>
          <w:rFonts w:ascii="Tahoma" w:hAnsi="Tahoma" w:cs="Tahoma"/>
          <w:sz w:val="20"/>
          <w:szCs w:val="20"/>
        </w:rPr>
      </w:pPr>
      <w:r w:rsidRPr="00271AD7">
        <w:rPr>
          <w:rFonts w:ascii="Tahoma" w:hAnsi="Tahoma" w:cs="Tahoma"/>
          <w:sz w:val="20"/>
          <w:szCs w:val="20"/>
        </w:rPr>
        <w:t xml:space="preserve">(Wypełniają jedynie przedsiębiorcy składający ofertę jako </w:t>
      </w:r>
      <w:r w:rsidRPr="00BB5C4B">
        <w:rPr>
          <w:rFonts w:ascii="Tahoma" w:hAnsi="Tahoma" w:cs="Tahoma"/>
          <w:b/>
          <w:sz w:val="20"/>
          <w:szCs w:val="20"/>
        </w:rPr>
        <w:t>konsorcjum</w:t>
      </w:r>
      <w:r w:rsidRPr="00271AD7">
        <w:rPr>
          <w:rFonts w:ascii="Tahoma" w:hAnsi="Tahoma" w:cs="Tahoma"/>
          <w:sz w:val="20"/>
          <w:szCs w:val="20"/>
        </w:rPr>
        <w:t>). Oświadczamy, że sposób reprezentacji konsorcjum dla potrzeb niniejszego zamówienia jest następujący:</w:t>
      </w:r>
    </w:p>
    <w:p w14:paraId="601A1291" w14:textId="77777777" w:rsidR="00E542AC" w:rsidRPr="00271AD7" w:rsidRDefault="00E542AC" w:rsidP="008016BC">
      <w:pPr>
        <w:pStyle w:val="Standardowy1"/>
        <w:tabs>
          <w:tab w:val="left" w:pos="-1080"/>
        </w:tabs>
        <w:ind w:left="360" w:firstLine="66"/>
        <w:rPr>
          <w:rFonts w:ascii="Tahoma" w:hAnsi="Tahoma" w:cs="Tahoma"/>
        </w:rPr>
      </w:pPr>
      <w:r w:rsidRPr="00271AD7">
        <w:rPr>
          <w:rFonts w:ascii="Tahoma" w:hAnsi="Tahoma" w:cs="Tahoma"/>
        </w:rPr>
        <w:t>…………………………………………………………………………………………………………………………………………………..………………………………………………………………………………………………………………………………………………………</w:t>
      </w:r>
      <w:r>
        <w:rPr>
          <w:rFonts w:ascii="Tahoma" w:hAnsi="Tahoma" w:cs="Tahoma"/>
        </w:rPr>
        <w:t>………………..</w:t>
      </w:r>
    </w:p>
    <w:p w14:paraId="63472794" w14:textId="77777777" w:rsidR="00E542AC" w:rsidRPr="00F902B5" w:rsidRDefault="00E542AC" w:rsidP="00E542AC">
      <w:pPr>
        <w:rPr>
          <w:rFonts w:ascii="Tahoma" w:hAnsi="Tahoma" w:cs="Tahoma"/>
          <w:sz w:val="16"/>
          <w:szCs w:val="16"/>
        </w:rPr>
      </w:pPr>
    </w:p>
    <w:p w14:paraId="3BC64FFA" w14:textId="77777777" w:rsidR="00E542AC" w:rsidRPr="00B8089E" w:rsidRDefault="00E542AC" w:rsidP="002F47D1">
      <w:pPr>
        <w:numPr>
          <w:ilvl w:val="0"/>
          <w:numId w:val="6"/>
        </w:numPr>
        <w:ind w:left="426" w:hanging="426"/>
        <w:rPr>
          <w:rFonts w:ascii="Tahoma" w:hAnsi="Tahoma" w:cs="Tahoma"/>
          <w:b/>
          <w:sz w:val="20"/>
          <w:szCs w:val="20"/>
          <w:u w:val="single"/>
        </w:rPr>
      </w:pPr>
      <w:r w:rsidRPr="00B8089E">
        <w:rPr>
          <w:rFonts w:ascii="Tahoma" w:hAnsi="Tahoma" w:cs="Tahoma"/>
          <w:b/>
          <w:sz w:val="20"/>
          <w:szCs w:val="20"/>
          <w:u w:val="single"/>
        </w:rPr>
        <w:t>OŚWIADCZENIE WYKONAWCY W ZAKRESIE WYPEŁNIENIA OBOWIĄZKÓW INFORMACYJNYCH PRZEWIDZIANYCH W ART. 13 LUB ART. 14 RODO</w:t>
      </w:r>
    </w:p>
    <w:p w14:paraId="41F70349" w14:textId="77777777" w:rsidR="00E542AC" w:rsidRPr="00B8089E" w:rsidRDefault="00E542AC" w:rsidP="008016BC">
      <w:pPr>
        <w:pStyle w:val="NormalnyWeb"/>
        <w:spacing w:before="0" w:beforeAutospacing="0" w:after="0" w:afterAutospacing="0"/>
        <w:ind w:left="284" w:firstLine="0"/>
        <w:rPr>
          <w:rFonts w:ascii="Tahoma" w:hAnsi="Tahoma" w:cs="Tahoma"/>
        </w:rPr>
      </w:pPr>
      <w:r w:rsidRPr="00B8089E">
        <w:rPr>
          <w:rFonts w:ascii="Tahoma" w:hAnsi="Tahoma" w:cs="Tahoma"/>
          <w:color w:val="000000"/>
        </w:rPr>
        <w:t>Oświadczam, że wypełniłem obowiązki informacyjne przewidziane w art. 13 lub art. 14 RODO</w:t>
      </w:r>
      <w:r w:rsidRPr="00B8089E">
        <w:rPr>
          <w:rFonts w:ascii="Tahoma" w:hAnsi="Tahoma" w:cs="Tahoma"/>
          <w:color w:val="000000"/>
          <w:vertAlign w:val="superscript"/>
        </w:rPr>
        <w:t>1)</w:t>
      </w:r>
      <w:r w:rsidRPr="00B8089E">
        <w:rPr>
          <w:rFonts w:ascii="Tahoma" w:hAnsi="Tahoma" w:cs="Tahoma"/>
          <w:color w:val="000000"/>
        </w:rPr>
        <w:t xml:space="preserve"> wobec osób fizycznych, </w:t>
      </w:r>
      <w:r w:rsidRPr="00B8089E">
        <w:rPr>
          <w:rFonts w:ascii="Tahoma" w:hAnsi="Tahoma" w:cs="Tahoma"/>
        </w:rPr>
        <w:t>od których dane osobowe bezpośrednio lub pośrednio pozyskałem</w:t>
      </w:r>
      <w:r w:rsidRPr="00B8089E">
        <w:rPr>
          <w:rFonts w:ascii="Tahoma" w:hAnsi="Tahoma" w:cs="Tahoma"/>
          <w:color w:val="000000"/>
        </w:rPr>
        <w:t xml:space="preserve"> w celu ubiegania się o udzielenie zamówienia publicznego w niniejszym postępowaniu</w:t>
      </w:r>
      <w:r w:rsidRPr="00B8089E">
        <w:rPr>
          <w:rFonts w:ascii="Tahoma" w:hAnsi="Tahoma" w:cs="Tahoma"/>
        </w:rPr>
        <w:t xml:space="preserve"> – </w:t>
      </w:r>
      <w:r w:rsidRPr="00B8089E">
        <w:rPr>
          <w:rFonts w:ascii="Tahoma" w:hAnsi="Tahoma" w:cs="Tahoma"/>
          <w:b/>
        </w:rPr>
        <w:t>DOTYCZY / NIE DOTYCZY</w:t>
      </w:r>
      <w:r w:rsidRPr="00B8089E">
        <w:rPr>
          <w:rFonts w:ascii="Tahoma" w:hAnsi="Tahoma" w:cs="Tahoma"/>
        </w:rPr>
        <w:t>*</w:t>
      </w:r>
    </w:p>
    <w:p w14:paraId="3C45DCB7" w14:textId="77777777" w:rsidR="00E542AC" w:rsidRPr="00DA1807" w:rsidRDefault="00E542AC" w:rsidP="00E542AC">
      <w:pPr>
        <w:pStyle w:val="Tekstprzypisudolnego"/>
        <w:ind w:left="284"/>
        <w:rPr>
          <w:rFonts w:ascii="Tahoma" w:hAnsi="Tahoma" w:cs="Tahoma"/>
          <w:color w:val="000000"/>
          <w:sz w:val="8"/>
          <w:szCs w:val="8"/>
          <w:vertAlign w:val="superscript"/>
        </w:rPr>
      </w:pPr>
    </w:p>
    <w:p w14:paraId="5F31201C" w14:textId="77777777" w:rsidR="00E542AC" w:rsidRPr="007E3945" w:rsidRDefault="00E542AC" w:rsidP="008A36E0">
      <w:pPr>
        <w:pStyle w:val="Tekstprzypisudolnego"/>
        <w:ind w:left="284" w:firstLine="0"/>
        <w:rPr>
          <w:rFonts w:ascii="Tahoma" w:hAnsi="Tahoma" w:cs="Tahoma"/>
          <w:sz w:val="18"/>
          <w:szCs w:val="18"/>
        </w:rPr>
      </w:pPr>
      <w:r w:rsidRPr="007E3945">
        <w:rPr>
          <w:rFonts w:ascii="Tahoma" w:hAnsi="Tahoma" w:cs="Tahoma"/>
          <w:color w:val="000000"/>
          <w:sz w:val="18"/>
          <w:szCs w:val="18"/>
          <w:vertAlign w:val="superscript"/>
        </w:rPr>
        <w:t xml:space="preserve">1) </w:t>
      </w:r>
      <w:r w:rsidRPr="007E3945">
        <w:rPr>
          <w:rFonts w:ascii="Tahoma" w:hAnsi="Tahoma" w:cs="Tahoma"/>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AA9C4E2" w14:textId="77777777" w:rsidR="00E542AC" w:rsidRPr="00DA1807" w:rsidRDefault="00E542AC" w:rsidP="008A36E0">
      <w:pPr>
        <w:pStyle w:val="Tekstprzypisudolnego"/>
        <w:ind w:left="284" w:firstLine="0"/>
        <w:rPr>
          <w:rFonts w:ascii="Tahoma" w:hAnsi="Tahoma" w:cs="Tahoma"/>
          <w:sz w:val="8"/>
          <w:szCs w:val="8"/>
        </w:rPr>
      </w:pPr>
    </w:p>
    <w:p w14:paraId="5DF315D3" w14:textId="77777777" w:rsidR="00E542AC" w:rsidRPr="007E3945" w:rsidRDefault="00E542AC" w:rsidP="008A36E0">
      <w:pPr>
        <w:ind w:left="284" w:firstLine="0"/>
        <w:rPr>
          <w:rFonts w:ascii="Tahoma" w:hAnsi="Tahoma" w:cs="Tahoma"/>
          <w:sz w:val="18"/>
          <w:szCs w:val="18"/>
        </w:rPr>
      </w:pPr>
      <w:r w:rsidRPr="007E3945">
        <w:rPr>
          <w:rFonts w:ascii="Tahoma" w:hAnsi="Tahoma" w:cs="Tahoma"/>
          <w:color w:val="000000"/>
          <w:sz w:val="18"/>
          <w:szCs w:val="18"/>
        </w:rPr>
        <w:t xml:space="preserve">* W przypadku gdy wykonawca </w:t>
      </w:r>
      <w:r w:rsidRPr="007E3945">
        <w:rPr>
          <w:rFonts w:ascii="Tahoma" w:hAnsi="Tahoma" w:cs="Tahoma"/>
          <w:sz w:val="18"/>
          <w:szCs w:val="18"/>
        </w:rPr>
        <w:t>nie przekazuje danych osobowych innych niż bezpośrednio jego dotyczących lub zachodzi wyłączenie stosowania obowiązku informacyjnego, stosownie do art. 13 ust. 4 lub art. 14 ust. 5 –należy  niepotrzebne skreślić</w:t>
      </w:r>
      <w:r>
        <w:rPr>
          <w:rFonts w:ascii="Tahoma" w:hAnsi="Tahoma" w:cs="Tahoma"/>
          <w:sz w:val="18"/>
          <w:szCs w:val="18"/>
        </w:rPr>
        <w:t>.</w:t>
      </w:r>
    </w:p>
    <w:p w14:paraId="51992614" w14:textId="77777777" w:rsidR="00E542AC" w:rsidRDefault="00E542AC" w:rsidP="00E542AC">
      <w:pPr>
        <w:rPr>
          <w:rFonts w:ascii="Tahoma" w:hAnsi="Tahoma" w:cs="Tahoma"/>
          <w:sz w:val="20"/>
          <w:szCs w:val="20"/>
        </w:rPr>
      </w:pPr>
    </w:p>
    <w:p w14:paraId="7B56B2B7" w14:textId="77777777" w:rsidR="00E542AC" w:rsidRPr="00F902B5" w:rsidRDefault="00E542AC" w:rsidP="002F47D1">
      <w:pPr>
        <w:numPr>
          <w:ilvl w:val="0"/>
          <w:numId w:val="6"/>
        </w:numPr>
        <w:ind w:left="426" w:hanging="426"/>
        <w:jc w:val="left"/>
        <w:rPr>
          <w:rFonts w:ascii="Tahoma" w:hAnsi="Tahoma" w:cs="Tahoma"/>
          <w:sz w:val="20"/>
          <w:szCs w:val="20"/>
        </w:rPr>
      </w:pPr>
      <w:r w:rsidRPr="00F902B5">
        <w:rPr>
          <w:rFonts w:ascii="Tahoma" w:hAnsi="Tahoma" w:cs="Tahoma"/>
          <w:sz w:val="20"/>
          <w:szCs w:val="20"/>
        </w:rPr>
        <w:t>Załącznikami do niniejszej oferty, stanowiącymi integralną jej część są:</w:t>
      </w:r>
    </w:p>
    <w:p w14:paraId="4813146F" w14:textId="77777777" w:rsidR="00E542AC" w:rsidRPr="00237288" w:rsidRDefault="00E542AC" w:rsidP="00237288">
      <w:pPr>
        <w:ind w:left="360" w:hanging="76"/>
        <w:rPr>
          <w:rFonts w:ascii="Tahoma" w:hAnsi="Tahoma" w:cs="Tahoma"/>
          <w:sz w:val="16"/>
          <w:szCs w:val="16"/>
        </w:rPr>
      </w:pPr>
      <w:r w:rsidRPr="00237288">
        <w:rPr>
          <w:rFonts w:ascii="Tahoma" w:hAnsi="Tahoma" w:cs="Tahoma"/>
          <w:sz w:val="16"/>
          <w:szCs w:val="16"/>
        </w:rPr>
        <w:t>(numerowany wykaz załączników wraz z tytułami)</w:t>
      </w:r>
    </w:p>
    <w:p w14:paraId="1F03CD34" w14:textId="4869535F" w:rsidR="00E542AC" w:rsidRDefault="007628E2" w:rsidP="00E336F5">
      <w:pPr>
        <w:ind w:left="567" w:hanging="283"/>
        <w:rPr>
          <w:rFonts w:ascii="Tahoma" w:hAnsi="Tahoma" w:cs="Tahoma"/>
          <w:sz w:val="20"/>
          <w:szCs w:val="20"/>
        </w:rPr>
      </w:pPr>
      <w:r>
        <w:rPr>
          <w:rFonts w:ascii="Tahoma" w:hAnsi="Tahoma" w:cs="Tahoma"/>
          <w:sz w:val="20"/>
          <w:szCs w:val="20"/>
        </w:rPr>
        <w:t>Formularz asortymentowo-cenowy</w:t>
      </w:r>
    </w:p>
    <w:p w14:paraId="5EA3F5D0" w14:textId="0BB04ED0" w:rsidR="00E336F5" w:rsidRPr="00E336F5" w:rsidRDefault="00E336F5" w:rsidP="00E336F5">
      <w:pPr>
        <w:ind w:left="567" w:hanging="283"/>
        <w:rPr>
          <w:rFonts w:ascii="Tahoma" w:hAnsi="Tahoma" w:cs="Tahoma"/>
          <w:sz w:val="20"/>
          <w:szCs w:val="20"/>
        </w:rPr>
      </w:pPr>
      <w:r w:rsidRPr="00E336F5">
        <w:rPr>
          <w:rFonts w:ascii="Tahoma" w:hAnsi="Tahoma" w:cs="Tahoma"/>
          <w:sz w:val="20"/>
          <w:szCs w:val="20"/>
        </w:rPr>
        <w:t>JEDZ</w:t>
      </w:r>
    </w:p>
    <w:p w14:paraId="03114E94" w14:textId="133DECE0" w:rsidR="00E336F5" w:rsidRDefault="00E336F5" w:rsidP="00E336F5">
      <w:pPr>
        <w:ind w:left="567" w:hanging="283"/>
        <w:rPr>
          <w:rFonts w:ascii="Tahoma" w:hAnsi="Tahoma" w:cs="Tahoma"/>
          <w:sz w:val="20"/>
          <w:szCs w:val="20"/>
        </w:rPr>
      </w:pPr>
      <w:r w:rsidRPr="00E336F5">
        <w:rPr>
          <w:rFonts w:ascii="Tahoma" w:hAnsi="Tahoma" w:cs="Tahoma"/>
          <w:sz w:val="20"/>
          <w:szCs w:val="20"/>
        </w:rPr>
        <w:t>Oświadczenie Wykonawcy / Wykonawcy wspólnie ubiegającego się o udzielenie zamówienia publicznego w celu potwierdzenia braku podstaw wykluczenia i braku zakazu udzielenia zamówienia publicznego podmiotom związanym z Federacją Rosyjską</w:t>
      </w:r>
    </w:p>
    <w:p w14:paraId="49B514A2" w14:textId="18C69B8C" w:rsidR="00237288" w:rsidRDefault="00237288" w:rsidP="00E336F5">
      <w:pPr>
        <w:ind w:left="567" w:hanging="283"/>
        <w:rPr>
          <w:rFonts w:ascii="Tahoma" w:hAnsi="Tahoma" w:cs="Tahoma"/>
          <w:sz w:val="20"/>
          <w:szCs w:val="20"/>
        </w:rPr>
      </w:pPr>
      <w:r w:rsidRPr="00237288">
        <w:rPr>
          <w:rFonts w:ascii="Tahoma" w:hAnsi="Tahoma" w:cs="Tahoma"/>
          <w:sz w:val="20"/>
          <w:szCs w:val="20"/>
        </w:rPr>
        <w:t>................................................................</w:t>
      </w:r>
    </w:p>
    <w:p w14:paraId="1649F818" w14:textId="7FDDFF0C" w:rsidR="00237288" w:rsidRDefault="00237288" w:rsidP="00E336F5">
      <w:pPr>
        <w:ind w:left="567" w:hanging="283"/>
        <w:rPr>
          <w:rFonts w:ascii="Tahoma" w:hAnsi="Tahoma" w:cs="Tahoma"/>
          <w:sz w:val="20"/>
          <w:szCs w:val="20"/>
        </w:rPr>
      </w:pPr>
      <w:r w:rsidRPr="001C35F2">
        <w:rPr>
          <w:rFonts w:ascii="Tahoma" w:hAnsi="Tahoma" w:cs="Tahoma"/>
          <w:sz w:val="20"/>
          <w:szCs w:val="20"/>
        </w:rPr>
        <w:t>................................................................</w:t>
      </w:r>
    </w:p>
    <w:p w14:paraId="028E7017" w14:textId="2D6ED83B" w:rsidR="00237288" w:rsidRPr="001C35F2" w:rsidRDefault="00237288" w:rsidP="00E336F5">
      <w:pPr>
        <w:ind w:left="567" w:hanging="283"/>
        <w:rPr>
          <w:rFonts w:ascii="Tahoma" w:hAnsi="Tahoma" w:cs="Tahoma"/>
          <w:sz w:val="20"/>
          <w:szCs w:val="20"/>
        </w:rPr>
      </w:pPr>
      <w:r w:rsidRPr="001C35F2">
        <w:rPr>
          <w:rFonts w:ascii="Tahoma" w:hAnsi="Tahoma" w:cs="Tahoma"/>
          <w:sz w:val="20"/>
          <w:szCs w:val="20"/>
        </w:rPr>
        <w:t>................................................................</w:t>
      </w:r>
    </w:p>
    <w:p w14:paraId="6FE4066D" w14:textId="106A19EB" w:rsidR="00E542AC" w:rsidRDefault="00E542AC" w:rsidP="00E542AC">
      <w:pPr>
        <w:jc w:val="left"/>
        <w:rPr>
          <w:rFonts w:ascii="Tahoma" w:hAnsi="Tahoma" w:cs="Tahoma"/>
          <w:sz w:val="20"/>
          <w:szCs w:val="20"/>
        </w:rPr>
      </w:pPr>
      <w:r w:rsidRPr="001C35F2">
        <w:rPr>
          <w:rFonts w:ascii="Tahoma" w:hAnsi="Tahoma" w:cs="Tahoma"/>
          <w:sz w:val="20"/>
          <w:szCs w:val="20"/>
        </w:rPr>
        <w:t xml:space="preserve">     </w:t>
      </w:r>
    </w:p>
    <w:p w14:paraId="19D768D4" w14:textId="77777777" w:rsidR="005A6B02" w:rsidRPr="00365DCE" w:rsidRDefault="00E542AC" w:rsidP="00665504">
      <w:pPr>
        <w:jc w:val="right"/>
        <w:rPr>
          <w:rFonts w:ascii="Tahoma" w:hAnsi="Tahoma" w:cs="Tahoma"/>
          <w:b/>
          <w:sz w:val="18"/>
          <w:szCs w:val="18"/>
        </w:rPr>
      </w:pPr>
      <w:r>
        <w:rPr>
          <w:rFonts w:ascii="Tahoma" w:hAnsi="Tahoma" w:cs="Tahoma"/>
          <w:sz w:val="20"/>
          <w:szCs w:val="20"/>
        </w:rPr>
        <w:br w:type="page"/>
      </w:r>
    </w:p>
    <w:p w14:paraId="77DD4FC6" w14:textId="77777777" w:rsidR="00DA04E3" w:rsidRPr="00365DCE" w:rsidRDefault="00DA04E3" w:rsidP="00DA04E3">
      <w:pPr>
        <w:jc w:val="right"/>
        <w:rPr>
          <w:rFonts w:ascii="Tahoma" w:hAnsi="Tahoma" w:cs="Tahoma"/>
          <w:b/>
          <w:sz w:val="18"/>
          <w:szCs w:val="20"/>
        </w:rPr>
      </w:pPr>
      <w:r w:rsidRPr="00365DCE">
        <w:rPr>
          <w:rFonts w:ascii="Tahoma" w:hAnsi="Tahoma" w:cs="Tahoma"/>
          <w:b/>
          <w:sz w:val="18"/>
          <w:szCs w:val="20"/>
        </w:rPr>
        <w:lastRenderedPageBreak/>
        <w:t>Załącznik nr 3</w:t>
      </w:r>
      <w:r>
        <w:rPr>
          <w:rFonts w:ascii="Tahoma" w:hAnsi="Tahoma" w:cs="Tahoma"/>
          <w:b/>
          <w:sz w:val="18"/>
          <w:szCs w:val="20"/>
        </w:rPr>
        <w:t>a</w:t>
      </w:r>
    </w:p>
    <w:p w14:paraId="004A5911" w14:textId="77777777" w:rsidR="00DA04E3" w:rsidRDefault="00DA04E3" w:rsidP="00DA04E3">
      <w:pPr>
        <w:spacing w:line="480" w:lineRule="auto"/>
        <w:ind w:right="4365"/>
        <w:rPr>
          <w:rFonts w:ascii="Tahoma" w:hAnsi="Tahoma" w:cs="Tahoma"/>
          <w:i/>
          <w:sz w:val="16"/>
          <w:szCs w:val="16"/>
        </w:rPr>
      </w:pPr>
    </w:p>
    <w:p w14:paraId="3F4797A6" w14:textId="77777777" w:rsidR="00DA04E3" w:rsidRPr="00365DCE" w:rsidRDefault="00DA04E3" w:rsidP="00DA04E3">
      <w:pPr>
        <w:spacing w:line="480" w:lineRule="auto"/>
        <w:ind w:right="4365"/>
        <w:rPr>
          <w:rFonts w:ascii="Tahoma" w:hAnsi="Tahoma" w:cs="Tahoma"/>
          <w:i/>
          <w:sz w:val="16"/>
          <w:szCs w:val="16"/>
        </w:rPr>
      </w:pPr>
    </w:p>
    <w:p w14:paraId="3891972B" w14:textId="77777777" w:rsidR="00DA04E3" w:rsidRPr="00365DCE" w:rsidRDefault="00DA04E3" w:rsidP="00DA04E3">
      <w:pPr>
        <w:spacing w:after="120" w:line="360" w:lineRule="auto"/>
        <w:jc w:val="center"/>
        <w:rPr>
          <w:rFonts w:ascii="Tahoma" w:hAnsi="Tahoma" w:cs="Tahoma"/>
          <w:b/>
          <w:sz w:val="18"/>
          <w:szCs w:val="20"/>
          <w:u w:val="single"/>
        </w:rPr>
      </w:pPr>
      <w:r w:rsidRPr="00672321">
        <w:rPr>
          <w:rFonts w:ascii="Tahoma" w:hAnsi="Tahoma" w:cs="Tahoma"/>
          <w:b/>
          <w:sz w:val="18"/>
          <w:szCs w:val="20"/>
        </w:rPr>
        <w:t>Oświadczenie wykonawcy /</w:t>
      </w:r>
      <w:r w:rsidRPr="00672321">
        <w:rPr>
          <w:rFonts w:ascii="Tahoma" w:hAnsi="Tahoma" w:cs="Tahoma"/>
          <w:b/>
          <w:sz w:val="18"/>
          <w:szCs w:val="18"/>
        </w:rPr>
        <w:t xml:space="preserve"> </w:t>
      </w:r>
      <w:r>
        <w:rPr>
          <w:rFonts w:ascii="Tahoma" w:hAnsi="Tahoma" w:cs="Tahoma"/>
          <w:b/>
          <w:sz w:val="18"/>
          <w:szCs w:val="18"/>
        </w:rPr>
        <w:t>wykonawcy wspólnie</w:t>
      </w:r>
      <w:r w:rsidRPr="00E72D23">
        <w:rPr>
          <w:rFonts w:ascii="Tahoma" w:hAnsi="Tahoma" w:cs="Tahoma"/>
          <w:b/>
          <w:sz w:val="18"/>
          <w:szCs w:val="18"/>
        </w:rPr>
        <w:t xml:space="preserve"> ubiegającego się o udzielenie zamówienia</w:t>
      </w:r>
    </w:p>
    <w:p w14:paraId="44612902" w14:textId="77777777" w:rsidR="00DA04E3" w:rsidRDefault="00DA04E3" w:rsidP="00DA04E3">
      <w:pPr>
        <w:spacing w:before="120" w:line="360" w:lineRule="auto"/>
        <w:jc w:val="center"/>
        <w:rPr>
          <w:rFonts w:ascii="Tahoma" w:hAnsi="Tahoma" w:cs="Tahoma"/>
          <w:b/>
          <w:caps/>
          <w:sz w:val="18"/>
          <w:szCs w:val="18"/>
        </w:rPr>
      </w:pPr>
      <w:r w:rsidRPr="00E72D23">
        <w:rPr>
          <w:rFonts w:ascii="Tahoma" w:hAnsi="Tahoma" w:cs="Tahoma"/>
          <w:b/>
          <w:sz w:val="18"/>
          <w:szCs w:val="18"/>
        </w:rPr>
        <w:t xml:space="preserve">DOTYCZĄCE PRZESŁANEK WYKLUCZENIA Z ART. 5K ROZPORZĄDZENIA 833/2014 ORAZ ART. 7 UST. 1 USTAWY </w:t>
      </w:r>
      <w:r w:rsidRPr="00E72D23">
        <w:rPr>
          <w:rFonts w:ascii="Tahoma" w:hAnsi="Tahoma" w:cs="Tahoma"/>
          <w:b/>
          <w:caps/>
          <w:sz w:val="18"/>
          <w:szCs w:val="18"/>
        </w:rPr>
        <w:t>o szczególnych rozwiązaniach w zakresie przeciwdziałania wspieraniu agresji na Ukrainę oraz służących ochronie bezpieczeństwa narodowego</w:t>
      </w:r>
    </w:p>
    <w:p w14:paraId="5E6F0A24" w14:textId="77777777" w:rsidR="00DA04E3" w:rsidRPr="00E47E28" w:rsidRDefault="00DA04E3" w:rsidP="00DA04E3">
      <w:pPr>
        <w:spacing w:before="120" w:line="360" w:lineRule="auto"/>
        <w:jc w:val="center"/>
        <w:rPr>
          <w:rFonts w:ascii="Tahoma" w:hAnsi="Tahoma" w:cs="Tahoma"/>
          <w:b/>
          <w:sz w:val="18"/>
          <w:szCs w:val="18"/>
          <w:u w:val="single"/>
        </w:rPr>
      </w:pPr>
      <w:r w:rsidRPr="00E72D23">
        <w:rPr>
          <w:rFonts w:ascii="Tahoma" w:hAnsi="Tahoma" w:cs="Tahoma"/>
          <w:b/>
          <w:sz w:val="18"/>
          <w:szCs w:val="18"/>
        </w:rPr>
        <w:t xml:space="preserve">składane na podstawie art. 125 ust. 1 ustawy </w:t>
      </w:r>
      <w:proofErr w:type="spellStart"/>
      <w:r w:rsidRPr="00E72D23">
        <w:rPr>
          <w:rFonts w:ascii="Tahoma" w:hAnsi="Tahoma" w:cs="Tahoma"/>
          <w:b/>
          <w:sz w:val="18"/>
          <w:szCs w:val="18"/>
        </w:rPr>
        <w:t>Pzp</w:t>
      </w:r>
      <w:proofErr w:type="spellEnd"/>
    </w:p>
    <w:p w14:paraId="64E4EDCE" w14:textId="111462D5" w:rsidR="00DA04E3" w:rsidRPr="00E72D23" w:rsidRDefault="00DA04E3" w:rsidP="00DA04E3">
      <w:pPr>
        <w:spacing w:before="240" w:line="360" w:lineRule="auto"/>
        <w:ind w:firstLine="709"/>
        <w:rPr>
          <w:rFonts w:ascii="Tahoma" w:hAnsi="Tahoma" w:cs="Tahoma"/>
          <w:sz w:val="18"/>
          <w:szCs w:val="18"/>
        </w:rPr>
      </w:pPr>
      <w:r w:rsidRPr="00E72D23">
        <w:rPr>
          <w:rFonts w:ascii="Tahoma" w:hAnsi="Tahoma" w:cs="Tahoma"/>
          <w:sz w:val="18"/>
          <w:szCs w:val="18"/>
        </w:rPr>
        <w:t xml:space="preserve">Na potrzeby postępowania o udzielenie </w:t>
      </w:r>
      <w:r w:rsidRPr="005869A2">
        <w:rPr>
          <w:rFonts w:ascii="Tahoma" w:hAnsi="Tahoma" w:cs="Tahoma"/>
          <w:sz w:val="18"/>
          <w:szCs w:val="18"/>
        </w:rPr>
        <w:t xml:space="preserve">zamówienia publicznego pn. </w:t>
      </w:r>
      <w:r w:rsidR="00A23F02">
        <w:rPr>
          <w:rFonts w:ascii="Tahoma" w:hAnsi="Tahoma" w:cs="Tahoma"/>
          <w:b/>
          <w:sz w:val="20"/>
          <w:szCs w:val="20"/>
        </w:rPr>
        <w:t xml:space="preserve">dostawy </w:t>
      </w:r>
      <w:r w:rsidR="00E6598D">
        <w:rPr>
          <w:rFonts w:ascii="Tahoma" w:hAnsi="Tahoma" w:cs="Tahoma"/>
          <w:b/>
          <w:sz w:val="20"/>
          <w:szCs w:val="20"/>
        </w:rPr>
        <w:t>produktów leczniczych, w tym w ramach programów lekowych</w:t>
      </w:r>
      <w:r w:rsidR="00665504" w:rsidRPr="00E542AC">
        <w:rPr>
          <w:rFonts w:ascii="Tahoma" w:hAnsi="Tahoma" w:cs="Tahoma"/>
          <w:b/>
          <w:sz w:val="20"/>
          <w:szCs w:val="20"/>
        </w:rPr>
        <w:t xml:space="preserve"> </w:t>
      </w:r>
      <w:r w:rsidRPr="005869A2">
        <w:rPr>
          <w:rFonts w:ascii="Tahoma" w:hAnsi="Tahoma" w:cs="Tahoma"/>
          <w:b/>
          <w:bCs/>
          <w:iCs/>
          <w:sz w:val="18"/>
          <w:szCs w:val="18"/>
        </w:rPr>
        <w:t xml:space="preserve">- </w:t>
      </w:r>
      <w:r w:rsidRPr="00BB1059">
        <w:rPr>
          <w:rFonts w:ascii="Tahoma" w:hAnsi="Tahoma" w:cs="Tahoma"/>
          <w:b/>
          <w:bCs/>
          <w:iCs/>
          <w:sz w:val="20"/>
          <w:szCs w:val="20"/>
        </w:rPr>
        <w:t>nr </w:t>
      </w:r>
      <w:r w:rsidR="003834B2">
        <w:rPr>
          <w:rFonts w:ascii="Tahoma" w:hAnsi="Tahoma" w:cs="Tahoma"/>
          <w:b/>
          <w:bCs/>
          <w:iCs/>
          <w:sz w:val="20"/>
          <w:szCs w:val="20"/>
        </w:rPr>
        <w:t>137/PN/ZP/D</w:t>
      </w:r>
      <w:r w:rsidR="00B5325E">
        <w:rPr>
          <w:rFonts w:ascii="Tahoma" w:hAnsi="Tahoma" w:cs="Tahoma"/>
          <w:b/>
          <w:bCs/>
          <w:iCs/>
          <w:sz w:val="20"/>
          <w:szCs w:val="20"/>
        </w:rPr>
        <w:t>/2025</w:t>
      </w:r>
      <w:r w:rsidRPr="005869A2">
        <w:rPr>
          <w:rFonts w:ascii="Tahoma" w:hAnsi="Tahoma" w:cs="Tahoma"/>
          <w:sz w:val="18"/>
          <w:szCs w:val="18"/>
        </w:rPr>
        <w:t>,</w:t>
      </w:r>
      <w:r w:rsidRPr="005869A2">
        <w:rPr>
          <w:rFonts w:ascii="Tahoma" w:hAnsi="Tahoma" w:cs="Tahoma"/>
          <w:i/>
          <w:sz w:val="18"/>
          <w:szCs w:val="18"/>
        </w:rPr>
        <w:t xml:space="preserve"> </w:t>
      </w:r>
      <w:r w:rsidRPr="005869A2">
        <w:rPr>
          <w:rFonts w:ascii="Tahoma" w:hAnsi="Tahoma" w:cs="Tahoma"/>
          <w:sz w:val="18"/>
          <w:szCs w:val="18"/>
        </w:rPr>
        <w:t xml:space="preserve">prowadzonego przez Samodzielny Publiczny Zakład Opieki Zdrowotnej Uniwersytecki Szpital Kliniczny </w:t>
      </w:r>
      <w:r w:rsidR="003920E7" w:rsidRPr="003920E7">
        <w:rPr>
          <w:rFonts w:ascii="Tahoma" w:hAnsi="Tahoma" w:cs="Tahoma"/>
          <w:sz w:val="18"/>
          <w:szCs w:val="18"/>
        </w:rPr>
        <w:t>nr 2 Uniwersytetu Medycznego w Łodzi</w:t>
      </w:r>
      <w:r w:rsidRPr="00E72D23">
        <w:rPr>
          <w:rFonts w:ascii="Tahoma" w:hAnsi="Tahoma" w:cs="Tahoma"/>
          <w:i/>
          <w:sz w:val="18"/>
          <w:szCs w:val="18"/>
        </w:rPr>
        <w:t xml:space="preserve">, </w:t>
      </w:r>
      <w:r w:rsidRPr="00E72D23">
        <w:rPr>
          <w:rFonts w:ascii="Tahoma" w:hAnsi="Tahoma" w:cs="Tahoma"/>
          <w:sz w:val="18"/>
          <w:szCs w:val="18"/>
        </w:rPr>
        <w:t>oświadczam, co następuje:</w:t>
      </w:r>
    </w:p>
    <w:p w14:paraId="3D83D2CD" w14:textId="77777777" w:rsidR="00DA04E3" w:rsidRPr="00E72D23" w:rsidRDefault="00DA04E3" w:rsidP="00DA04E3">
      <w:pPr>
        <w:shd w:val="clear" w:color="auto" w:fill="BFBFBF"/>
        <w:spacing w:before="360" w:line="360" w:lineRule="auto"/>
        <w:rPr>
          <w:rFonts w:ascii="Tahoma" w:hAnsi="Tahoma" w:cs="Tahoma"/>
          <w:b/>
          <w:sz w:val="18"/>
          <w:szCs w:val="18"/>
        </w:rPr>
      </w:pPr>
      <w:r w:rsidRPr="00E72D23">
        <w:rPr>
          <w:rFonts w:ascii="Tahoma" w:hAnsi="Tahoma" w:cs="Tahoma"/>
          <w:b/>
          <w:sz w:val="18"/>
          <w:szCs w:val="18"/>
        </w:rPr>
        <w:t>OŚWIADCZENIA DOTYCZĄCE WYKONAWCY:</w:t>
      </w:r>
    </w:p>
    <w:p w14:paraId="053AC995" w14:textId="77777777" w:rsidR="00DA04E3" w:rsidRPr="00D06ABA" w:rsidRDefault="00DA04E3" w:rsidP="00492382">
      <w:pPr>
        <w:pStyle w:val="Akapitzlist"/>
        <w:numPr>
          <w:ilvl w:val="0"/>
          <w:numId w:val="45"/>
        </w:numPr>
        <w:spacing w:before="360" w:after="0" w:line="360" w:lineRule="auto"/>
        <w:ind w:left="426"/>
        <w:rPr>
          <w:rFonts w:ascii="Tahoma" w:hAnsi="Tahoma" w:cs="Tahoma"/>
          <w:b/>
          <w:bCs/>
          <w:sz w:val="18"/>
          <w:szCs w:val="18"/>
        </w:rPr>
      </w:pPr>
      <w:r w:rsidRPr="00E72D23">
        <w:rPr>
          <w:rFonts w:ascii="Tahoma" w:hAnsi="Tahoma" w:cs="Tahoma"/>
          <w:sz w:val="18"/>
          <w:szCs w:val="18"/>
        </w:rPr>
        <w:t xml:space="preserve">Oświadczam, że nie </w:t>
      </w:r>
      <w:r w:rsidRPr="00D06ABA">
        <w:rPr>
          <w:rFonts w:ascii="Tahoma" w:hAnsi="Tahoma" w:cs="Tahoma"/>
          <w:sz w:val="18"/>
          <w:szCs w:val="18"/>
        </w:rPr>
        <w:t>podlegam wykluczeniu z postępowania na podstawie art. 5k rozporządzenia Rady (UE) nr 833/2014 z</w:t>
      </w:r>
      <w:r>
        <w:rPr>
          <w:rFonts w:ascii="Tahoma" w:hAnsi="Tahoma" w:cs="Tahoma"/>
          <w:sz w:val="18"/>
          <w:szCs w:val="18"/>
        </w:rPr>
        <w:t> </w:t>
      </w:r>
      <w:r w:rsidRPr="00D06ABA">
        <w:rPr>
          <w:rFonts w:ascii="Tahoma" w:hAnsi="Tahoma" w:cs="Tahoma"/>
          <w:sz w:val="18"/>
          <w:szCs w:val="18"/>
        </w:rPr>
        <w:t>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D06ABA">
        <w:rPr>
          <w:rStyle w:val="Odwoanieprzypisudolnego"/>
          <w:rFonts w:ascii="Tahoma" w:hAnsi="Tahoma" w:cs="Tahoma"/>
          <w:sz w:val="18"/>
          <w:szCs w:val="18"/>
        </w:rPr>
        <w:footnoteReference w:id="5"/>
      </w:r>
    </w:p>
    <w:p w14:paraId="3B541B11" w14:textId="77777777" w:rsidR="00DA04E3" w:rsidRPr="00D06ABA" w:rsidRDefault="00DA04E3" w:rsidP="00492382">
      <w:pPr>
        <w:pStyle w:val="NormalnyWeb"/>
        <w:numPr>
          <w:ilvl w:val="0"/>
          <w:numId w:val="45"/>
        </w:numPr>
        <w:spacing w:before="0" w:beforeAutospacing="0" w:after="0" w:afterAutospacing="0" w:line="360" w:lineRule="auto"/>
        <w:ind w:left="426"/>
        <w:rPr>
          <w:rFonts w:ascii="Tahoma" w:hAnsi="Tahoma" w:cs="Tahoma"/>
          <w:b/>
          <w:bCs/>
          <w:sz w:val="21"/>
          <w:szCs w:val="21"/>
        </w:rPr>
      </w:pPr>
      <w:r w:rsidRPr="00D06ABA">
        <w:rPr>
          <w:rFonts w:ascii="Tahoma" w:hAnsi="Tahoma" w:cs="Tahoma"/>
          <w:sz w:val="18"/>
          <w:szCs w:val="18"/>
        </w:rPr>
        <w:t>Oświadczam, że nie zachodzą w stosunku do mnie przesłanki wykluczenia z postępowania na podstawie art. 7 ust. 1 ustawy z dnia 13 kwietnia 2022 r.</w:t>
      </w:r>
      <w:r w:rsidRPr="00D06ABA">
        <w:rPr>
          <w:rFonts w:ascii="Tahoma" w:hAnsi="Tahoma" w:cs="Tahoma"/>
          <w:i/>
          <w:iCs/>
          <w:sz w:val="18"/>
          <w:szCs w:val="18"/>
        </w:rPr>
        <w:t xml:space="preserve"> o szczególnych rozwiązaniach w zakresie przeciwdziałania wspieraniu agresji na Ukrainę oraz służących ochronie bezpieczeństwa narodowego </w:t>
      </w:r>
      <w:r w:rsidRPr="00D06ABA">
        <w:rPr>
          <w:rFonts w:ascii="Tahoma" w:hAnsi="Tahoma" w:cs="Tahoma"/>
          <w:sz w:val="18"/>
          <w:szCs w:val="18"/>
        </w:rPr>
        <w:t>(Dz. U. poz. 835)</w:t>
      </w:r>
      <w:r w:rsidRPr="00D06ABA">
        <w:rPr>
          <w:rFonts w:ascii="Tahoma" w:hAnsi="Tahoma" w:cs="Tahoma"/>
          <w:i/>
          <w:iCs/>
          <w:sz w:val="18"/>
          <w:szCs w:val="18"/>
        </w:rPr>
        <w:t>.</w:t>
      </w:r>
      <w:r w:rsidRPr="00D06ABA">
        <w:rPr>
          <w:rStyle w:val="Odwoanieprzypisudolnego"/>
          <w:rFonts w:ascii="Tahoma" w:hAnsi="Tahoma" w:cs="Tahoma"/>
          <w:sz w:val="18"/>
          <w:szCs w:val="18"/>
        </w:rPr>
        <w:footnoteReference w:id="6"/>
      </w:r>
    </w:p>
    <w:p w14:paraId="249F2F06" w14:textId="77777777" w:rsidR="00DA04E3" w:rsidRPr="00044A51" w:rsidRDefault="00DA04E3" w:rsidP="00DA04E3">
      <w:pPr>
        <w:shd w:val="clear" w:color="auto" w:fill="BFBFBF"/>
        <w:spacing w:before="240" w:after="120" w:line="360" w:lineRule="auto"/>
        <w:rPr>
          <w:rFonts w:ascii="Tahoma" w:hAnsi="Tahoma" w:cs="Tahoma"/>
          <w:sz w:val="18"/>
          <w:szCs w:val="18"/>
        </w:rPr>
      </w:pPr>
      <w:r w:rsidRPr="00E72D23">
        <w:rPr>
          <w:rFonts w:ascii="Tahoma" w:hAnsi="Tahoma" w:cs="Tahoma"/>
          <w:b/>
          <w:sz w:val="21"/>
          <w:szCs w:val="21"/>
        </w:rPr>
        <w:t>I</w:t>
      </w:r>
      <w:r w:rsidRPr="00044A51">
        <w:rPr>
          <w:rFonts w:ascii="Tahoma" w:hAnsi="Tahoma" w:cs="Tahoma"/>
          <w:b/>
          <w:sz w:val="18"/>
          <w:szCs w:val="18"/>
        </w:rPr>
        <w:t>NFORMACJA DOTYCZĄCA POLEGANIA NA ZDOLNOŚCIACH LUB SYTUACJI PODMIOTU UDOSTĘPNIAJĄCEGO ZASOBY W ZAKRESIE ODPOWIADAJĄCYM PONAD 10% WARTOŚCI ZAMÓWIENIA</w:t>
      </w:r>
      <w:r w:rsidRPr="00044A51">
        <w:rPr>
          <w:rFonts w:ascii="Tahoma" w:hAnsi="Tahoma" w:cs="Tahoma"/>
          <w:b/>
          <w:bCs/>
          <w:sz w:val="18"/>
          <w:szCs w:val="18"/>
        </w:rPr>
        <w:t>:</w:t>
      </w:r>
    </w:p>
    <w:p w14:paraId="09DBB67A" w14:textId="77777777" w:rsidR="00DA04E3" w:rsidRPr="00E72D23" w:rsidRDefault="00DA04E3" w:rsidP="00DA04E3">
      <w:pPr>
        <w:spacing w:after="120" w:line="360" w:lineRule="auto"/>
        <w:rPr>
          <w:rFonts w:ascii="Tahoma" w:hAnsi="Tahoma" w:cs="Tahoma"/>
          <w:sz w:val="20"/>
          <w:szCs w:val="20"/>
        </w:rPr>
      </w:pPr>
      <w:bookmarkStart w:id="20" w:name="_Hlk99016800"/>
      <w:r w:rsidRPr="00E72D23">
        <w:rPr>
          <w:rFonts w:ascii="Tahoma" w:hAnsi="Tahoma" w:cs="Tahoma"/>
          <w:color w:val="0070C0"/>
          <w:sz w:val="16"/>
          <w:szCs w:val="16"/>
        </w:rPr>
        <w:t>[UWAGA</w:t>
      </w:r>
      <w:r w:rsidRPr="00E72D23">
        <w:rPr>
          <w:rFonts w:ascii="Tahoma" w:hAnsi="Tahoma" w:cs="Tahoma"/>
          <w:i/>
          <w:color w:val="0070C0"/>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E72D23">
        <w:rPr>
          <w:rFonts w:ascii="Tahoma" w:hAnsi="Tahoma" w:cs="Tahoma"/>
          <w:color w:val="0070C0"/>
          <w:sz w:val="16"/>
          <w:szCs w:val="16"/>
        </w:rPr>
        <w:t>]</w:t>
      </w:r>
      <w:bookmarkEnd w:id="20"/>
    </w:p>
    <w:p w14:paraId="4CF409C3" w14:textId="77777777" w:rsidR="00DA04E3" w:rsidRPr="00044A51" w:rsidRDefault="00DA04E3" w:rsidP="00DA04E3">
      <w:pPr>
        <w:rPr>
          <w:rFonts w:ascii="Tahoma" w:hAnsi="Tahoma" w:cs="Tahoma"/>
          <w:sz w:val="18"/>
          <w:szCs w:val="18"/>
        </w:rPr>
      </w:pPr>
      <w:r w:rsidRPr="00044A51">
        <w:rPr>
          <w:rFonts w:ascii="Tahoma" w:hAnsi="Tahoma" w:cs="Tahoma"/>
          <w:sz w:val="18"/>
          <w:szCs w:val="18"/>
        </w:rPr>
        <w:lastRenderedPageBreak/>
        <w:t>Oświadczam, że w celu wykazania spełniania warunków udziału w postępowaniu, określonych przez zamawiającego w …</w:t>
      </w:r>
      <w:r>
        <w:rPr>
          <w:rFonts w:ascii="Tahoma" w:hAnsi="Tahoma" w:cs="Tahoma"/>
          <w:sz w:val="18"/>
          <w:szCs w:val="18"/>
        </w:rPr>
        <w:t>………………………………..</w:t>
      </w:r>
      <w:r w:rsidRPr="00044A51">
        <w:rPr>
          <w:rFonts w:ascii="Tahoma" w:hAnsi="Tahoma" w:cs="Tahoma"/>
          <w:sz w:val="18"/>
          <w:szCs w:val="18"/>
        </w:rPr>
        <w:t xml:space="preserve">……………………………………………………...………………….. </w:t>
      </w:r>
      <w:bookmarkStart w:id="21" w:name="_Hlk99005462"/>
    </w:p>
    <w:p w14:paraId="49275475" w14:textId="77777777" w:rsidR="00DA04E3" w:rsidRPr="002977CE" w:rsidRDefault="00DA04E3" w:rsidP="00DA04E3">
      <w:pPr>
        <w:spacing w:after="120" w:line="360" w:lineRule="auto"/>
        <w:rPr>
          <w:rFonts w:ascii="Tahoma" w:hAnsi="Tahoma" w:cs="Tahoma"/>
          <w:sz w:val="15"/>
          <w:szCs w:val="15"/>
        </w:rPr>
      </w:pPr>
      <w:r w:rsidRPr="002977CE">
        <w:rPr>
          <w:rFonts w:ascii="Tahoma" w:hAnsi="Tahoma" w:cs="Tahoma"/>
          <w:i/>
          <w:sz w:val="15"/>
          <w:szCs w:val="15"/>
        </w:rPr>
        <w:t xml:space="preserve">(wskazać </w:t>
      </w:r>
      <w:bookmarkEnd w:id="21"/>
      <w:r w:rsidRPr="002977CE">
        <w:rPr>
          <w:rFonts w:ascii="Tahoma" w:hAnsi="Tahoma" w:cs="Tahoma"/>
          <w:i/>
          <w:sz w:val="15"/>
          <w:szCs w:val="15"/>
        </w:rPr>
        <w:t>dokument i właściwą jednostkę redakcyjną dokumentu, w której określono warunki udziału w postępowaniu),</w:t>
      </w:r>
      <w:r w:rsidRPr="002977CE">
        <w:rPr>
          <w:rFonts w:ascii="Tahoma" w:hAnsi="Tahoma" w:cs="Tahoma"/>
          <w:sz w:val="15"/>
          <w:szCs w:val="15"/>
        </w:rPr>
        <w:t xml:space="preserve"> </w:t>
      </w:r>
    </w:p>
    <w:p w14:paraId="04DFE573" w14:textId="77777777" w:rsidR="00DA04E3" w:rsidRPr="00044A51" w:rsidRDefault="00DA04E3" w:rsidP="00DA04E3">
      <w:pPr>
        <w:rPr>
          <w:rFonts w:ascii="Tahoma" w:hAnsi="Tahoma" w:cs="Tahoma"/>
          <w:i/>
          <w:sz w:val="18"/>
          <w:szCs w:val="18"/>
        </w:rPr>
      </w:pPr>
      <w:r w:rsidRPr="00044A51">
        <w:rPr>
          <w:rFonts w:ascii="Tahoma" w:hAnsi="Tahoma" w:cs="Tahoma"/>
          <w:sz w:val="18"/>
          <w:szCs w:val="18"/>
        </w:rPr>
        <w:t xml:space="preserve">polegam na zdolnościach lub sytuacji następującego podmiotu udostępniającego zasoby: </w:t>
      </w:r>
      <w:bookmarkStart w:id="22" w:name="_Hlk99014455"/>
      <w:r w:rsidRPr="00044A51">
        <w:rPr>
          <w:rFonts w:ascii="Tahoma" w:hAnsi="Tahoma" w:cs="Tahoma"/>
          <w:sz w:val="18"/>
          <w:szCs w:val="18"/>
        </w:rPr>
        <w:t>………………………………………………………………………...…………………………………….…</w:t>
      </w:r>
      <w:r w:rsidRPr="00044A51">
        <w:rPr>
          <w:rFonts w:ascii="Tahoma" w:hAnsi="Tahoma" w:cs="Tahoma"/>
          <w:i/>
          <w:sz w:val="18"/>
          <w:szCs w:val="18"/>
        </w:rPr>
        <w:t xml:space="preserve"> </w:t>
      </w:r>
      <w:bookmarkEnd w:id="22"/>
    </w:p>
    <w:p w14:paraId="1C721132" w14:textId="77777777" w:rsidR="00DA04E3" w:rsidRPr="002977CE" w:rsidRDefault="00DA04E3" w:rsidP="00DA04E3">
      <w:pPr>
        <w:spacing w:after="120" w:line="360" w:lineRule="auto"/>
        <w:rPr>
          <w:rFonts w:ascii="Tahoma" w:hAnsi="Tahoma" w:cs="Tahoma"/>
          <w:sz w:val="15"/>
          <w:szCs w:val="15"/>
        </w:rPr>
      </w:pPr>
      <w:r w:rsidRPr="002977CE">
        <w:rPr>
          <w:rFonts w:ascii="Tahoma" w:hAnsi="Tahoma" w:cs="Tahoma"/>
          <w:i/>
          <w:sz w:val="15"/>
          <w:szCs w:val="15"/>
        </w:rPr>
        <w:t>(podać pełną nazwę/firmę, adres, a także w zależności od podmiotu: NIP/PESEL, KRS/</w:t>
      </w:r>
      <w:proofErr w:type="spellStart"/>
      <w:r w:rsidRPr="002977CE">
        <w:rPr>
          <w:rFonts w:ascii="Tahoma" w:hAnsi="Tahoma" w:cs="Tahoma"/>
          <w:i/>
          <w:sz w:val="15"/>
          <w:szCs w:val="15"/>
        </w:rPr>
        <w:t>CEiDG</w:t>
      </w:r>
      <w:proofErr w:type="spellEnd"/>
      <w:r w:rsidRPr="002977CE">
        <w:rPr>
          <w:rFonts w:ascii="Tahoma" w:hAnsi="Tahoma" w:cs="Tahoma"/>
          <w:i/>
          <w:sz w:val="15"/>
          <w:szCs w:val="15"/>
        </w:rPr>
        <w:t>)</w:t>
      </w:r>
      <w:r w:rsidRPr="002977CE">
        <w:rPr>
          <w:rFonts w:ascii="Tahoma" w:hAnsi="Tahoma" w:cs="Tahoma"/>
          <w:sz w:val="15"/>
          <w:szCs w:val="15"/>
        </w:rPr>
        <w:t>,</w:t>
      </w:r>
    </w:p>
    <w:p w14:paraId="5F0A6947" w14:textId="77777777" w:rsidR="00DA04E3" w:rsidRPr="00044A51" w:rsidRDefault="00DA04E3" w:rsidP="00DA04E3">
      <w:pPr>
        <w:rPr>
          <w:rFonts w:ascii="Tahoma" w:hAnsi="Tahoma" w:cs="Tahoma"/>
          <w:sz w:val="18"/>
          <w:szCs w:val="18"/>
        </w:rPr>
      </w:pPr>
      <w:r w:rsidRPr="00044A51">
        <w:rPr>
          <w:rFonts w:ascii="Tahoma" w:hAnsi="Tahoma" w:cs="Tahoma"/>
          <w:sz w:val="18"/>
          <w:szCs w:val="18"/>
        </w:rPr>
        <w:t xml:space="preserve">w następującym zakresie: …………………………………………………………………………… </w:t>
      </w:r>
    </w:p>
    <w:p w14:paraId="2D75B8E3" w14:textId="77777777" w:rsidR="00DA04E3" w:rsidRPr="002977CE" w:rsidRDefault="00DA04E3" w:rsidP="00DA04E3">
      <w:pPr>
        <w:spacing w:after="120" w:line="360" w:lineRule="auto"/>
        <w:rPr>
          <w:rFonts w:ascii="Tahoma" w:hAnsi="Tahoma" w:cs="Tahoma"/>
          <w:iCs/>
          <w:sz w:val="15"/>
          <w:szCs w:val="15"/>
        </w:rPr>
      </w:pPr>
      <w:r w:rsidRPr="002977CE">
        <w:rPr>
          <w:rFonts w:ascii="Tahoma" w:hAnsi="Tahoma" w:cs="Tahoma"/>
          <w:i/>
          <w:sz w:val="15"/>
          <w:szCs w:val="15"/>
        </w:rPr>
        <w:t>(określić odpowiedni zakres udostępnianych zasobów dla wskazanego podmiotu)</w:t>
      </w:r>
      <w:r w:rsidRPr="002977CE">
        <w:rPr>
          <w:rFonts w:ascii="Tahoma" w:hAnsi="Tahoma" w:cs="Tahoma"/>
          <w:iCs/>
          <w:sz w:val="15"/>
          <w:szCs w:val="15"/>
        </w:rPr>
        <w:t>,</w:t>
      </w:r>
    </w:p>
    <w:p w14:paraId="1842AC1E" w14:textId="77777777" w:rsidR="00DA04E3" w:rsidRPr="00044A51" w:rsidRDefault="00DA04E3" w:rsidP="00DA04E3">
      <w:pPr>
        <w:spacing w:after="120" w:line="360" w:lineRule="auto"/>
        <w:rPr>
          <w:rFonts w:ascii="Tahoma" w:hAnsi="Tahoma" w:cs="Tahoma"/>
          <w:sz w:val="18"/>
          <w:szCs w:val="18"/>
        </w:rPr>
      </w:pPr>
      <w:r w:rsidRPr="00044A51">
        <w:rPr>
          <w:rFonts w:ascii="Tahoma" w:hAnsi="Tahoma" w:cs="Tahoma"/>
          <w:sz w:val="18"/>
          <w:szCs w:val="18"/>
        </w:rPr>
        <w:t xml:space="preserve">co odpowiada ponad 10% wartości przedmiotowego zamówienia. </w:t>
      </w:r>
    </w:p>
    <w:p w14:paraId="50D1B198" w14:textId="77777777" w:rsidR="00DA04E3" w:rsidRPr="00044A51" w:rsidRDefault="00DA04E3" w:rsidP="00DA04E3">
      <w:pPr>
        <w:shd w:val="clear" w:color="auto" w:fill="BFBFBF"/>
        <w:spacing w:before="240" w:after="120" w:line="360" w:lineRule="auto"/>
        <w:rPr>
          <w:rFonts w:ascii="Tahoma" w:hAnsi="Tahoma" w:cs="Tahoma"/>
          <w:b/>
          <w:sz w:val="18"/>
          <w:szCs w:val="18"/>
        </w:rPr>
      </w:pPr>
      <w:r w:rsidRPr="00044A51">
        <w:rPr>
          <w:rFonts w:ascii="Tahoma" w:hAnsi="Tahoma" w:cs="Tahoma"/>
          <w:b/>
          <w:sz w:val="18"/>
          <w:szCs w:val="18"/>
        </w:rPr>
        <w:t>OŚWIADCZENIE DOTYCZĄCE PODWYKONAWCY, NA KTÓREGO PRZYPADA PONAD 10% WARTOŚCI ZAMÓWIENIA:</w:t>
      </w:r>
    </w:p>
    <w:p w14:paraId="179704FD" w14:textId="77777777" w:rsidR="00DA04E3" w:rsidRPr="00E72D23" w:rsidRDefault="00DA04E3" w:rsidP="00DA04E3">
      <w:pPr>
        <w:spacing w:after="120" w:line="360" w:lineRule="auto"/>
        <w:rPr>
          <w:rFonts w:ascii="Tahoma" w:hAnsi="Tahoma" w:cs="Tahoma"/>
          <w:sz w:val="20"/>
          <w:szCs w:val="20"/>
        </w:rPr>
      </w:pPr>
      <w:r w:rsidRPr="00E72D23">
        <w:rPr>
          <w:rFonts w:ascii="Tahoma" w:hAnsi="Tahoma" w:cs="Tahoma"/>
          <w:color w:val="0070C0"/>
          <w:sz w:val="16"/>
          <w:szCs w:val="16"/>
        </w:rPr>
        <w:t>[UWAGA</w:t>
      </w:r>
      <w:r w:rsidRPr="00E72D23">
        <w:rPr>
          <w:rFonts w:ascii="Tahoma" w:hAnsi="Tahoma" w:cs="Tahoma"/>
          <w:i/>
          <w:color w:val="0070C0"/>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E72D23">
        <w:rPr>
          <w:rFonts w:ascii="Tahoma" w:hAnsi="Tahoma" w:cs="Tahoma"/>
          <w:color w:val="0070C0"/>
          <w:sz w:val="16"/>
          <w:szCs w:val="16"/>
        </w:rPr>
        <w:t>]</w:t>
      </w:r>
    </w:p>
    <w:p w14:paraId="17A71F8D" w14:textId="77777777" w:rsidR="00DA04E3" w:rsidRPr="002977CE" w:rsidRDefault="00DA04E3" w:rsidP="00DA04E3">
      <w:pPr>
        <w:rPr>
          <w:rFonts w:ascii="Tahoma" w:hAnsi="Tahoma" w:cs="Tahoma"/>
          <w:sz w:val="18"/>
          <w:szCs w:val="18"/>
        </w:rPr>
      </w:pPr>
      <w:r w:rsidRPr="002977CE">
        <w:rPr>
          <w:rFonts w:ascii="Tahoma" w:hAnsi="Tahoma" w:cs="Tahoma"/>
          <w:sz w:val="18"/>
          <w:szCs w:val="18"/>
        </w:rPr>
        <w:t xml:space="preserve">Oświadczam, że w stosunku do następującego podmiotu, będącego podwykonawcą, na którego przypada ponad 10% wartości zamówienia: ………………………………………………… </w:t>
      </w:r>
    </w:p>
    <w:p w14:paraId="01721C33" w14:textId="77777777" w:rsidR="00DA04E3" w:rsidRPr="002977CE" w:rsidRDefault="00DA04E3" w:rsidP="00DA04E3">
      <w:pPr>
        <w:spacing w:line="360" w:lineRule="auto"/>
        <w:rPr>
          <w:rFonts w:ascii="Tahoma" w:hAnsi="Tahoma" w:cs="Tahoma"/>
          <w:sz w:val="15"/>
          <w:szCs w:val="15"/>
        </w:rPr>
      </w:pPr>
      <w:r w:rsidRPr="002977CE">
        <w:rPr>
          <w:rFonts w:ascii="Tahoma" w:hAnsi="Tahoma" w:cs="Tahoma"/>
          <w:i/>
          <w:sz w:val="15"/>
          <w:szCs w:val="15"/>
        </w:rPr>
        <w:t>(podać pełną nazwę/firmę, adres, a także w zależności od podmiotu: NIP/PESEL, KRS/</w:t>
      </w:r>
      <w:proofErr w:type="spellStart"/>
      <w:r w:rsidRPr="002977CE">
        <w:rPr>
          <w:rFonts w:ascii="Tahoma" w:hAnsi="Tahoma" w:cs="Tahoma"/>
          <w:i/>
          <w:sz w:val="15"/>
          <w:szCs w:val="15"/>
        </w:rPr>
        <w:t>CEiDG</w:t>
      </w:r>
      <w:proofErr w:type="spellEnd"/>
      <w:r w:rsidRPr="002977CE">
        <w:rPr>
          <w:rFonts w:ascii="Tahoma" w:hAnsi="Tahoma" w:cs="Tahoma"/>
          <w:i/>
          <w:sz w:val="15"/>
          <w:szCs w:val="15"/>
        </w:rPr>
        <w:t>)</w:t>
      </w:r>
      <w:r w:rsidRPr="002977CE">
        <w:rPr>
          <w:rFonts w:ascii="Tahoma" w:hAnsi="Tahoma" w:cs="Tahoma"/>
          <w:sz w:val="15"/>
          <w:szCs w:val="15"/>
        </w:rPr>
        <w:t>,</w:t>
      </w:r>
    </w:p>
    <w:p w14:paraId="11B077F1" w14:textId="77777777" w:rsidR="00DA04E3" w:rsidRPr="002977CE" w:rsidRDefault="00DA04E3" w:rsidP="00DA04E3">
      <w:pPr>
        <w:spacing w:line="360" w:lineRule="auto"/>
        <w:rPr>
          <w:rFonts w:ascii="Tahoma" w:hAnsi="Tahoma" w:cs="Tahoma"/>
          <w:sz w:val="18"/>
          <w:szCs w:val="18"/>
        </w:rPr>
      </w:pPr>
      <w:r w:rsidRPr="002977CE">
        <w:rPr>
          <w:rFonts w:ascii="Tahoma" w:hAnsi="Tahoma" w:cs="Tahoma"/>
          <w:sz w:val="18"/>
          <w:szCs w:val="18"/>
        </w:rPr>
        <w:t>nie zachodzą podstawy wykluczenia z postępowania o udzielenie zamówienia przewidziane w  art.  5k rozporządzenia 833/2014 w brzmieniu nadanym rozporządzeniem 2022/576.</w:t>
      </w:r>
    </w:p>
    <w:p w14:paraId="39F620DC" w14:textId="77777777" w:rsidR="00DA04E3" w:rsidRPr="002977CE" w:rsidRDefault="00DA04E3" w:rsidP="00DA04E3">
      <w:pPr>
        <w:shd w:val="clear" w:color="auto" w:fill="BFBFBF"/>
        <w:spacing w:before="240" w:after="120" w:line="360" w:lineRule="auto"/>
        <w:rPr>
          <w:rFonts w:ascii="Tahoma" w:hAnsi="Tahoma" w:cs="Tahoma"/>
          <w:b/>
          <w:sz w:val="18"/>
          <w:szCs w:val="18"/>
        </w:rPr>
      </w:pPr>
      <w:r w:rsidRPr="002977CE">
        <w:rPr>
          <w:rFonts w:ascii="Tahoma" w:hAnsi="Tahoma" w:cs="Tahoma"/>
          <w:b/>
          <w:sz w:val="18"/>
          <w:szCs w:val="18"/>
        </w:rPr>
        <w:t>OŚWIADCZENIE DOTYCZĄCE DOSTAWCY, NA KTÓREGO PRZYPADA PONAD 10% WARTOŚCI ZAMÓWIENIA:</w:t>
      </w:r>
    </w:p>
    <w:p w14:paraId="325761C4" w14:textId="77777777" w:rsidR="00DA04E3" w:rsidRPr="002977CE" w:rsidRDefault="00DA04E3" w:rsidP="00DA04E3">
      <w:pPr>
        <w:spacing w:after="120" w:line="360" w:lineRule="auto"/>
        <w:rPr>
          <w:rFonts w:ascii="Tahoma" w:hAnsi="Tahoma" w:cs="Tahoma"/>
          <w:sz w:val="18"/>
          <w:szCs w:val="18"/>
        </w:rPr>
      </w:pPr>
      <w:r w:rsidRPr="002977CE">
        <w:rPr>
          <w:rFonts w:ascii="Tahoma" w:hAnsi="Tahoma" w:cs="Tahoma"/>
          <w:color w:val="0070C0"/>
          <w:sz w:val="18"/>
          <w:szCs w:val="18"/>
        </w:rPr>
        <w:t>[UWAGA</w:t>
      </w:r>
      <w:r w:rsidRPr="002977CE">
        <w:rPr>
          <w:rFonts w:ascii="Tahoma" w:hAnsi="Tahoma" w:cs="Tahoma"/>
          <w:i/>
          <w:color w:val="0070C0"/>
          <w:sz w:val="18"/>
          <w:szCs w:val="18"/>
        </w:rPr>
        <w:t>: wypełnić tylko w przypadku dostawcy, na którego przypada ponad 10% wartości zamówienia. W przypadku więcej niż jednego dostawcy, na którego przypada ponad 10% wartości zamówienia, należy zastosować tyle razy, ile jest to konieczne.</w:t>
      </w:r>
      <w:r w:rsidRPr="002977CE">
        <w:rPr>
          <w:rFonts w:ascii="Tahoma" w:hAnsi="Tahoma" w:cs="Tahoma"/>
          <w:color w:val="0070C0"/>
          <w:sz w:val="18"/>
          <w:szCs w:val="18"/>
        </w:rPr>
        <w:t>]</w:t>
      </w:r>
    </w:p>
    <w:p w14:paraId="5D4E6315" w14:textId="77777777" w:rsidR="00DA04E3" w:rsidRDefault="00DA04E3" w:rsidP="00DA04E3">
      <w:pPr>
        <w:rPr>
          <w:rFonts w:ascii="Tahoma" w:hAnsi="Tahoma" w:cs="Tahoma"/>
          <w:sz w:val="20"/>
          <w:szCs w:val="20"/>
        </w:rPr>
      </w:pPr>
      <w:r w:rsidRPr="002977CE">
        <w:rPr>
          <w:rFonts w:ascii="Tahoma" w:hAnsi="Tahoma" w:cs="Tahoma"/>
          <w:sz w:val="18"/>
          <w:szCs w:val="18"/>
        </w:rPr>
        <w:t>Oświadczam, że w stosunku do następującego podmiotu, będącego dostawcą, na którego przypada ponad 10% wartości zamówienia: ……………………………………………………………………………………………….………..….……</w:t>
      </w:r>
      <w:r w:rsidRPr="00E72D23">
        <w:rPr>
          <w:rFonts w:ascii="Tahoma" w:hAnsi="Tahoma" w:cs="Tahoma"/>
          <w:sz w:val="20"/>
          <w:szCs w:val="20"/>
        </w:rPr>
        <w:t xml:space="preserve"> </w:t>
      </w:r>
    </w:p>
    <w:p w14:paraId="233C1664" w14:textId="77777777" w:rsidR="00DA04E3" w:rsidRPr="002977CE" w:rsidRDefault="00DA04E3" w:rsidP="00DA04E3">
      <w:pPr>
        <w:rPr>
          <w:rFonts w:ascii="Tahoma" w:hAnsi="Tahoma" w:cs="Tahoma"/>
          <w:sz w:val="15"/>
          <w:szCs w:val="15"/>
        </w:rPr>
      </w:pPr>
      <w:r w:rsidRPr="002977CE">
        <w:rPr>
          <w:rFonts w:ascii="Tahoma" w:hAnsi="Tahoma" w:cs="Tahoma"/>
          <w:i/>
          <w:sz w:val="15"/>
          <w:szCs w:val="15"/>
        </w:rPr>
        <w:t>(podać pełną nazwę/firmę, adres, a także w zależności od podmiotu: NIP/PESEL, KRS/</w:t>
      </w:r>
      <w:proofErr w:type="spellStart"/>
      <w:r w:rsidRPr="002977CE">
        <w:rPr>
          <w:rFonts w:ascii="Tahoma" w:hAnsi="Tahoma" w:cs="Tahoma"/>
          <w:i/>
          <w:sz w:val="15"/>
          <w:szCs w:val="15"/>
        </w:rPr>
        <w:t>CEiDG</w:t>
      </w:r>
      <w:proofErr w:type="spellEnd"/>
      <w:r w:rsidRPr="002977CE">
        <w:rPr>
          <w:rFonts w:ascii="Tahoma" w:hAnsi="Tahoma" w:cs="Tahoma"/>
          <w:i/>
          <w:sz w:val="15"/>
          <w:szCs w:val="15"/>
        </w:rPr>
        <w:t>)</w:t>
      </w:r>
      <w:r w:rsidRPr="002977CE">
        <w:rPr>
          <w:rFonts w:ascii="Tahoma" w:hAnsi="Tahoma" w:cs="Tahoma"/>
          <w:sz w:val="15"/>
          <w:szCs w:val="15"/>
        </w:rPr>
        <w:t>,</w:t>
      </w:r>
    </w:p>
    <w:p w14:paraId="5333B42C" w14:textId="77777777" w:rsidR="00DA04E3" w:rsidRPr="002977CE" w:rsidRDefault="00DA04E3" w:rsidP="00DA04E3">
      <w:pPr>
        <w:rPr>
          <w:rFonts w:ascii="Tahoma" w:hAnsi="Tahoma" w:cs="Tahoma"/>
          <w:sz w:val="18"/>
          <w:szCs w:val="18"/>
        </w:rPr>
      </w:pPr>
      <w:r w:rsidRPr="00E72D23">
        <w:rPr>
          <w:rFonts w:ascii="Tahoma" w:hAnsi="Tahoma" w:cs="Tahoma"/>
          <w:sz w:val="16"/>
          <w:szCs w:val="16"/>
        </w:rPr>
        <w:br/>
      </w:r>
      <w:r w:rsidRPr="002977CE">
        <w:rPr>
          <w:rFonts w:ascii="Tahoma" w:hAnsi="Tahoma" w:cs="Tahoma"/>
          <w:sz w:val="18"/>
          <w:szCs w:val="18"/>
        </w:rPr>
        <w:t>nie zachodzą podstawy wykluczenia z postępowania o udzielenie zamówienia przewidziane w  art.  5k rozporządzenia 833/2014 w brzmieniu nadanym rozporządzeniem 2022/576.</w:t>
      </w:r>
    </w:p>
    <w:p w14:paraId="0193DE85" w14:textId="77777777" w:rsidR="00DA04E3" w:rsidRPr="002977CE" w:rsidRDefault="00DA04E3" w:rsidP="00DA04E3">
      <w:pPr>
        <w:spacing w:line="360" w:lineRule="auto"/>
        <w:ind w:left="5664" w:firstLine="708"/>
        <w:rPr>
          <w:rFonts w:ascii="Tahoma" w:hAnsi="Tahoma" w:cs="Tahoma"/>
          <w:i/>
          <w:sz w:val="18"/>
          <w:szCs w:val="18"/>
        </w:rPr>
      </w:pPr>
    </w:p>
    <w:p w14:paraId="20CC4253" w14:textId="77777777" w:rsidR="00DA04E3" w:rsidRPr="002977CE" w:rsidRDefault="00DA04E3" w:rsidP="00DA04E3">
      <w:pPr>
        <w:shd w:val="clear" w:color="auto" w:fill="BFBFBF"/>
        <w:spacing w:before="240" w:line="360" w:lineRule="auto"/>
        <w:rPr>
          <w:rFonts w:ascii="Tahoma" w:hAnsi="Tahoma" w:cs="Tahoma"/>
          <w:b/>
          <w:sz w:val="18"/>
          <w:szCs w:val="18"/>
        </w:rPr>
      </w:pPr>
      <w:r w:rsidRPr="002977CE">
        <w:rPr>
          <w:rFonts w:ascii="Tahoma" w:hAnsi="Tahoma" w:cs="Tahoma"/>
          <w:b/>
          <w:sz w:val="18"/>
          <w:szCs w:val="18"/>
        </w:rPr>
        <w:t>OŚWIADCZENIE DOTYCZĄCE PODANYCH INFORMACJI:</w:t>
      </w:r>
    </w:p>
    <w:p w14:paraId="571931DC" w14:textId="77777777" w:rsidR="00DA04E3" w:rsidRPr="002977CE" w:rsidRDefault="00DA04E3" w:rsidP="00DA04E3">
      <w:pPr>
        <w:spacing w:line="360" w:lineRule="auto"/>
        <w:rPr>
          <w:rFonts w:ascii="Tahoma" w:hAnsi="Tahoma" w:cs="Tahoma"/>
          <w:b/>
          <w:sz w:val="18"/>
          <w:szCs w:val="18"/>
        </w:rPr>
      </w:pPr>
    </w:p>
    <w:p w14:paraId="7C9AA3BE" w14:textId="77777777" w:rsidR="00DA04E3" w:rsidRPr="002977CE" w:rsidRDefault="00DA04E3" w:rsidP="00DA04E3">
      <w:pPr>
        <w:spacing w:line="360" w:lineRule="auto"/>
        <w:rPr>
          <w:rFonts w:ascii="Tahoma" w:hAnsi="Tahoma" w:cs="Tahoma"/>
          <w:sz w:val="18"/>
          <w:szCs w:val="18"/>
        </w:rPr>
      </w:pPr>
      <w:r w:rsidRPr="002977CE">
        <w:rPr>
          <w:rFonts w:ascii="Tahoma" w:hAnsi="Tahoma" w:cs="Tahoma"/>
          <w:sz w:val="18"/>
          <w:szCs w:val="18"/>
        </w:rPr>
        <w:t xml:space="preserve">Oświadczam, że wszystkie informacje podane w powyższych oświadczeniach są aktualne </w:t>
      </w:r>
      <w:r w:rsidRPr="002977CE">
        <w:rPr>
          <w:rFonts w:ascii="Tahoma" w:hAnsi="Tahoma" w:cs="Tahoma"/>
          <w:sz w:val="18"/>
          <w:szCs w:val="18"/>
        </w:rPr>
        <w:br/>
        <w:t>i zgodne z prawdą oraz zostały przedstawione z pełną świadomością konsekwencji wprowadzenia zamawiającego w błąd przy przedstawianiu informacji.</w:t>
      </w:r>
    </w:p>
    <w:p w14:paraId="538897E0" w14:textId="77777777" w:rsidR="00DA04E3" w:rsidRPr="002977CE" w:rsidRDefault="00DA04E3" w:rsidP="00DA04E3">
      <w:pPr>
        <w:spacing w:line="360" w:lineRule="auto"/>
        <w:rPr>
          <w:rFonts w:ascii="Tahoma" w:hAnsi="Tahoma" w:cs="Tahoma"/>
          <w:sz w:val="18"/>
          <w:szCs w:val="18"/>
        </w:rPr>
      </w:pPr>
    </w:p>
    <w:p w14:paraId="3A373CEC" w14:textId="77777777" w:rsidR="00DA04E3" w:rsidRPr="002977CE" w:rsidRDefault="00DA04E3" w:rsidP="00DA04E3">
      <w:pPr>
        <w:shd w:val="clear" w:color="auto" w:fill="BFBFBF"/>
        <w:spacing w:after="120" w:line="360" w:lineRule="auto"/>
        <w:rPr>
          <w:rFonts w:ascii="Tahoma" w:hAnsi="Tahoma" w:cs="Tahoma"/>
          <w:b/>
          <w:sz w:val="18"/>
          <w:szCs w:val="18"/>
        </w:rPr>
      </w:pPr>
      <w:r w:rsidRPr="002977CE">
        <w:rPr>
          <w:rFonts w:ascii="Tahoma" w:hAnsi="Tahoma" w:cs="Tahoma"/>
          <w:b/>
          <w:sz w:val="18"/>
          <w:szCs w:val="18"/>
        </w:rPr>
        <w:t>INFORMACJA DOTYCZĄCA DOSTĘPU DO PODMIOTOWYCH ŚRODKÓW DOWODOWYCH:</w:t>
      </w:r>
    </w:p>
    <w:p w14:paraId="74290DB0" w14:textId="77777777" w:rsidR="00DA04E3" w:rsidRPr="00E72D23" w:rsidRDefault="00DA04E3" w:rsidP="00DA04E3">
      <w:pPr>
        <w:rPr>
          <w:rFonts w:ascii="Tahoma" w:hAnsi="Tahoma" w:cs="Tahoma"/>
          <w:sz w:val="21"/>
          <w:szCs w:val="21"/>
        </w:rPr>
      </w:pPr>
      <w:r w:rsidRPr="002977CE">
        <w:rPr>
          <w:rFonts w:ascii="Tahoma" w:hAnsi="Tahoma" w:cs="Tahoma"/>
          <w:sz w:val="18"/>
          <w:szCs w:val="18"/>
        </w:rPr>
        <w:t>Wskazuję następujące podmiotowe środki dowodowe, które można uzyskać za pomocą bezpłatnych i ogólnodostępnych baz danych, oraz dane umożliwiające dostęp do tych środków:</w:t>
      </w:r>
      <w:r w:rsidRPr="002977CE">
        <w:rPr>
          <w:rFonts w:ascii="Tahoma" w:hAnsi="Tahoma" w:cs="Tahoma"/>
          <w:sz w:val="18"/>
          <w:szCs w:val="18"/>
        </w:rPr>
        <w:br/>
        <w:t>1) ......................................................................................................................................................</w:t>
      </w:r>
    </w:p>
    <w:p w14:paraId="65FEFE9D" w14:textId="77777777" w:rsidR="00DA04E3" w:rsidRPr="002977CE" w:rsidRDefault="00DA04E3" w:rsidP="00DA04E3">
      <w:pPr>
        <w:spacing w:line="360" w:lineRule="auto"/>
        <w:rPr>
          <w:rFonts w:ascii="Tahoma" w:hAnsi="Tahoma" w:cs="Tahoma"/>
          <w:sz w:val="15"/>
          <w:szCs w:val="15"/>
        </w:rPr>
      </w:pPr>
      <w:r w:rsidRPr="002977CE">
        <w:rPr>
          <w:rFonts w:ascii="Tahoma" w:hAnsi="Tahoma" w:cs="Tahoma"/>
          <w:i/>
          <w:sz w:val="15"/>
          <w:szCs w:val="15"/>
        </w:rPr>
        <w:t>(wskazać podmiotowy środek dowodowy, adres internetowy, wydający urząd lub organ, dokładne dane referencyjne dokumentacji)</w:t>
      </w:r>
    </w:p>
    <w:p w14:paraId="027AB99C" w14:textId="77777777" w:rsidR="00DA04E3" w:rsidRPr="002977CE" w:rsidRDefault="00DA04E3" w:rsidP="00DA04E3">
      <w:pPr>
        <w:rPr>
          <w:rFonts w:ascii="Tahoma" w:hAnsi="Tahoma" w:cs="Tahoma"/>
          <w:sz w:val="18"/>
          <w:szCs w:val="18"/>
        </w:rPr>
      </w:pPr>
      <w:r w:rsidRPr="002977CE">
        <w:rPr>
          <w:rFonts w:ascii="Tahoma" w:hAnsi="Tahoma" w:cs="Tahoma"/>
          <w:sz w:val="18"/>
          <w:szCs w:val="18"/>
        </w:rPr>
        <w:t>2) .......................................................................................................................................................</w:t>
      </w:r>
    </w:p>
    <w:p w14:paraId="392F50B7" w14:textId="77777777" w:rsidR="00DA04E3" w:rsidRPr="002977CE" w:rsidRDefault="00DA04E3" w:rsidP="00DA04E3">
      <w:pPr>
        <w:spacing w:line="360" w:lineRule="auto"/>
        <w:rPr>
          <w:rFonts w:ascii="Tahoma" w:hAnsi="Tahoma" w:cs="Tahoma"/>
          <w:i/>
          <w:sz w:val="15"/>
          <w:szCs w:val="15"/>
        </w:rPr>
      </w:pPr>
      <w:r w:rsidRPr="002977CE">
        <w:rPr>
          <w:rFonts w:ascii="Tahoma" w:hAnsi="Tahoma" w:cs="Tahoma"/>
          <w:i/>
          <w:sz w:val="15"/>
          <w:szCs w:val="15"/>
        </w:rPr>
        <w:t>(wskazać podmiotowy środek dowodowy, adres internetowy, wydający urząd lub organ, dokładne dane referencyjne dokumentacji)</w:t>
      </w:r>
    </w:p>
    <w:p w14:paraId="67385B6A" w14:textId="77777777" w:rsidR="00DA04E3" w:rsidRPr="00E72D23" w:rsidRDefault="00DA04E3" w:rsidP="00DA04E3">
      <w:pPr>
        <w:tabs>
          <w:tab w:val="left" w:pos="9428"/>
        </w:tabs>
        <w:rPr>
          <w:rFonts w:ascii="Tahoma" w:hAnsi="Tahoma" w:cs="Tahoma"/>
          <w:sz w:val="18"/>
          <w:szCs w:val="18"/>
        </w:rPr>
      </w:pPr>
    </w:p>
    <w:p w14:paraId="7817E7AB" w14:textId="77777777" w:rsidR="009A24A8" w:rsidRPr="00EF4C1E" w:rsidRDefault="00DA04E3" w:rsidP="00665504">
      <w:pPr>
        <w:jc w:val="right"/>
        <w:rPr>
          <w:rFonts w:ascii="Tahoma" w:hAnsi="Tahoma" w:cs="Tahoma"/>
          <w:b/>
          <w:sz w:val="18"/>
          <w:szCs w:val="18"/>
        </w:rPr>
      </w:pPr>
      <w:r w:rsidRPr="00E72D23">
        <w:rPr>
          <w:rFonts w:ascii="Tahoma" w:hAnsi="Tahoma" w:cs="Tahoma"/>
          <w:sz w:val="18"/>
          <w:szCs w:val="18"/>
        </w:rPr>
        <w:br w:type="page"/>
      </w:r>
      <w:r w:rsidR="00F60700" w:rsidRPr="00392182">
        <w:rPr>
          <w:rFonts w:ascii="Tahoma" w:hAnsi="Tahoma" w:cs="Tahoma"/>
          <w:b/>
          <w:sz w:val="18"/>
          <w:szCs w:val="18"/>
        </w:rPr>
        <w:lastRenderedPageBreak/>
        <w:t>Załącznik nr 4</w:t>
      </w:r>
    </w:p>
    <w:p w14:paraId="481F761E" w14:textId="77777777" w:rsidR="00D769C7" w:rsidRPr="00EF4C1E" w:rsidRDefault="00D769C7" w:rsidP="00F60700">
      <w:pPr>
        <w:jc w:val="right"/>
        <w:rPr>
          <w:rFonts w:ascii="Tahoma" w:hAnsi="Tahoma" w:cs="Tahoma"/>
          <w:b/>
          <w:sz w:val="18"/>
          <w:szCs w:val="18"/>
        </w:rPr>
      </w:pPr>
    </w:p>
    <w:p w14:paraId="7A03456C" w14:textId="77777777" w:rsidR="007F2D68" w:rsidRPr="00EF4C1E" w:rsidRDefault="00851FD6" w:rsidP="00851FD6">
      <w:pPr>
        <w:jc w:val="center"/>
        <w:rPr>
          <w:rFonts w:ascii="Tahoma" w:hAnsi="Tahoma" w:cs="Tahoma"/>
          <w:b/>
          <w:iCs/>
          <w:smallCaps/>
          <w:kern w:val="16"/>
          <w:sz w:val="18"/>
          <w:szCs w:val="18"/>
        </w:rPr>
      </w:pPr>
      <w:r w:rsidRPr="00EF4C1E">
        <w:rPr>
          <w:rFonts w:ascii="Tahoma" w:hAnsi="Tahoma" w:cs="Tahoma"/>
          <w:b/>
          <w:iCs/>
          <w:smallCaps/>
          <w:kern w:val="16"/>
          <w:sz w:val="18"/>
          <w:szCs w:val="18"/>
        </w:rPr>
        <w:t xml:space="preserve">Projektowane postanowienia umowy w sprawie zamówienia publicznego, </w:t>
      </w:r>
    </w:p>
    <w:p w14:paraId="6A8B28FB" w14:textId="77777777" w:rsidR="00851FD6" w:rsidRPr="00EF4C1E" w:rsidRDefault="00851FD6" w:rsidP="00C236CD">
      <w:pPr>
        <w:jc w:val="center"/>
        <w:rPr>
          <w:rFonts w:ascii="Tahoma" w:hAnsi="Tahoma" w:cs="Tahoma"/>
          <w:b/>
          <w:iCs/>
          <w:smallCaps/>
          <w:kern w:val="16"/>
          <w:sz w:val="18"/>
          <w:szCs w:val="18"/>
        </w:rPr>
      </w:pPr>
      <w:r w:rsidRPr="00EF4C1E">
        <w:rPr>
          <w:rFonts w:ascii="Tahoma" w:hAnsi="Tahoma" w:cs="Tahoma"/>
          <w:b/>
          <w:iCs/>
          <w:smallCaps/>
          <w:kern w:val="16"/>
          <w:sz w:val="18"/>
          <w:szCs w:val="18"/>
        </w:rPr>
        <w:t>które zostaną wprowadzone do treści tej umowy</w:t>
      </w:r>
    </w:p>
    <w:p w14:paraId="77B022FC" w14:textId="77777777" w:rsidR="007F2D68" w:rsidRPr="00EF4C1E" w:rsidRDefault="007F2D68" w:rsidP="00C236CD">
      <w:pPr>
        <w:jc w:val="center"/>
        <w:rPr>
          <w:rFonts w:ascii="Tahoma" w:hAnsi="Tahoma" w:cs="Tahoma"/>
          <w:b/>
          <w:sz w:val="18"/>
          <w:szCs w:val="18"/>
        </w:rPr>
      </w:pPr>
    </w:p>
    <w:p w14:paraId="3B3B1CC7" w14:textId="77777777" w:rsidR="009A24A8" w:rsidRPr="0071285B" w:rsidRDefault="009A24A8" w:rsidP="009A24A8">
      <w:pPr>
        <w:jc w:val="center"/>
        <w:rPr>
          <w:rFonts w:ascii="Tahoma" w:hAnsi="Tahoma" w:cs="Tahoma"/>
          <w:b/>
          <w:iCs/>
          <w:smallCaps/>
          <w:kern w:val="16"/>
          <w:sz w:val="20"/>
          <w:szCs w:val="20"/>
          <w:u w:val="single"/>
        </w:rPr>
      </w:pPr>
      <w:r w:rsidRPr="0071285B">
        <w:rPr>
          <w:rFonts w:ascii="Tahoma" w:hAnsi="Tahoma" w:cs="Tahoma"/>
          <w:b/>
          <w:iCs/>
          <w:smallCaps/>
          <w:kern w:val="16"/>
          <w:sz w:val="20"/>
          <w:szCs w:val="20"/>
        </w:rPr>
        <w:t xml:space="preserve">Umowa Nr </w:t>
      </w:r>
      <w:r w:rsidR="00955434">
        <w:rPr>
          <w:rFonts w:ascii="Tahoma" w:hAnsi="Tahoma" w:cs="Tahoma"/>
          <w:b/>
          <w:iCs/>
          <w:smallCaps/>
          <w:kern w:val="16"/>
          <w:sz w:val="20"/>
          <w:szCs w:val="20"/>
        </w:rPr>
        <w:t>187/PN/ZP/D</w:t>
      </w:r>
      <w:r w:rsidRPr="0071285B">
        <w:rPr>
          <w:rFonts w:ascii="Tahoma" w:hAnsi="Tahoma" w:cs="Tahoma"/>
          <w:b/>
          <w:sz w:val="20"/>
          <w:szCs w:val="20"/>
        </w:rPr>
        <w:t>/…</w:t>
      </w:r>
      <w:r w:rsidR="00A50CD3">
        <w:rPr>
          <w:rFonts w:ascii="Tahoma" w:hAnsi="Tahoma" w:cs="Tahoma"/>
          <w:b/>
          <w:sz w:val="20"/>
          <w:szCs w:val="20"/>
        </w:rPr>
        <w:t>/2024</w:t>
      </w:r>
      <w:r w:rsidRPr="0071285B">
        <w:rPr>
          <w:rFonts w:ascii="Tahoma" w:hAnsi="Tahoma" w:cs="Tahoma"/>
          <w:b/>
          <w:sz w:val="20"/>
          <w:szCs w:val="20"/>
        </w:rPr>
        <w:t xml:space="preserve"> </w:t>
      </w:r>
      <w:r w:rsidRPr="0071285B">
        <w:rPr>
          <w:rFonts w:ascii="Tahoma" w:hAnsi="Tahoma" w:cs="Tahoma"/>
          <w:b/>
          <w:iCs/>
          <w:smallCaps/>
          <w:kern w:val="16"/>
          <w:sz w:val="20"/>
          <w:szCs w:val="20"/>
        </w:rPr>
        <w:t xml:space="preserve">– </w:t>
      </w:r>
      <w:r w:rsidRPr="0071285B">
        <w:rPr>
          <w:rFonts w:ascii="Tahoma" w:hAnsi="Tahoma" w:cs="Tahoma"/>
          <w:b/>
          <w:iCs/>
          <w:smallCaps/>
          <w:kern w:val="16"/>
          <w:sz w:val="20"/>
          <w:szCs w:val="20"/>
          <w:u w:val="single"/>
        </w:rPr>
        <w:t>WZÓR</w:t>
      </w:r>
    </w:p>
    <w:p w14:paraId="65CBC240" w14:textId="2B04983A" w:rsidR="009A24A8" w:rsidRPr="00EF4C1E" w:rsidRDefault="009A24A8" w:rsidP="009A24A8">
      <w:pPr>
        <w:jc w:val="center"/>
        <w:rPr>
          <w:rFonts w:ascii="Tahoma" w:hAnsi="Tahoma" w:cs="Tahoma"/>
          <w:sz w:val="18"/>
          <w:szCs w:val="18"/>
        </w:rPr>
      </w:pPr>
      <w:r w:rsidRPr="00EF4C1E">
        <w:rPr>
          <w:rFonts w:ascii="Tahoma" w:hAnsi="Tahoma" w:cs="Tahoma"/>
          <w:sz w:val="18"/>
          <w:szCs w:val="18"/>
        </w:rPr>
        <w:t xml:space="preserve">stanowiąca wynik postępowania przeprowadzonego w trybie przetargu nieograniczonego </w:t>
      </w:r>
      <w:r w:rsidR="003834B2">
        <w:rPr>
          <w:rFonts w:ascii="Tahoma" w:hAnsi="Tahoma" w:cs="Tahoma"/>
          <w:sz w:val="18"/>
          <w:szCs w:val="18"/>
        </w:rPr>
        <w:t>137/PN/ZP/D</w:t>
      </w:r>
      <w:r w:rsidR="00B5325E">
        <w:rPr>
          <w:rFonts w:ascii="Tahoma" w:hAnsi="Tahoma" w:cs="Tahoma"/>
          <w:sz w:val="18"/>
          <w:szCs w:val="18"/>
        </w:rPr>
        <w:t>/2025</w:t>
      </w:r>
    </w:p>
    <w:p w14:paraId="54E807C9" w14:textId="77777777" w:rsidR="009A24A8" w:rsidRPr="00EF4C1E" w:rsidRDefault="009A24A8" w:rsidP="009A24A8">
      <w:pPr>
        <w:jc w:val="center"/>
        <w:rPr>
          <w:rFonts w:ascii="Tahoma" w:hAnsi="Tahoma" w:cs="Tahoma"/>
          <w:sz w:val="18"/>
          <w:szCs w:val="18"/>
        </w:rPr>
      </w:pPr>
      <w:r w:rsidRPr="00EF4C1E">
        <w:rPr>
          <w:rFonts w:ascii="Tahoma" w:hAnsi="Tahoma" w:cs="Tahoma"/>
          <w:sz w:val="18"/>
          <w:szCs w:val="18"/>
        </w:rPr>
        <w:t xml:space="preserve">– art. </w:t>
      </w:r>
      <w:r w:rsidR="00DC7860" w:rsidRPr="00EF4C1E">
        <w:rPr>
          <w:rFonts w:ascii="Tahoma" w:hAnsi="Tahoma" w:cs="Tahoma"/>
          <w:sz w:val="18"/>
          <w:szCs w:val="18"/>
        </w:rPr>
        <w:t>132</w:t>
      </w:r>
      <w:r w:rsidRPr="00EF4C1E">
        <w:rPr>
          <w:rFonts w:ascii="Tahoma" w:hAnsi="Tahoma" w:cs="Tahoma"/>
          <w:sz w:val="18"/>
          <w:szCs w:val="18"/>
        </w:rPr>
        <w:t> i następne ustawy Prawo Z</w:t>
      </w:r>
      <w:r w:rsidR="0099458C">
        <w:rPr>
          <w:rFonts w:ascii="Tahoma" w:hAnsi="Tahoma" w:cs="Tahoma"/>
          <w:sz w:val="18"/>
          <w:szCs w:val="18"/>
        </w:rPr>
        <w:t>amówień Publicznych (Dz.</w:t>
      </w:r>
      <w:r w:rsidRPr="00EF4C1E">
        <w:rPr>
          <w:rFonts w:ascii="Tahoma" w:hAnsi="Tahoma" w:cs="Tahoma"/>
          <w:sz w:val="18"/>
          <w:szCs w:val="18"/>
        </w:rPr>
        <w:t>U.</w:t>
      </w:r>
      <w:r w:rsidR="0099458C">
        <w:rPr>
          <w:rFonts w:ascii="Tahoma" w:hAnsi="Tahoma" w:cs="Tahoma"/>
          <w:sz w:val="18"/>
          <w:szCs w:val="18"/>
        </w:rPr>
        <w:t xml:space="preserve"> z </w:t>
      </w:r>
      <w:r w:rsidRPr="00EF4C1E">
        <w:rPr>
          <w:rFonts w:ascii="Tahoma" w:hAnsi="Tahoma" w:cs="Tahoma"/>
          <w:sz w:val="18"/>
          <w:szCs w:val="18"/>
        </w:rPr>
        <w:t>20</w:t>
      </w:r>
      <w:r w:rsidR="00412442">
        <w:rPr>
          <w:rFonts w:ascii="Tahoma" w:hAnsi="Tahoma" w:cs="Tahoma"/>
          <w:sz w:val="18"/>
          <w:szCs w:val="18"/>
        </w:rPr>
        <w:t>2</w:t>
      </w:r>
      <w:r w:rsidR="0099458C">
        <w:rPr>
          <w:rFonts w:ascii="Tahoma" w:hAnsi="Tahoma" w:cs="Tahoma"/>
          <w:sz w:val="18"/>
          <w:szCs w:val="18"/>
        </w:rPr>
        <w:t>4</w:t>
      </w:r>
      <w:r w:rsidRPr="00EF4C1E">
        <w:rPr>
          <w:rFonts w:ascii="Tahoma" w:hAnsi="Tahoma" w:cs="Tahoma"/>
          <w:sz w:val="18"/>
          <w:szCs w:val="18"/>
        </w:rPr>
        <w:t xml:space="preserve"> r., poz. </w:t>
      </w:r>
      <w:r w:rsidR="00412442">
        <w:rPr>
          <w:rFonts w:ascii="Tahoma" w:hAnsi="Tahoma" w:cs="Tahoma"/>
          <w:sz w:val="18"/>
          <w:szCs w:val="18"/>
        </w:rPr>
        <w:t>1</w:t>
      </w:r>
      <w:r w:rsidR="0099458C">
        <w:rPr>
          <w:rFonts w:ascii="Tahoma" w:hAnsi="Tahoma" w:cs="Tahoma"/>
          <w:sz w:val="18"/>
          <w:szCs w:val="18"/>
        </w:rPr>
        <w:t>320</w:t>
      </w:r>
      <w:r w:rsidR="00412442">
        <w:rPr>
          <w:rFonts w:ascii="Tahoma" w:hAnsi="Tahoma" w:cs="Tahoma"/>
          <w:sz w:val="18"/>
          <w:szCs w:val="18"/>
        </w:rPr>
        <w:t xml:space="preserve"> tj.,</w:t>
      </w:r>
      <w:r w:rsidRPr="00EF4C1E">
        <w:rPr>
          <w:rFonts w:ascii="Tahoma" w:hAnsi="Tahoma" w:cs="Tahoma"/>
          <w:sz w:val="18"/>
          <w:szCs w:val="18"/>
        </w:rPr>
        <w:t xml:space="preserve"> ze zm.)</w:t>
      </w:r>
    </w:p>
    <w:p w14:paraId="647F917E" w14:textId="77777777" w:rsidR="009A24A8" w:rsidRPr="00EF4C1E" w:rsidRDefault="009A24A8" w:rsidP="009A24A8">
      <w:pPr>
        <w:rPr>
          <w:rFonts w:ascii="Tahoma" w:hAnsi="Tahoma" w:cs="Tahoma"/>
          <w:sz w:val="18"/>
          <w:szCs w:val="18"/>
        </w:rPr>
      </w:pPr>
    </w:p>
    <w:p w14:paraId="0CFD890F" w14:textId="77777777" w:rsidR="009A24A8" w:rsidRPr="0045188D" w:rsidRDefault="009A24A8" w:rsidP="009A24A8">
      <w:pPr>
        <w:rPr>
          <w:rFonts w:ascii="Tahoma" w:hAnsi="Tahoma" w:cs="Tahoma"/>
          <w:sz w:val="20"/>
          <w:szCs w:val="20"/>
        </w:rPr>
      </w:pPr>
      <w:r w:rsidRPr="0045188D">
        <w:rPr>
          <w:rFonts w:ascii="Tahoma" w:hAnsi="Tahoma" w:cs="Tahoma"/>
          <w:sz w:val="20"/>
          <w:szCs w:val="20"/>
        </w:rPr>
        <w:t>zawarta w dniu ........................................................  w Łodzi, pomiędzy:</w:t>
      </w:r>
    </w:p>
    <w:p w14:paraId="757FC8B5" w14:textId="77777777" w:rsidR="005C3192" w:rsidRPr="0045188D" w:rsidRDefault="005C3192" w:rsidP="009A24A8">
      <w:pPr>
        <w:rPr>
          <w:rFonts w:ascii="Tahoma" w:hAnsi="Tahoma" w:cs="Tahoma"/>
          <w:b/>
          <w:bCs/>
          <w:sz w:val="20"/>
          <w:szCs w:val="20"/>
        </w:rPr>
      </w:pPr>
    </w:p>
    <w:p w14:paraId="4243B3CD" w14:textId="77777777" w:rsidR="00B75672" w:rsidRPr="0045188D" w:rsidRDefault="00B75672" w:rsidP="00B75672">
      <w:pPr>
        <w:ind w:left="0" w:firstLine="0"/>
        <w:rPr>
          <w:rFonts w:ascii="Tahoma" w:hAnsi="Tahoma" w:cs="Tahoma"/>
          <w:sz w:val="20"/>
          <w:szCs w:val="20"/>
        </w:rPr>
      </w:pPr>
      <w:r w:rsidRPr="0045188D">
        <w:rPr>
          <w:rFonts w:ascii="Tahoma" w:hAnsi="Tahoma" w:cs="Tahoma"/>
          <w:b/>
          <w:bCs/>
          <w:sz w:val="20"/>
          <w:szCs w:val="20"/>
        </w:rPr>
        <w:t xml:space="preserve">Samodzielnym Publicznym Zakładem Opieki Zdrowotnej Uniwersyteckim Szpitalem Klinicznym </w:t>
      </w:r>
      <w:r w:rsidR="003920E7" w:rsidRPr="0045188D">
        <w:rPr>
          <w:rFonts w:ascii="Tahoma" w:hAnsi="Tahoma" w:cs="Tahoma"/>
          <w:b/>
          <w:bCs/>
          <w:sz w:val="20"/>
          <w:szCs w:val="20"/>
        </w:rPr>
        <w:t>nr 2 Uniwersytetu Medycznego w Łodzi</w:t>
      </w:r>
      <w:r w:rsidRPr="0045188D">
        <w:rPr>
          <w:rFonts w:ascii="Tahoma" w:hAnsi="Tahoma" w:cs="Tahoma"/>
          <w:sz w:val="20"/>
          <w:szCs w:val="20"/>
        </w:rPr>
        <w:t xml:space="preserve"> przy ul. Żeromskiego 113, 90-549 Łódź, wpisanym do Krajowego Rejestru Sądowego prowadzonego przez Sąd Rejonowy dla Łodzi-Śródmieścia w Łodzi, XX Wydział </w:t>
      </w:r>
      <w:r w:rsidR="007213D9" w:rsidRPr="0045188D">
        <w:rPr>
          <w:rFonts w:ascii="Tahoma" w:hAnsi="Tahoma" w:cs="Tahoma"/>
          <w:sz w:val="20"/>
          <w:szCs w:val="20"/>
        </w:rPr>
        <w:t xml:space="preserve">Gospodarczy </w:t>
      </w:r>
      <w:r w:rsidRPr="0045188D">
        <w:rPr>
          <w:rFonts w:ascii="Tahoma" w:hAnsi="Tahoma" w:cs="Tahoma"/>
          <w:sz w:val="20"/>
          <w:szCs w:val="20"/>
        </w:rPr>
        <w:t>Krajowego Rejestru Sądowego pod numerem KRS 0000016979, NIP 7272392503, REGON 471208164, BDO 000025243</w:t>
      </w:r>
    </w:p>
    <w:p w14:paraId="3A55969D" w14:textId="77777777" w:rsidR="00B75672" w:rsidRPr="0045188D" w:rsidRDefault="00B75672" w:rsidP="00B75672">
      <w:pPr>
        <w:rPr>
          <w:rFonts w:ascii="Tahoma" w:hAnsi="Tahoma" w:cs="Tahoma"/>
          <w:b/>
          <w:bCs/>
          <w:sz w:val="20"/>
          <w:szCs w:val="20"/>
        </w:rPr>
      </w:pPr>
      <w:r w:rsidRPr="0045188D">
        <w:rPr>
          <w:rFonts w:ascii="Tahoma" w:hAnsi="Tahoma" w:cs="Tahoma"/>
          <w:sz w:val="20"/>
          <w:szCs w:val="20"/>
        </w:rPr>
        <w:t xml:space="preserve">reprezentowanym przez: </w:t>
      </w:r>
    </w:p>
    <w:p w14:paraId="007FE865" w14:textId="77777777" w:rsidR="00B75672" w:rsidRPr="0045188D" w:rsidRDefault="00B75672" w:rsidP="00B75672">
      <w:pPr>
        <w:rPr>
          <w:rFonts w:ascii="Tahoma" w:hAnsi="Tahoma" w:cs="Tahoma"/>
          <w:sz w:val="20"/>
          <w:szCs w:val="20"/>
        </w:rPr>
      </w:pPr>
      <w:r w:rsidRPr="0045188D">
        <w:rPr>
          <w:rFonts w:ascii="Tahoma" w:hAnsi="Tahoma" w:cs="Tahoma"/>
          <w:b/>
          <w:sz w:val="20"/>
          <w:szCs w:val="20"/>
        </w:rPr>
        <w:t xml:space="preserve">Dyrektora </w:t>
      </w:r>
      <w:r w:rsidRPr="0045188D">
        <w:rPr>
          <w:rFonts w:ascii="Tahoma" w:hAnsi="Tahoma" w:cs="Tahoma"/>
          <w:sz w:val="20"/>
          <w:szCs w:val="20"/>
        </w:rPr>
        <w:t>………………………………………………………………………………………………………</w:t>
      </w:r>
    </w:p>
    <w:p w14:paraId="4603189F" w14:textId="77777777" w:rsidR="00B75672" w:rsidRPr="0045188D" w:rsidRDefault="00B75672" w:rsidP="00B75672">
      <w:pPr>
        <w:rPr>
          <w:rFonts w:ascii="Tahoma" w:hAnsi="Tahoma" w:cs="Tahoma"/>
          <w:sz w:val="20"/>
          <w:szCs w:val="20"/>
        </w:rPr>
      </w:pPr>
      <w:r w:rsidRPr="0045188D">
        <w:rPr>
          <w:rFonts w:ascii="Tahoma" w:hAnsi="Tahoma" w:cs="Tahoma"/>
          <w:sz w:val="20"/>
          <w:szCs w:val="20"/>
        </w:rPr>
        <w:t>zwanym dalej „Zamawiającym”</w:t>
      </w:r>
    </w:p>
    <w:p w14:paraId="7FD472DC" w14:textId="77777777" w:rsidR="00B75672" w:rsidRPr="0045188D" w:rsidRDefault="00B75672" w:rsidP="00B75672">
      <w:pPr>
        <w:rPr>
          <w:rFonts w:ascii="Tahoma" w:hAnsi="Tahoma" w:cs="Tahoma"/>
          <w:sz w:val="20"/>
          <w:szCs w:val="20"/>
        </w:rPr>
      </w:pPr>
      <w:r w:rsidRPr="0045188D">
        <w:rPr>
          <w:rFonts w:ascii="Tahoma" w:hAnsi="Tahoma" w:cs="Tahoma"/>
          <w:sz w:val="20"/>
          <w:szCs w:val="20"/>
        </w:rPr>
        <w:t>lub</w:t>
      </w:r>
    </w:p>
    <w:p w14:paraId="14476B32" w14:textId="77777777" w:rsidR="00B75672" w:rsidRPr="0045188D" w:rsidRDefault="00B75672" w:rsidP="00B75672">
      <w:pPr>
        <w:ind w:left="0" w:firstLine="0"/>
        <w:rPr>
          <w:rFonts w:ascii="Tahoma" w:hAnsi="Tahoma" w:cs="Tahoma"/>
          <w:sz w:val="20"/>
          <w:szCs w:val="20"/>
        </w:rPr>
      </w:pPr>
      <w:r w:rsidRPr="0045188D">
        <w:rPr>
          <w:rFonts w:ascii="Tahoma" w:hAnsi="Tahoma" w:cs="Tahoma"/>
          <w:b/>
          <w:bCs/>
          <w:iCs/>
          <w:sz w:val="20"/>
          <w:szCs w:val="20"/>
        </w:rPr>
        <w:t xml:space="preserve">Samodzielnym Publicznym Zakładem Opieki Zdrowotnej Uniwersyteckim Szpitalem Klinicznym nr 1 im. Norberta Barlickiego Uniwersytetu Medycznego w Łodzi, </w:t>
      </w:r>
      <w:r w:rsidRPr="0045188D">
        <w:rPr>
          <w:rFonts w:ascii="Tahoma" w:hAnsi="Tahoma" w:cs="Tahoma"/>
          <w:sz w:val="20"/>
          <w:szCs w:val="20"/>
        </w:rPr>
        <w:t xml:space="preserve">przy ul. Kopcińskiego 22, 90-153 Łódź, wpisanym do Krajowego Rejestru Sądowego prowadzonego przez Sąd Rejonowy dla Łodzi-Śródmieścia w Łodzi, XX Wydział </w:t>
      </w:r>
      <w:r w:rsidR="000C1C05" w:rsidRPr="0045188D">
        <w:rPr>
          <w:rFonts w:ascii="Tahoma" w:hAnsi="Tahoma" w:cs="Tahoma"/>
          <w:sz w:val="20"/>
          <w:szCs w:val="20"/>
        </w:rPr>
        <w:t xml:space="preserve">Gospodarczy </w:t>
      </w:r>
      <w:r w:rsidRPr="0045188D">
        <w:rPr>
          <w:rFonts w:ascii="Tahoma" w:hAnsi="Tahoma" w:cs="Tahoma"/>
          <w:sz w:val="20"/>
          <w:szCs w:val="20"/>
        </w:rPr>
        <w:t>Krajowego Rejestru Sądowego pod numerem KRS 0000021295, NIP 725-10-19-093, REGON 000288774, BDO 000015897</w:t>
      </w:r>
    </w:p>
    <w:p w14:paraId="12E807A7" w14:textId="77777777" w:rsidR="00B75672" w:rsidRPr="0045188D" w:rsidRDefault="00B75672" w:rsidP="00B75672">
      <w:pPr>
        <w:rPr>
          <w:rFonts w:ascii="Tahoma" w:hAnsi="Tahoma" w:cs="Tahoma"/>
          <w:b/>
          <w:bCs/>
          <w:sz w:val="20"/>
          <w:szCs w:val="20"/>
        </w:rPr>
      </w:pPr>
      <w:r w:rsidRPr="0045188D">
        <w:rPr>
          <w:rFonts w:ascii="Tahoma" w:hAnsi="Tahoma" w:cs="Tahoma"/>
          <w:sz w:val="20"/>
          <w:szCs w:val="20"/>
        </w:rPr>
        <w:t xml:space="preserve">reprezentowanym przez: </w:t>
      </w:r>
    </w:p>
    <w:p w14:paraId="6A7A44C4" w14:textId="77777777" w:rsidR="00B75672" w:rsidRPr="0045188D" w:rsidRDefault="00B75672" w:rsidP="00B75672">
      <w:pPr>
        <w:rPr>
          <w:rFonts w:ascii="Tahoma" w:hAnsi="Tahoma" w:cs="Tahoma"/>
          <w:b/>
          <w:iCs/>
          <w:sz w:val="20"/>
          <w:szCs w:val="20"/>
        </w:rPr>
      </w:pPr>
      <w:r w:rsidRPr="0045188D">
        <w:rPr>
          <w:rFonts w:ascii="Tahoma" w:hAnsi="Tahoma" w:cs="Tahoma"/>
          <w:b/>
          <w:iCs/>
          <w:sz w:val="20"/>
          <w:szCs w:val="20"/>
        </w:rPr>
        <w:t>Dyrektora ……………………………………………………………………………………………………………………..</w:t>
      </w:r>
    </w:p>
    <w:p w14:paraId="6FAD0EC2" w14:textId="77777777" w:rsidR="009A24A8" w:rsidRPr="0045188D" w:rsidRDefault="009A24A8" w:rsidP="009A24A8">
      <w:pPr>
        <w:rPr>
          <w:rFonts w:ascii="Tahoma" w:hAnsi="Tahoma" w:cs="Tahoma"/>
          <w:sz w:val="20"/>
          <w:szCs w:val="20"/>
        </w:rPr>
      </w:pPr>
      <w:r w:rsidRPr="0045188D">
        <w:rPr>
          <w:rFonts w:ascii="Tahoma" w:hAnsi="Tahoma" w:cs="Tahoma"/>
          <w:sz w:val="20"/>
          <w:szCs w:val="20"/>
        </w:rPr>
        <w:t>zwanym dalej „Zamawiającym”</w:t>
      </w:r>
    </w:p>
    <w:p w14:paraId="5D1C1678" w14:textId="77777777" w:rsidR="0045188D" w:rsidRPr="0045188D" w:rsidRDefault="0045188D" w:rsidP="009A24A8">
      <w:pPr>
        <w:rPr>
          <w:rFonts w:ascii="Tahoma" w:hAnsi="Tahoma" w:cs="Tahoma"/>
          <w:sz w:val="20"/>
          <w:szCs w:val="20"/>
        </w:rPr>
      </w:pPr>
      <w:r w:rsidRPr="0045188D">
        <w:rPr>
          <w:rFonts w:ascii="Tahoma" w:hAnsi="Tahoma" w:cs="Tahoma"/>
          <w:sz w:val="20"/>
          <w:szCs w:val="20"/>
        </w:rPr>
        <w:t>lub</w:t>
      </w:r>
    </w:p>
    <w:p w14:paraId="1996EC50" w14:textId="77777777" w:rsidR="0045188D" w:rsidRPr="00F06C2D" w:rsidRDefault="0045188D" w:rsidP="0045188D">
      <w:pPr>
        <w:ind w:left="0" w:firstLine="0"/>
        <w:rPr>
          <w:rFonts w:ascii="Tahoma" w:hAnsi="Tahoma" w:cs="Tahoma"/>
          <w:sz w:val="20"/>
          <w:szCs w:val="20"/>
        </w:rPr>
      </w:pPr>
      <w:r w:rsidRPr="0045188D">
        <w:rPr>
          <w:rFonts w:ascii="Tahoma" w:hAnsi="Tahoma" w:cs="Tahoma"/>
          <w:b/>
          <w:sz w:val="20"/>
          <w:szCs w:val="20"/>
        </w:rPr>
        <w:t>Samodzielnym Publicznym</w:t>
      </w:r>
      <w:r w:rsidRPr="005F40A5">
        <w:rPr>
          <w:rFonts w:ascii="Tahoma" w:hAnsi="Tahoma" w:cs="Tahoma"/>
          <w:b/>
          <w:sz w:val="20"/>
          <w:szCs w:val="20"/>
        </w:rPr>
        <w:t xml:space="preserve"> Zakładem Opieki Zdrowotnej Centralnym Szpitalem Klinicznym Uniwersytetu Medycznego w Łodzi</w:t>
      </w:r>
      <w:r w:rsidRPr="005F40A5">
        <w:rPr>
          <w:rFonts w:ascii="Tahoma" w:hAnsi="Tahoma" w:cs="Tahoma"/>
          <w:sz w:val="20"/>
          <w:szCs w:val="20"/>
        </w:rPr>
        <w:t xml:space="preserve">, </w:t>
      </w:r>
      <w:r>
        <w:rPr>
          <w:rFonts w:ascii="Tahoma" w:hAnsi="Tahoma" w:cs="Tahoma"/>
          <w:sz w:val="20"/>
          <w:szCs w:val="20"/>
        </w:rPr>
        <w:t>z siedzibą w Łodzi przy</w:t>
      </w:r>
      <w:r w:rsidRPr="005F40A5">
        <w:rPr>
          <w:rFonts w:ascii="Tahoma" w:hAnsi="Tahoma" w:cs="Tahoma"/>
          <w:sz w:val="20"/>
          <w:szCs w:val="20"/>
        </w:rPr>
        <w:t xml:space="preserve"> ul. Pomorsk</w:t>
      </w:r>
      <w:r>
        <w:rPr>
          <w:rFonts w:ascii="Tahoma" w:hAnsi="Tahoma" w:cs="Tahoma"/>
          <w:sz w:val="20"/>
          <w:szCs w:val="20"/>
        </w:rPr>
        <w:t>iej</w:t>
      </w:r>
      <w:r w:rsidRPr="005F40A5">
        <w:rPr>
          <w:rFonts w:ascii="Tahoma" w:hAnsi="Tahoma" w:cs="Tahoma"/>
          <w:sz w:val="20"/>
          <w:szCs w:val="20"/>
        </w:rPr>
        <w:t xml:space="preserve"> 251, 92-213 Łódź wpisanym do Krajowego Rejestru Sądowego </w:t>
      </w:r>
      <w:r w:rsidRPr="00526C5D">
        <w:rPr>
          <w:rFonts w:ascii="Tahoma" w:hAnsi="Tahoma" w:cs="Tahoma"/>
          <w:sz w:val="20"/>
          <w:szCs w:val="20"/>
        </w:rPr>
        <w:t xml:space="preserve">prowadzonego przez Sąd Rejonowy dla Łodzi-Śródmieścia w Łodzi, XX Wydział </w:t>
      </w:r>
      <w:r>
        <w:rPr>
          <w:rFonts w:ascii="Tahoma" w:hAnsi="Tahoma" w:cs="Tahoma"/>
          <w:sz w:val="20"/>
          <w:szCs w:val="20"/>
        </w:rPr>
        <w:t>Gospodarczy</w:t>
      </w:r>
      <w:r w:rsidRPr="00526C5D">
        <w:rPr>
          <w:rFonts w:ascii="Tahoma" w:hAnsi="Tahoma" w:cs="Tahoma"/>
          <w:sz w:val="20"/>
          <w:szCs w:val="20"/>
        </w:rPr>
        <w:t xml:space="preserve"> Krajowego Rejestru Sądowego </w:t>
      </w:r>
      <w:r w:rsidRPr="005F40A5">
        <w:rPr>
          <w:rFonts w:ascii="Tahoma" w:hAnsi="Tahoma" w:cs="Tahoma"/>
          <w:sz w:val="20"/>
          <w:szCs w:val="20"/>
        </w:rPr>
        <w:t>pod n</w:t>
      </w:r>
      <w:r>
        <w:rPr>
          <w:rFonts w:ascii="Tahoma" w:hAnsi="Tahoma" w:cs="Tahoma"/>
          <w:sz w:val="20"/>
          <w:szCs w:val="20"/>
        </w:rPr>
        <w:t>umerem 0000149790, NIP 728</w:t>
      </w:r>
      <w:r w:rsidRPr="005F40A5">
        <w:rPr>
          <w:rFonts w:ascii="Tahoma" w:hAnsi="Tahoma" w:cs="Tahoma"/>
          <w:sz w:val="20"/>
          <w:szCs w:val="20"/>
        </w:rPr>
        <w:t>2246128</w:t>
      </w:r>
      <w:r>
        <w:rPr>
          <w:rFonts w:ascii="Tahoma" w:hAnsi="Tahoma" w:cs="Tahoma"/>
          <w:sz w:val="20"/>
          <w:szCs w:val="20"/>
        </w:rPr>
        <w:t xml:space="preserve">, REGON </w:t>
      </w:r>
      <w:r w:rsidRPr="00337125">
        <w:rPr>
          <w:rFonts w:ascii="Tahoma" w:hAnsi="Tahoma" w:cs="Tahoma"/>
          <w:sz w:val="20"/>
          <w:szCs w:val="20"/>
        </w:rPr>
        <w:t xml:space="preserve"> 472147559</w:t>
      </w:r>
      <w:r>
        <w:rPr>
          <w:rFonts w:ascii="Tahoma" w:hAnsi="Tahoma" w:cs="Tahoma"/>
          <w:sz w:val="20"/>
          <w:szCs w:val="20"/>
        </w:rPr>
        <w:t xml:space="preserve">, BDO </w:t>
      </w:r>
      <w:r w:rsidRPr="00DF3640">
        <w:rPr>
          <w:rFonts w:ascii="Tahoma" w:hAnsi="Tahoma" w:cs="Tahoma"/>
          <w:sz w:val="20"/>
          <w:szCs w:val="20"/>
        </w:rPr>
        <w:t>000054417</w:t>
      </w:r>
    </w:p>
    <w:p w14:paraId="4DF4700F" w14:textId="77777777" w:rsidR="0045188D" w:rsidRPr="00F06C2D" w:rsidRDefault="0045188D" w:rsidP="0045188D">
      <w:pPr>
        <w:rPr>
          <w:rFonts w:ascii="Tahoma" w:hAnsi="Tahoma" w:cs="Tahoma"/>
          <w:b/>
          <w:bCs/>
          <w:sz w:val="20"/>
          <w:szCs w:val="20"/>
        </w:rPr>
      </w:pPr>
      <w:r w:rsidRPr="00F06C2D">
        <w:rPr>
          <w:rFonts w:ascii="Tahoma" w:hAnsi="Tahoma" w:cs="Tahoma"/>
          <w:sz w:val="20"/>
          <w:szCs w:val="20"/>
        </w:rPr>
        <w:t xml:space="preserve">reprezentowanym przez: </w:t>
      </w:r>
    </w:p>
    <w:p w14:paraId="357BD5BA" w14:textId="77777777" w:rsidR="0045188D" w:rsidRPr="00F06C2D" w:rsidRDefault="0045188D" w:rsidP="0045188D">
      <w:pPr>
        <w:rPr>
          <w:rFonts w:ascii="Tahoma" w:hAnsi="Tahoma" w:cs="Tahoma"/>
          <w:b/>
          <w:iCs/>
          <w:sz w:val="20"/>
          <w:szCs w:val="20"/>
        </w:rPr>
      </w:pPr>
      <w:r w:rsidRPr="00F06C2D">
        <w:rPr>
          <w:rFonts w:ascii="Tahoma" w:hAnsi="Tahoma" w:cs="Tahoma"/>
          <w:b/>
          <w:iCs/>
          <w:sz w:val="20"/>
          <w:szCs w:val="20"/>
        </w:rPr>
        <w:t>Dyrektora ……………………………………………………………………………………………………………………..</w:t>
      </w:r>
    </w:p>
    <w:p w14:paraId="6AC31816" w14:textId="77777777" w:rsidR="0045188D" w:rsidRPr="0071285B" w:rsidRDefault="0045188D" w:rsidP="0045188D">
      <w:pPr>
        <w:rPr>
          <w:rFonts w:ascii="Tahoma" w:hAnsi="Tahoma" w:cs="Tahoma"/>
          <w:sz w:val="20"/>
          <w:szCs w:val="20"/>
        </w:rPr>
      </w:pPr>
      <w:r w:rsidRPr="00F06C2D">
        <w:rPr>
          <w:rFonts w:ascii="Tahoma" w:hAnsi="Tahoma" w:cs="Tahoma"/>
          <w:sz w:val="20"/>
          <w:szCs w:val="20"/>
        </w:rPr>
        <w:t>zwanym dalej „Zamawiającym”</w:t>
      </w:r>
    </w:p>
    <w:p w14:paraId="597FE3D3" w14:textId="77777777" w:rsidR="009A24A8" w:rsidRPr="0071285B" w:rsidRDefault="009A24A8" w:rsidP="009A24A8">
      <w:pPr>
        <w:rPr>
          <w:rFonts w:ascii="Tahoma" w:hAnsi="Tahoma" w:cs="Tahoma"/>
          <w:sz w:val="20"/>
          <w:szCs w:val="20"/>
        </w:rPr>
      </w:pPr>
      <w:r w:rsidRPr="0071285B">
        <w:rPr>
          <w:rFonts w:ascii="Tahoma" w:hAnsi="Tahoma" w:cs="Tahoma"/>
          <w:sz w:val="20"/>
          <w:szCs w:val="20"/>
        </w:rPr>
        <w:t>a</w:t>
      </w:r>
    </w:p>
    <w:p w14:paraId="1A53FBB5" w14:textId="77777777" w:rsidR="009A24A8" w:rsidRPr="0071285B" w:rsidRDefault="009A24A8" w:rsidP="00BB1059">
      <w:pPr>
        <w:ind w:left="0" w:firstLine="0"/>
        <w:rPr>
          <w:rFonts w:ascii="Tahoma" w:hAnsi="Tahoma" w:cs="Tahoma"/>
          <w:sz w:val="20"/>
          <w:szCs w:val="20"/>
        </w:rPr>
      </w:pPr>
      <w:r w:rsidRPr="0071285B">
        <w:rPr>
          <w:rFonts w:ascii="Tahoma" w:hAnsi="Tahoma" w:cs="Tahoma"/>
          <w:b/>
          <w:bCs/>
          <w:sz w:val="20"/>
          <w:szCs w:val="20"/>
        </w:rPr>
        <w:t>………………………</w:t>
      </w:r>
      <w:r w:rsidRPr="0071285B">
        <w:rPr>
          <w:rFonts w:ascii="Tahoma" w:hAnsi="Tahoma" w:cs="Tahoma"/>
          <w:sz w:val="20"/>
          <w:szCs w:val="20"/>
        </w:rPr>
        <w:t xml:space="preserve">. z siedzibą w …………. przy ul……………….., </w:t>
      </w:r>
      <w:r w:rsidR="006A4855" w:rsidRPr="0071285B">
        <w:rPr>
          <w:rFonts w:ascii="Tahoma" w:hAnsi="Tahoma" w:cs="Tahoma"/>
          <w:sz w:val="20"/>
          <w:szCs w:val="20"/>
        </w:rPr>
        <w:t>……</w:t>
      </w:r>
      <w:r w:rsidRPr="0071285B">
        <w:rPr>
          <w:rFonts w:ascii="Tahoma" w:hAnsi="Tahoma" w:cs="Tahoma"/>
          <w:sz w:val="20"/>
          <w:szCs w:val="20"/>
        </w:rPr>
        <w:t xml:space="preserve">, wpisaną do Krajowego Rejestru Sądowego prowadzonego przez Sąd Rejonowy dla ……………………., ……… Wydział </w:t>
      </w:r>
      <w:r w:rsidR="00BB1059" w:rsidRPr="0071285B">
        <w:rPr>
          <w:rFonts w:ascii="Tahoma" w:hAnsi="Tahoma" w:cs="Tahoma"/>
          <w:sz w:val="20"/>
          <w:szCs w:val="20"/>
        </w:rPr>
        <w:t xml:space="preserve">Gospodarczy </w:t>
      </w:r>
      <w:r w:rsidRPr="0071285B">
        <w:rPr>
          <w:rFonts w:ascii="Tahoma" w:hAnsi="Tahoma" w:cs="Tahoma"/>
          <w:sz w:val="20"/>
          <w:szCs w:val="20"/>
        </w:rPr>
        <w:t>Krajowego Rejestru Sądowego pod numerem KRS</w:t>
      </w:r>
      <w:r w:rsidR="00BB1059" w:rsidRPr="0071285B">
        <w:rPr>
          <w:rFonts w:ascii="Tahoma" w:hAnsi="Tahoma" w:cs="Tahoma"/>
          <w:sz w:val="20"/>
          <w:szCs w:val="20"/>
        </w:rPr>
        <w:t xml:space="preserve"> </w:t>
      </w:r>
      <w:r w:rsidRPr="0071285B">
        <w:rPr>
          <w:rFonts w:ascii="Tahoma" w:hAnsi="Tahoma" w:cs="Tahoma"/>
          <w:sz w:val="20"/>
          <w:szCs w:val="20"/>
        </w:rPr>
        <w:t>………….., NIP</w:t>
      </w:r>
      <w:r w:rsidR="00BB1059" w:rsidRPr="0071285B">
        <w:rPr>
          <w:rFonts w:ascii="Tahoma" w:hAnsi="Tahoma" w:cs="Tahoma"/>
          <w:sz w:val="20"/>
          <w:szCs w:val="20"/>
        </w:rPr>
        <w:t xml:space="preserve"> </w:t>
      </w:r>
      <w:r w:rsidRPr="0071285B">
        <w:rPr>
          <w:rFonts w:ascii="Tahoma" w:hAnsi="Tahoma" w:cs="Tahoma"/>
          <w:sz w:val="20"/>
          <w:szCs w:val="20"/>
        </w:rPr>
        <w:t>………….., REGON …………..., kapitał zakładowy ……………. zł,</w:t>
      </w:r>
      <w:r w:rsidR="00EB3CE2" w:rsidRPr="0071285B">
        <w:rPr>
          <w:rFonts w:ascii="Tahoma" w:hAnsi="Tahoma" w:cs="Tahoma"/>
          <w:sz w:val="20"/>
          <w:szCs w:val="20"/>
        </w:rPr>
        <w:t xml:space="preserve"> BDO …………..,</w:t>
      </w:r>
    </w:p>
    <w:p w14:paraId="22EC115E" w14:textId="77777777" w:rsidR="009A24A8" w:rsidRPr="0071285B" w:rsidRDefault="009A24A8" w:rsidP="009A24A8">
      <w:pPr>
        <w:rPr>
          <w:rFonts w:ascii="Tahoma" w:hAnsi="Tahoma" w:cs="Tahoma"/>
          <w:sz w:val="20"/>
          <w:szCs w:val="20"/>
        </w:rPr>
      </w:pPr>
      <w:r w:rsidRPr="0071285B">
        <w:rPr>
          <w:rFonts w:ascii="Tahoma" w:hAnsi="Tahoma" w:cs="Tahoma"/>
          <w:sz w:val="20"/>
          <w:szCs w:val="20"/>
        </w:rPr>
        <w:t>reprezentowaną przez:</w:t>
      </w:r>
    </w:p>
    <w:p w14:paraId="556308FB" w14:textId="77777777" w:rsidR="009A24A8" w:rsidRPr="0071285B" w:rsidRDefault="009A24A8" w:rsidP="009A24A8">
      <w:pPr>
        <w:rPr>
          <w:rFonts w:ascii="Tahoma" w:hAnsi="Tahoma" w:cs="Tahoma"/>
          <w:sz w:val="20"/>
          <w:szCs w:val="20"/>
        </w:rPr>
      </w:pPr>
      <w:r w:rsidRPr="0071285B">
        <w:rPr>
          <w:rFonts w:ascii="Tahoma" w:hAnsi="Tahoma" w:cs="Tahoma"/>
          <w:sz w:val="20"/>
          <w:szCs w:val="20"/>
        </w:rPr>
        <w:t>1. …………………………………………...……..……….……….. -…………………………………………..……..……….………..</w:t>
      </w:r>
    </w:p>
    <w:p w14:paraId="535C6A1C" w14:textId="77777777" w:rsidR="009A24A8" w:rsidRPr="0071285B" w:rsidRDefault="009A24A8" w:rsidP="009A24A8">
      <w:pPr>
        <w:rPr>
          <w:rFonts w:ascii="Tahoma" w:hAnsi="Tahoma" w:cs="Tahoma"/>
          <w:sz w:val="20"/>
          <w:szCs w:val="20"/>
        </w:rPr>
      </w:pPr>
      <w:r w:rsidRPr="0071285B">
        <w:rPr>
          <w:rFonts w:ascii="Tahoma" w:hAnsi="Tahoma" w:cs="Tahoma"/>
          <w:sz w:val="20"/>
          <w:szCs w:val="20"/>
        </w:rPr>
        <w:t>2. …………………………………..……………..……….……….. -…………………………………………..……..……….………..</w:t>
      </w:r>
    </w:p>
    <w:p w14:paraId="1B5FA7B7" w14:textId="77777777" w:rsidR="009A24A8" w:rsidRPr="0071285B" w:rsidRDefault="009A24A8" w:rsidP="009A24A8">
      <w:pPr>
        <w:rPr>
          <w:rFonts w:ascii="Tahoma" w:hAnsi="Tahoma" w:cs="Tahoma"/>
          <w:sz w:val="20"/>
          <w:szCs w:val="20"/>
        </w:rPr>
      </w:pPr>
      <w:r w:rsidRPr="0071285B">
        <w:rPr>
          <w:rFonts w:ascii="Tahoma" w:hAnsi="Tahoma" w:cs="Tahoma"/>
          <w:sz w:val="20"/>
          <w:szCs w:val="20"/>
        </w:rPr>
        <w:t>zwaną dalej „Wykonawcą”.</w:t>
      </w:r>
    </w:p>
    <w:p w14:paraId="3FB1CE67" w14:textId="77777777" w:rsidR="009A24A8" w:rsidRPr="00EF4C1E" w:rsidRDefault="009A24A8" w:rsidP="009A24A8">
      <w:pPr>
        <w:rPr>
          <w:rFonts w:ascii="Tahoma" w:hAnsi="Tahoma" w:cs="Tahoma"/>
          <w:sz w:val="18"/>
          <w:szCs w:val="18"/>
        </w:rPr>
      </w:pPr>
    </w:p>
    <w:p w14:paraId="234824BB" w14:textId="4FC84D06" w:rsidR="009A24A8" w:rsidRPr="00EF4C1E" w:rsidRDefault="009A24A8" w:rsidP="009A24A8">
      <w:pPr>
        <w:rPr>
          <w:rFonts w:ascii="Tahoma" w:hAnsi="Tahoma" w:cs="Tahoma"/>
          <w:sz w:val="18"/>
          <w:szCs w:val="18"/>
        </w:rPr>
      </w:pPr>
      <w:r w:rsidRPr="00EF4C1E">
        <w:rPr>
          <w:rFonts w:ascii="Tahoma" w:hAnsi="Tahoma" w:cs="Tahoma"/>
          <w:sz w:val="18"/>
          <w:szCs w:val="18"/>
        </w:rPr>
        <w:t xml:space="preserve">Wykonawca został wyłoniony w trybie przetargu nieograniczonego o wartości powyżej </w:t>
      </w:r>
      <w:r w:rsidR="003E29D0">
        <w:rPr>
          <w:rFonts w:ascii="Tahoma" w:hAnsi="Tahoma" w:cs="Tahoma"/>
          <w:sz w:val="18"/>
          <w:szCs w:val="18"/>
        </w:rPr>
        <w:t>10 000</w:t>
      </w:r>
      <w:r w:rsidRPr="00EF4C1E">
        <w:rPr>
          <w:rFonts w:ascii="Tahoma" w:hAnsi="Tahoma" w:cs="Tahoma"/>
          <w:sz w:val="18"/>
          <w:szCs w:val="18"/>
        </w:rPr>
        <w:t xml:space="preserve"> 000 EURO, numer sprawy: </w:t>
      </w:r>
      <w:r w:rsidR="003834B2">
        <w:rPr>
          <w:rFonts w:ascii="Tahoma" w:hAnsi="Tahoma" w:cs="Tahoma"/>
          <w:b/>
          <w:sz w:val="18"/>
          <w:szCs w:val="18"/>
        </w:rPr>
        <w:t>137/PN/ZP/D</w:t>
      </w:r>
      <w:r w:rsidR="00B5325E">
        <w:rPr>
          <w:rFonts w:ascii="Tahoma" w:hAnsi="Tahoma" w:cs="Tahoma"/>
          <w:b/>
          <w:sz w:val="18"/>
          <w:szCs w:val="18"/>
        </w:rPr>
        <w:t>/2025</w:t>
      </w:r>
      <w:r w:rsidRPr="00EF4C1E">
        <w:rPr>
          <w:rFonts w:ascii="Tahoma" w:hAnsi="Tahoma" w:cs="Tahoma"/>
          <w:b/>
          <w:sz w:val="18"/>
          <w:szCs w:val="18"/>
        </w:rPr>
        <w:t xml:space="preserve"> </w:t>
      </w:r>
      <w:r w:rsidRPr="00EF4C1E">
        <w:rPr>
          <w:rFonts w:ascii="Tahoma" w:hAnsi="Tahoma" w:cs="Tahoma"/>
          <w:sz w:val="18"/>
          <w:szCs w:val="18"/>
        </w:rPr>
        <w:t xml:space="preserve">zgodnie z ustawą z dnia </w:t>
      </w:r>
      <w:r w:rsidR="008E46DC" w:rsidRPr="00EF4C1E">
        <w:rPr>
          <w:rFonts w:ascii="Tahoma" w:hAnsi="Tahoma" w:cs="Tahoma"/>
          <w:sz w:val="18"/>
          <w:szCs w:val="18"/>
        </w:rPr>
        <w:t>11</w:t>
      </w:r>
      <w:r w:rsidRPr="00EF4C1E">
        <w:rPr>
          <w:rFonts w:ascii="Tahoma" w:hAnsi="Tahoma" w:cs="Tahoma"/>
          <w:sz w:val="18"/>
          <w:szCs w:val="18"/>
        </w:rPr>
        <w:t>.0</w:t>
      </w:r>
      <w:r w:rsidR="008E46DC" w:rsidRPr="00EF4C1E">
        <w:rPr>
          <w:rFonts w:ascii="Tahoma" w:hAnsi="Tahoma" w:cs="Tahoma"/>
          <w:sz w:val="18"/>
          <w:szCs w:val="18"/>
        </w:rPr>
        <w:t>9</w:t>
      </w:r>
      <w:r w:rsidRPr="00EF4C1E">
        <w:rPr>
          <w:rFonts w:ascii="Tahoma" w:hAnsi="Tahoma" w:cs="Tahoma"/>
          <w:sz w:val="18"/>
          <w:szCs w:val="18"/>
        </w:rPr>
        <w:t>.20</w:t>
      </w:r>
      <w:r w:rsidR="001B3A7F" w:rsidRPr="00EF4C1E">
        <w:rPr>
          <w:rFonts w:ascii="Tahoma" w:hAnsi="Tahoma" w:cs="Tahoma"/>
          <w:sz w:val="18"/>
          <w:szCs w:val="18"/>
        </w:rPr>
        <w:t>19</w:t>
      </w:r>
      <w:r w:rsidRPr="00EF4C1E">
        <w:rPr>
          <w:rFonts w:ascii="Tahoma" w:hAnsi="Tahoma" w:cs="Tahoma"/>
          <w:sz w:val="18"/>
          <w:szCs w:val="18"/>
        </w:rPr>
        <w:t xml:space="preserve"> r. Prawo zamówień publicznych (</w:t>
      </w:r>
      <w:r w:rsidR="0099458C">
        <w:rPr>
          <w:rFonts w:ascii="Tahoma" w:hAnsi="Tahoma" w:cs="Tahoma"/>
          <w:sz w:val="18"/>
          <w:szCs w:val="18"/>
        </w:rPr>
        <w:t>Dz.</w:t>
      </w:r>
      <w:r w:rsidR="0099458C" w:rsidRPr="00EF4C1E">
        <w:rPr>
          <w:rFonts w:ascii="Tahoma" w:hAnsi="Tahoma" w:cs="Tahoma"/>
          <w:sz w:val="18"/>
          <w:szCs w:val="18"/>
        </w:rPr>
        <w:t>U.</w:t>
      </w:r>
      <w:r w:rsidR="0099458C">
        <w:rPr>
          <w:rFonts w:ascii="Tahoma" w:hAnsi="Tahoma" w:cs="Tahoma"/>
          <w:sz w:val="18"/>
          <w:szCs w:val="18"/>
        </w:rPr>
        <w:t xml:space="preserve"> z </w:t>
      </w:r>
      <w:r w:rsidR="0099458C" w:rsidRPr="00EF4C1E">
        <w:rPr>
          <w:rFonts w:ascii="Tahoma" w:hAnsi="Tahoma" w:cs="Tahoma"/>
          <w:sz w:val="18"/>
          <w:szCs w:val="18"/>
        </w:rPr>
        <w:t>20</w:t>
      </w:r>
      <w:r w:rsidR="0099458C">
        <w:rPr>
          <w:rFonts w:ascii="Tahoma" w:hAnsi="Tahoma" w:cs="Tahoma"/>
          <w:sz w:val="18"/>
          <w:szCs w:val="18"/>
        </w:rPr>
        <w:t>24</w:t>
      </w:r>
      <w:r w:rsidR="0099458C" w:rsidRPr="00EF4C1E">
        <w:rPr>
          <w:rFonts w:ascii="Tahoma" w:hAnsi="Tahoma" w:cs="Tahoma"/>
          <w:sz w:val="18"/>
          <w:szCs w:val="18"/>
        </w:rPr>
        <w:t xml:space="preserve"> r., poz. </w:t>
      </w:r>
      <w:r w:rsidR="0099458C">
        <w:rPr>
          <w:rFonts w:ascii="Tahoma" w:hAnsi="Tahoma" w:cs="Tahoma"/>
          <w:sz w:val="18"/>
          <w:szCs w:val="18"/>
        </w:rPr>
        <w:t>1320 tj.,</w:t>
      </w:r>
      <w:r w:rsidR="0099458C" w:rsidRPr="00EF4C1E">
        <w:rPr>
          <w:rFonts w:ascii="Tahoma" w:hAnsi="Tahoma" w:cs="Tahoma"/>
          <w:sz w:val="18"/>
          <w:szCs w:val="18"/>
        </w:rPr>
        <w:t xml:space="preserve"> ze zm.</w:t>
      </w:r>
      <w:r w:rsidRPr="00EF4C1E">
        <w:rPr>
          <w:rFonts w:ascii="Tahoma" w:hAnsi="Tahoma" w:cs="Tahoma"/>
          <w:sz w:val="18"/>
          <w:szCs w:val="18"/>
        </w:rPr>
        <w:t>).</w:t>
      </w:r>
    </w:p>
    <w:p w14:paraId="21B5CF36" w14:textId="77777777" w:rsidR="009A24A8" w:rsidRPr="00EF4C1E" w:rsidRDefault="009A24A8" w:rsidP="009A24A8">
      <w:pPr>
        <w:jc w:val="center"/>
        <w:rPr>
          <w:rFonts w:ascii="Tahoma" w:hAnsi="Tahoma" w:cs="Tahoma"/>
          <w:iCs/>
          <w:kern w:val="16"/>
          <w:sz w:val="18"/>
          <w:szCs w:val="18"/>
        </w:rPr>
      </w:pPr>
    </w:p>
    <w:p w14:paraId="56DB03B6" w14:textId="77777777" w:rsidR="007645F1" w:rsidRDefault="007645F1" w:rsidP="007645F1">
      <w:pPr>
        <w:jc w:val="center"/>
        <w:rPr>
          <w:rFonts w:ascii="Tahoma" w:hAnsi="Tahoma" w:cs="Tahoma"/>
          <w:sz w:val="20"/>
          <w:szCs w:val="20"/>
        </w:rPr>
      </w:pPr>
      <w:r>
        <w:rPr>
          <w:rFonts w:ascii="Tahoma" w:hAnsi="Tahoma" w:cs="Tahoma"/>
          <w:sz w:val="20"/>
          <w:szCs w:val="20"/>
        </w:rPr>
        <w:t>§ 1</w:t>
      </w:r>
    </w:p>
    <w:p w14:paraId="2B2A46B1" w14:textId="41F67427" w:rsidR="007645F1" w:rsidRDefault="007645F1" w:rsidP="00C97A8D">
      <w:pPr>
        <w:numPr>
          <w:ilvl w:val="1"/>
          <w:numId w:val="59"/>
        </w:numPr>
        <w:tabs>
          <w:tab w:val="clear" w:pos="1506"/>
        </w:tabs>
        <w:ind w:left="426" w:hanging="426"/>
        <w:rPr>
          <w:rFonts w:ascii="Tahoma" w:hAnsi="Tahoma" w:cs="Tahoma"/>
          <w:sz w:val="20"/>
          <w:szCs w:val="20"/>
        </w:rPr>
      </w:pPr>
      <w:r w:rsidRPr="00450C0C">
        <w:rPr>
          <w:rFonts w:ascii="Tahoma" w:hAnsi="Tahoma" w:cs="Tahoma"/>
          <w:sz w:val="20"/>
          <w:szCs w:val="20"/>
        </w:rPr>
        <w:t xml:space="preserve">Przedmiotem umowy są </w:t>
      </w:r>
      <w:r w:rsidR="00A23F02">
        <w:rPr>
          <w:rFonts w:ascii="Tahoma" w:hAnsi="Tahoma" w:cs="Tahoma"/>
          <w:b/>
          <w:sz w:val="20"/>
          <w:szCs w:val="20"/>
        </w:rPr>
        <w:t xml:space="preserve">dostawy </w:t>
      </w:r>
      <w:r w:rsidR="00E6598D">
        <w:rPr>
          <w:rFonts w:ascii="Tahoma" w:hAnsi="Tahoma" w:cs="Tahoma"/>
          <w:b/>
          <w:sz w:val="20"/>
          <w:szCs w:val="20"/>
        </w:rPr>
        <w:t>produktów leczniczych, w tym w ramach programów lekowych</w:t>
      </w:r>
      <w:r>
        <w:rPr>
          <w:rFonts w:ascii="Tahoma" w:hAnsi="Tahoma" w:cs="Tahoma"/>
          <w:b/>
          <w:sz w:val="20"/>
          <w:szCs w:val="20"/>
        </w:rPr>
        <w:t xml:space="preserve"> </w:t>
      </w:r>
      <w:r w:rsidRPr="005B4078">
        <w:rPr>
          <w:rFonts w:ascii="Tahoma" w:hAnsi="Tahoma" w:cs="Tahoma"/>
          <w:sz w:val="20"/>
          <w:szCs w:val="20"/>
        </w:rPr>
        <w:t xml:space="preserve">z </w:t>
      </w:r>
      <w:r w:rsidR="003E29D0">
        <w:rPr>
          <w:rFonts w:ascii="Tahoma" w:hAnsi="Tahoma" w:cs="Tahoma"/>
          <w:sz w:val="20"/>
          <w:szCs w:val="20"/>
        </w:rPr>
        <w:t>części</w:t>
      </w:r>
      <w:r w:rsidRPr="005B4078">
        <w:rPr>
          <w:rFonts w:ascii="Tahoma" w:hAnsi="Tahoma" w:cs="Tahoma"/>
          <w:sz w:val="20"/>
          <w:szCs w:val="20"/>
        </w:rPr>
        <w:t xml:space="preserve"> nr </w:t>
      </w:r>
      <w:r w:rsidRPr="001F2432">
        <w:rPr>
          <w:rFonts w:ascii="Tahoma" w:hAnsi="Tahoma" w:cs="Tahoma"/>
          <w:b/>
          <w:sz w:val="20"/>
          <w:szCs w:val="20"/>
        </w:rPr>
        <w:t>…</w:t>
      </w:r>
      <w:r w:rsidRPr="005B4078">
        <w:rPr>
          <w:rFonts w:ascii="Tahoma" w:hAnsi="Tahoma" w:cs="Tahoma"/>
          <w:sz w:val="20"/>
          <w:szCs w:val="20"/>
        </w:rPr>
        <w:t>,</w:t>
      </w:r>
      <w:r w:rsidRPr="006142B7">
        <w:rPr>
          <w:rFonts w:ascii="Tahoma" w:hAnsi="Tahoma" w:cs="Tahoma"/>
          <w:b/>
          <w:sz w:val="20"/>
          <w:szCs w:val="20"/>
        </w:rPr>
        <w:t xml:space="preserve"> </w:t>
      </w:r>
      <w:r w:rsidRPr="006142B7">
        <w:rPr>
          <w:rFonts w:ascii="Tahoma" w:hAnsi="Tahoma" w:cs="Tahoma"/>
          <w:sz w:val="20"/>
          <w:szCs w:val="20"/>
        </w:rPr>
        <w:t>zwan</w:t>
      </w:r>
      <w:r>
        <w:rPr>
          <w:rFonts w:ascii="Tahoma" w:hAnsi="Tahoma" w:cs="Tahoma"/>
          <w:sz w:val="20"/>
          <w:szCs w:val="20"/>
        </w:rPr>
        <w:t>e</w:t>
      </w:r>
      <w:r w:rsidRPr="006142B7">
        <w:rPr>
          <w:rFonts w:ascii="Tahoma" w:hAnsi="Tahoma" w:cs="Tahoma"/>
          <w:sz w:val="20"/>
          <w:szCs w:val="20"/>
        </w:rPr>
        <w:t xml:space="preserve"> dalej towarem - zgodnie ze złożoną ofertą, stanowiącą Załącznik nr 1 do Umowy.</w:t>
      </w:r>
    </w:p>
    <w:p w14:paraId="0FE6CB85" w14:textId="77777777" w:rsidR="007645F1" w:rsidRDefault="007645F1" w:rsidP="00C97A8D">
      <w:pPr>
        <w:numPr>
          <w:ilvl w:val="1"/>
          <w:numId w:val="59"/>
        </w:numPr>
        <w:tabs>
          <w:tab w:val="clear" w:pos="1506"/>
          <w:tab w:val="num" w:pos="426"/>
        </w:tabs>
        <w:ind w:left="426" w:hanging="426"/>
        <w:rPr>
          <w:rFonts w:ascii="Tahoma" w:hAnsi="Tahoma" w:cs="Tahoma"/>
          <w:sz w:val="20"/>
          <w:szCs w:val="20"/>
        </w:rPr>
      </w:pPr>
      <w:r w:rsidRPr="00543FB4">
        <w:rPr>
          <w:rFonts w:ascii="Tahoma" w:hAnsi="Tahoma" w:cs="Tahoma"/>
          <w:sz w:val="20"/>
          <w:szCs w:val="20"/>
        </w:rPr>
        <w:t>Rodzaj towaru i szacunkowe ilości szczegółowo określono w „Formularzu asortymentowo-cenowym” -  stanowiącym  Załącznik Nr 2 do umowy</w:t>
      </w:r>
      <w:r>
        <w:rPr>
          <w:rFonts w:ascii="Tahoma" w:hAnsi="Tahoma" w:cs="Tahoma"/>
          <w:sz w:val="20"/>
          <w:szCs w:val="20"/>
        </w:rPr>
        <w:t>.</w:t>
      </w:r>
    </w:p>
    <w:p w14:paraId="241A7147" w14:textId="77777777" w:rsidR="007645F1" w:rsidRDefault="007645F1" w:rsidP="00C97A8D">
      <w:pPr>
        <w:numPr>
          <w:ilvl w:val="1"/>
          <w:numId w:val="59"/>
        </w:numPr>
        <w:tabs>
          <w:tab w:val="clear" w:pos="1506"/>
          <w:tab w:val="num" w:pos="426"/>
        </w:tabs>
        <w:ind w:left="426" w:hanging="426"/>
        <w:rPr>
          <w:rFonts w:ascii="Tahoma" w:hAnsi="Tahoma" w:cs="Tahoma"/>
          <w:sz w:val="20"/>
          <w:szCs w:val="20"/>
        </w:rPr>
      </w:pPr>
      <w:r>
        <w:rPr>
          <w:rFonts w:ascii="Tahoma" w:hAnsi="Tahoma" w:cs="Tahoma"/>
          <w:sz w:val="20"/>
          <w:szCs w:val="20"/>
        </w:rPr>
        <w:t>Załączniki do Umowy stanowią jej integralną część.</w:t>
      </w:r>
    </w:p>
    <w:p w14:paraId="257880F8" w14:textId="77777777" w:rsidR="007645F1" w:rsidRDefault="007645F1" w:rsidP="00C97A8D">
      <w:pPr>
        <w:numPr>
          <w:ilvl w:val="1"/>
          <w:numId w:val="59"/>
        </w:numPr>
        <w:tabs>
          <w:tab w:val="clear" w:pos="1506"/>
          <w:tab w:val="num" w:pos="426"/>
        </w:tabs>
        <w:ind w:left="426" w:hanging="426"/>
        <w:rPr>
          <w:rFonts w:ascii="Tahoma" w:hAnsi="Tahoma" w:cs="Tahoma"/>
          <w:sz w:val="20"/>
          <w:szCs w:val="20"/>
        </w:rPr>
      </w:pPr>
      <w:r>
        <w:rPr>
          <w:rFonts w:ascii="Tahoma" w:hAnsi="Tahoma" w:cs="Tahoma"/>
          <w:sz w:val="20"/>
          <w:szCs w:val="20"/>
        </w:rPr>
        <w:t>Wykona</w:t>
      </w:r>
      <w:r w:rsidRPr="00292D2A">
        <w:rPr>
          <w:rFonts w:ascii="Tahoma" w:hAnsi="Tahoma" w:cs="Tahoma"/>
          <w:sz w:val="20"/>
          <w:szCs w:val="20"/>
        </w:rPr>
        <w:t xml:space="preserve">wca zobowiązuje się dostarczyć </w:t>
      </w:r>
      <w:r>
        <w:rPr>
          <w:rFonts w:ascii="Tahoma" w:hAnsi="Tahoma" w:cs="Tahoma"/>
          <w:sz w:val="20"/>
          <w:szCs w:val="20"/>
        </w:rPr>
        <w:t>towar wolny</w:t>
      </w:r>
      <w:r w:rsidRPr="00292D2A">
        <w:rPr>
          <w:rFonts w:ascii="Tahoma" w:hAnsi="Tahoma" w:cs="Tahoma"/>
          <w:sz w:val="20"/>
          <w:szCs w:val="20"/>
        </w:rPr>
        <w:t xml:space="preserve"> od wad fizycznych i prawnych.</w:t>
      </w:r>
    </w:p>
    <w:p w14:paraId="1AF86B36" w14:textId="77777777" w:rsidR="007B7447" w:rsidRPr="007B7447" w:rsidRDefault="007B7447" w:rsidP="00C97A8D">
      <w:pPr>
        <w:numPr>
          <w:ilvl w:val="1"/>
          <w:numId w:val="59"/>
        </w:numPr>
        <w:tabs>
          <w:tab w:val="clear" w:pos="1506"/>
          <w:tab w:val="num" w:pos="426"/>
        </w:tabs>
        <w:ind w:left="426" w:hanging="426"/>
        <w:rPr>
          <w:rFonts w:ascii="Tahoma" w:hAnsi="Tahoma" w:cs="Tahoma"/>
          <w:sz w:val="20"/>
          <w:szCs w:val="20"/>
        </w:rPr>
      </w:pPr>
      <w:r w:rsidRPr="00C022ED">
        <w:rPr>
          <w:rFonts w:ascii="Tahoma" w:hAnsi="Tahoma" w:cs="Tahoma"/>
          <w:sz w:val="20"/>
          <w:szCs w:val="20"/>
        </w:rPr>
        <w:t>Wykonawca jest zobowiązany do bieżącego aktualizowania, w tym dostosowywania do aktualnie obowiązujących przepisów prawa i norm, deklaracji zgodności dostarczanych towarów</w:t>
      </w:r>
      <w:r w:rsidR="00880ECB">
        <w:rPr>
          <w:rFonts w:ascii="Tahoma" w:hAnsi="Tahoma" w:cs="Tahoma"/>
          <w:sz w:val="20"/>
          <w:szCs w:val="20"/>
        </w:rPr>
        <w:t>/przedmiotu użyczenia</w:t>
      </w:r>
      <w:r w:rsidRPr="00C022ED">
        <w:rPr>
          <w:rFonts w:ascii="Tahoma" w:hAnsi="Tahoma" w:cs="Tahoma"/>
          <w:sz w:val="20"/>
          <w:szCs w:val="20"/>
        </w:rPr>
        <w:t xml:space="preserve"> i przedkładania Zamawiającemu zaktualizowanych deklaracji w terminie 7 dni od daty zaistnienia okoliczności uzasadniających aktualizację. Wykonawca jest także zobowiązany do przedłożenia Zamawiającemu deklaracji zgodności </w:t>
      </w:r>
      <w:r w:rsidR="00880ECB">
        <w:rPr>
          <w:rFonts w:ascii="Tahoma" w:hAnsi="Tahoma" w:cs="Tahoma"/>
          <w:sz w:val="20"/>
          <w:szCs w:val="20"/>
        </w:rPr>
        <w:t>towarów/</w:t>
      </w:r>
      <w:r>
        <w:rPr>
          <w:rFonts w:ascii="Tahoma" w:hAnsi="Tahoma" w:cs="Tahoma"/>
          <w:sz w:val="20"/>
          <w:szCs w:val="20"/>
        </w:rPr>
        <w:t>przedmiotu użyczenia</w:t>
      </w:r>
      <w:r w:rsidRPr="00C022ED">
        <w:rPr>
          <w:rFonts w:ascii="Tahoma" w:hAnsi="Tahoma" w:cs="Tahoma"/>
          <w:sz w:val="20"/>
          <w:szCs w:val="20"/>
        </w:rPr>
        <w:t>, w odniesieniu do których obowiązek ich posiadania powstał w trakcie realizacji niniejszej um</w:t>
      </w:r>
      <w:r w:rsidRPr="009671E0">
        <w:rPr>
          <w:rFonts w:ascii="Tahoma" w:hAnsi="Tahoma" w:cs="Tahoma"/>
          <w:sz w:val="20"/>
          <w:szCs w:val="20"/>
        </w:rPr>
        <w:t>owy, w terminie 14 dni od daty wejścia w życie obowiązku posiadania deklaracji</w:t>
      </w:r>
      <w:r w:rsidR="00985C90" w:rsidRPr="009671E0">
        <w:rPr>
          <w:rFonts w:ascii="Tahoma" w:hAnsi="Tahoma" w:cs="Tahoma"/>
          <w:sz w:val="20"/>
          <w:szCs w:val="20"/>
        </w:rPr>
        <w:t xml:space="preserve"> – dotyczy </w:t>
      </w:r>
      <w:r w:rsidR="001F2432">
        <w:rPr>
          <w:rFonts w:ascii="Tahoma" w:hAnsi="Tahoma" w:cs="Tahoma"/>
          <w:sz w:val="20"/>
          <w:szCs w:val="20"/>
        </w:rPr>
        <w:t>wyrobów medycznych</w:t>
      </w:r>
      <w:r w:rsidRPr="009671E0">
        <w:rPr>
          <w:rFonts w:ascii="Tahoma" w:hAnsi="Tahoma" w:cs="Tahoma"/>
          <w:sz w:val="20"/>
          <w:szCs w:val="20"/>
        </w:rPr>
        <w:t>.</w:t>
      </w:r>
    </w:p>
    <w:p w14:paraId="4735A42C" w14:textId="77777777" w:rsidR="007645F1" w:rsidRPr="00450C0C" w:rsidRDefault="007645F1" w:rsidP="007645F1">
      <w:pPr>
        <w:rPr>
          <w:rFonts w:ascii="Tahoma" w:hAnsi="Tahoma" w:cs="Tahoma"/>
          <w:sz w:val="20"/>
          <w:szCs w:val="20"/>
        </w:rPr>
      </w:pPr>
    </w:p>
    <w:p w14:paraId="6FE8169B" w14:textId="77777777" w:rsidR="000C1C05" w:rsidRDefault="00966878" w:rsidP="00966878">
      <w:pPr>
        <w:jc w:val="center"/>
        <w:rPr>
          <w:rFonts w:ascii="Tahoma" w:hAnsi="Tahoma" w:cs="Tahoma"/>
          <w:sz w:val="20"/>
          <w:szCs w:val="20"/>
        </w:rPr>
      </w:pPr>
      <w:r w:rsidRPr="00985C90">
        <w:rPr>
          <w:rFonts w:ascii="Tahoma" w:hAnsi="Tahoma" w:cs="Tahoma"/>
          <w:sz w:val="20"/>
          <w:szCs w:val="20"/>
        </w:rPr>
        <w:t>§ 1A</w:t>
      </w:r>
    </w:p>
    <w:p w14:paraId="35B8245B" w14:textId="12CF8D21" w:rsidR="00966878" w:rsidRPr="00985C90" w:rsidRDefault="00966878" w:rsidP="00966878">
      <w:pPr>
        <w:jc w:val="center"/>
        <w:rPr>
          <w:rFonts w:ascii="Tahoma" w:hAnsi="Tahoma" w:cs="Tahoma"/>
          <w:sz w:val="20"/>
          <w:szCs w:val="20"/>
        </w:rPr>
      </w:pPr>
      <w:r w:rsidRPr="00985C90">
        <w:rPr>
          <w:rFonts w:ascii="Tahoma" w:hAnsi="Tahoma" w:cs="Tahoma"/>
          <w:sz w:val="20"/>
          <w:szCs w:val="20"/>
        </w:rPr>
        <w:t>(dotyczy użyczenia</w:t>
      </w:r>
      <w:r w:rsidR="006867AB">
        <w:rPr>
          <w:rFonts w:ascii="Tahoma" w:hAnsi="Tahoma" w:cs="Tahoma"/>
          <w:sz w:val="20"/>
          <w:szCs w:val="20"/>
        </w:rPr>
        <w:t xml:space="preserve"> </w:t>
      </w:r>
      <w:r w:rsidRPr="00985C90">
        <w:rPr>
          <w:rFonts w:ascii="Tahoma" w:hAnsi="Tahoma" w:cs="Tahoma"/>
          <w:sz w:val="20"/>
          <w:szCs w:val="20"/>
        </w:rPr>
        <w:t xml:space="preserve">– </w:t>
      </w:r>
      <w:r w:rsidR="006867AB">
        <w:rPr>
          <w:rFonts w:ascii="Tahoma" w:hAnsi="Tahoma" w:cs="Tahoma"/>
          <w:sz w:val="20"/>
          <w:szCs w:val="20"/>
        </w:rPr>
        <w:t>część</w:t>
      </w:r>
      <w:r w:rsidRPr="00985C90">
        <w:rPr>
          <w:rFonts w:ascii="Tahoma" w:hAnsi="Tahoma" w:cs="Tahoma"/>
          <w:sz w:val="20"/>
          <w:szCs w:val="20"/>
        </w:rPr>
        <w:t xml:space="preserve"> </w:t>
      </w:r>
      <w:r w:rsidR="006867AB">
        <w:rPr>
          <w:rFonts w:ascii="Tahoma" w:hAnsi="Tahoma" w:cs="Tahoma"/>
          <w:sz w:val="20"/>
          <w:szCs w:val="20"/>
        </w:rPr>
        <w:t>20, 56, 211, 239, 240</w:t>
      </w:r>
      <w:r w:rsidRPr="00985C90">
        <w:rPr>
          <w:rFonts w:ascii="Tahoma" w:hAnsi="Tahoma" w:cs="Tahoma"/>
          <w:sz w:val="20"/>
          <w:szCs w:val="20"/>
        </w:rPr>
        <w:t>)</w:t>
      </w:r>
    </w:p>
    <w:p w14:paraId="74578E33" w14:textId="3F0C9C4E" w:rsidR="00C22C65" w:rsidRPr="007026CC" w:rsidRDefault="00966878" w:rsidP="00C97A8D">
      <w:pPr>
        <w:numPr>
          <w:ilvl w:val="0"/>
          <w:numId w:val="65"/>
        </w:numPr>
        <w:tabs>
          <w:tab w:val="clear" w:pos="720"/>
        </w:tabs>
        <w:ind w:left="426" w:hanging="426"/>
        <w:rPr>
          <w:rFonts w:ascii="Tahoma" w:hAnsi="Tahoma" w:cs="Tahoma"/>
          <w:sz w:val="20"/>
          <w:szCs w:val="20"/>
        </w:rPr>
      </w:pPr>
      <w:r w:rsidRPr="00985C90">
        <w:rPr>
          <w:rFonts w:ascii="Tahoma" w:hAnsi="Tahoma" w:cs="Tahoma"/>
          <w:sz w:val="20"/>
          <w:szCs w:val="20"/>
        </w:rPr>
        <w:t xml:space="preserve">W celu realizacji niniejszej umowy Wykonawca z pierwszą dostawą we własnym zakresie i na własny koszt przekaże Zamawiającemu na zasadzie użyczenia na okres obowiązywania umowy, począwszy od dnia zawarcia umowy, </w:t>
      </w:r>
      <w:r w:rsidR="0030647B">
        <w:rPr>
          <w:rFonts w:ascii="Tahoma" w:hAnsi="Tahoma" w:cs="Tahoma"/>
          <w:sz w:val="20"/>
          <w:szCs w:val="20"/>
        </w:rPr>
        <w:t>urządzenia</w:t>
      </w:r>
      <w:r w:rsidRPr="00985C90">
        <w:rPr>
          <w:rFonts w:ascii="Tahoma" w:hAnsi="Tahoma" w:cs="Tahoma"/>
          <w:sz w:val="20"/>
          <w:szCs w:val="20"/>
        </w:rPr>
        <w:t>, o któr</w:t>
      </w:r>
      <w:r w:rsidR="0030647B">
        <w:rPr>
          <w:rFonts w:ascii="Tahoma" w:hAnsi="Tahoma" w:cs="Tahoma"/>
          <w:sz w:val="20"/>
          <w:szCs w:val="20"/>
        </w:rPr>
        <w:t>ym</w:t>
      </w:r>
      <w:r w:rsidRPr="00985C90">
        <w:rPr>
          <w:rFonts w:ascii="Tahoma" w:hAnsi="Tahoma" w:cs="Tahoma"/>
          <w:sz w:val="20"/>
          <w:szCs w:val="20"/>
        </w:rPr>
        <w:t xml:space="preserve"> mowa </w:t>
      </w:r>
      <w:r w:rsidRPr="008164DD">
        <w:rPr>
          <w:rFonts w:ascii="Tahoma" w:hAnsi="Tahoma" w:cs="Tahoma"/>
          <w:b/>
          <w:sz w:val="20"/>
          <w:szCs w:val="20"/>
        </w:rPr>
        <w:t xml:space="preserve">w </w:t>
      </w:r>
      <w:r w:rsidR="0030647B">
        <w:rPr>
          <w:rFonts w:ascii="Tahoma" w:hAnsi="Tahoma" w:cs="Tahoma"/>
          <w:b/>
          <w:sz w:val="20"/>
          <w:szCs w:val="20"/>
        </w:rPr>
        <w:t>części</w:t>
      </w:r>
      <w:r w:rsidRPr="008164DD">
        <w:rPr>
          <w:rFonts w:ascii="Tahoma" w:hAnsi="Tahoma" w:cs="Tahoma"/>
          <w:b/>
          <w:sz w:val="20"/>
          <w:szCs w:val="20"/>
        </w:rPr>
        <w:t xml:space="preserve"> nr </w:t>
      </w:r>
      <w:r w:rsidR="0030647B">
        <w:rPr>
          <w:rFonts w:ascii="Tahoma" w:hAnsi="Tahoma" w:cs="Tahoma"/>
          <w:b/>
          <w:sz w:val="20"/>
          <w:szCs w:val="20"/>
        </w:rPr>
        <w:t>……</w:t>
      </w:r>
      <w:r w:rsidRPr="00985C90">
        <w:rPr>
          <w:rFonts w:ascii="Tahoma" w:hAnsi="Tahoma" w:cs="Tahoma"/>
          <w:sz w:val="20"/>
          <w:szCs w:val="20"/>
        </w:rPr>
        <w:t xml:space="preserve"> zwane dalej przedmiotem użyczenia, o łącznej wartości </w:t>
      </w:r>
      <w:r w:rsidR="00C22C65" w:rsidRPr="00985C90">
        <w:rPr>
          <w:rFonts w:ascii="Tahoma" w:hAnsi="Tahoma" w:cs="Tahoma"/>
          <w:sz w:val="20"/>
          <w:szCs w:val="20"/>
        </w:rPr>
        <w:t xml:space="preserve">wskazanej </w:t>
      </w:r>
      <w:r w:rsidR="00C22C65" w:rsidRPr="007026CC">
        <w:rPr>
          <w:rFonts w:ascii="Tahoma" w:hAnsi="Tahoma" w:cs="Tahoma"/>
          <w:sz w:val="20"/>
          <w:szCs w:val="20"/>
        </w:rPr>
        <w:t>w Załączniku nr 2 do umowy.</w:t>
      </w:r>
      <w:r w:rsidRPr="007026CC">
        <w:rPr>
          <w:rFonts w:ascii="Tahoma" w:hAnsi="Tahoma" w:cs="Tahoma"/>
          <w:sz w:val="20"/>
          <w:szCs w:val="20"/>
        </w:rPr>
        <w:t xml:space="preserve"> </w:t>
      </w:r>
    </w:p>
    <w:p w14:paraId="5DF71DE1" w14:textId="77777777" w:rsidR="00966878" w:rsidRPr="007026CC" w:rsidRDefault="00966878" w:rsidP="00C97A8D">
      <w:pPr>
        <w:numPr>
          <w:ilvl w:val="0"/>
          <w:numId w:val="65"/>
        </w:numPr>
        <w:tabs>
          <w:tab w:val="clear" w:pos="720"/>
        </w:tabs>
        <w:ind w:left="426" w:hanging="426"/>
        <w:rPr>
          <w:rFonts w:ascii="Tahoma" w:hAnsi="Tahoma" w:cs="Tahoma"/>
          <w:sz w:val="20"/>
          <w:szCs w:val="20"/>
        </w:rPr>
      </w:pPr>
      <w:r w:rsidRPr="007026CC">
        <w:rPr>
          <w:rFonts w:ascii="Tahoma" w:hAnsi="Tahoma" w:cs="Tahoma"/>
          <w:sz w:val="20"/>
          <w:szCs w:val="20"/>
        </w:rPr>
        <w:t xml:space="preserve">Odbiór dostarczonego przedmiotu użyczenia oraz jego stan techniczny, zostanie potwierdzony protokołem przekazania podpisanym przez upoważnionych przedstawicieli stron (w imieniu Zamawiającego Użytkownik i pracownik </w:t>
      </w:r>
      <w:r w:rsidR="00677ABA" w:rsidRPr="007026CC">
        <w:rPr>
          <w:rFonts w:ascii="Tahoma" w:hAnsi="Tahoma" w:cs="Tahoma"/>
          <w:sz w:val="20"/>
          <w:szCs w:val="20"/>
        </w:rPr>
        <w:t>Działu Aparatury Medycznej</w:t>
      </w:r>
      <w:r w:rsidRPr="007026CC">
        <w:rPr>
          <w:rFonts w:ascii="Tahoma" w:hAnsi="Tahoma" w:cs="Tahoma"/>
          <w:sz w:val="20"/>
          <w:szCs w:val="20"/>
        </w:rPr>
        <w:t>).</w:t>
      </w:r>
    </w:p>
    <w:p w14:paraId="6C423B8B" w14:textId="77777777" w:rsidR="00222BE9" w:rsidRPr="007026CC" w:rsidRDefault="00222BE9" w:rsidP="00C97A8D">
      <w:pPr>
        <w:numPr>
          <w:ilvl w:val="0"/>
          <w:numId w:val="65"/>
        </w:numPr>
        <w:tabs>
          <w:tab w:val="clear" w:pos="720"/>
          <w:tab w:val="num" w:pos="426"/>
        </w:tabs>
        <w:ind w:left="426" w:hanging="426"/>
        <w:rPr>
          <w:rFonts w:ascii="Tahoma" w:hAnsi="Tahoma" w:cs="Tahoma"/>
          <w:sz w:val="20"/>
          <w:szCs w:val="20"/>
        </w:rPr>
      </w:pPr>
      <w:r w:rsidRPr="007026CC">
        <w:rPr>
          <w:rFonts w:ascii="Tahoma" w:hAnsi="Tahoma" w:cs="Tahoma"/>
          <w:sz w:val="20"/>
          <w:szCs w:val="20"/>
        </w:rPr>
        <w:t>Wykonawca jest zobowiązany powiadomić z 2-dniowym wyprzedzeniem o terminie dostarczenia, zainstalowania (montażu i uruchomienia) przedmiotu użyczenia:</w:t>
      </w:r>
    </w:p>
    <w:p w14:paraId="43F33889" w14:textId="77777777" w:rsidR="00222BE9" w:rsidRPr="007026CC" w:rsidRDefault="00222BE9" w:rsidP="00C97A8D">
      <w:pPr>
        <w:numPr>
          <w:ilvl w:val="0"/>
          <w:numId w:val="79"/>
        </w:numPr>
        <w:ind w:left="851"/>
        <w:rPr>
          <w:rFonts w:ascii="Tahoma" w:hAnsi="Tahoma" w:cs="Tahoma"/>
          <w:sz w:val="20"/>
          <w:szCs w:val="20"/>
        </w:rPr>
      </w:pPr>
      <w:r w:rsidRPr="007026CC">
        <w:rPr>
          <w:rFonts w:ascii="Tahoma" w:hAnsi="Tahoma" w:cs="Tahoma"/>
          <w:sz w:val="20"/>
          <w:szCs w:val="20"/>
        </w:rPr>
        <w:t xml:space="preserve"> </w:t>
      </w:r>
      <w:r w:rsidR="003920E7" w:rsidRPr="007026CC">
        <w:rPr>
          <w:rFonts w:ascii="Tahoma" w:hAnsi="Tahoma" w:cs="Tahoma"/>
          <w:sz w:val="20"/>
          <w:szCs w:val="20"/>
        </w:rPr>
        <w:t>Dział Aparatury</w:t>
      </w:r>
      <w:r w:rsidRPr="007026CC">
        <w:rPr>
          <w:rFonts w:ascii="Tahoma" w:hAnsi="Tahoma" w:cs="Tahoma"/>
          <w:sz w:val="20"/>
          <w:szCs w:val="20"/>
        </w:rPr>
        <w:t xml:space="preserve"> Medyczne</w:t>
      </w:r>
      <w:r w:rsidR="003920E7" w:rsidRPr="007026CC">
        <w:rPr>
          <w:rFonts w:ascii="Tahoma" w:hAnsi="Tahoma" w:cs="Tahoma"/>
          <w:sz w:val="20"/>
          <w:szCs w:val="20"/>
        </w:rPr>
        <w:t>j</w:t>
      </w:r>
      <w:r w:rsidRPr="007026CC">
        <w:rPr>
          <w:rFonts w:ascii="Tahoma" w:hAnsi="Tahoma" w:cs="Tahoma"/>
          <w:sz w:val="20"/>
          <w:szCs w:val="20"/>
        </w:rPr>
        <w:t xml:space="preserve"> (tel. 42 63 93 481, mail: </w:t>
      </w:r>
      <w:hyperlink r:id="rId57" w:history="1">
        <w:r w:rsidR="00FC5D85" w:rsidRPr="007026CC">
          <w:rPr>
            <w:rStyle w:val="Hipercze"/>
            <w:rFonts w:ascii="Tahoma" w:hAnsi="Tahoma" w:cs="Tahoma"/>
            <w:sz w:val="20"/>
            <w:szCs w:val="20"/>
          </w:rPr>
          <w:t>j.kusmierczyk@usk2.lodz.pl</w:t>
        </w:r>
      </w:hyperlink>
      <w:r w:rsidRPr="007026CC">
        <w:rPr>
          <w:rFonts w:ascii="Tahoma" w:hAnsi="Tahoma" w:cs="Tahoma"/>
          <w:sz w:val="20"/>
          <w:szCs w:val="20"/>
        </w:rPr>
        <w:t xml:space="preserve">) Zamawiającego oraz użytkownika </w:t>
      </w:r>
      <w:r w:rsidR="00843C83" w:rsidRPr="007026CC">
        <w:rPr>
          <w:rFonts w:ascii="Tahoma" w:hAnsi="Tahoma" w:cs="Tahoma"/>
          <w:sz w:val="20"/>
          <w:szCs w:val="20"/>
        </w:rPr>
        <w:t>(</w:t>
      </w:r>
      <w:r w:rsidRPr="007026CC">
        <w:rPr>
          <w:rFonts w:ascii="Tahoma" w:hAnsi="Tahoma" w:cs="Tahoma"/>
          <w:sz w:val="20"/>
          <w:szCs w:val="20"/>
        </w:rPr>
        <w:t xml:space="preserve">dotyczy Samodzielnego Publicznego Zakładu Opieki Zdrowotnej Uniwersyteckiego Szpitala Klinicznego </w:t>
      </w:r>
      <w:r w:rsidR="004815B4" w:rsidRPr="007026CC">
        <w:rPr>
          <w:rFonts w:ascii="Tahoma" w:hAnsi="Tahoma" w:cs="Tahoma"/>
          <w:sz w:val="20"/>
          <w:szCs w:val="20"/>
        </w:rPr>
        <w:t>nr 2 Uniwersytetu Medycznego w Łodzi</w:t>
      </w:r>
      <w:r w:rsidR="00843C83" w:rsidRPr="007026CC">
        <w:rPr>
          <w:rFonts w:ascii="Tahoma" w:hAnsi="Tahoma" w:cs="Tahoma"/>
          <w:sz w:val="20"/>
          <w:szCs w:val="20"/>
        </w:rPr>
        <w:t>)</w:t>
      </w:r>
      <w:r w:rsidRPr="007026CC">
        <w:rPr>
          <w:rFonts w:ascii="Tahoma" w:hAnsi="Tahoma" w:cs="Tahoma"/>
          <w:sz w:val="20"/>
          <w:szCs w:val="20"/>
        </w:rPr>
        <w:t>,</w:t>
      </w:r>
    </w:p>
    <w:p w14:paraId="64CCAF1E" w14:textId="77777777" w:rsidR="00966878" w:rsidRPr="007026CC" w:rsidRDefault="00222BE9" w:rsidP="00C97A8D">
      <w:pPr>
        <w:numPr>
          <w:ilvl w:val="0"/>
          <w:numId w:val="79"/>
        </w:numPr>
        <w:ind w:left="851"/>
        <w:rPr>
          <w:rFonts w:ascii="Tahoma" w:hAnsi="Tahoma" w:cs="Tahoma"/>
          <w:sz w:val="20"/>
          <w:szCs w:val="20"/>
        </w:rPr>
      </w:pPr>
      <w:r w:rsidRPr="007026CC">
        <w:rPr>
          <w:rFonts w:ascii="Tahoma" w:hAnsi="Tahoma" w:cs="Tahoma"/>
          <w:sz w:val="20"/>
          <w:szCs w:val="20"/>
        </w:rPr>
        <w:t xml:space="preserve"> Sekcję Aparatury Medycznej (tel. 42 67 76 826, e-mail: </w:t>
      </w:r>
      <w:hyperlink r:id="rId58" w:history="1">
        <w:r w:rsidR="00AC4058" w:rsidRPr="007026CC">
          <w:rPr>
            <w:rStyle w:val="Hipercze"/>
            <w:rFonts w:ascii="Tahoma" w:hAnsi="Tahoma" w:cs="Tahoma"/>
            <w:sz w:val="20"/>
            <w:szCs w:val="20"/>
          </w:rPr>
          <w:t>sekcja.aparatury@barlicki.pl</w:t>
        </w:r>
      </w:hyperlink>
      <w:r w:rsidRPr="007026CC">
        <w:rPr>
          <w:rFonts w:ascii="Tahoma" w:hAnsi="Tahoma" w:cs="Tahoma"/>
          <w:sz w:val="20"/>
          <w:szCs w:val="20"/>
        </w:rPr>
        <w:t>)</w:t>
      </w:r>
      <w:r w:rsidR="00843C83" w:rsidRPr="007026CC">
        <w:rPr>
          <w:rFonts w:ascii="Tahoma" w:hAnsi="Tahoma" w:cs="Tahoma"/>
          <w:sz w:val="20"/>
          <w:szCs w:val="20"/>
        </w:rPr>
        <w:t xml:space="preserve"> Zamawiającego oraz użytkownika</w:t>
      </w:r>
      <w:r w:rsidRPr="007026CC">
        <w:rPr>
          <w:rFonts w:ascii="Tahoma" w:hAnsi="Tahoma" w:cs="Tahoma"/>
          <w:sz w:val="20"/>
          <w:szCs w:val="20"/>
        </w:rPr>
        <w:t xml:space="preserve"> </w:t>
      </w:r>
      <w:r w:rsidR="00843C83" w:rsidRPr="007026CC">
        <w:rPr>
          <w:rFonts w:ascii="Tahoma" w:hAnsi="Tahoma" w:cs="Tahoma"/>
          <w:sz w:val="20"/>
          <w:szCs w:val="20"/>
        </w:rPr>
        <w:t>(</w:t>
      </w:r>
      <w:r w:rsidRPr="007026CC">
        <w:rPr>
          <w:rFonts w:ascii="Tahoma" w:hAnsi="Tahoma" w:cs="Tahoma"/>
          <w:sz w:val="20"/>
          <w:szCs w:val="20"/>
        </w:rPr>
        <w:t>dotyczy  Samodzielnego Publicznego Zakładu Opieki Zdrowotnej Uniwersyteckiego Szpitala Klinicznego nr</w:t>
      </w:r>
      <w:r w:rsidR="00E64893" w:rsidRPr="007026CC">
        <w:rPr>
          <w:rFonts w:ascii="Tahoma" w:hAnsi="Tahoma" w:cs="Tahoma"/>
          <w:sz w:val="20"/>
          <w:szCs w:val="20"/>
        </w:rPr>
        <w:t xml:space="preserve"> 1 im. N. Barlickiego </w:t>
      </w:r>
      <w:r w:rsidR="00BD569A" w:rsidRPr="00BD569A">
        <w:rPr>
          <w:rFonts w:ascii="Tahoma" w:hAnsi="Tahoma" w:cs="Tahoma"/>
          <w:sz w:val="20"/>
          <w:szCs w:val="20"/>
        </w:rPr>
        <w:t xml:space="preserve">Uniwersytetu Medycznego </w:t>
      </w:r>
      <w:r w:rsidR="00E64893" w:rsidRPr="007026CC">
        <w:rPr>
          <w:rFonts w:ascii="Tahoma" w:hAnsi="Tahoma" w:cs="Tahoma"/>
          <w:sz w:val="20"/>
          <w:szCs w:val="20"/>
        </w:rPr>
        <w:t>w Łodzi),</w:t>
      </w:r>
    </w:p>
    <w:p w14:paraId="1B66F974" w14:textId="74F95855" w:rsidR="00E64893" w:rsidRPr="007026CC" w:rsidRDefault="00E64893" w:rsidP="00C97A8D">
      <w:pPr>
        <w:numPr>
          <w:ilvl w:val="0"/>
          <w:numId w:val="79"/>
        </w:numPr>
        <w:ind w:left="851"/>
        <w:rPr>
          <w:rFonts w:ascii="Tahoma" w:hAnsi="Tahoma" w:cs="Tahoma"/>
          <w:sz w:val="20"/>
          <w:szCs w:val="20"/>
        </w:rPr>
      </w:pPr>
      <w:r w:rsidRPr="007026CC">
        <w:rPr>
          <w:rFonts w:ascii="Tahoma" w:hAnsi="Tahoma" w:cs="Tahoma"/>
          <w:sz w:val="20"/>
          <w:szCs w:val="20"/>
        </w:rPr>
        <w:t xml:space="preserve"> Aptekę  Szpitalną </w:t>
      </w:r>
      <w:r w:rsidR="00266075" w:rsidRPr="00A6363F">
        <w:rPr>
          <w:rFonts w:ascii="Tahoma" w:hAnsi="Tahoma" w:cs="Tahoma"/>
          <w:sz w:val="20"/>
          <w:szCs w:val="20"/>
        </w:rPr>
        <w:t>Zamawiającego</w:t>
      </w:r>
      <w:r w:rsidR="00266075" w:rsidRPr="007026CC">
        <w:rPr>
          <w:rFonts w:ascii="Tahoma" w:hAnsi="Tahoma" w:cs="Tahoma"/>
          <w:sz w:val="20"/>
          <w:szCs w:val="20"/>
        </w:rPr>
        <w:t xml:space="preserve"> </w:t>
      </w:r>
      <w:r w:rsidRPr="007026CC">
        <w:rPr>
          <w:rFonts w:ascii="Tahoma" w:hAnsi="Tahoma" w:cs="Tahoma"/>
          <w:sz w:val="20"/>
          <w:szCs w:val="20"/>
        </w:rPr>
        <w:t>(e-</w:t>
      </w:r>
      <w:r w:rsidRPr="00A6363F">
        <w:rPr>
          <w:rFonts w:ascii="Tahoma" w:hAnsi="Tahoma" w:cs="Tahoma"/>
          <w:sz w:val="20"/>
          <w:szCs w:val="20"/>
        </w:rPr>
        <w:t>mail</w:t>
      </w:r>
      <w:r w:rsidR="005F07F3">
        <w:rPr>
          <w:rFonts w:ascii="Tahoma" w:hAnsi="Tahoma" w:cs="Tahoma"/>
          <w:sz w:val="20"/>
          <w:szCs w:val="20"/>
        </w:rPr>
        <w:t xml:space="preserve">: </w:t>
      </w:r>
      <w:r w:rsidR="005F07F3" w:rsidRPr="005F07F3">
        <w:rPr>
          <w:rFonts w:ascii="Tahoma" w:hAnsi="Tahoma" w:cs="Tahoma"/>
          <w:sz w:val="20"/>
          <w:szCs w:val="20"/>
        </w:rPr>
        <w:t xml:space="preserve">farmacja.ckd@csk.umed.pl (magazyn apteki – Pomorska 251) lub Sporna.apteka@csk.umed.pl (magazyn apteki – Pankiewicza 16) lub apteka@csk.umed.lodz.pl (magazyn apteki – Czechosłowacka 8/10), w zależności do którego magazynu ma być realizowana dostawa </w:t>
      </w:r>
      <w:r w:rsidRPr="00A6363F">
        <w:rPr>
          <w:rFonts w:ascii="Tahoma" w:hAnsi="Tahoma" w:cs="Tahoma"/>
          <w:sz w:val="20"/>
          <w:szCs w:val="20"/>
        </w:rPr>
        <w:t xml:space="preserve"> </w:t>
      </w:r>
      <w:r w:rsidR="007B0553" w:rsidRPr="00A6363F">
        <w:rPr>
          <w:rFonts w:ascii="Tahoma" w:hAnsi="Tahoma" w:cs="Tahoma"/>
          <w:sz w:val="20"/>
          <w:szCs w:val="20"/>
        </w:rPr>
        <w:t>oraz użytkownika</w:t>
      </w:r>
      <w:r w:rsidRPr="00A6363F">
        <w:rPr>
          <w:rFonts w:ascii="Tahoma" w:hAnsi="Tahoma" w:cs="Tahoma"/>
          <w:sz w:val="20"/>
          <w:szCs w:val="20"/>
        </w:rPr>
        <w:t xml:space="preserve"> </w:t>
      </w:r>
      <w:r w:rsidR="00843C83" w:rsidRPr="00A6363F">
        <w:rPr>
          <w:rFonts w:ascii="Tahoma" w:hAnsi="Tahoma" w:cs="Tahoma"/>
          <w:sz w:val="20"/>
          <w:szCs w:val="20"/>
        </w:rPr>
        <w:t>(</w:t>
      </w:r>
      <w:r w:rsidRPr="00A6363F">
        <w:rPr>
          <w:rFonts w:ascii="Tahoma" w:hAnsi="Tahoma" w:cs="Tahoma"/>
          <w:sz w:val="20"/>
          <w:szCs w:val="20"/>
        </w:rPr>
        <w:t xml:space="preserve">dotyczy </w:t>
      </w:r>
      <w:r w:rsidR="00843C83" w:rsidRPr="00A6363F">
        <w:rPr>
          <w:rFonts w:ascii="Tahoma" w:hAnsi="Tahoma" w:cs="Tahoma"/>
          <w:sz w:val="20"/>
          <w:szCs w:val="20"/>
        </w:rPr>
        <w:t>Samodzielnego Publicznego Zakładu Opieki Zdrowotnej</w:t>
      </w:r>
      <w:r w:rsidR="00843C83" w:rsidRPr="007026CC">
        <w:rPr>
          <w:rFonts w:ascii="Tahoma" w:hAnsi="Tahoma" w:cs="Tahoma"/>
          <w:sz w:val="20"/>
          <w:szCs w:val="20"/>
        </w:rPr>
        <w:t xml:space="preserve"> Centralnego Szpitala Klinicznego Uniwersytetu Medycznego w Łodzi</w:t>
      </w:r>
      <w:r w:rsidR="00CE2F50" w:rsidRPr="007026CC">
        <w:rPr>
          <w:rFonts w:ascii="Tahoma" w:hAnsi="Tahoma" w:cs="Tahoma"/>
          <w:sz w:val="20"/>
          <w:szCs w:val="20"/>
        </w:rPr>
        <w:t>).</w:t>
      </w:r>
    </w:p>
    <w:p w14:paraId="587C8BAA" w14:textId="77777777" w:rsidR="00966878" w:rsidRPr="007026CC" w:rsidRDefault="00966878" w:rsidP="00C97A8D">
      <w:pPr>
        <w:numPr>
          <w:ilvl w:val="0"/>
          <w:numId w:val="65"/>
        </w:numPr>
        <w:tabs>
          <w:tab w:val="clear" w:pos="720"/>
          <w:tab w:val="num" w:pos="360"/>
        </w:tabs>
        <w:ind w:left="426" w:hanging="426"/>
        <w:rPr>
          <w:rFonts w:ascii="Tahoma" w:hAnsi="Tahoma" w:cs="Tahoma"/>
          <w:sz w:val="20"/>
          <w:szCs w:val="20"/>
        </w:rPr>
      </w:pPr>
      <w:r w:rsidRPr="007026CC">
        <w:rPr>
          <w:rFonts w:ascii="Tahoma" w:hAnsi="Tahoma" w:cs="Tahoma"/>
          <w:sz w:val="20"/>
          <w:szCs w:val="20"/>
        </w:rPr>
        <w:t xml:space="preserve">Wykonawca we własnym zakresie zapewni przekazanie przedmiotu użyczenia do użytkowania przez co strony rozumieją:  </w:t>
      </w:r>
    </w:p>
    <w:p w14:paraId="3D06DF43" w14:textId="77777777" w:rsidR="00966878" w:rsidRPr="007026CC" w:rsidRDefault="00966878" w:rsidP="00C97A8D">
      <w:pPr>
        <w:pStyle w:val="Akapitzlist"/>
        <w:numPr>
          <w:ilvl w:val="0"/>
          <w:numId w:val="67"/>
        </w:numPr>
        <w:spacing w:after="0" w:line="240" w:lineRule="auto"/>
        <w:ind w:left="851" w:hanging="426"/>
        <w:rPr>
          <w:rFonts w:ascii="Tahoma" w:hAnsi="Tahoma" w:cs="Tahoma"/>
          <w:sz w:val="20"/>
          <w:szCs w:val="20"/>
        </w:rPr>
      </w:pPr>
      <w:r w:rsidRPr="007026CC">
        <w:rPr>
          <w:rFonts w:ascii="Tahoma" w:hAnsi="Tahoma" w:cs="Tahoma"/>
          <w:sz w:val="20"/>
          <w:szCs w:val="20"/>
        </w:rPr>
        <w:t xml:space="preserve">dostarczenie przedmiotu użyczenia </w:t>
      </w:r>
    </w:p>
    <w:p w14:paraId="4BAFD366" w14:textId="77777777" w:rsidR="00966878" w:rsidRPr="007026CC" w:rsidRDefault="00966878" w:rsidP="00C97A8D">
      <w:pPr>
        <w:pStyle w:val="Akapitzlist"/>
        <w:numPr>
          <w:ilvl w:val="0"/>
          <w:numId w:val="67"/>
        </w:numPr>
        <w:spacing w:after="0" w:line="240" w:lineRule="auto"/>
        <w:ind w:left="851" w:hanging="426"/>
        <w:rPr>
          <w:rFonts w:ascii="Tahoma" w:hAnsi="Tahoma" w:cs="Tahoma"/>
          <w:sz w:val="20"/>
          <w:szCs w:val="20"/>
        </w:rPr>
      </w:pPr>
      <w:r w:rsidRPr="007026CC">
        <w:rPr>
          <w:rFonts w:ascii="Tahoma" w:hAnsi="Tahoma" w:cs="Tahoma"/>
          <w:sz w:val="20"/>
          <w:szCs w:val="20"/>
        </w:rPr>
        <w:t xml:space="preserve">dokonanie jego instalacji w miejscu wskazanym przez Zamawiającego </w:t>
      </w:r>
      <w:r w:rsidRPr="007026CC">
        <w:rPr>
          <w:rFonts w:ascii="Tahoma" w:hAnsi="Tahoma" w:cs="Tahoma"/>
          <w:sz w:val="20"/>
          <w:szCs w:val="20"/>
          <w:lang w:val="pl-PL"/>
        </w:rPr>
        <w:t>(jeżeli dotyczy)</w:t>
      </w:r>
      <w:r w:rsidRPr="007026CC">
        <w:rPr>
          <w:rFonts w:ascii="Tahoma" w:hAnsi="Tahoma" w:cs="Tahoma"/>
          <w:sz w:val="20"/>
          <w:szCs w:val="20"/>
        </w:rPr>
        <w:t>,</w:t>
      </w:r>
    </w:p>
    <w:p w14:paraId="334DC387" w14:textId="77777777" w:rsidR="00966878" w:rsidRPr="007026CC" w:rsidRDefault="00966878" w:rsidP="00C97A8D">
      <w:pPr>
        <w:pStyle w:val="Akapitzlist"/>
        <w:numPr>
          <w:ilvl w:val="0"/>
          <w:numId w:val="67"/>
        </w:numPr>
        <w:spacing w:after="0" w:line="240" w:lineRule="auto"/>
        <w:ind w:left="851" w:hanging="426"/>
        <w:rPr>
          <w:rFonts w:ascii="Tahoma" w:hAnsi="Tahoma" w:cs="Tahoma"/>
          <w:sz w:val="20"/>
          <w:szCs w:val="20"/>
        </w:rPr>
      </w:pPr>
      <w:r w:rsidRPr="007026CC">
        <w:rPr>
          <w:rFonts w:ascii="Tahoma" w:hAnsi="Tahoma" w:cs="Tahoma"/>
          <w:sz w:val="20"/>
          <w:szCs w:val="20"/>
        </w:rPr>
        <w:t>uruchomienie przedmiotu użyczenia,</w:t>
      </w:r>
    </w:p>
    <w:p w14:paraId="4952D2DB" w14:textId="77777777" w:rsidR="00966878" w:rsidRPr="007026CC" w:rsidRDefault="00966878" w:rsidP="00C97A8D">
      <w:pPr>
        <w:pStyle w:val="Akapitzlist"/>
        <w:numPr>
          <w:ilvl w:val="0"/>
          <w:numId w:val="67"/>
        </w:numPr>
        <w:spacing w:after="0" w:line="240" w:lineRule="auto"/>
        <w:ind w:left="851" w:hanging="426"/>
        <w:rPr>
          <w:rFonts w:ascii="Tahoma" w:hAnsi="Tahoma" w:cs="Tahoma"/>
          <w:sz w:val="20"/>
          <w:szCs w:val="20"/>
        </w:rPr>
      </w:pPr>
      <w:r w:rsidRPr="007026CC">
        <w:rPr>
          <w:rFonts w:ascii="Tahoma" w:hAnsi="Tahoma" w:cs="Tahoma"/>
          <w:sz w:val="20"/>
          <w:szCs w:val="20"/>
        </w:rPr>
        <w:t xml:space="preserve">przedłożenie instrukcji obsługi oraz metodyki badań w języku polskim,  </w:t>
      </w:r>
    </w:p>
    <w:p w14:paraId="096FF9F9" w14:textId="77777777" w:rsidR="00966878" w:rsidRPr="007026CC" w:rsidRDefault="00966878" w:rsidP="00C97A8D">
      <w:pPr>
        <w:pStyle w:val="Akapitzlist"/>
        <w:numPr>
          <w:ilvl w:val="0"/>
          <w:numId w:val="67"/>
        </w:numPr>
        <w:spacing w:after="0" w:line="240" w:lineRule="auto"/>
        <w:ind w:left="851" w:hanging="426"/>
        <w:rPr>
          <w:rFonts w:ascii="Tahoma" w:hAnsi="Tahoma" w:cs="Tahoma"/>
          <w:sz w:val="20"/>
          <w:szCs w:val="20"/>
        </w:rPr>
      </w:pPr>
      <w:r w:rsidRPr="007026CC">
        <w:rPr>
          <w:rFonts w:ascii="Tahoma" w:hAnsi="Tahoma" w:cs="Tahoma"/>
          <w:sz w:val="20"/>
          <w:szCs w:val="20"/>
        </w:rPr>
        <w:t>wstępne przeszkolenie personelu, co zostanie potwierdzone protokołem instalacyjnym podpisanym bez zastrzeżeń  przez obie strony.</w:t>
      </w:r>
    </w:p>
    <w:p w14:paraId="27D573D7" w14:textId="77777777" w:rsidR="007E4453" w:rsidRPr="007026CC" w:rsidRDefault="007E4453" w:rsidP="00C97A8D">
      <w:pPr>
        <w:numPr>
          <w:ilvl w:val="0"/>
          <w:numId w:val="65"/>
        </w:numPr>
        <w:tabs>
          <w:tab w:val="clear" w:pos="720"/>
        </w:tabs>
        <w:ind w:left="426" w:hanging="426"/>
        <w:rPr>
          <w:rFonts w:ascii="Tahoma" w:hAnsi="Tahoma" w:cs="Tahoma"/>
          <w:sz w:val="20"/>
          <w:szCs w:val="20"/>
        </w:rPr>
      </w:pPr>
      <w:r w:rsidRPr="007026CC">
        <w:rPr>
          <w:rFonts w:ascii="Tahoma" w:hAnsi="Tahoma" w:cs="Tahoma"/>
          <w:sz w:val="20"/>
          <w:szCs w:val="20"/>
        </w:rPr>
        <w:t xml:space="preserve">Wykonawca zobowiązuje się do </w:t>
      </w:r>
      <w:r w:rsidRPr="007026CC">
        <w:rPr>
          <w:rFonts w:ascii="Tahoma" w:hAnsi="Tahoma" w:cs="Tahoma"/>
          <w:b/>
          <w:sz w:val="20"/>
          <w:szCs w:val="20"/>
        </w:rPr>
        <w:t xml:space="preserve">przekazania </w:t>
      </w:r>
      <w:r w:rsidRPr="007026CC">
        <w:rPr>
          <w:rFonts w:ascii="Tahoma" w:hAnsi="Tahoma" w:cs="Tahoma"/>
          <w:sz w:val="20"/>
          <w:szCs w:val="20"/>
        </w:rPr>
        <w:t>przedmiotu użyczenia Zamawiającemu wraz z pierwszą dostawą towaru.</w:t>
      </w:r>
    </w:p>
    <w:p w14:paraId="42C9C34A" w14:textId="77777777" w:rsidR="00222BE9" w:rsidRPr="007026CC" w:rsidRDefault="00222BE9" w:rsidP="00C97A8D">
      <w:pPr>
        <w:numPr>
          <w:ilvl w:val="0"/>
          <w:numId w:val="65"/>
        </w:numPr>
        <w:tabs>
          <w:tab w:val="clear" w:pos="720"/>
        </w:tabs>
        <w:ind w:left="426" w:hanging="426"/>
        <w:rPr>
          <w:rFonts w:ascii="Tahoma" w:hAnsi="Tahoma" w:cs="Tahoma"/>
          <w:sz w:val="20"/>
          <w:szCs w:val="20"/>
        </w:rPr>
      </w:pPr>
      <w:r w:rsidRPr="007026CC">
        <w:rPr>
          <w:rFonts w:ascii="Tahoma" w:hAnsi="Tahoma" w:cs="Tahoma"/>
          <w:sz w:val="20"/>
          <w:szCs w:val="20"/>
        </w:rPr>
        <w:t>Miejscem dostawy i przekazania przedmiotu użyczenia do użytkowania jest:</w:t>
      </w:r>
    </w:p>
    <w:p w14:paraId="5155D2F6" w14:textId="77777777" w:rsidR="00222BE9" w:rsidRPr="007026CC" w:rsidRDefault="00222BE9" w:rsidP="00C97A8D">
      <w:pPr>
        <w:numPr>
          <w:ilvl w:val="0"/>
          <w:numId w:val="80"/>
        </w:numPr>
        <w:ind w:left="851"/>
        <w:rPr>
          <w:rFonts w:ascii="Tahoma" w:hAnsi="Tahoma" w:cs="Tahoma"/>
          <w:sz w:val="20"/>
          <w:szCs w:val="20"/>
        </w:rPr>
      </w:pPr>
      <w:r w:rsidRPr="007026CC">
        <w:rPr>
          <w:rFonts w:ascii="Tahoma" w:hAnsi="Tahoma" w:cs="Tahoma"/>
          <w:sz w:val="20"/>
          <w:szCs w:val="20"/>
        </w:rPr>
        <w:t xml:space="preserve"> </w:t>
      </w:r>
      <w:r w:rsidR="004815B4" w:rsidRPr="007026CC">
        <w:rPr>
          <w:rFonts w:ascii="Tahoma" w:hAnsi="Tahoma" w:cs="Tahoma"/>
          <w:sz w:val="20"/>
          <w:szCs w:val="20"/>
        </w:rPr>
        <w:t>Dział Aparatury</w:t>
      </w:r>
      <w:r w:rsidRPr="007026CC">
        <w:rPr>
          <w:rFonts w:ascii="Tahoma" w:hAnsi="Tahoma" w:cs="Tahoma"/>
          <w:sz w:val="20"/>
          <w:szCs w:val="20"/>
        </w:rPr>
        <w:t xml:space="preserve"> Medyczne</w:t>
      </w:r>
      <w:r w:rsidR="004815B4" w:rsidRPr="007026CC">
        <w:rPr>
          <w:rFonts w:ascii="Tahoma" w:hAnsi="Tahoma" w:cs="Tahoma"/>
          <w:sz w:val="20"/>
          <w:szCs w:val="20"/>
        </w:rPr>
        <w:t>j</w:t>
      </w:r>
      <w:r w:rsidRPr="007026CC">
        <w:rPr>
          <w:rFonts w:ascii="Tahoma" w:hAnsi="Tahoma" w:cs="Tahoma"/>
          <w:sz w:val="20"/>
          <w:szCs w:val="20"/>
        </w:rPr>
        <w:t xml:space="preserve"> przy ul. Żeromskiego 113 w Łodzi </w:t>
      </w:r>
      <w:r w:rsidR="00CE2F50" w:rsidRPr="007026CC">
        <w:rPr>
          <w:rFonts w:ascii="Tahoma" w:hAnsi="Tahoma" w:cs="Tahoma"/>
          <w:sz w:val="20"/>
          <w:szCs w:val="20"/>
        </w:rPr>
        <w:t>(</w:t>
      </w:r>
      <w:r w:rsidRPr="007026CC">
        <w:rPr>
          <w:rFonts w:ascii="Tahoma" w:hAnsi="Tahoma" w:cs="Tahoma"/>
          <w:sz w:val="20"/>
          <w:szCs w:val="20"/>
        </w:rPr>
        <w:t xml:space="preserve">dotyczy Samodzielnego Publicznego Zakładu Opieki Zdrowotnej Uniwersyteckiego Szpitala Klinicznego </w:t>
      </w:r>
      <w:r w:rsidR="004815B4" w:rsidRPr="007026CC">
        <w:rPr>
          <w:rFonts w:ascii="Tahoma" w:hAnsi="Tahoma" w:cs="Tahoma"/>
          <w:sz w:val="20"/>
          <w:szCs w:val="20"/>
        </w:rPr>
        <w:t>nr 2 Uniwersytetu Medycznego w Łodzi</w:t>
      </w:r>
      <w:r w:rsidR="00CE2F50" w:rsidRPr="007026CC">
        <w:rPr>
          <w:rFonts w:ascii="Tahoma" w:hAnsi="Tahoma" w:cs="Tahoma"/>
          <w:sz w:val="20"/>
          <w:szCs w:val="20"/>
        </w:rPr>
        <w:t>)</w:t>
      </w:r>
      <w:r w:rsidRPr="007026CC">
        <w:rPr>
          <w:rFonts w:ascii="Tahoma" w:hAnsi="Tahoma" w:cs="Tahoma"/>
          <w:sz w:val="20"/>
          <w:szCs w:val="20"/>
        </w:rPr>
        <w:t>,</w:t>
      </w:r>
    </w:p>
    <w:p w14:paraId="648B027A" w14:textId="77777777" w:rsidR="00966878" w:rsidRDefault="00222BE9" w:rsidP="00C97A8D">
      <w:pPr>
        <w:numPr>
          <w:ilvl w:val="0"/>
          <w:numId w:val="80"/>
        </w:numPr>
        <w:ind w:left="851"/>
        <w:rPr>
          <w:rFonts w:ascii="Tahoma" w:hAnsi="Tahoma" w:cs="Tahoma"/>
          <w:sz w:val="20"/>
          <w:szCs w:val="20"/>
        </w:rPr>
      </w:pPr>
      <w:r w:rsidRPr="007026CC">
        <w:rPr>
          <w:rFonts w:ascii="Tahoma" w:hAnsi="Tahoma" w:cs="Tahoma"/>
          <w:sz w:val="20"/>
          <w:szCs w:val="20"/>
        </w:rPr>
        <w:t xml:space="preserve"> Sekcja Aparatury Medycznej przy ul. Kopcińskiego 22 w Łodzi </w:t>
      </w:r>
      <w:r w:rsidR="00CE2F50" w:rsidRPr="007026CC">
        <w:rPr>
          <w:rFonts w:ascii="Tahoma" w:hAnsi="Tahoma" w:cs="Tahoma"/>
          <w:sz w:val="20"/>
          <w:szCs w:val="20"/>
        </w:rPr>
        <w:t>(</w:t>
      </w:r>
      <w:r w:rsidRPr="007026CC">
        <w:rPr>
          <w:rFonts w:ascii="Tahoma" w:hAnsi="Tahoma" w:cs="Tahoma"/>
          <w:sz w:val="20"/>
          <w:szCs w:val="20"/>
        </w:rPr>
        <w:t>dotyczy Samodzielnego Publicznego Zakładu Opieki Zdrowotnej Uniwersyteckiego Szpitala Klinicznego</w:t>
      </w:r>
      <w:r w:rsidRPr="005C3D46">
        <w:rPr>
          <w:rFonts w:ascii="Tahoma" w:hAnsi="Tahoma" w:cs="Tahoma"/>
          <w:sz w:val="20"/>
          <w:szCs w:val="20"/>
        </w:rPr>
        <w:t xml:space="preserve"> nr 1 im. N. Barlickiego </w:t>
      </w:r>
      <w:r w:rsidR="00BD569A" w:rsidRPr="00BD569A">
        <w:rPr>
          <w:rFonts w:ascii="Tahoma" w:hAnsi="Tahoma" w:cs="Tahoma"/>
          <w:sz w:val="20"/>
          <w:szCs w:val="20"/>
        </w:rPr>
        <w:t xml:space="preserve">Uniwersytetu Medycznego </w:t>
      </w:r>
      <w:r w:rsidRPr="005C3D46">
        <w:rPr>
          <w:rFonts w:ascii="Tahoma" w:hAnsi="Tahoma" w:cs="Tahoma"/>
          <w:sz w:val="20"/>
          <w:szCs w:val="20"/>
        </w:rPr>
        <w:t>w Łodz</w:t>
      </w:r>
      <w:r>
        <w:rPr>
          <w:rFonts w:ascii="Tahoma" w:hAnsi="Tahoma" w:cs="Tahoma"/>
          <w:sz w:val="20"/>
          <w:szCs w:val="20"/>
        </w:rPr>
        <w:t>i)</w:t>
      </w:r>
      <w:r w:rsidR="00CE2F50">
        <w:rPr>
          <w:rFonts w:ascii="Tahoma" w:hAnsi="Tahoma" w:cs="Tahoma"/>
          <w:sz w:val="20"/>
          <w:szCs w:val="20"/>
        </w:rPr>
        <w:t>,</w:t>
      </w:r>
    </w:p>
    <w:p w14:paraId="43EAFDBA" w14:textId="2CCF2A9F" w:rsidR="00CE2F50" w:rsidRPr="00222BE9" w:rsidRDefault="00CE2F50" w:rsidP="00C97A8D">
      <w:pPr>
        <w:numPr>
          <w:ilvl w:val="0"/>
          <w:numId w:val="80"/>
        </w:numPr>
        <w:ind w:left="851"/>
        <w:rPr>
          <w:rFonts w:ascii="Tahoma" w:hAnsi="Tahoma" w:cs="Tahoma"/>
          <w:sz w:val="20"/>
          <w:szCs w:val="20"/>
        </w:rPr>
      </w:pPr>
      <w:r>
        <w:rPr>
          <w:rFonts w:ascii="Tahoma" w:hAnsi="Tahoma" w:cs="Tahoma"/>
          <w:sz w:val="20"/>
          <w:szCs w:val="20"/>
        </w:rPr>
        <w:t xml:space="preserve"> Apteka  Szpitalna</w:t>
      </w:r>
      <w:r w:rsidRPr="00222BE9">
        <w:rPr>
          <w:rFonts w:ascii="Tahoma" w:hAnsi="Tahoma" w:cs="Tahoma"/>
          <w:sz w:val="20"/>
          <w:szCs w:val="20"/>
        </w:rPr>
        <w:t xml:space="preserve"> </w:t>
      </w:r>
      <w:r w:rsidR="007026CC">
        <w:rPr>
          <w:rFonts w:ascii="Tahoma" w:hAnsi="Tahoma" w:cs="Tahoma"/>
          <w:sz w:val="20"/>
          <w:szCs w:val="20"/>
        </w:rPr>
        <w:t xml:space="preserve">przy </w:t>
      </w:r>
      <w:r w:rsidR="00D61EC0" w:rsidRPr="00D61EC0">
        <w:rPr>
          <w:rFonts w:ascii="Tahoma" w:hAnsi="Tahoma" w:cs="Tahoma"/>
          <w:sz w:val="20"/>
          <w:szCs w:val="20"/>
        </w:rPr>
        <w:t xml:space="preserve">ul. Pomorskiej 251, ul. Czechosłowackiej 8/10, ul. Pankiewicza 16 </w:t>
      </w:r>
      <w:r w:rsidR="002D6BBD">
        <w:rPr>
          <w:rFonts w:ascii="Tahoma" w:hAnsi="Tahoma" w:cs="Tahoma"/>
          <w:sz w:val="20"/>
          <w:szCs w:val="20"/>
        </w:rPr>
        <w:t xml:space="preserve"> - Zamawiający poinformuje Wykonawcę o miejscu dostarczenia przedmiotu użyczenia </w:t>
      </w:r>
      <w:r>
        <w:rPr>
          <w:rFonts w:ascii="Tahoma" w:hAnsi="Tahoma" w:cs="Tahoma"/>
          <w:sz w:val="20"/>
          <w:szCs w:val="20"/>
        </w:rPr>
        <w:t>(</w:t>
      </w:r>
      <w:r w:rsidRPr="00222BE9">
        <w:rPr>
          <w:rFonts w:ascii="Tahoma" w:hAnsi="Tahoma" w:cs="Tahoma"/>
          <w:sz w:val="20"/>
          <w:szCs w:val="20"/>
        </w:rPr>
        <w:t xml:space="preserve">dotyczy </w:t>
      </w:r>
      <w:r w:rsidRPr="00B554AC">
        <w:rPr>
          <w:rFonts w:ascii="Tahoma" w:hAnsi="Tahoma" w:cs="Tahoma"/>
          <w:sz w:val="20"/>
          <w:szCs w:val="20"/>
        </w:rPr>
        <w:t>Samodzielnego Publicznego Zakładu Opieki Zdrowotnej Centralnego Szpitala Klinicznego Uniwersytetu Medycznego w Łodzi</w:t>
      </w:r>
      <w:r>
        <w:rPr>
          <w:rFonts w:ascii="Tahoma" w:hAnsi="Tahoma" w:cs="Tahoma"/>
          <w:sz w:val="20"/>
          <w:szCs w:val="20"/>
        </w:rPr>
        <w:t>)</w:t>
      </w:r>
    </w:p>
    <w:p w14:paraId="2914A8A1" w14:textId="77777777" w:rsidR="00966878" w:rsidRPr="00985C90" w:rsidRDefault="00966878" w:rsidP="00C97A8D">
      <w:pPr>
        <w:numPr>
          <w:ilvl w:val="0"/>
          <w:numId w:val="65"/>
        </w:numPr>
        <w:tabs>
          <w:tab w:val="clear" w:pos="720"/>
        </w:tabs>
        <w:ind w:left="426" w:hanging="426"/>
        <w:rPr>
          <w:rFonts w:ascii="Tahoma" w:hAnsi="Tahoma" w:cs="Tahoma"/>
          <w:sz w:val="20"/>
          <w:szCs w:val="20"/>
        </w:rPr>
      </w:pPr>
      <w:r w:rsidRPr="00985C90">
        <w:rPr>
          <w:rFonts w:ascii="Tahoma" w:hAnsi="Tahoma" w:cs="Tahoma"/>
          <w:sz w:val="20"/>
          <w:szCs w:val="20"/>
        </w:rPr>
        <w:t xml:space="preserve">Najpóźniej w dniu przekazania przedmiotu użyczenia do użytkowania, Wykonawca zobowiązuje się dostarczyć Zamawiającemu następujące dokumenty w języku polskim: </w:t>
      </w:r>
    </w:p>
    <w:p w14:paraId="1895FD16" w14:textId="77777777" w:rsidR="00966878" w:rsidRPr="00985C90" w:rsidRDefault="00966878" w:rsidP="00C97A8D">
      <w:pPr>
        <w:pStyle w:val="Akapitzlist"/>
        <w:numPr>
          <w:ilvl w:val="0"/>
          <w:numId w:val="68"/>
        </w:numPr>
        <w:spacing w:after="0" w:line="240" w:lineRule="auto"/>
        <w:ind w:left="851" w:hanging="426"/>
        <w:rPr>
          <w:rFonts w:ascii="Tahoma" w:hAnsi="Tahoma" w:cs="Tahoma"/>
          <w:sz w:val="20"/>
          <w:szCs w:val="20"/>
        </w:rPr>
      </w:pPr>
      <w:r w:rsidRPr="00985C90">
        <w:rPr>
          <w:rFonts w:ascii="Tahoma" w:hAnsi="Tahoma" w:cs="Tahoma"/>
          <w:sz w:val="20"/>
          <w:szCs w:val="20"/>
        </w:rPr>
        <w:t>instrukcje użytkowania przedmiotu użyczenia,</w:t>
      </w:r>
    </w:p>
    <w:p w14:paraId="4D1AEB3D" w14:textId="77777777" w:rsidR="00966878" w:rsidRPr="00985C90" w:rsidRDefault="00966878" w:rsidP="00C97A8D">
      <w:pPr>
        <w:pStyle w:val="Akapitzlist"/>
        <w:numPr>
          <w:ilvl w:val="0"/>
          <w:numId w:val="68"/>
        </w:numPr>
        <w:spacing w:after="0" w:line="240" w:lineRule="auto"/>
        <w:ind w:left="851" w:hanging="426"/>
        <w:rPr>
          <w:rFonts w:ascii="Tahoma" w:hAnsi="Tahoma" w:cs="Tahoma"/>
          <w:sz w:val="20"/>
          <w:szCs w:val="20"/>
        </w:rPr>
      </w:pPr>
      <w:r w:rsidRPr="00985C90">
        <w:rPr>
          <w:rFonts w:ascii="Tahoma" w:hAnsi="Tahoma" w:cs="Tahoma"/>
          <w:sz w:val="20"/>
          <w:szCs w:val="20"/>
        </w:rPr>
        <w:t>kartę gwarancyjną,</w:t>
      </w:r>
    </w:p>
    <w:p w14:paraId="1CBF707C" w14:textId="77777777" w:rsidR="00966878" w:rsidRPr="00985C90" w:rsidRDefault="00966878" w:rsidP="00C97A8D">
      <w:pPr>
        <w:pStyle w:val="Akapitzlist"/>
        <w:numPr>
          <w:ilvl w:val="0"/>
          <w:numId w:val="68"/>
        </w:numPr>
        <w:spacing w:after="0" w:line="240" w:lineRule="auto"/>
        <w:ind w:left="851" w:hanging="426"/>
        <w:rPr>
          <w:rFonts w:ascii="Tahoma" w:hAnsi="Tahoma" w:cs="Tahoma"/>
          <w:sz w:val="20"/>
          <w:szCs w:val="20"/>
        </w:rPr>
      </w:pPr>
      <w:r w:rsidRPr="00985C90">
        <w:rPr>
          <w:rFonts w:ascii="Tahoma" w:hAnsi="Tahoma" w:cs="Tahoma"/>
          <w:sz w:val="20"/>
          <w:szCs w:val="20"/>
        </w:rPr>
        <w:t>dokumentację techniczną producenta przedmiotu użyczenia,</w:t>
      </w:r>
    </w:p>
    <w:p w14:paraId="774AF90B" w14:textId="77777777" w:rsidR="00966878" w:rsidRPr="00985C90" w:rsidRDefault="00966878" w:rsidP="00C97A8D">
      <w:pPr>
        <w:pStyle w:val="Akapitzlist"/>
        <w:numPr>
          <w:ilvl w:val="0"/>
          <w:numId w:val="68"/>
        </w:numPr>
        <w:spacing w:after="0" w:line="240" w:lineRule="auto"/>
        <w:ind w:left="851" w:hanging="426"/>
        <w:rPr>
          <w:rFonts w:ascii="Tahoma" w:hAnsi="Tahoma" w:cs="Tahoma"/>
          <w:sz w:val="20"/>
          <w:szCs w:val="20"/>
        </w:rPr>
      </w:pPr>
      <w:r w:rsidRPr="00985C90">
        <w:rPr>
          <w:rFonts w:ascii="Tahoma" w:hAnsi="Tahoma" w:cs="Tahoma"/>
          <w:sz w:val="20"/>
          <w:szCs w:val="20"/>
        </w:rPr>
        <w:t>specyfikację katalogową i handlową,</w:t>
      </w:r>
    </w:p>
    <w:p w14:paraId="12411D73" w14:textId="77777777" w:rsidR="00966878" w:rsidRPr="00985C90" w:rsidRDefault="00966878" w:rsidP="00C97A8D">
      <w:pPr>
        <w:pStyle w:val="Akapitzlist"/>
        <w:numPr>
          <w:ilvl w:val="0"/>
          <w:numId w:val="68"/>
        </w:numPr>
        <w:spacing w:after="0" w:line="240" w:lineRule="auto"/>
        <w:ind w:left="851" w:hanging="426"/>
        <w:rPr>
          <w:rFonts w:ascii="Tahoma" w:hAnsi="Tahoma" w:cs="Tahoma"/>
          <w:sz w:val="20"/>
          <w:szCs w:val="20"/>
        </w:rPr>
      </w:pPr>
      <w:r w:rsidRPr="00985C90">
        <w:rPr>
          <w:rFonts w:ascii="Tahoma" w:hAnsi="Tahoma" w:cs="Tahoma"/>
          <w:sz w:val="20"/>
          <w:szCs w:val="20"/>
        </w:rPr>
        <w:t>paszporty techniczne z aktualnym przeglądem do całości przedmiotu użyczenia składających się na przedmiot umowy,</w:t>
      </w:r>
    </w:p>
    <w:p w14:paraId="67138164" w14:textId="77777777" w:rsidR="00966878" w:rsidRPr="00985C90" w:rsidRDefault="00966878" w:rsidP="00C97A8D">
      <w:pPr>
        <w:pStyle w:val="Akapitzlist"/>
        <w:numPr>
          <w:ilvl w:val="0"/>
          <w:numId w:val="68"/>
        </w:numPr>
        <w:spacing w:after="0" w:line="240" w:lineRule="auto"/>
        <w:ind w:left="851" w:hanging="426"/>
        <w:rPr>
          <w:rFonts w:ascii="Tahoma" w:hAnsi="Tahoma" w:cs="Tahoma"/>
          <w:sz w:val="20"/>
          <w:szCs w:val="20"/>
        </w:rPr>
      </w:pPr>
      <w:r w:rsidRPr="00985C90">
        <w:rPr>
          <w:rFonts w:ascii="Tahoma" w:hAnsi="Tahoma" w:cs="Tahoma"/>
          <w:sz w:val="20"/>
          <w:szCs w:val="20"/>
        </w:rPr>
        <w:t>metodykę badań,</w:t>
      </w:r>
    </w:p>
    <w:p w14:paraId="7257D781" w14:textId="77777777" w:rsidR="00966878" w:rsidRPr="00985C90" w:rsidRDefault="00966878" w:rsidP="00C97A8D">
      <w:pPr>
        <w:pStyle w:val="Akapitzlist"/>
        <w:numPr>
          <w:ilvl w:val="0"/>
          <w:numId w:val="68"/>
        </w:numPr>
        <w:spacing w:after="0" w:line="240" w:lineRule="auto"/>
        <w:ind w:left="851" w:hanging="426"/>
        <w:rPr>
          <w:rFonts w:ascii="Tahoma" w:hAnsi="Tahoma" w:cs="Tahoma"/>
          <w:sz w:val="20"/>
          <w:szCs w:val="20"/>
        </w:rPr>
      </w:pPr>
      <w:r w:rsidRPr="00985C90">
        <w:rPr>
          <w:rFonts w:ascii="Tahoma" w:hAnsi="Tahoma" w:cs="Tahoma"/>
          <w:sz w:val="20"/>
          <w:szCs w:val="20"/>
        </w:rPr>
        <w:t>oraz inne dokumenty, przekazywane przez producenta/ów przedmiotu użyczenia dla zapewnienia Zamawiającemu prawidłowej eksploatacji i zabezpieczenia go przed roszczeniami ze strony osób trzecich</w:t>
      </w:r>
    </w:p>
    <w:p w14:paraId="2EF36B92" w14:textId="36ADAEA3" w:rsidR="00966878" w:rsidRPr="00985C90" w:rsidRDefault="00966878" w:rsidP="00C97A8D">
      <w:pPr>
        <w:numPr>
          <w:ilvl w:val="0"/>
          <w:numId w:val="65"/>
        </w:numPr>
        <w:tabs>
          <w:tab w:val="clear" w:pos="720"/>
        </w:tabs>
        <w:ind w:left="426" w:hanging="426"/>
        <w:rPr>
          <w:rFonts w:ascii="Tahoma" w:hAnsi="Tahoma" w:cs="Tahoma"/>
          <w:sz w:val="20"/>
          <w:szCs w:val="20"/>
        </w:rPr>
      </w:pPr>
      <w:r w:rsidRPr="00985C90">
        <w:rPr>
          <w:rFonts w:ascii="Tahoma" w:hAnsi="Tahoma" w:cs="Tahoma"/>
          <w:sz w:val="20"/>
          <w:szCs w:val="20"/>
        </w:rPr>
        <w:t>Wykonawca zobowiązuje się przekazać przedmiot użyczenia, który spełnia wszystkie określone przepisami prawa wymogi w zakresie dopuszczenia do obrotu i do używania, zgodne z ustawą z dnia 7 kwietnia 2022 r. o wyrobach medycznych (Dz.U. z 202</w:t>
      </w:r>
      <w:r w:rsidR="00BA100A">
        <w:rPr>
          <w:rFonts w:ascii="Tahoma" w:hAnsi="Tahoma" w:cs="Tahoma"/>
          <w:sz w:val="20"/>
          <w:szCs w:val="20"/>
        </w:rPr>
        <w:t>4</w:t>
      </w:r>
      <w:r w:rsidRPr="00985C90">
        <w:rPr>
          <w:rFonts w:ascii="Tahoma" w:hAnsi="Tahoma" w:cs="Tahoma"/>
          <w:sz w:val="20"/>
          <w:szCs w:val="20"/>
        </w:rPr>
        <w:t xml:space="preserve"> r., poz. </w:t>
      </w:r>
      <w:r w:rsidR="00BA100A">
        <w:rPr>
          <w:rFonts w:ascii="Tahoma" w:hAnsi="Tahoma" w:cs="Tahoma"/>
          <w:sz w:val="20"/>
          <w:szCs w:val="20"/>
        </w:rPr>
        <w:t>1620</w:t>
      </w:r>
      <w:r w:rsidRPr="00985C90">
        <w:rPr>
          <w:rFonts w:ascii="Tahoma" w:hAnsi="Tahoma" w:cs="Tahoma"/>
          <w:sz w:val="20"/>
          <w:szCs w:val="20"/>
        </w:rPr>
        <w:t xml:space="preserve"> - j.t. ze zm.) na co Wykonawca posiada przez czas trwania umowy wszystkie aktualne dokumenty, które w każdej chwili na żądanie Zamawiającego przedłoży do wglądu oraz ponosi pełną odpowiedzialność za wszelkie ewentualne szkody powstałe u Zamawiającego lub osób trzecich w związku z zastosowaniem przekazanego przez Wykonawcę przedmiotu użyczenia nie spełniającego przedmiotowych wymogów</w:t>
      </w:r>
      <w:r w:rsidR="003C47BD">
        <w:rPr>
          <w:rFonts w:ascii="Tahoma" w:hAnsi="Tahoma" w:cs="Tahoma"/>
          <w:sz w:val="20"/>
          <w:szCs w:val="20"/>
        </w:rPr>
        <w:t xml:space="preserve"> – nie dotyczy </w:t>
      </w:r>
      <w:r w:rsidR="00093387" w:rsidRPr="00093387">
        <w:rPr>
          <w:rFonts w:ascii="Tahoma" w:hAnsi="Tahoma" w:cs="Tahoma"/>
          <w:sz w:val="20"/>
          <w:szCs w:val="20"/>
        </w:rPr>
        <w:t>części</w:t>
      </w:r>
      <w:r w:rsidR="003C47BD">
        <w:rPr>
          <w:rFonts w:ascii="Tahoma" w:hAnsi="Tahoma" w:cs="Tahoma"/>
          <w:sz w:val="20"/>
          <w:szCs w:val="20"/>
        </w:rPr>
        <w:t xml:space="preserve"> 56</w:t>
      </w:r>
      <w:r w:rsidRPr="00985C90">
        <w:rPr>
          <w:rFonts w:ascii="Tahoma" w:hAnsi="Tahoma" w:cs="Tahoma"/>
          <w:sz w:val="20"/>
          <w:szCs w:val="20"/>
        </w:rPr>
        <w:t>.</w:t>
      </w:r>
    </w:p>
    <w:p w14:paraId="4B7295AF" w14:textId="07C00D0B" w:rsidR="00966878" w:rsidRPr="00985C90" w:rsidRDefault="00966878" w:rsidP="00C97A8D">
      <w:pPr>
        <w:numPr>
          <w:ilvl w:val="0"/>
          <w:numId w:val="65"/>
        </w:numPr>
        <w:tabs>
          <w:tab w:val="clear" w:pos="720"/>
          <w:tab w:val="num" w:pos="360"/>
        </w:tabs>
        <w:ind w:left="426" w:hanging="426"/>
        <w:rPr>
          <w:rFonts w:ascii="Tahoma" w:hAnsi="Tahoma" w:cs="Tahoma"/>
          <w:sz w:val="20"/>
          <w:szCs w:val="20"/>
        </w:rPr>
      </w:pPr>
      <w:r w:rsidRPr="00985C90">
        <w:rPr>
          <w:rFonts w:ascii="Tahoma" w:hAnsi="Tahoma" w:cs="Tahoma"/>
          <w:sz w:val="20"/>
          <w:szCs w:val="20"/>
        </w:rPr>
        <w:lastRenderedPageBreak/>
        <w:t>Wykonawca oświadcza, że może swobodnie dysponować przedmiotem użyczenia i że jest on wolny od roszczeń osób trzecich. Zamawiający ma prawo do używania przedmiotu użyczenia.</w:t>
      </w:r>
    </w:p>
    <w:p w14:paraId="05E525A8" w14:textId="77777777" w:rsidR="00966878" w:rsidRPr="00985C90" w:rsidRDefault="00966878" w:rsidP="00C97A8D">
      <w:pPr>
        <w:numPr>
          <w:ilvl w:val="0"/>
          <w:numId w:val="65"/>
        </w:numPr>
        <w:tabs>
          <w:tab w:val="clear" w:pos="720"/>
          <w:tab w:val="num" w:pos="426"/>
        </w:tabs>
        <w:ind w:left="426" w:hanging="426"/>
        <w:rPr>
          <w:rFonts w:ascii="Tahoma" w:hAnsi="Tahoma" w:cs="Tahoma"/>
          <w:sz w:val="20"/>
          <w:szCs w:val="20"/>
        </w:rPr>
      </w:pPr>
      <w:r w:rsidRPr="00985C90">
        <w:rPr>
          <w:rFonts w:ascii="Tahoma" w:hAnsi="Tahoma" w:cs="Tahoma"/>
          <w:sz w:val="20"/>
          <w:szCs w:val="20"/>
        </w:rPr>
        <w:t xml:space="preserve">W okresie obowiązywania umowy przedmiot użyczenia nie może być udostępniany osobom trzecim. </w:t>
      </w:r>
    </w:p>
    <w:p w14:paraId="42E251A8" w14:textId="77777777" w:rsidR="00966878" w:rsidRPr="00985C90" w:rsidRDefault="00966878" w:rsidP="00C97A8D">
      <w:pPr>
        <w:numPr>
          <w:ilvl w:val="0"/>
          <w:numId w:val="65"/>
        </w:numPr>
        <w:tabs>
          <w:tab w:val="clear" w:pos="720"/>
          <w:tab w:val="num" w:pos="426"/>
        </w:tabs>
        <w:ind w:left="426" w:hanging="426"/>
        <w:rPr>
          <w:rFonts w:ascii="Tahoma" w:hAnsi="Tahoma" w:cs="Tahoma"/>
          <w:sz w:val="20"/>
          <w:szCs w:val="20"/>
        </w:rPr>
      </w:pPr>
      <w:r w:rsidRPr="00985C90">
        <w:rPr>
          <w:rFonts w:ascii="Tahoma" w:hAnsi="Tahoma" w:cs="Tahoma"/>
          <w:sz w:val="20"/>
          <w:szCs w:val="20"/>
        </w:rPr>
        <w:t>Zamawiający zobowiązany jest użytkować przedmiot użyczenia zgodnie z jego przeznaczeniem i wymogami prawidłowej eksploatacji zawartymi w instrukcji obsługi.</w:t>
      </w:r>
    </w:p>
    <w:p w14:paraId="7F6379A3" w14:textId="77777777" w:rsidR="00966878" w:rsidRPr="00985C90" w:rsidRDefault="00966878" w:rsidP="00C97A8D">
      <w:pPr>
        <w:numPr>
          <w:ilvl w:val="0"/>
          <w:numId w:val="65"/>
        </w:numPr>
        <w:tabs>
          <w:tab w:val="clear" w:pos="720"/>
          <w:tab w:val="num" w:pos="426"/>
        </w:tabs>
        <w:ind w:left="426" w:hanging="426"/>
        <w:rPr>
          <w:rFonts w:ascii="Tahoma" w:hAnsi="Tahoma" w:cs="Tahoma"/>
          <w:sz w:val="20"/>
          <w:szCs w:val="20"/>
        </w:rPr>
      </w:pPr>
      <w:r w:rsidRPr="00985C90">
        <w:rPr>
          <w:rFonts w:ascii="Tahoma" w:hAnsi="Tahoma" w:cs="Tahoma"/>
          <w:sz w:val="20"/>
          <w:szCs w:val="20"/>
        </w:rPr>
        <w:t xml:space="preserve">Wykonawca zobowiązany jest przeprowadzić wstępne szkolenie personelu Zamawiającego zaś kontynuacja szkolenia  uzależniona  będzie  od  bieżących  potrzeb  Zamawiającego. Szkolenia  są  nieodpłatne,  będą przeprowadzone  przez  przedstawiciela  Wykonawcy  (serwis)  i  winny  obejmować  zasady funkcjonowania przedmiotu użyczenia, jego bieżącą obsługę, metodykę badań a także poznanie okoliczności mogących być przyczynami ewentualnych nieprawidłowości i awarii przedmiotu użyczenia. </w:t>
      </w:r>
    </w:p>
    <w:p w14:paraId="263E59BA" w14:textId="77777777" w:rsidR="00966878" w:rsidRPr="00985C90" w:rsidRDefault="00966878" w:rsidP="00C97A8D">
      <w:pPr>
        <w:numPr>
          <w:ilvl w:val="0"/>
          <w:numId w:val="65"/>
        </w:numPr>
        <w:tabs>
          <w:tab w:val="clear" w:pos="720"/>
        </w:tabs>
        <w:ind w:left="426" w:hanging="426"/>
        <w:rPr>
          <w:rFonts w:ascii="Tahoma" w:hAnsi="Tahoma" w:cs="Tahoma"/>
          <w:sz w:val="20"/>
          <w:szCs w:val="20"/>
        </w:rPr>
      </w:pPr>
      <w:r w:rsidRPr="00985C90">
        <w:rPr>
          <w:rFonts w:ascii="Tahoma" w:hAnsi="Tahoma" w:cs="Tahoma"/>
          <w:sz w:val="20"/>
          <w:szCs w:val="20"/>
        </w:rPr>
        <w:t>Wykonawca zobowiązuje się we własnym zakresie i na własny koszt, przez cały okres trwania umowy serwisować przekazany Zamawiającemu przedmiot użyczenia oraz wykonywać aktualizacji oprogramowania przedmiotu użyczenia (o ile dotyczy).</w:t>
      </w:r>
      <w:r w:rsidR="0050237E">
        <w:rPr>
          <w:rFonts w:ascii="Tahoma" w:hAnsi="Tahoma" w:cs="Tahoma"/>
          <w:sz w:val="20"/>
          <w:szCs w:val="20"/>
        </w:rPr>
        <w:t xml:space="preserve"> Wszystkie czynności serwisowe (w tym przeglądy, konserwacja i naprawy) będą wykonywane u Zamawiającego, chyba, że strony postanowią inaczej).</w:t>
      </w:r>
    </w:p>
    <w:p w14:paraId="2AD296F3" w14:textId="77777777" w:rsidR="006700CB" w:rsidRDefault="002E5483" w:rsidP="00C97A8D">
      <w:pPr>
        <w:numPr>
          <w:ilvl w:val="0"/>
          <w:numId w:val="65"/>
        </w:numPr>
        <w:tabs>
          <w:tab w:val="clear" w:pos="720"/>
        </w:tabs>
        <w:ind w:left="426" w:hanging="426"/>
        <w:rPr>
          <w:rFonts w:ascii="Tahoma" w:hAnsi="Tahoma" w:cs="Tahoma"/>
          <w:sz w:val="20"/>
          <w:szCs w:val="20"/>
        </w:rPr>
      </w:pPr>
      <w:r w:rsidRPr="009E0387">
        <w:rPr>
          <w:rFonts w:ascii="Tahoma" w:hAnsi="Tahoma" w:cs="Tahoma"/>
          <w:sz w:val="20"/>
          <w:szCs w:val="20"/>
        </w:rPr>
        <w:t xml:space="preserve">Konserwacja, przeglądy techniczne, </w:t>
      </w:r>
      <w:r w:rsidRPr="00087BD2">
        <w:rPr>
          <w:rFonts w:ascii="Tahoma" w:hAnsi="Tahoma" w:cs="Tahoma"/>
          <w:sz w:val="20"/>
          <w:szCs w:val="20"/>
        </w:rPr>
        <w:t xml:space="preserve">przeglądy okresowe, naprawy dostarczonego Zamawiającemu przedmiotu użyczenia, należy do Wykonawcy i będzie przeprowadzona bez dodatkowych kosztów z tego tytułu dla Zamawiającego, w oparciu o zalecenia producenta wymienione w instrukcjach i gwarancjach załączonych do dostarczonego przedmiotu użyczenia. (Wykonawca jest zobowiązany powiadomić Zamawiającego z 5 dniowym wyprzedzeniem </w:t>
      </w:r>
    </w:p>
    <w:p w14:paraId="5B93DBF9" w14:textId="77777777" w:rsidR="006700CB" w:rsidRPr="00F161FF" w:rsidRDefault="002E5483" w:rsidP="00F161FF">
      <w:pPr>
        <w:pStyle w:val="Akapitzlist"/>
        <w:numPr>
          <w:ilvl w:val="0"/>
          <w:numId w:val="100"/>
        </w:numPr>
        <w:spacing w:after="0" w:line="240" w:lineRule="auto"/>
        <w:ind w:left="857" w:hanging="505"/>
        <w:rPr>
          <w:rFonts w:ascii="Tahoma" w:hAnsi="Tahoma" w:cs="Tahoma"/>
          <w:sz w:val="20"/>
          <w:szCs w:val="20"/>
        </w:rPr>
      </w:pPr>
      <w:r w:rsidRPr="00F161FF">
        <w:rPr>
          <w:rFonts w:ascii="Tahoma" w:hAnsi="Tahoma" w:cs="Tahoma"/>
          <w:sz w:val="20"/>
          <w:szCs w:val="20"/>
        </w:rPr>
        <w:t xml:space="preserve">pod nr tel. </w:t>
      </w:r>
      <w:r w:rsidRPr="00F161FF">
        <w:rPr>
          <w:rFonts w:ascii="Tahoma" w:hAnsi="Tahoma" w:cs="Tahoma"/>
          <w:sz w:val="20"/>
          <w:szCs w:val="20"/>
          <w:u w:val="single"/>
        </w:rPr>
        <w:t xml:space="preserve">42 63-93-481 oraz </w:t>
      </w:r>
      <w:hyperlink r:id="rId59" w:history="1">
        <w:r w:rsidR="00D819D9" w:rsidRPr="00F161FF">
          <w:rPr>
            <w:rStyle w:val="Hipercze"/>
            <w:rFonts w:ascii="Tahoma" w:hAnsi="Tahoma" w:cs="Tahoma"/>
            <w:sz w:val="20"/>
            <w:szCs w:val="20"/>
          </w:rPr>
          <w:t>j.kusmierczyk@usk2.lodz.pl</w:t>
        </w:r>
      </w:hyperlink>
      <w:r w:rsidRPr="00F161FF">
        <w:rPr>
          <w:rFonts w:ascii="Tahoma" w:hAnsi="Tahoma" w:cs="Tahoma"/>
          <w:sz w:val="20"/>
          <w:szCs w:val="20"/>
        </w:rPr>
        <w:t xml:space="preserve">- dotyczy Samodzielnego Publicznego Zakładu Opieki Zdrowotnej Uniwersyteckiego Szpitala Klinicznego </w:t>
      </w:r>
      <w:r w:rsidR="004815B4" w:rsidRPr="00F161FF">
        <w:rPr>
          <w:rFonts w:ascii="Tahoma" w:hAnsi="Tahoma" w:cs="Tahoma"/>
          <w:sz w:val="20"/>
          <w:szCs w:val="20"/>
        </w:rPr>
        <w:t>nr 2 Uniwersytetu Medycznego w Łodzi</w:t>
      </w:r>
      <w:r w:rsidRPr="00F161FF">
        <w:rPr>
          <w:rFonts w:ascii="Tahoma" w:hAnsi="Tahoma" w:cs="Tahoma"/>
          <w:sz w:val="20"/>
          <w:szCs w:val="20"/>
        </w:rPr>
        <w:t xml:space="preserve"> </w:t>
      </w:r>
    </w:p>
    <w:p w14:paraId="569FC07F" w14:textId="77777777" w:rsidR="006700CB" w:rsidRPr="00F161FF" w:rsidRDefault="006700CB" w:rsidP="00F161FF">
      <w:pPr>
        <w:pStyle w:val="Akapitzlist"/>
        <w:numPr>
          <w:ilvl w:val="0"/>
          <w:numId w:val="100"/>
        </w:numPr>
        <w:spacing w:after="0" w:line="240" w:lineRule="auto"/>
        <w:ind w:left="857" w:hanging="505"/>
        <w:rPr>
          <w:rFonts w:ascii="Tahoma" w:hAnsi="Tahoma" w:cs="Tahoma"/>
          <w:sz w:val="20"/>
          <w:szCs w:val="20"/>
        </w:rPr>
      </w:pPr>
      <w:r w:rsidRPr="00F161FF">
        <w:rPr>
          <w:rFonts w:ascii="Tahoma" w:hAnsi="Tahoma" w:cs="Tahoma"/>
          <w:sz w:val="20"/>
          <w:szCs w:val="20"/>
        </w:rPr>
        <w:t xml:space="preserve">pod nr </w:t>
      </w:r>
      <w:r w:rsidR="002E5483" w:rsidRPr="00F161FF">
        <w:rPr>
          <w:rFonts w:ascii="Tahoma" w:hAnsi="Tahoma" w:cs="Tahoma"/>
          <w:sz w:val="20"/>
          <w:szCs w:val="20"/>
        </w:rPr>
        <w:t xml:space="preserve">tel. 42 67 76 826, e-mail: </w:t>
      </w:r>
      <w:hyperlink r:id="rId60" w:history="1">
        <w:r w:rsidR="004815B4" w:rsidRPr="00F161FF">
          <w:rPr>
            <w:rStyle w:val="Hipercze"/>
            <w:rFonts w:ascii="Tahoma" w:hAnsi="Tahoma" w:cs="Tahoma"/>
            <w:sz w:val="20"/>
            <w:szCs w:val="20"/>
          </w:rPr>
          <w:t>sekcja.aparatury@barlicki.pl</w:t>
        </w:r>
      </w:hyperlink>
      <w:r w:rsidR="002E5483" w:rsidRPr="00F161FF">
        <w:rPr>
          <w:rFonts w:ascii="Tahoma" w:hAnsi="Tahoma" w:cs="Tahoma"/>
          <w:sz w:val="20"/>
          <w:szCs w:val="20"/>
        </w:rPr>
        <w:t xml:space="preserve">- dotyczy  Samodzielnego Publicznego Zakładu Opieki Zdrowotnej Uniwersyteckiego Szpitala Klinicznego nr 1 im. N. Barlickiego </w:t>
      </w:r>
      <w:r w:rsidR="00BD569A" w:rsidRPr="00F161FF">
        <w:rPr>
          <w:rFonts w:ascii="Tahoma" w:hAnsi="Tahoma" w:cs="Tahoma"/>
          <w:sz w:val="20"/>
          <w:szCs w:val="20"/>
        </w:rPr>
        <w:t xml:space="preserve">Uniwersytetu Medycznego </w:t>
      </w:r>
      <w:r w:rsidR="002E5483" w:rsidRPr="00F161FF">
        <w:rPr>
          <w:rFonts w:ascii="Tahoma" w:hAnsi="Tahoma" w:cs="Tahoma"/>
          <w:sz w:val="20"/>
          <w:szCs w:val="20"/>
        </w:rPr>
        <w:t>w Łodzi</w:t>
      </w:r>
      <w:r w:rsidR="00087BD2" w:rsidRPr="00F161FF">
        <w:rPr>
          <w:rFonts w:ascii="Tahoma" w:hAnsi="Tahoma" w:cs="Tahoma"/>
          <w:sz w:val="20"/>
          <w:szCs w:val="20"/>
        </w:rPr>
        <w:t xml:space="preserve"> </w:t>
      </w:r>
    </w:p>
    <w:p w14:paraId="59474E9E" w14:textId="6FA239C9" w:rsidR="00266075" w:rsidRDefault="00087BD2" w:rsidP="00F161FF">
      <w:pPr>
        <w:pStyle w:val="Akapitzlist"/>
        <w:numPr>
          <w:ilvl w:val="0"/>
          <w:numId w:val="100"/>
        </w:numPr>
        <w:spacing w:after="0" w:line="240" w:lineRule="auto"/>
        <w:ind w:left="857" w:hanging="505"/>
        <w:rPr>
          <w:rFonts w:ascii="Tahoma" w:hAnsi="Tahoma" w:cs="Tahoma"/>
          <w:sz w:val="20"/>
          <w:szCs w:val="20"/>
        </w:rPr>
      </w:pPr>
      <w:r w:rsidRPr="00F161FF">
        <w:rPr>
          <w:rFonts w:ascii="Tahoma" w:hAnsi="Tahoma" w:cs="Tahoma"/>
          <w:sz w:val="20"/>
          <w:szCs w:val="20"/>
        </w:rPr>
        <w:t xml:space="preserve">e-mail: </w:t>
      </w:r>
      <w:hyperlink r:id="rId61" w:history="1">
        <w:r w:rsidR="00266075" w:rsidRPr="00825588">
          <w:rPr>
            <w:rStyle w:val="Hipercze"/>
            <w:rFonts w:ascii="Tahoma" w:hAnsi="Tahoma" w:cs="Tahoma"/>
            <w:bCs/>
            <w:sz w:val="20"/>
            <w:szCs w:val="20"/>
          </w:rPr>
          <w:t>farmacja.ckd@csk.umed.pl</w:t>
        </w:r>
      </w:hyperlink>
      <w:r w:rsidR="00266075" w:rsidRPr="00825588">
        <w:rPr>
          <w:rFonts w:ascii="Tahoma" w:hAnsi="Tahoma" w:cs="Tahoma"/>
          <w:sz w:val="20"/>
          <w:szCs w:val="20"/>
        </w:rPr>
        <w:t xml:space="preserve"> </w:t>
      </w:r>
      <w:r w:rsidR="00266075">
        <w:rPr>
          <w:rFonts w:ascii="Tahoma" w:hAnsi="Tahoma" w:cs="Tahoma"/>
          <w:sz w:val="20"/>
          <w:szCs w:val="20"/>
        </w:rPr>
        <w:t xml:space="preserve">(magazyn apteki – </w:t>
      </w:r>
      <w:r w:rsidR="00266075" w:rsidRPr="00825588">
        <w:rPr>
          <w:rFonts w:ascii="Tahoma" w:hAnsi="Tahoma" w:cs="Tahoma"/>
          <w:sz w:val="20"/>
          <w:szCs w:val="20"/>
        </w:rPr>
        <w:t>Pomorska</w:t>
      </w:r>
      <w:r w:rsidR="00266075">
        <w:rPr>
          <w:rFonts w:ascii="Tahoma" w:hAnsi="Tahoma" w:cs="Tahoma"/>
          <w:sz w:val="20"/>
          <w:szCs w:val="20"/>
        </w:rPr>
        <w:t xml:space="preserve"> 251) lub</w:t>
      </w:r>
      <w:r w:rsidR="00266075" w:rsidRPr="00825588">
        <w:rPr>
          <w:rFonts w:ascii="Tahoma" w:hAnsi="Tahoma" w:cs="Tahoma"/>
          <w:sz w:val="20"/>
          <w:szCs w:val="20"/>
        </w:rPr>
        <w:t xml:space="preserve"> </w:t>
      </w:r>
      <w:hyperlink r:id="rId62" w:history="1">
        <w:r w:rsidR="00266075" w:rsidRPr="00407A05">
          <w:rPr>
            <w:rStyle w:val="Hipercze"/>
            <w:rFonts w:ascii="Tahoma" w:hAnsi="Tahoma" w:cs="Tahoma"/>
            <w:sz w:val="20"/>
            <w:szCs w:val="20"/>
          </w:rPr>
          <w:t>Sporna.apteka@csk.umed.pl</w:t>
        </w:r>
      </w:hyperlink>
      <w:r w:rsidR="00266075">
        <w:rPr>
          <w:rFonts w:ascii="Tahoma" w:hAnsi="Tahoma" w:cs="Tahoma"/>
          <w:sz w:val="20"/>
          <w:szCs w:val="20"/>
        </w:rPr>
        <w:t xml:space="preserve"> (magazyn apteki – </w:t>
      </w:r>
      <w:r w:rsidR="00266075" w:rsidRPr="00825588">
        <w:rPr>
          <w:rFonts w:ascii="Tahoma" w:hAnsi="Tahoma" w:cs="Tahoma"/>
          <w:sz w:val="20"/>
          <w:szCs w:val="20"/>
        </w:rPr>
        <w:t>Pankiewicza</w:t>
      </w:r>
      <w:r w:rsidR="00266075">
        <w:rPr>
          <w:rFonts w:ascii="Tahoma" w:hAnsi="Tahoma" w:cs="Tahoma"/>
          <w:sz w:val="20"/>
          <w:szCs w:val="20"/>
        </w:rPr>
        <w:t xml:space="preserve"> 16) lub </w:t>
      </w:r>
      <w:r w:rsidR="00266075" w:rsidRPr="00825588">
        <w:rPr>
          <w:rFonts w:ascii="Tahoma" w:hAnsi="Tahoma" w:cs="Tahoma"/>
          <w:sz w:val="20"/>
          <w:szCs w:val="20"/>
        </w:rPr>
        <w:t xml:space="preserve"> </w:t>
      </w:r>
      <w:hyperlink r:id="rId63" w:history="1">
        <w:r w:rsidR="00266075" w:rsidRPr="00407A05">
          <w:rPr>
            <w:rStyle w:val="Hipercze"/>
            <w:rFonts w:ascii="Tahoma" w:hAnsi="Tahoma" w:cs="Tahoma"/>
            <w:sz w:val="20"/>
            <w:szCs w:val="20"/>
          </w:rPr>
          <w:t>apteka@csk.umed.lodz.pl</w:t>
        </w:r>
      </w:hyperlink>
      <w:r w:rsidR="00266075">
        <w:rPr>
          <w:rFonts w:ascii="Tahoma" w:hAnsi="Tahoma" w:cs="Tahoma"/>
          <w:sz w:val="20"/>
          <w:szCs w:val="20"/>
        </w:rPr>
        <w:t xml:space="preserve"> (magazyn apteki – </w:t>
      </w:r>
      <w:r w:rsidR="00266075" w:rsidRPr="00825588">
        <w:rPr>
          <w:rFonts w:ascii="Tahoma" w:hAnsi="Tahoma" w:cs="Tahoma"/>
          <w:sz w:val="20"/>
          <w:szCs w:val="20"/>
        </w:rPr>
        <w:t>Czechosłowacka</w:t>
      </w:r>
      <w:r w:rsidR="00266075">
        <w:rPr>
          <w:rFonts w:ascii="Tahoma" w:hAnsi="Tahoma" w:cs="Tahoma"/>
          <w:sz w:val="20"/>
          <w:szCs w:val="20"/>
        </w:rPr>
        <w:t xml:space="preserve"> 8/10), </w:t>
      </w:r>
      <w:r w:rsidR="00221352" w:rsidRPr="00221352">
        <w:rPr>
          <w:rFonts w:ascii="Tahoma" w:hAnsi="Tahoma" w:cs="Tahoma"/>
          <w:sz w:val="20"/>
          <w:szCs w:val="20"/>
        </w:rPr>
        <w:t>zgodnie z miejscem (lokalizacją) przekazania przedmiotu użyczenia-</w:t>
      </w:r>
      <w:r w:rsidR="00221352">
        <w:rPr>
          <w:rFonts w:ascii="Tahoma" w:hAnsi="Tahoma" w:cs="Tahoma"/>
          <w:sz w:val="20"/>
          <w:szCs w:val="20"/>
          <w:lang w:val="pl-PL"/>
        </w:rPr>
        <w:t xml:space="preserve"> </w:t>
      </w:r>
      <w:r w:rsidR="00266075" w:rsidRPr="00470EA3">
        <w:rPr>
          <w:rFonts w:ascii="Tahoma" w:hAnsi="Tahoma" w:cs="Tahoma"/>
          <w:sz w:val="20"/>
          <w:szCs w:val="20"/>
        </w:rPr>
        <w:t>dotyczy Samodzielnego Publicznego Zakładu Opieki Zdrowotnej Centralnego Szpitala Klinicznego Uniwersytetu Medycznego w Łodzi)</w:t>
      </w:r>
    </w:p>
    <w:p w14:paraId="7868B670" w14:textId="77777777" w:rsidR="00966878" w:rsidRPr="00087BD2" w:rsidRDefault="00966878" w:rsidP="00C97A8D">
      <w:pPr>
        <w:numPr>
          <w:ilvl w:val="0"/>
          <w:numId w:val="65"/>
        </w:numPr>
        <w:tabs>
          <w:tab w:val="clear" w:pos="720"/>
        </w:tabs>
        <w:ind w:left="426" w:hanging="426"/>
        <w:rPr>
          <w:rFonts w:ascii="Tahoma" w:hAnsi="Tahoma" w:cs="Tahoma"/>
          <w:sz w:val="20"/>
          <w:szCs w:val="20"/>
        </w:rPr>
      </w:pPr>
      <w:r w:rsidRPr="00087BD2">
        <w:rPr>
          <w:rFonts w:ascii="Tahoma" w:hAnsi="Tahoma" w:cs="Tahoma"/>
          <w:sz w:val="20"/>
          <w:szCs w:val="20"/>
        </w:rPr>
        <w:t xml:space="preserve">W czasie trwania umowy wszelkie naprawy umożliwiające prawidłowe użytkowanie oraz wymianę części zużywalnych przedmiotu użyczenia, a  nie  wynikające  z  winy  Zamawiającego,  świadczone  będą  bez dodatkowych kosztów dla Zamawiającego  przez  serwis  Wykonawcy: …………………………………………………... . </w:t>
      </w:r>
    </w:p>
    <w:p w14:paraId="642BD20F" w14:textId="77777777" w:rsidR="00966878" w:rsidRPr="00087BD2" w:rsidRDefault="00966878" w:rsidP="00C97A8D">
      <w:pPr>
        <w:numPr>
          <w:ilvl w:val="0"/>
          <w:numId w:val="65"/>
        </w:numPr>
        <w:tabs>
          <w:tab w:val="clear" w:pos="720"/>
        </w:tabs>
        <w:ind w:left="426" w:hanging="426"/>
        <w:rPr>
          <w:rFonts w:ascii="Tahoma" w:hAnsi="Tahoma" w:cs="Tahoma"/>
          <w:sz w:val="20"/>
          <w:szCs w:val="20"/>
        </w:rPr>
      </w:pPr>
      <w:r w:rsidRPr="00087BD2">
        <w:rPr>
          <w:rFonts w:ascii="Tahoma" w:hAnsi="Tahoma" w:cs="Tahoma"/>
          <w:sz w:val="20"/>
          <w:szCs w:val="20"/>
        </w:rPr>
        <w:t>Czas reakcji serwisu ma zgłoszone usterkę/awarię przedmiotu użyczenia strony ustalają na maksymalnie 24 godziny przez 7 dni w tygodniu, termin wykonania zgłoszonej naprawy usterki/awarii strony ustalają na maksymalnie 48 godzin przez 7 dni w tygodniu od daty zgłoszenia.</w:t>
      </w:r>
    </w:p>
    <w:p w14:paraId="00266E88" w14:textId="77777777" w:rsidR="00BD4C31" w:rsidRPr="00087BD2" w:rsidRDefault="00BD4C31" w:rsidP="00C97A8D">
      <w:pPr>
        <w:numPr>
          <w:ilvl w:val="0"/>
          <w:numId w:val="65"/>
        </w:numPr>
        <w:tabs>
          <w:tab w:val="clear" w:pos="720"/>
        </w:tabs>
        <w:ind w:left="426" w:hanging="426"/>
        <w:rPr>
          <w:rFonts w:ascii="Tahoma" w:hAnsi="Tahoma" w:cs="Tahoma"/>
          <w:sz w:val="20"/>
          <w:szCs w:val="20"/>
        </w:rPr>
      </w:pPr>
      <w:r w:rsidRPr="00087BD2">
        <w:rPr>
          <w:rFonts w:ascii="Tahoma" w:hAnsi="Tahoma" w:cs="Tahoma"/>
          <w:sz w:val="20"/>
          <w:szCs w:val="20"/>
        </w:rPr>
        <w:t>Zamawiający jest zobowiązany utrzymywać przedmiot użyczenia w należytym stanie i korzystać z niego zgodnie z jego przeznaczeniem.</w:t>
      </w:r>
    </w:p>
    <w:p w14:paraId="5D6B0C28" w14:textId="77777777" w:rsidR="00966878" w:rsidRPr="00087BD2" w:rsidRDefault="00966878" w:rsidP="00C97A8D">
      <w:pPr>
        <w:numPr>
          <w:ilvl w:val="0"/>
          <w:numId w:val="65"/>
        </w:numPr>
        <w:tabs>
          <w:tab w:val="clear" w:pos="720"/>
        </w:tabs>
        <w:ind w:left="426" w:hanging="426"/>
        <w:rPr>
          <w:rFonts w:ascii="Tahoma" w:hAnsi="Tahoma" w:cs="Tahoma"/>
          <w:sz w:val="20"/>
          <w:szCs w:val="20"/>
        </w:rPr>
      </w:pPr>
      <w:r w:rsidRPr="00087BD2">
        <w:rPr>
          <w:rFonts w:ascii="Tahoma" w:hAnsi="Tahoma" w:cs="Tahoma"/>
          <w:sz w:val="20"/>
          <w:szCs w:val="20"/>
        </w:rPr>
        <w:t>Zamawiający nie jest upoważniony, bez uprzedniego pisemnego zezwolenia ze strony Wykonawcy, do:</w:t>
      </w:r>
    </w:p>
    <w:p w14:paraId="6EBE2F93" w14:textId="77777777" w:rsidR="00966878" w:rsidRPr="00985C90" w:rsidRDefault="00966878" w:rsidP="00C97A8D">
      <w:pPr>
        <w:numPr>
          <w:ilvl w:val="1"/>
          <w:numId w:val="66"/>
        </w:numPr>
        <w:tabs>
          <w:tab w:val="clear" w:pos="1361"/>
        </w:tabs>
        <w:ind w:left="851" w:hanging="426"/>
        <w:rPr>
          <w:rFonts w:ascii="Tahoma" w:hAnsi="Tahoma" w:cs="Tahoma"/>
          <w:sz w:val="20"/>
          <w:szCs w:val="20"/>
        </w:rPr>
      </w:pPr>
      <w:r w:rsidRPr="00087BD2">
        <w:rPr>
          <w:rFonts w:ascii="Tahoma" w:hAnsi="Tahoma" w:cs="Tahoma"/>
          <w:sz w:val="20"/>
          <w:szCs w:val="20"/>
        </w:rPr>
        <w:t>dokonywania jakichkolwiek zmian w przedmiocie</w:t>
      </w:r>
      <w:r w:rsidRPr="00985C90">
        <w:rPr>
          <w:rFonts w:ascii="Tahoma" w:hAnsi="Tahoma" w:cs="Tahoma"/>
          <w:sz w:val="20"/>
          <w:szCs w:val="20"/>
        </w:rPr>
        <w:t xml:space="preserve"> użyczenia,</w:t>
      </w:r>
    </w:p>
    <w:p w14:paraId="113408DA" w14:textId="77777777" w:rsidR="00966878" w:rsidRPr="00985C90" w:rsidRDefault="00966878" w:rsidP="00C97A8D">
      <w:pPr>
        <w:numPr>
          <w:ilvl w:val="1"/>
          <w:numId w:val="66"/>
        </w:numPr>
        <w:tabs>
          <w:tab w:val="clear" w:pos="1361"/>
        </w:tabs>
        <w:ind w:left="851" w:hanging="426"/>
        <w:rPr>
          <w:rFonts w:ascii="Tahoma" w:hAnsi="Tahoma" w:cs="Tahoma"/>
          <w:sz w:val="20"/>
          <w:szCs w:val="20"/>
        </w:rPr>
      </w:pPr>
      <w:r w:rsidRPr="00985C90">
        <w:rPr>
          <w:rFonts w:ascii="Tahoma" w:hAnsi="Tahoma" w:cs="Tahoma"/>
          <w:sz w:val="20"/>
          <w:szCs w:val="20"/>
        </w:rPr>
        <w:t xml:space="preserve">oddawania do używania przedmiotu użyczenia osobom trzecim, </w:t>
      </w:r>
    </w:p>
    <w:p w14:paraId="14443CC9" w14:textId="77777777" w:rsidR="00966878" w:rsidRPr="00985C90" w:rsidRDefault="00966878" w:rsidP="00C97A8D">
      <w:pPr>
        <w:numPr>
          <w:ilvl w:val="1"/>
          <w:numId w:val="66"/>
        </w:numPr>
        <w:tabs>
          <w:tab w:val="clear" w:pos="1361"/>
        </w:tabs>
        <w:ind w:left="851" w:hanging="426"/>
        <w:rPr>
          <w:rFonts w:ascii="Tahoma" w:hAnsi="Tahoma" w:cs="Tahoma"/>
          <w:sz w:val="20"/>
          <w:szCs w:val="20"/>
        </w:rPr>
      </w:pPr>
      <w:r w:rsidRPr="00985C90">
        <w:rPr>
          <w:rFonts w:ascii="Tahoma" w:hAnsi="Tahoma" w:cs="Tahoma"/>
          <w:sz w:val="20"/>
          <w:szCs w:val="20"/>
        </w:rPr>
        <w:t>udzielania pozwolenia osobom trzecim na wgląd w strukturę przedmiotu użyczenia.</w:t>
      </w:r>
    </w:p>
    <w:p w14:paraId="18DC973B" w14:textId="77777777" w:rsidR="00966878" w:rsidRPr="00985C90" w:rsidRDefault="00966878" w:rsidP="002E5483">
      <w:pPr>
        <w:ind w:left="426" w:firstLine="0"/>
        <w:rPr>
          <w:rFonts w:ascii="Tahoma" w:hAnsi="Tahoma" w:cs="Tahoma"/>
          <w:sz w:val="20"/>
          <w:szCs w:val="20"/>
        </w:rPr>
      </w:pPr>
      <w:r w:rsidRPr="00985C90">
        <w:rPr>
          <w:rFonts w:ascii="Tahoma" w:hAnsi="Tahoma" w:cs="Tahoma"/>
          <w:sz w:val="20"/>
          <w:szCs w:val="20"/>
        </w:rPr>
        <w:t>Wykonawca nie odpowiada za szkody powstałe w wyniku niewłaściwego użytkowania przedmiotu użyczenia.</w:t>
      </w:r>
    </w:p>
    <w:p w14:paraId="61A26C5A" w14:textId="77777777" w:rsidR="00966878" w:rsidRPr="002D6AB3" w:rsidRDefault="00966878" w:rsidP="00C97A8D">
      <w:pPr>
        <w:numPr>
          <w:ilvl w:val="0"/>
          <w:numId w:val="65"/>
        </w:numPr>
        <w:tabs>
          <w:tab w:val="clear" w:pos="720"/>
        </w:tabs>
        <w:ind w:left="426" w:hanging="426"/>
        <w:rPr>
          <w:rFonts w:ascii="Tahoma" w:hAnsi="Tahoma" w:cs="Tahoma"/>
          <w:sz w:val="20"/>
          <w:szCs w:val="20"/>
        </w:rPr>
      </w:pPr>
      <w:r w:rsidRPr="002D6AB3">
        <w:rPr>
          <w:rFonts w:ascii="Tahoma" w:hAnsi="Tahoma" w:cs="Tahoma"/>
          <w:sz w:val="20"/>
          <w:szCs w:val="20"/>
        </w:rPr>
        <w:t>W przypadku dłuższej awarii – przestój przedmiotu użyczenia powyżej 3 dni roboczych od dnia zgłoszenia, Wykonawca zobowiązany jest</w:t>
      </w:r>
      <w:r w:rsidR="007F1F1C">
        <w:rPr>
          <w:rFonts w:ascii="Tahoma" w:hAnsi="Tahoma" w:cs="Tahoma"/>
          <w:sz w:val="20"/>
          <w:szCs w:val="20"/>
        </w:rPr>
        <w:t xml:space="preserve"> dostarczyć zastępczy przedmiot</w:t>
      </w:r>
      <w:r w:rsidRPr="002D6AB3">
        <w:rPr>
          <w:rFonts w:ascii="Tahoma" w:hAnsi="Tahoma" w:cs="Tahoma"/>
          <w:sz w:val="20"/>
          <w:szCs w:val="20"/>
        </w:rPr>
        <w:t xml:space="preserve"> użyczenia, tej samej klasy.</w:t>
      </w:r>
    </w:p>
    <w:p w14:paraId="2F23A232" w14:textId="77777777" w:rsidR="00966878" w:rsidRPr="00985C90" w:rsidRDefault="00966878" w:rsidP="00C97A8D">
      <w:pPr>
        <w:numPr>
          <w:ilvl w:val="0"/>
          <w:numId w:val="65"/>
        </w:numPr>
        <w:tabs>
          <w:tab w:val="clear" w:pos="720"/>
        </w:tabs>
        <w:ind w:left="426" w:hanging="426"/>
        <w:rPr>
          <w:rFonts w:ascii="Tahoma" w:hAnsi="Tahoma" w:cs="Tahoma"/>
          <w:sz w:val="20"/>
          <w:szCs w:val="20"/>
        </w:rPr>
      </w:pPr>
      <w:r w:rsidRPr="00985C90">
        <w:rPr>
          <w:rFonts w:ascii="Tahoma" w:hAnsi="Tahoma" w:cs="Tahoma"/>
          <w:sz w:val="20"/>
          <w:szCs w:val="20"/>
        </w:rPr>
        <w:t xml:space="preserve">Zamawiający zobowiązuje się zabezpieczyć przedmiot użyczenia przed kradzieżą i niepożądanym działaniem osób trzecich. </w:t>
      </w:r>
    </w:p>
    <w:p w14:paraId="0512286B" w14:textId="77777777" w:rsidR="0085196C" w:rsidRPr="00985C90" w:rsidRDefault="0085196C" w:rsidP="00C97A8D">
      <w:pPr>
        <w:numPr>
          <w:ilvl w:val="0"/>
          <w:numId w:val="65"/>
        </w:numPr>
        <w:tabs>
          <w:tab w:val="clear" w:pos="720"/>
          <w:tab w:val="num" w:pos="426"/>
        </w:tabs>
        <w:ind w:left="426" w:hanging="426"/>
        <w:rPr>
          <w:rFonts w:ascii="Tahoma" w:hAnsi="Tahoma" w:cs="Tahoma"/>
          <w:sz w:val="20"/>
          <w:szCs w:val="20"/>
        </w:rPr>
      </w:pPr>
      <w:r w:rsidRPr="00985C90">
        <w:rPr>
          <w:rFonts w:ascii="Tahoma" w:hAnsi="Tahoma" w:cs="Tahoma"/>
          <w:sz w:val="20"/>
          <w:szCs w:val="20"/>
        </w:rPr>
        <w:t>Zamawiający ponosi ryzyko przypadkowej utraty i uszkodzenia przedmiotu użyczenia od chwili przekazania przedmiotu użyczenia do chwili jego zwrotu.</w:t>
      </w:r>
    </w:p>
    <w:p w14:paraId="24A53297" w14:textId="77777777" w:rsidR="00966878" w:rsidRPr="00985C90" w:rsidRDefault="00966878" w:rsidP="00C97A8D">
      <w:pPr>
        <w:numPr>
          <w:ilvl w:val="0"/>
          <w:numId w:val="65"/>
        </w:numPr>
        <w:tabs>
          <w:tab w:val="clear" w:pos="720"/>
          <w:tab w:val="num" w:pos="426"/>
        </w:tabs>
        <w:ind w:left="426" w:hanging="426"/>
        <w:rPr>
          <w:rFonts w:ascii="Tahoma" w:hAnsi="Tahoma" w:cs="Tahoma"/>
          <w:sz w:val="20"/>
          <w:szCs w:val="20"/>
        </w:rPr>
      </w:pPr>
      <w:r w:rsidRPr="00985C90">
        <w:rPr>
          <w:rFonts w:ascii="Tahoma" w:hAnsi="Tahoma" w:cs="Tahoma"/>
          <w:sz w:val="20"/>
          <w:szCs w:val="20"/>
        </w:rPr>
        <w:t>Zamawiający zobowiązuje się do pisemnego zgłaszania Wykonawcy wszelkich zakłóceń w funkcjonowaniu przedmiotu użyczenia. Zgłoszenie pocztą elektroniczną uznaje się za zgłoszenie pisemne.</w:t>
      </w:r>
    </w:p>
    <w:p w14:paraId="70929AA7" w14:textId="77777777" w:rsidR="00966878" w:rsidRPr="00985C90" w:rsidRDefault="0085196C" w:rsidP="00C97A8D">
      <w:pPr>
        <w:numPr>
          <w:ilvl w:val="0"/>
          <w:numId w:val="65"/>
        </w:numPr>
        <w:tabs>
          <w:tab w:val="clear" w:pos="720"/>
          <w:tab w:val="num" w:pos="426"/>
        </w:tabs>
        <w:ind w:left="426" w:hanging="426"/>
        <w:rPr>
          <w:rFonts w:ascii="Tahoma" w:hAnsi="Tahoma" w:cs="Tahoma"/>
          <w:sz w:val="20"/>
          <w:szCs w:val="20"/>
        </w:rPr>
      </w:pPr>
      <w:r w:rsidRPr="00985C90">
        <w:rPr>
          <w:rFonts w:ascii="Tahoma" w:hAnsi="Tahoma" w:cs="Tahoma"/>
          <w:sz w:val="20"/>
          <w:szCs w:val="20"/>
        </w:rPr>
        <w:t>Wykonawca gwarantuje, że przez okres trwania niniejszej umowy przedmiot użyczenia będzie sprawny, z zastrzeżeniem ust. 1</w:t>
      </w:r>
      <w:r w:rsidR="00880ECB">
        <w:rPr>
          <w:rFonts w:ascii="Tahoma" w:hAnsi="Tahoma" w:cs="Tahoma"/>
          <w:sz w:val="20"/>
          <w:szCs w:val="20"/>
        </w:rPr>
        <w:t>6</w:t>
      </w:r>
      <w:r w:rsidRPr="00985C90">
        <w:rPr>
          <w:rFonts w:ascii="Tahoma" w:hAnsi="Tahoma" w:cs="Tahoma"/>
          <w:sz w:val="20"/>
          <w:szCs w:val="20"/>
        </w:rPr>
        <w:t>. Wykonawca zobowiązuje się we własnym zakresie i na własny koszt, przez cały okres trwania umowy do bieżącego uzupełniania oraz serwisowania przekazanego przedmiotu użyczenia.</w:t>
      </w:r>
    </w:p>
    <w:p w14:paraId="4343E3AA" w14:textId="77777777" w:rsidR="00966878" w:rsidRPr="00985C90" w:rsidRDefault="00966878" w:rsidP="00C97A8D">
      <w:pPr>
        <w:numPr>
          <w:ilvl w:val="0"/>
          <w:numId w:val="65"/>
        </w:numPr>
        <w:tabs>
          <w:tab w:val="clear" w:pos="720"/>
          <w:tab w:val="num" w:pos="426"/>
        </w:tabs>
        <w:ind w:left="426" w:hanging="426"/>
        <w:rPr>
          <w:rFonts w:ascii="Tahoma" w:hAnsi="Tahoma" w:cs="Tahoma"/>
          <w:sz w:val="20"/>
          <w:szCs w:val="20"/>
        </w:rPr>
      </w:pPr>
      <w:r w:rsidRPr="00985C90">
        <w:rPr>
          <w:rFonts w:ascii="Tahoma" w:hAnsi="Tahoma" w:cs="Tahoma"/>
          <w:sz w:val="20"/>
          <w:szCs w:val="20"/>
        </w:rPr>
        <w:t>Strony ustalają, że koszty wszelkich napraw, przeglądów, konserwacji zgodnych z instrukcją obsługi przedmiotu użyczenia, w tym dojazd serwisu i ewentualnego noclegu serwisanta, czas pracy serwisanta, koszty pakietów naprawczych, części zamiennych itp. w trakcie trwania umowy ponosi Wykonawca. Koszty materiałów eksploatacyjnych ponosi Zamawiający.</w:t>
      </w:r>
    </w:p>
    <w:p w14:paraId="1E81D949" w14:textId="77777777" w:rsidR="00966878" w:rsidRPr="00985C90" w:rsidRDefault="00966878" w:rsidP="00C97A8D">
      <w:pPr>
        <w:numPr>
          <w:ilvl w:val="0"/>
          <w:numId w:val="65"/>
        </w:numPr>
        <w:tabs>
          <w:tab w:val="clear" w:pos="720"/>
          <w:tab w:val="num" w:pos="426"/>
        </w:tabs>
        <w:ind w:left="426" w:hanging="426"/>
        <w:rPr>
          <w:rFonts w:ascii="Tahoma" w:hAnsi="Tahoma" w:cs="Tahoma"/>
          <w:sz w:val="20"/>
          <w:szCs w:val="20"/>
        </w:rPr>
      </w:pPr>
      <w:r w:rsidRPr="00985C90">
        <w:rPr>
          <w:rFonts w:ascii="Tahoma" w:hAnsi="Tahoma" w:cs="Tahoma"/>
          <w:sz w:val="20"/>
          <w:szCs w:val="20"/>
        </w:rPr>
        <w:t xml:space="preserve">W przypadku, gdy  konieczność  dokonania  naprawy powstanie z winy Zamawiającego na skutek nieprawidłowej  eksploatacji  przedmiotu  użyczenia, wówczas koszty napraw i części zamiennych pokrywa Zamawiający. </w:t>
      </w:r>
    </w:p>
    <w:p w14:paraId="767987E7" w14:textId="77777777" w:rsidR="00966878" w:rsidRPr="00A435AD" w:rsidRDefault="00966878" w:rsidP="00C97A8D">
      <w:pPr>
        <w:numPr>
          <w:ilvl w:val="0"/>
          <w:numId w:val="65"/>
        </w:numPr>
        <w:tabs>
          <w:tab w:val="clear" w:pos="720"/>
          <w:tab w:val="num" w:pos="426"/>
        </w:tabs>
        <w:ind w:left="426" w:hanging="426"/>
        <w:rPr>
          <w:rFonts w:ascii="Tahoma" w:hAnsi="Tahoma" w:cs="Tahoma"/>
          <w:sz w:val="20"/>
          <w:szCs w:val="20"/>
        </w:rPr>
      </w:pPr>
      <w:r w:rsidRPr="00A435AD">
        <w:rPr>
          <w:rFonts w:ascii="Tahoma" w:hAnsi="Tahoma" w:cs="Tahoma"/>
          <w:sz w:val="20"/>
          <w:szCs w:val="20"/>
        </w:rPr>
        <w:t>Wszelkie nieprawidłowości, z którymi wiąże się liczenie terminów reakcji Wykon</w:t>
      </w:r>
      <w:r w:rsidR="000C1C05" w:rsidRPr="00A435AD">
        <w:rPr>
          <w:rFonts w:ascii="Tahoma" w:hAnsi="Tahoma" w:cs="Tahoma"/>
          <w:sz w:val="20"/>
          <w:szCs w:val="20"/>
        </w:rPr>
        <w:t>awcy należy zgłaszać  na nr tel.</w:t>
      </w:r>
      <w:r w:rsidRPr="00A435AD">
        <w:rPr>
          <w:rFonts w:ascii="Tahoma" w:hAnsi="Tahoma" w:cs="Tahoma"/>
          <w:sz w:val="20"/>
          <w:szCs w:val="20"/>
        </w:rPr>
        <w:t>: .....................</w:t>
      </w:r>
      <w:r w:rsidR="000C1C05" w:rsidRPr="00A435AD">
        <w:rPr>
          <w:rFonts w:ascii="Tahoma" w:hAnsi="Tahoma" w:cs="Tahoma"/>
          <w:sz w:val="20"/>
          <w:szCs w:val="20"/>
        </w:rPr>
        <w:t xml:space="preserve"> mail: </w:t>
      </w:r>
      <w:r w:rsidRPr="00A435AD">
        <w:rPr>
          <w:rFonts w:ascii="Tahoma" w:hAnsi="Tahoma" w:cs="Tahoma"/>
          <w:sz w:val="20"/>
          <w:szCs w:val="20"/>
        </w:rPr>
        <w:t xml:space="preserve">............................. </w:t>
      </w:r>
    </w:p>
    <w:p w14:paraId="2F5FA693" w14:textId="77777777" w:rsidR="00966878" w:rsidRPr="00A435AD" w:rsidRDefault="00966878" w:rsidP="00C97A8D">
      <w:pPr>
        <w:numPr>
          <w:ilvl w:val="0"/>
          <w:numId w:val="65"/>
        </w:numPr>
        <w:tabs>
          <w:tab w:val="clear" w:pos="720"/>
        </w:tabs>
        <w:ind w:left="426" w:hanging="426"/>
        <w:rPr>
          <w:rFonts w:ascii="Tahoma" w:hAnsi="Tahoma" w:cs="Tahoma"/>
          <w:sz w:val="20"/>
          <w:szCs w:val="20"/>
        </w:rPr>
      </w:pPr>
      <w:r w:rsidRPr="00A435AD">
        <w:rPr>
          <w:rFonts w:ascii="Tahoma" w:hAnsi="Tahoma" w:cs="Tahoma"/>
          <w:sz w:val="20"/>
          <w:szCs w:val="20"/>
        </w:rPr>
        <w:lastRenderedPageBreak/>
        <w:t>Zamawiający jest zobowiązany utrzymywać przedmiot użyczenia w należytym stanie i korzystać z niego zgodnie z jego przeznaczeniem oraz ubezpiecz</w:t>
      </w:r>
      <w:r w:rsidR="00880ECB" w:rsidRPr="00A435AD">
        <w:rPr>
          <w:rFonts w:ascii="Tahoma" w:hAnsi="Tahoma" w:cs="Tahoma"/>
          <w:sz w:val="20"/>
          <w:szCs w:val="20"/>
        </w:rPr>
        <w:t>yć</w:t>
      </w:r>
      <w:r w:rsidRPr="00A435AD">
        <w:rPr>
          <w:rFonts w:ascii="Tahoma" w:hAnsi="Tahoma" w:cs="Tahoma"/>
          <w:sz w:val="20"/>
          <w:szCs w:val="20"/>
        </w:rPr>
        <w:t xml:space="preserve"> przedmiotu użyczenia na czas trwania umowy.</w:t>
      </w:r>
    </w:p>
    <w:p w14:paraId="03862069" w14:textId="77777777" w:rsidR="00966878" w:rsidRPr="00A435AD" w:rsidRDefault="00AC2752" w:rsidP="00C97A8D">
      <w:pPr>
        <w:numPr>
          <w:ilvl w:val="0"/>
          <w:numId w:val="65"/>
        </w:numPr>
        <w:tabs>
          <w:tab w:val="clear" w:pos="720"/>
          <w:tab w:val="num" w:pos="426"/>
        </w:tabs>
        <w:ind w:left="426" w:hanging="426"/>
        <w:rPr>
          <w:rFonts w:ascii="Tahoma" w:hAnsi="Tahoma" w:cs="Tahoma"/>
          <w:sz w:val="20"/>
          <w:szCs w:val="20"/>
        </w:rPr>
      </w:pPr>
      <w:r w:rsidRPr="00A435AD">
        <w:rPr>
          <w:rFonts w:ascii="Tahoma" w:hAnsi="Tahoma" w:cs="Tahoma"/>
          <w:sz w:val="20"/>
          <w:szCs w:val="20"/>
        </w:rPr>
        <w:t>Na każde wezwanie Wykonawcy Zamawiający zobowiązuje się udostępnić przedmiot użyczenia do kontroli.</w:t>
      </w:r>
    </w:p>
    <w:p w14:paraId="4B9608CD" w14:textId="77777777" w:rsidR="00966878" w:rsidRPr="00A435AD" w:rsidRDefault="00966878" w:rsidP="00C97A8D">
      <w:pPr>
        <w:numPr>
          <w:ilvl w:val="0"/>
          <w:numId w:val="65"/>
        </w:numPr>
        <w:tabs>
          <w:tab w:val="clear" w:pos="720"/>
          <w:tab w:val="num" w:pos="426"/>
        </w:tabs>
        <w:ind w:left="426" w:hanging="426"/>
        <w:rPr>
          <w:rFonts w:ascii="Tahoma" w:hAnsi="Tahoma" w:cs="Tahoma"/>
          <w:sz w:val="20"/>
          <w:szCs w:val="20"/>
        </w:rPr>
      </w:pPr>
      <w:r w:rsidRPr="00A435AD">
        <w:rPr>
          <w:rFonts w:ascii="Tahoma" w:hAnsi="Tahoma" w:cs="Tahoma"/>
          <w:sz w:val="20"/>
          <w:szCs w:val="20"/>
        </w:rPr>
        <w:t>Po zakończeniu umowy lub wcześniejszej całkowitej realizacji wartości umowy, przedmiot użyczenia podlega protokolarnemu zwrotowi do Wykonawcy na jego koszt, w uzgodnionym terminie nie dłużej niż 30 dni od daty zakończenia umowy, nie kolidującym z obowiązkami Zamawiającego chyba, że strony uzgodnią zwrot na innych zasadach. Protokół oddania zostanie podpisany przez upoważnionych przedstawicieli stron (</w:t>
      </w:r>
      <w:r w:rsidR="002E5483" w:rsidRPr="00A435AD">
        <w:rPr>
          <w:rFonts w:ascii="Tahoma" w:hAnsi="Tahoma" w:cs="Tahoma"/>
          <w:sz w:val="20"/>
          <w:szCs w:val="20"/>
        </w:rPr>
        <w:t xml:space="preserve">w imieniu Zamawiającego Użytkownik i pracownik odpowiednio </w:t>
      </w:r>
      <w:r w:rsidR="00BD7494" w:rsidRPr="00A435AD">
        <w:rPr>
          <w:rFonts w:ascii="Tahoma" w:hAnsi="Tahoma" w:cs="Tahoma"/>
          <w:sz w:val="20"/>
          <w:szCs w:val="20"/>
        </w:rPr>
        <w:t>Działu Aparatury Medycznej</w:t>
      </w:r>
      <w:r w:rsidR="002E5483" w:rsidRPr="00A435AD">
        <w:rPr>
          <w:rFonts w:ascii="Tahoma" w:hAnsi="Tahoma" w:cs="Tahoma"/>
          <w:sz w:val="20"/>
          <w:szCs w:val="20"/>
        </w:rPr>
        <w:t xml:space="preserve"> lub Sekcji Aparatury Medycznej</w:t>
      </w:r>
      <w:r w:rsidR="007B0553" w:rsidRPr="00A435AD">
        <w:rPr>
          <w:rFonts w:ascii="Tahoma" w:hAnsi="Tahoma" w:cs="Tahoma"/>
          <w:sz w:val="20"/>
          <w:szCs w:val="20"/>
        </w:rPr>
        <w:t xml:space="preserve"> lub Apteki Szpitalnej</w:t>
      </w:r>
      <w:r w:rsidRPr="00A435AD">
        <w:rPr>
          <w:rFonts w:ascii="Tahoma" w:hAnsi="Tahoma" w:cs="Tahoma"/>
          <w:sz w:val="20"/>
          <w:szCs w:val="20"/>
        </w:rPr>
        <w:t>).</w:t>
      </w:r>
      <w:r w:rsidR="005A27C7" w:rsidRPr="00A435AD">
        <w:rPr>
          <w:rFonts w:ascii="Tahoma" w:hAnsi="Tahoma" w:cs="Tahoma"/>
          <w:sz w:val="20"/>
          <w:szCs w:val="20"/>
        </w:rPr>
        <w:t xml:space="preserve"> </w:t>
      </w:r>
    </w:p>
    <w:p w14:paraId="55DC8434" w14:textId="77777777" w:rsidR="005A27C7" w:rsidRDefault="005A27C7" w:rsidP="00966878">
      <w:pPr>
        <w:tabs>
          <w:tab w:val="num" w:pos="426"/>
        </w:tabs>
        <w:ind w:left="426" w:hanging="426"/>
        <w:jc w:val="center"/>
        <w:rPr>
          <w:rFonts w:ascii="Tahoma" w:hAnsi="Tahoma" w:cs="Tahoma"/>
          <w:sz w:val="20"/>
          <w:szCs w:val="20"/>
        </w:rPr>
      </w:pPr>
    </w:p>
    <w:p w14:paraId="07C88FAB" w14:textId="77777777" w:rsidR="007645F1" w:rsidRPr="000F68DC" w:rsidRDefault="007645F1" w:rsidP="00966878">
      <w:pPr>
        <w:tabs>
          <w:tab w:val="num" w:pos="426"/>
        </w:tabs>
        <w:ind w:left="426" w:hanging="426"/>
        <w:jc w:val="center"/>
        <w:rPr>
          <w:rFonts w:ascii="Tahoma" w:hAnsi="Tahoma" w:cs="Tahoma"/>
          <w:sz w:val="20"/>
          <w:szCs w:val="20"/>
        </w:rPr>
      </w:pPr>
      <w:r w:rsidRPr="000F68DC">
        <w:rPr>
          <w:rFonts w:ascii="Tahoma" w:hAnsi="Tahoma" w:cs="Tahoma"/>
          <w:sz w:val="20"/>
          <w:szCs w:val="20"/>
        </w:rPr>
        <w:t>§ 2</w:t>
      </w:r>
    </w:p>
    <w:p w14:paraId="343C3F41" w14:textId="77777777" w:rsidR="00AC2752" w:rsidRPr="00100A09" w:rsidRDefault="00100A09" w:rsidP="00C97A8D">
      <w:pPr>
        <w:numPr>
          <w:ilvl w:val="0"/>
          <w:numId w:val="57"/>
        </w:numPr>
        <w:tabs>
          <w:tab w:val="num" w:pos="426"/>
        </w:tabs>
        <w:ind w:left="426" w:hanging="426"/>
        <w:rPr>
          <w:rFonts w:ascii="Tahoma" w:hAnsi="Tahoma" w:cs="Tahoma"/>
          <w:sz w:val="20"/>
          <w:szCs w:val="20"/>
        </w:rPr>
      </w:pPr>
      <w:r w:rsidRPr="00100A09">
        <w:rPr>
          <w:rFonts w:ascii="Tahoma" w:hAnsi="Tahoma" w:cs="Tahoma"/>
          <w:b/>
          <w:sz w:val="20"/>
          <w:szCs w:val="20"/>
        </w:rPr>
        <w:t xml:space="preserve">Całkowita wartość przedmiotu umowy </w:t>
      </w:r>
      <w:r w:rsidRPr="001F2432">
        <w:rPr>
          <w:rFonts w:ascii="Tahoma" w:hAnsi="Tahoma" w:cs="Tahoma"/>
          <w:sz w:val="20"/>
          <w:szCs w:val="20"/>
        </w:rPr>
        <w:t xml:space="preserve">(całkowita cena) brutto wymienionego w § 1 ust. 1 </w:t>
      </w:r>
      <w:r w:rsidRPr="00100A09">
        <w:rPr>
          <w:rFonts w:ascii="Tahoma" w:hAnsi="Tahoma" w:cs="Tahoma"/>
          <w:b/>
          <w:sz w:val="20"/>
          <w:szCs w:val="20"/>
        </w:rPr>
        <w:t xml:space="preserve"> wynosi</w:t>
      </w:r>
      <w:r w:rsidR="00AC2752" w:rsidRPr="00100A09">
        <w:rPr>
          <w:rFonts w:ascii="Tahoma" w:hAnsi="Tahoma" w:cs="Tahoma"/>
          <w:sz w:val="20"/>
          <w:szCs w:val="20"/>
        </w:rPr>
        <w:t>:</w:t>
      </w:r>
    </w:p>
    <w:p w14:paraId="065379EF" w14:textId="77777777" w:rsidR="0068632F" w:rsidRPr="005A0DCD" w:rsidRDefault="00AC2752" w:rsidP="00C97A8D">
      <w:pPr>
        <w:pStyle w:val="Akapitzlist"/>
        <w:numPr>
          <w:ilvl w:val="1"/>
          <w:numId w:val="57"/>
        </w:numPr>
        <w:spacing w:after="0" w:line="240" w:lineRule="auto"/>
        <w:ind w:hanging="513"/>
        <w:rPr>
          <w:rFonts w:ascii="Tahoma" w:hAnsi="Tahoma" w:cs="Tahoma"/>
          <w:sz w:val="20"/>
          <w:szCs w:val="20"/>
        </w:rPr>
      </w:pPr>
      <w:r w:rsidRPr="00F015CB">
        <w:rPr>
          <w:rFonts w:ascii="Tahoma" w:hAnsi="Tahoma" w:cs="Tahoma"/>
          <w:sz w:val="20"/>
          <w:szCs w:val="20"/>
        </w:rPr>
        <w:t xml:space="preserve">Całkowita cena towaru </w:t>
      </w:r>
      <w:r>
        <w:rPr>
          <w:rFonts w:ascii="Tahoma" w:hAnsi="Tahoma" w:cs="Tahoma"/>
          <w:sz w:val="20"/>
          <w:szCs w:val="20"/>
        </w:rPr>
        <w:t xml:space="preserve">dla </w:t>
      </w:r>
      <w:r w:rsidRPr="008F448A">
        <w:rPr>
          <w:rFonts w:ascii="Tahoma" w:hAnsi="Tahoma" w:cs="Tahoma"/>
          <w:b/>
          <w:sz w:val="20"/>
          <w:szCs w:val="20"/>
        </w:rPr>
        <w:t>zamówienia podstawowego wynosi …….. złotych brutto</w:t>
      </w:r>
      <w:r w:rsidRPr="00F015CB">
        <w:rPr>
          <w:rFonts w:ascii="Tahoma" w:hAnsi="Tahoma" w:cs="Tahoma"/>
          <w:sz w:val="20"/>
          <w:szCs w:val="20"/>
        </w:rPr>
        <w:t xml:space="preserve"> (słownie: ………. zł</w:t>
      </w:r>
      <w:r>
        <w:rPr>
          <w:rFonts w:ascii="Tahoma" w:hAnsi="Tahoma" w:cs="Tahoma"/>
          <w:sz w:val="20"/>
          <w:szCs w:val="20"/>
          <w:lang w:val="pl-PL"/>
        </w:rPr>
        <w:t xml:space="preserve"> </w:t>
      </w:r>
      <w:r>
        <w:rPr>
          <w:rFonts w:ascii="Tahoma" w:hAnsi="Tahoma" w:cs="Tahoma"/>
          <w:sz w:val="20"/>
          <w:szCs w:val="20"/>
          <w:vertAlign w:val="superscript"/>
        </w:rPr>
        <w:t>00</w:t>
      </w:r>
      <w:r>
        <w:rPr>
          <w:rFonts w:ascii="Tahoma" w:hAnsi="Tahoma" w:cs="Tahoma"/>
          <w:sz w:val="20"/>
          <w:szCs w:val="20"/>
        </w:rPr>
        <w:t>/</w:t>
      </w:r>
      <w:r>
        <w:rPr>
          <w:rFonts w:ascii="Tahoma" w:hAnsi="Tahoma" w:cs="Tahoma"/>
          <w:sz w:val="20"/>
          <w:szCs w:val="20"/>
          <w:vertAlign w:val="subscript"/>
        </w:rPr>
        <w:t>100</w:t>
      </w:r>
      <w:r w:rsidRPr="00F015CB">
        <w:rPr>
          <w:rFonts w:ascii="Tahoma" w:hAnsi="Tahoma" w:cs="Tahoma"/>
          <w:sz w:val="20"/>
          <w:szCs w:val="20"/>
        </w:rPr>
        <w:t>), w tym wartość netto ….. zł</w:t>
      </w:r>
      <w:r w:rsidR="0018303A">
        <w:rPr>
          <w:rFonts w:ascii="Tahoma" w:hAnsi="Tahoma" w:cs="Tahoma"/>
          <w:sz w:val="20"/>
          <w:szCs w:val="20"/>
          <w:lang w:val="pl-PL"/>
        </w:rPr>
        <w:t xml:space="preserve">, </w:t>
      </w:r>
    </w:p>
    <w:p w14:paraId="4B7966B8" w14:textId="77777777" w:rsidR="0068632F" w:rsidRPr="005A0DCD" w:rsidRDefault="00AC2752" w:rsidP="00C97A8D">
      <w:pPr>
        <w:pStyle w:val="Akapitzlist"/>
        <w:numPr>
          <w:ilvl w:val="1"/>
          <w:numId w:val="57"/>
        </w:numPr>
        <w:spacing w:after="0" w:line="240" w:lineRule="auto"/>
        <w:ind w:hanging="513"/>
        <w:rPr>
          <w:rFonts w:ascii="Tahoma" w:hAnsi="Tahoma" w:cs="Tahoma"/>
          <w:sz w:val="20"/>
          <w:szCs w:val="20"/>
        </w:rPr>
      </w:pPr>
      <w:r w:rsidRPr="006657D7">
        <w:rPr>
          <w:rFonts w:ascii="Tahoma" w:hAnsi="Tahoma" w:cs="Tahoma"/>
          <w:sz w:val="20"/>
          <w:szCs w:val="20"/>
        </w:rPr>
        <w:t xml:space="preserve">Całkowita cena towaru określonego </w:t>
      </w:r>
      <w:r w:rsidRPr="008F448A">
        <w:rPr>
          <w:rFonts w:ascii="Tahoma" w:hAnsi="Tahoma" w:cs="Tahoma"/>
          <w:b/>
          <w:sz w:val="20"/>
          <w:szCs w:val="20"/>
        </w:rPr>
        <w:t>w ramach „prawa opcji” wynosi …….. złotych brutto</w:t>
      </w:r>
      <w:r w:rsidRPr="006657D7">
        <w:rPr>
          <w:rFonts w:ascii="Tahoma" w:hAnsi="Tahoma" w:cs="Tahoma"/>
          <w:sz w:val="20"/>
          <w:szCs w:val="20"/>
        </w:rPr>
        <w:t xml:space="preserve"> (słownie: ………. zł</w:t>
      </w:r>
      <w:r w:rsidRPr="006657D7">
        <w:rPr>
          <w:rFonts w:ascii="Tahoma" w:hAnsi="Tahoma" w:cs="Tahoma"/>
          <w:sz w:val="20"/>
          <w:szCs w:val="20"/>
          <w:lang w:val="pl-PL"/>
        </w:rPr>
        <w:t xml:space="preserve"> </w:t>
      </w:r>
      <w:r w:rsidRPr="006657D7">
        <w:rPr>
          <w:rFonts w:ascii="Tahoma" w:hAnsi="Tahoma" w:cs="Tahoma"/>
          <w:sz w:val="20"/>
          <w:szCs w:val="20"/>
          <w:vertAlign w:val="superscript"/>
        </w:rPr>
        <w:t>00</w:t>
      </w:r>
      <w:r w:rsidRPr="006657D7">
        <w:rPr>
          <w:rFonts w:ascii="Tahoma" w:hAnsi="Tahoma" w:cs="Tahoma"/>
          <w:sz w:val="20"/>
          <w:szCs w:val="20"/>
        </w:rPr>
        <w:t>/</w:t>
      </w:r>
      <w:r w:rsidRPr="006657D7">
        <w:rPr>
          <w:rFonts w:ascii="Tahoma" w:hAnsi="Tahoma" w:cs="Tahoma"/>
          <w:sz w:val="20"/>
          <w:szCs w:val="20"/>
          <w:vertAlign w:val="subscript"/>
        </w:rPr>
        <w:t>100</w:t>
      </w:r>
      <w:r w:rsidRPr="006657D7">
        <w:rPr>
          <w:rFonts w:ascii="Tahoma" w:hAnsi="Tahoma" w:cs="Tahoma"/>
          <w:sz w:val="20"/>
          <w:szCs w:val="20"/>
        </w:rPr>
        <w:t>), w tym wartość netto ….. zł</w:t>
      </w:r>
      <w:r w:rsidR="0018303A">
        <w:rPr>
          <w:rFonts w:ascii="Tahoma" w:hAnsi="Tahoma" w:cs="Tahoma"/>
          <w:sz w:val="20"/>
          <w:szCs w:val="20"/>
          <w:lang w:val="pl-PL"/>
        </w:rPr>
        <w:t>.</w:t>
      </w:r>
    </w:p>
    <w:p w14:paraId="0B6670B9" w14:textId="5C3B9F20" w:rsidR="00731C79" w:rsidRDefault="00731C79" w:rsidP="00C97A8D">
      <w:pPr>
        <w:numPr>
          <w:ilvl w:val="0"/>
          <w:numId w:val="57"/>
        </w:numPr>
        <w:tabs>
          <w:tab w:val="num" w:pos="426"/>
        </w:tabs>
        <w:rPr>
          <w:rFonts w:ascii="Tahoma" w:hAnsi="Tahoma" w:cs="Tahoma"/>
          <w:sz w:val="20"/>
          <w:szCs w:val="20"/>
        </w:rPr>
      </w:pPr>
      <w:r w:rsidRPr="00731C79">
        <w:rPr>
          <w:rFonts w:ascii="Tahoma" w:hAnsi="Tahoma" w:cs="Tahoma"/>
          <w:sz w:val="20"/>
          <w:szCs w:val="20"/>
        </w:rPr>
        <w:t xml:space="preserve">Wartości Towaru w ramach poszczególnych </w:t>
      </w:r>
      <w:r w:rsidR="00BA100A">
        <w:rPr>
          <w:rFonts w:ascii="Tahoma" w:hAnsi="Tahoma" w:cs="Tahoma"/>
          <w:sz w:val="20"/>
          <w:szCs w:val="20"/>
        </w:rPr>
        <w:t>części</w:t>
      </w:r>
      <w:r w:rsidRPr="00731C79">
        <w:rPr>
          <w:rFonts w:ascii="Tahoma" w:hAnsi="Tahoma" w:cs="Tahoma"/>
          <w:sz w:val="20"/>
          <w:szCs w:val="20"/>
        </w:rPr>
        <w:t>, w tym w ramach prawa opcji, określa „Formularz asortymentowo-cenowy” – załącznik nr 2 do umowy.</w:t>
      </w:r>
    </w:p>
    <w:p w14:paraId="73FF0E72" w14:textId="77777777" w:rsidR="007645F1" w:rsidRPr="00905530" w:rsidRDefault="007645F1" w:rsidP="00C97A8D">
      <w:pPr>
        <w:numPr>
          <w:ilvl w:val="0"/>
          <w:numId w:val="57"/>
        </w:numPr>
        <w:tabs>
          <w:tab w:val="num" w:pos="426"/>
        </w:tabs>
        <w:ind w:left="426" w:hanging="426"/>
        <w:rPr>
          <w:rFonts w:ascii="Tahoma" w:hAnsi="Tahoma" w:cs="Tahoma"/>
          <w:sz w:val="20"/>
          <w:szCs w:val="20"/>
        </w:rPr>
      </w:pPr>
      <w:r w:rsidRPr="000F68DC">
        <w:rPr>
          <w:rFonts w:ascii="Tahoma" w:hAnsi="Tahoma" w:cs="Tahoma"/>
          <w:sz w:val="20"/>
          <w:szCs w:val="20"/>
        </w:rPr>
        <w:t xml:space="preserve">Cena obejmuje koszty związane z dostawą i </w:t>
      </w:r>
      <w:r w:rsidRPr="00905530">
        <w:rPr>
          <w:rFonts w:ascii="Tahoma" w:hAnsi="Tahoma" w:cs="Tahoma"/>
          <w:sz w:val="20"/>
          <w:szCs w:val="20"/>
        </w:rPr>
        <w:t>ubezpieczeniem towaru. Opłata za opakowanie wliczona jest w cenę towaru.</w:t>
      </w:r>
    </w:p>
    <w:p w14:paraId="1ADA0FD2" w14:textId="77777777" w:rsidR="007645F1" w:rsidRPr="00905530" w:rsidRDefault="007645F1" w:rsidP="00C97A8D">
      <w:pPr>
        <w:numPr>
          <w:ilvl w:val="0"/>
          <w:numId w:val="57"/>
        </w:numPr>
        <w:tabs>
          <w:tab w:val="num" w:pos="426"/>
        </w:tabs>
        <w:ind w:left="426" w:hanging="426"/>
        <w:rPr>
          <w:rFonts w:ascii="Tahoma" w:hAnsi="Tahoma" w:cs="Tahoma"/>
          <w:sz w:val="20"/>
          <w:szCs w:val="20"/>
        </w:rPr>
      </w:pPr>
      <w:r w:rsidRPr="00905530">
        <w:rPr>
          <w:rFonts w:ascii="Tahoma" w:hAnsi="Tahoma" w:cs="Tahoma"/>
          <w:sz w:val="20"/>
          <w:szCs w:val="20"/>
        </w:rPr>
        <w:t>Towar dostarczony będzie do Zamawiającego w opakowaniu producenta, na koszt i ryzyko Wykonawcy.</w:t>
      </w:r>
    </w:p>
    <w:p w14:paraId="3A9DAE0D" w14:textId="77777777" w:rsidR="007645F1" w:rsidRPr="00905530" w:rsidRDefault="007645F1" w:rsidP="00C97A8D">
      <w:pPr>
        <w:numPr>
          <w:ilvl w:val="0"/>
          <w:numId w:val="57"/>
        </w:numPr>
        <w:tabs>
          <w:tab w:val="num" w:pos="426"/>
        </w:tabs>
        <w:ind w:left="426" w:hanging="426"/>
        <w:rPr>
          <w:rFonts w:ascii="Tahoma" w:hAnsi="Tahoma" w:cs="Tahoma"/>
          <w:sz w:val="20"/>
          <w:szCs w:val="20"/>
        </w:rPr>
      </w:pPr>
      <w:r w:rsidRPr="00905530">
        <w:rPr>
          <w:rFonts w:ascii="Tahoma" w:hAnsi="Tahoma" w:cs="Tahoma"/>
          <w:sz w:val="20"/>
          <w:szCs w:val="20"/>
        </w:rPr>
        <w:t>Magazyn Apteki Zamawiającego, do którego Wykonawca dostarczy towar, Zamawiający każdorazowo wskaże w zamówieniu</w:t>
      </w:r>
      <w:r w:rsidR="00731C79" w:rsidRPr="00905530">
        <w:rPr>
          <w:rFonts w:ascii="Tahoma" w:hAnsi="Tahoma" w:cs="Tahoma"/>
          <w:sz w:val="20"/>
          <w:szCs w:val="20"/>
        </w:rPr>
        <w:t xml:space="preserve"> (dotyczy USK nr 2 UM w Łodzi</w:t>
      </w:r>
      <w:r w:rsidR="00905530" w:rsidRPr="00905530">
        <w:rPr>
          <w:rFonts w:ascii="Tahoma" w:hAnsi="Tahoma" w:cs="Tahoma"/>
          <w:sz w:val="20"/>
          <w:szCs w:val="20"/>
        </w:rPr>
        <w:t xml:space="preserve"> i CSK UM w Łodzi</w:t>
      </w:r>
      <w:r w:rsidR="00731C79" w:rsidRPr="00905530">
        <w:rPr>
          <w:rFonts w:ascii="Tahoma" w:hAnsi="Tahoma" w:cs="Tahoma"/>
          <w:sz w:val="20"/>
          <w:szCs w:val="20"/>
        </w:rPr>
        <w:t>)</w:t>
      </w:r>
      <w:r w:rsidRPr="00905530">
        <w:rPr>
          <w:rFonts w:ascii="Tahoma" w:hAnsi="Tahoma" w:cs="Tahoma"/>
          <w:sz w:val="20"/>
          <w:szCs w:val="20"/>
        </w:rPr>
        <w:t xml:space="preserve">. </w:t>
      </w:r>
    </w:p>
    <w:p w14:paraId="4E2AFC7E" w14:textId="77777777" w:rsidR="007645F1" w:rsidRPr="000F68DC" w:rsidRDefault="007645F1" w:rsidP="00C97A8D">
      <w:pPr>
        <w:numPr>
          <w:ilvl w:val="0"/>
          <w:numId w:val="57"/>
        </w:numPr>
        <w:tabs>
          <w:tab w:val="num" w:pos="426"/>
        </w:tabs>
        <w:ind w:left="426" w:hanging="426"/>
        <w:rPr>
          <w:rFonts w:ascii="Tahoma" w:hAnsi="Tahoma" w:cs="Tahoma"/>
          <w:sz w:val="20"/>
          <w:szCs w:val="20"/>
        </w:rPr>
      </w:pPr>
      <w:r w:rsidRPr="000F68DC">
        <w:rPr>
          <w:rFonts w:ascii="Tahoma" w:hAnsi="Tahoma" w:cs="Tahoma"/>
          <w:sz w:val="20"/>
          <w:szCs w:val="20"/>
        </w:rPr>
        <w:t>W okresie obowiązywania umowy dodatkowe rabaty oraz promocje producenckie skutkujące obniżeniem cen towarów, stanowiących przedmiot umowy, w odniesieniu do cen zaproponowanych w ofercie będą honorowane przez Wykonawcę</w:t>
      </w:r>
      <w:r>
        <w:rPr>
          <w:rFonts w:ascii="Tahoma" w:hAnsi="Tahoma" w:cs="Tahoma"/>
          <w:sz w:val="20"/>
          <w:szCs w:val="20"/>
        </w:rPr>
        <w:t>, jeśli będą zgodne z obowiązującymi przepisami prawa</w:t>
      </w:r>
      <w:r w:rsidRPr="000F68DC">
        <w:rPr>
          <w:rFonts w:ascii="Tahoma" w:hAnsi="Tahoma" w:cs="Tahoma"/>
          <w:sz w:val="20"/>
          <w:szCs w:val="20"/>
        </w:rPr>
        <w:t>.</w:t>
      </w:r>
    </w:p>
    <w:p w14:paraId="62254A75" w14:textId="77777777" w:rsidR="007645F1" w:rsidRPr="000F68DC" w:rsidRDefault="007645F1" w:rsidP="007645F1">
      <w:pPr>
        <w:jc w:val="center"/>
        <w:rPr>
          <w:rFonts w:ascii="Tahoma" w:hAnsi="Tahoma" w:cs="Tahoma"/>
          <w:sz w:val="20"/>
          <w:szCs w:val="20"/>
        </w:rPr>
      </w:pPr>
    </w:p>
    <w:p w14:paraId="4BA65ECB" w14:textId="77777777" w:rsidR="007645F1" w:rsidRPr="000F68DC" w:rsidRDefault="007645F1" w:rsidP="007645F1">
      <w:pPr>
        <w:jc w:val="center"/>
        <w:rPr>
          <w:rFonts w:ascii="Tahoma" w:hAnsi="Tahoma" w:cs="Tahoma"/>
          <w:sz w:val="20"/>
          <w:szCs w:val="20"/>
        </w:rPr>
      </w:pPr>
      <w:r w:rsidRPr="000F68DC">
        <w:rPr>
          <w:rFonts w:ascii="Tahoma" w:hAnsi="Tahoma" w:cs="Tahoma"/>
          <w:sz w:val="20"/>
          <w:szCs w:val="20"/>
        </w:rPr>
        <w:t>§ 3</w:t>
      </w:r>
    </w:p>
    <w:p w14:paraId="488F67FD" w14:textId="77777777" w:rsidR="007645F1" w:rsidRPr="00AC2CEC" w:rsidRDefault="007645F1" w:rsidP="00C97A8D">
      <w:pPr>
        <w:numPr>
          <w:ilvl w:val="0"/>
          <w:numId w:val="50"/>
        </w:numPr>
        <w:tabs>
          <w:tab w:val="clear" w:pos="720"/>
          <w:tab w:val="num" w:pos="360"/>
        </w:tabs>
        <w:ind w:left="360"/>
        <w:rPr>
          <w:rFonts w:ascii="Tahoma" w:hAnsi="Tahoma" w:cs="Tahoma"/>
          <w:sz w:val="20"/>
          <w:szCs w:val="20"/>
        </w:rPr>
      </w:pPr>
      <w:r w:rsidRPr="000F68DC">
        <w:rPr>
          <w:rFonts w:ascii="Tahoma" w:hAnsi="Tahoma" w:cs="Tahoma"/>
          <w:sz w:val="20"/>
          <w:szCs w:val="20"/>
        </w:rPr>
        <w:t xml:space="preserve">Cena brutto </w:t>
      </w:r>
      <w:r w:rsidRPr="00AC2CEC">
        <w:rPr>
          <w:rFonts w:ascii="Tahoma" w:hAnsi="Tahoma" w:cs="Tahoma"/>
          <w:sz w:val="20"/>
          <w:szCs w:val="20"/>
        </w:rPr>
        <w:t xml:space="preserve">płatna będzie w złotych polskich (PLN) odpowiednio do wartości dostaw, zgodnie z cenami jednostkowymi określonymi w </w:t>
      </w:r>
      <w:r>
        <w:rPr>
          <w:rFonts w:ascii="Tahoma" w:hAnsi="Tahoma" w:cs="Tahoma"/>
          <w:sz w:val="20"/>
          <w:szCs w:val="20"/>
        </w:rPr>
        <w:t>„</w:t>
      </w:r>
      <w:r w:rsidRPr="00E542F2">
        <w:rPr>
          <w:rFonts w:ascii="Tahoma" w:hAnsi="Tahoma" w:cs="Tahoma"/>
          <w:sz w:val="20"/>
          <w:szCs w:val="20"/>
        </w:rPr>
        <w:t>Formularzu asortymentowo-cenowym”</w:t>
      </w:r>
      <w:r w:rsidRPr="00AC2CEC">
        <w:rPr>
          <w:rFonts w:ascii="Tahoma" w:hAnsi="Tahoma" w:cs="Tahoma"/>
          <w:sz w:val="20"/>
          <w:szCs w:val="20"/>
        </w:rPr>
        <w:t xml:space="preserve">, </w:t>
      </w:r>
      <w:r w:rsidR="00C527C7" w:rsidRPr="00C527C7">
        <w:rPr>
          <w:rFonts w:ascii="Tahoma" w:hAnsi="Tahoma" w:cs="Tahoma"/>
          <w:sz w:val="20"/>
          <w:szCs w:val="20"/>
        </w:rPr>
        <w:t>dla zamówienia podstawowego, jak i dla zamówienia określonego w ramach „prawa opcji”, na podstawie faktur wystawionych przez Wykonawcę</w:t>
      </w:r>
      <w:r w:rsidRPr="00AC2CEC">
        <w:rPr>
          <w:rFonts w:ascii="Tahoma" w:hAnsi="Tahoma" w:cs="Tahoma"/>
          <w:sz w:val="20"/>
          <w:szCs w:val="20"/>
        </w:rPr>
        <w:t>.</w:t>
      </w:r>
    </w:p>
    <w:p w14:paraId="4095315F" w14:textId="77777777" w:rsidR="007645F1" w:rsidRPr="00DE6E7C" w:rsidRDefault="007645F1" w:rsidP="00C97A8D">
      <w:pPr>
        <w:numPr>
          <w:ilvl w:val="0"/>
          <w:numId w:val="50"/>
        </w:numPr>
        <w:tabs>
          <w:tab w:val="clear" w:pos="720"/>
          <w:tab w:val="num" w:pos="426"/>
        </w:tabs>
        <w:ind w:left="426" w:hanging="426"/>
        <w:rPr>
          <w:rFonts w:ascii="Tahoma" w:hAnsi="Tahoma" w:cs="Tahoma"/>
          <w:sz w:val="20"/>
        </w:rPr>
      </w:pPr>
      <w:r w:rsidRPr="00AC2CEC">
        <w:rPr>
          <w:rFonts w:ascii="Tahoma" w:hAnsi="Tahoma" w:cs="Tahoma"/>
          <w:sz w:val="20"/>
          <w:szCs w:val="20"/>
        </w:rPr>
        <w:t xml:space="preserve">Płatność zostanie </w:t>
      </w:r>
      <w:r w:rsidRPr="00DE6E7C">
        <w:rPr>
          <w:rFonts w:ascii="Tahoma" w:hAnsi="Tahoma" w:cs="Tahoma"/>
          <w:sz w:val="20"/>
          <w:szCs w:val="20"/>
        </w:rPr>
        <w:t xml:space="preserve">dokonana w ciągu </w:t>
      </w:r>
      <w:r w:rsidRPr="00DE6E7C">
        <w:rPr>
          <w:rFonts w:ascii="Tahoma" w:hAnsi="Tahoma" w:cs="Tahoma"/>
          <w:b/>
          <w:sz w:val="20"/>
          <w:szCs w:val="20"/>
        </w:rPr>
        <w:t>……. dni</w:t>
      </w:r>
      <w:r w:rsidRPr="00DE6E7C">
        <w:rPr>
          <w:rFonts w:ascii="Tahoma" w:hAnsi="Tahoma" w:cs="Tahoma"/>
          <w:sz w:val="20"/>
          <w:szCs w:val="20"/>
        </w:rPr>
        <w:t xml:space="preserve"> od dnia otrzymania faktury, po dostawie cząstkowej oraz podpisaniu protokołu zdawczo-odbiorczego</w:t>
      </w:r>
      <w:r w:rsidRPr="00DE6E7C">
        <w:t xml:space="preserve"> </w:t>
      </w:r>
      <w:r w:rsidRPr="00DE6E7C">
        <w:rPr>
          <w:rFonts w:ascii="Tahoma" w:hAnsi="Tahoma" w:cs="Tahoma"/>
          <w:sz w:val="20"/>
          <w:szCs w:val="20"/>
        </w:rPr>
        <w:t>lub innego dokumentu potwierdzającego dostawę, bez zastrzeżeń.</w:t>
      </w:r>
    </w:p>
    <w:p w14:paraId="3693E8E5" w14:textId="77777777" w:rsidR="00EE679E" w:rsidRPr="00DE6E7C" w:rsidRDefault="00EE679E" w:rsidP="00C97A8D">
      <w:pPr>
        <w:numPr>
          <w:ilvl w:val="0"/>
          <w:numId w:val="50"/>
        </w:numPr>
        <w:tabs>
          <w:tab w:val="clear" w:pos="720"/>
          <w:tab w:val="num" w:pos="426"/>
        </w:tabs>
        <w:ind w:left="426" w:hanging="426"/>
        <w:rPr>
          <w:rFonts w:ascii="Tahoma" w:hAnsi="Tahoma" w:cs="Tahoma"/>
          <w:sz w:val="20"/>
        </w:rPr>
      </w:pPr>
      <w:r w:rsidRPr="00DE6E7C">
        <w:rPr>
          <w:rFonts w:ascii="Tahoma" w:hAnsi="Tahoma" w:cs="Tahoma"/>
          <w:sz w:val="20"/>
          <w:szCs w:val="20"/>
        </w:rPr>
        <w:t>Złożenie faktury następuje:</w:t>
      </w:r>
    </w:p>
    <w:p w14:paraId="635A7BCC" w14:textId="7E65FBF4" w:rsidR="00EE679E" w:rsidRPr="00DE6E7C" w:rsidRDefault="00EE679E" w:rsidP="00C97A8D">
      <w:pPr>
        <w:numPr>
          <w:ilvl w:val="0"/>
          <w:numId w:val="75"/>
        </w:numPr>
        <w:ind w:left="851" w:hanging="425"/>
        <w:rPr>
          <w:rFonts w:ascii="Tahoma" w:hAnsi="Tahoma" w:cs="Tahoma"/>
          <w:sz w:val="20"/>
        </w:rPr>
      </w:pPr>
      <w:r w:rsidRPr="00DE6E7C">
        <w:rPr>
          <w:rFonts w:ascii="Tahoma" w:hAnsi="Tahoma" w:cs="Tahoma"/>
          <w:sz w:val="20"/>
          <w:szCs w:val="20"/>
        </w:rPr>
        <w:t xml:space="preserve"> </w:t>
      </w:r>
      <w:r w:rsidR="00626E0E" w:rsidRPr="00DE6E7C">
        <w:rPr>
          <w:rFonts w:ascii="Tahoma" w:hAnsi="Tahoma" w:cs="Tahoma"/>
          <w:sz w:val="20"/>
          <w:szCs w:val="20"/>
        </w:rPr>
        <w:t xml:space="preserve">w formie pisemnej lub w formacie pliku elektronicznego PDF przesyłanego na adres poczty e-mail Zamawiającego: </w:t>
      </w:r>
      <w:hyperlink r:id="rId64" w:history="1">
        <w:r w:rsidR="00F4391E" w:rsidRPr="007F3341">
          <w:rPr>
            <w:rStyle w:val="Hipercze"/>
            <w:rFonts w:ascii="Tahoma" w:hAnsi="Tahoma" w:cs="Tahoma"/>
            <w:sz w:val="20"/>
            <w:szCs w:val="20"/>
          </w:rPr>
          <w:t>apteka.faktury@usk2.lodz.pl</w:t>
        </w:r>
      </w:hyperlink>
      <w:r w:rsidR="00905530" w:rsidRPr="00DE6E7C">
        <w:rPr>
          <w:rFonts w:ascii="Tahoma" w:hAnsi="Tahoma" w:cs="Tahoma"/>
          <w:sz w:val="20"/>
          <w:szCs w:val="20"/>
        </w:rPr>
        <w:t xml:space="preserve"> </w:t>
      </w:r>
      <w:r w:rsidR="00626E0E" w:rsidRPr="00DE6E7C">
        <w:rPr>
          <w:rFonts w:ascii="Tahoma" w:hAnsi="Tahoma" w:cs="Tahoma"/>
          <w:sz w:val="20"/>
          <w:szCs w:val="20"/>
        </w:rPr>
        <w:t>lub w formie ustrukturyzowanej faktury elektronicznej za pośrednictwem platformy dostępnej pod adresem https://efaktura.gov.pl, PEF NIP 72723925803</w:t>
      </w:r>
      <w:r w:rsidRPr="00DE6E7C">
        <w:rPr>
          <w:rFonts w:ascii="Tahoma" w:hAnsi="Tahoma" w:cs="Tahoma"/>
          <w:sz w:val="20"/>
          <w:szCs w:val="20"/>
        </w:rPr>
        <w:t xml:space="preserve"> </w:t>
      </w:r>
      <w:r w:rsidR="00AF6B90" w:rsidRPr="00DE6E7C">
        <w:rPr>
          <w:rFonts w:ascii="Tahoma" w:hAnsi="Tahoma" w:cs="Tahoma"/>
          <w:sz w:val="20"/>
          <w:szCs w:val="20"/>
        </w:rPr>
        <w:t>&amp;</w:t>
      </w:r>
      <w:r w:rsidRPr="00DE6E7C">
        <w:rPr>
          <w:rFonts w:ascii="Tahoma" w:hAnsi="Tahoma" w:cs="Tahoma"/>
          <w:sz w:val="20"/>
          <w:szCs w:val="20"/>
        </w:rPr>
        <w:t xml:space="preserve">dotyczy Samodzielnego Publicznego Zakładu Opieki Zdrowotnej Uniwersyteckiego Szpitala Klinicznego </w:t>
      </w:r>
      <w:r w:rsidR="003F3C2A" w:rsidRPr="00DE6E7C">
        <w:rPr>
          <w:rFonts w:ascii="Tahoma" w:hAnsi="Tahoma" w:cs="Tahoma"/>
          <w:sz w:val="20"/>
          <w:szCs w:val="20"/>
        </w:rPr>
        <w:t>nr 2</w:t>
      </w:r>
      <w:r w:rsidRPr="00DE6E7C">
        <w:rPr>
          <w:rFonts w:ascii="Tahoma" w:hAnsi="Tahoma" w:cs="Tahoma"/>
          <w:sz w:val="20"/>
          <w:szCs w:val="20"/>
        </w:rPr>
        <w:t xml:space="preserve"> Uniwersytetu Medycznego w Łodzi</w:t>
      </w:r>
      <w:r w:rsidR="00AF6B90" w:rsidRPr="00DE6E7C">
        <w:rPr>
          <w:rFonts w:ascii="Tahoma" w:hAnsi="Tahoma" w:cs="Tahoma"/>
          <w:sz w:val="20"/>
          <w:szCs w:val="20"/>
        </w:rPr>
        <w:t>),</w:t>
      </w:r>
      <w:r w:rsidRPr="00DE6E7C">
        <w:rPr>
          <w:rFonts w:ascii="Tahoma" w:hAnsi="Tahoma" w:cs="Tahoma"/>
          <w:sz w:val="20"/>
          <w:szCs w:val="20"/>
        </w:rPr>
        <w:t xml:space="preserve"> </w:t>
      </w:r>
    </w:p>
    <w:p w14:paraId="214C1C73" w14:textId="77777777" w:rsidR="00EE679E" w:rsidRPr="00DE6E7C" w:rsidRDefault="00EE679E" w:rsidP="00C97A8D">
      <w:pPr>
        <w:numPr>
          <w:ilvl w:val="0"/>
          <w:numId w:val="75"/>
        </w:numPr>
        <w:ind w:left="851" w:hanging="425"/>
        <w:rPr>
          <w:rFonts w:ascii="Tahoma" w:hAnsi="Tahoma" w:cs="Tahoma"/>
          <w:sz w:val="20"/>
        </w:rPr>
      </w:pPr>
      <w:r w:rsidRPr="00DE6E7C">
        <w:rPr>
          <w:rFonts w:ascii="Tahoma" w:hAnsi="Tahoma" w:cs="Tahoma"/>
          <w:sz w:val="20"/>
          <w:szCs w:val="20"/>
        </w:rPr>
        <w:t xml:space="preserve"> w formie pisemnej lub </w:t>
      </w:r>
      <w:r w:rsidR="00AF6B90" w:rsidRPr="00DE6E7C">
        <w:rPr>
          <w:rFonts w:ascii="Tahoma" w:hAnsi="Tahoma" w:cs="Tahoma"/>
          <w:sz w:val="20"/>
          <w:szCs w:val="20"/>
        </w:rPr>
        <w:t xml:space="preserve">w formacie pliku elektronicznego PDF przesyłanego na adres poczty e-mail Zamawiającego: </w:t>
      </w:r>
      <w:hyperlink r:id="rId65" w:history="1">
        <w:r w:rsidR="00DE6E7C" w:rsidRPr="00DE6E7C">
          <w:t xml:space="preserve"> </w:t>
        </w:r>
        <w:r w:rsidR="00DE6E7C" w:rsidRPr="00DE6E7C">
          <w:rPr>
            <w:rStyle w:val="Hipercze"/>
            <w:rFonts w:ascii="Tahoma" w:hAnsi="Tahoma" w:cs="Tahoma"/>
            <w:sz w:val="20"/>
            <w:szCs w:val="20"/>
          </w:rPr>
          <w:t xml:space="preserve">faktury.vat </w:t>
        </w:r>
        <w:r w:rsidR="00AF6B90" w:rsidRPr="00DE6E7C">
          <w:rPr>
            <w:rStyle w:val="Hipercze"/>
            <w:rFonts w:ascii="Tahoma" w:hAnsi="Tahoma" w:cs="Tahoma"/>
            <w:sz w:val="20"/>
            <w:szCs w:val="20"/>
          </w:rPr>
          <w:t>@barlicki.pl</w:t>
        </w:r>
      </w:hyperlink>
      <w:r w:rsidR="00AF6B90" w:rsidRPr="00DE6E7C">
        <w:rPr>
          <w:rFonts w:ascii="Tahoma" w:hAnsi="Tahoma" w:cs="Tahoma"/>
          <w:sz w:val="20"/>
          <w:szCs w:val="20"/>
        </w:rPr>
        <w:t xml:space="preserve"> lub </w:t>
      </w:r>
      <w:r w:rsidRPr="00DE6E7C">
        <w:rPr>
          <w:rFonts w:ascii="Tahoma" w:hAnsi="Tahoma" w:cs="Tahoma"/>
          <w:sz w:val="20"/>
          <w:szCs w:val="20"/>
        </w:rPr>
        <w:t xml:space="preserve">w formie ustrukturyzowanej faktury elektronicznej za pośrednictwem platformy dostępnej pod adresem </w:t>
      </w:r>
      <w:hyperlink r:id="rId66" w:history="1">
        <w:r w:rsidRPr="00DE6E7C">
          <w:rPr>
            <w:rStyle w:val="Hipercze"/>
            <w:rFonts w:ascii="Tahoma" w:hAnsi="Tahoma" w:cs="Tahoma"/>
            <w:sz w:val="20"/>
            <w:szCs w:val="20"/>
          </w:rPr>
          <w:t>https://efaktura.gov.pl</w:t>
        </w:r>
      </w:hyperlink>
      <w:r w:rsidRPr="00DE6E7C">
        <w:rPr>
          <w:rFonts w:ascii="Tahoma" w:hAnsi="Tahoma" w:cs="Tahoma"/>
          <w:sz w:val="20"/>
          <w:szCs w:val="20"/>
        </w:rPr>
        <w:t xml:space="preserve">, PEF NIP 7251019093/ </w:t>
      </w:r>
      <w:r w:rsidR="00AF6B90" w:rsidRPr="00DE6E7C">
        <w:rPr>
          <w:rFonts w:ascii="Tahoma" w:hAnsi="Tahoma" w:cs="Tahoma"/>
          <w:sz w:val="20"/>
          <w:szCs w:val="20"/>
        </w:rPr>
        <w:t>(</w:t>
      </w:r>
      <w:r w:rsidRPr="00DE6E7C">
        <w:rPr>
          <w:rFonts w:ascii="Tahoma" w:hAnsi="Tahoma" w:cs="Tahoma"/>
          <w:sz w:val="20"/>
          <w:szCs w:val="20"/>
        </w:rPr>
        <w:t>dotyczy  Samodzielnego Publicznego Zakładu Opieki Zdrowotnej Uniwersyteckiego Szpitala Klinicznego n</w:t>
      </w:r>
      <w:r w:rsidR="00AF6B90" w:rsidRPr="00DE6E7C">
        <w:rPr>
          <w:rFonts w:ascii="Tahoma" w:hAnsi="Tahoma" w:cs="Tahoma"/>
          <w:sz w:val="20"/>
          <w:szCs w:val="20"/>
        </w:rPr>
        <w:t xml:space="preserve">r 1 im. N. Barlickiego </w:t>
      </w:r>
      <w:r w:rsidR="00D92E49" w:rsidRPr="00D92E49">
        <w:rPr>
          <w:rFonts w:ascii="Tahoma" w:hAnsi="Tahoma" w:cs="Tahoma"/>
          <w:sz w:val="20"/>
          <w:szCs w:val="20"/>
        </w:rPr>
        <w:t xml:space="preserve">Uniwersytetu Medycznego </w:t>
      </w:r>
      <w:r w:rsidR="00AF6B90" w:rsidRPr="00DE6E7C">
        <w:rPr>
          <w:rFonts w:ascii="Tahoma" w:hAnsi="Tahoma" w:cs="Tahoma"/>
          <w:sz w:val="20"/>
          <w:szCs w:val="20"/>
        </w:rPr>
        <w:t>w Łodzi),</w:t>
      </w:r>
    </w:p>
    <w:p w14:paraId="7FEC2B5C" w14:textId="77777777" w:rsidR="00AF6B90" w:rsidRPr="00E37D3B" w:rsidRDefault="00AF6B90" w:rsidP="00C97A8D">
      <w:pPr>
        <w:numPr>
          <w:ilvl w:val="0"/>
          <w:numId w:val="75"/>
        </w:numPr>
        <w:ind w:left="851" w:hanging="425"/>
        <w:rPr>
          <w:rFonts w:ascii="Tahoma" w:hAnsi="Tahoma" w:cs="Tahoma"/>
          <w:sz w:val="20"/>
        </w:rPr>
      </w:pPr>
      <w:r w:rsidRPr="00DE6E7C">
        <w:rPr>
          <w:rFonts w:ascii="Tahoma" w:hAnsi="Tahoma" w:cs="Tahoma"/>
          <w:sz w:val="20"/>
          <w:szCs w:val="20"/>
        </w:rPr>
        <w:t>w formie pisemnej lub w formacie pliku elektronicznego</w:t>
      </w:r>
      <w:r w:rsidRPr="00607612">
        <w:rPr>
          <w:rFonts w:ascii="Tahoma" w:hAnsi="Tahoma" w:cs="Tahoma"/>
          <w:sz w:val="20"/>
          <w:szCs w:val="20"/>
        </w:rPr>
        <w:t xml:space="preserve"> PDF będziemy przesyłać na adres poczty e-mail Zamawiającego: </w:t>
      </w:r>
      <w:hyperlink r:id="rId67" w:history="1">
        <w:r w:rsidRPr="00607612">
          <w:rPr>
            <w:rStyle w:val="Hipercze"/>
            <w:rFonts w:ascii="Tahoma" w:hAnsi="Tahoma" w:cs="Tahoma"/>
            <w:sz w:val="20"/>
            <w:szCs w:val="20"/>
          </w:rPr>
          <w:t>kancelaria@csk.umed.pl</w:t>
        </w:r>
      </w:hyperlink>
      <w:r w:rsidRPr="00607612">
        <w:rPr>
          <w:rFonts w:ascii="Tahoma" w:hAnsi="Tahoma" w:cs="Tahoma"/>
          <w:sz w:val="20"/>
          <w:szCs w:val="20"/>
        </w:rPr>
        <w:t xml:space="preserve"> lub za pośrednictwem Platformy Elektronicznego Fakturowania </w:t>
      </w:r>
      <w:r w:rsidRPr="00E37D3B">
        <w:rPr>
          <w:rFonts w:ascii="Tahoma" w:hAnsi="Tahoma" w:cs="Tahoma"/>
          <w:sz w:val="20"/>
          <w:szCs w:val="20"/>
        </w:rPr>
        <w:t xml:space="preserve">udostępnionej na stronie internetowej </w:t>
      </w:r>
      <w:hyperlink r:id="rId68" w:history="1">
        <w:r w:rsidRPr="00E37D3B">
          <w:rPr>
            <w:rStyle w:val="Hipercze"/>
            <w:rFonts w:ascii="Tahoma" w:hAnsi="Tahoma" w:cs="Tahoma"/>
            <w:sz w:val="20"/>
            <w:szCs w:val="20"/>
          </w:rPr>
          <w:t>https://efaktura.gov.pl</w:t>
        </w:r>
      </w:hyperlink>
      <w:r w:rsidRPr="00E37D3B">
        <w:rPr>
          <w:rFonts w:ascii="Tahoma" w:hAnsi="Tahoma" w:cs="Tahoma"/>
          <w:sz w:val="20"/>
          <w:szCs w:val="20"/>
        </w:rPr>
        <w:t xml:space="preserve"> Wykonawca zobowiązany jest powiadomić Zamawiającego o wysyłaniu faktur na Platformie Elektronicznego Fakturowania na poniższego e-maila: kancelaria@csk.umed.pl (dotyczy Samodzielnego Publicznego Zakładu Opieki Zdrowotnej Centralnego Szpitala Klinicznego Uniwersytetu Medycznego w Łodzi).</w:t>
      </w:r>
    </w:p>
    <w:p w14:paraId="2248627B" w14:textId="77777777" w:rsidR="00EE679E" w:rsidRPr="00E37D3B" w:rsidRDefault="00EE679E" w:rsidP="00C97A8D">
      <w:pPr>
        <w:numPr>
          <w:ilvl w:val="0"/>
          <w:numId w:val="50"/>
        </w:numPr>
        <w:tabs>
          <w:tab w:val="clear" w:pos="720"/>
          <w:tab w:val="num" w:pos="426"/>
        </w:tabs>
        <w:ind w:left="426" w:hanging="426"/>
        <w:rPr>
          <w:rFonts w:ascii="Tahoma" w:hAnsi="Tahoma" w:cs="Tahoma"/>
          <w:sz w:val="20"/>
        </w:rPr>
      </w:pPr>
      <w:r w:rsidRPr="00E37D3B">
        <w:rPr>
          <w:rFonts w:ascii="Tahoma" w:hAnsi="Tahoma" w:cs="Tahoma"/>
          <w:b/>
          <w:sz w:val="20"/>
          <w:szCs w:val="20"/>
        </w:rPr>
        <w:t>Wykonawca zobowiązuje się  umieszczać na każdej fakturze PRAWIDŁOWĄ nazwę Zamawiającego, która brzmi:</w:t>
      </w:r>
    </w:p>
    <w:p w14:paraId="4DF6DE7A" w14:textId="77777777" w:rsidR="00EE679E" w:rsidRPr="00E37D3B" w:rsidRDefault="00EE679E" w:rsidP="00C97A8D">
      <w:pPr>
        <w:numPr>
          <w:ilvl w:val="0"/>
          <w:numId w:val="76"/>
        </w:numPr>
        <w:ind w:left="851" w:hanging="425"/>
        <w:rPr>
          <w:rFonts w:ascii="Tahoma" w:hAnsi="Tahoma" w:cs="Tahoma"/>
          <w:sz w:val="20"/>
        </w:rPr>
      </w:pPr>
      <w:r w:rsidRPr="00E37D3B">
        <w:rPr>
          <w:rFonts w:ascii="Tahoma" w:hAnsi="Tahoma" w:cs="Tahoma"/>
          <w:b/>
          <w:sz w:val="20"/>
          <w:szCs w:val="20"/>
        </w:rPr>
        <w:t xml:space="preserve">pełna nazwa: Samodzielny Publiczny Zakład Opieki Zdrowotnej Uniwersytecki Szpital Kliniczny </w:t>
      </w:r>
      <w:r w:rsidR="003F3C2A" w:rsidRPr="00E37D3B">
        <w:rPr>
          <w:rFonts w:ascii="Tahoma" w:hAnsi="Tahoma" w:cs="Tahoma"/>
          <w:b/>
          <w:sz w:val="20"/>
          <w:szCs w:val="20"/>
        </w:rPr>
        <w:t>nr 2 Uniwersytetu Medycznego w Łodzi</w:t>
      </w:r>
      <w:r w:rsidRPr="00E37D3B">
        <w:rPr>
          <w:rFonts w:ascii="Tahoma" w:hAnsi="Tahoma" w:cs="Tahoma"/>
          <w:b/>
          <w:sz w:val="20"/>
          <w:szCs w:val="20"/>
        </w:rPr>
        <w:t xml:space="preserve"> lub skrócona: Uniwersytecki Szpital Kliniczny </w:t>
      </w:r>
      <w:r w:rsidR="003F3C2A" w:rsidRPr="00E37D3B">
        <w:rPr>
          <w:rFonts w:ascii="Tahoma" w:hAnsi="Tahoma" w:cs="Tahoma"/>
          <w:b/>
          <w:sz w:val="20"/>
          <w:szCs w:val="20"/>
        </w:rPr>
        <w:t>nr 2 Uniwersytetu Medycznego w Łodzi</w:t>
      </w:r>
      <w:r w:rsidRPr="00E37D3B">
        <w:rPr>
          <w:rFonts w:ascii="Tahoma" w:hAnsi="Tahoma" w:cs="Tahoma"/>
          <w:b/>
          <w:sz w:val="20"/>
          <w:szCs w:val="20"/>
        </w:rPr>
        <w:t>.</w:t>
      </w:r>
    </w:p>
    <w:p w14:paraId="12C1C757" w14:textId="77777777" w:rsidR="007645F1" w:rsidRPr="00E37D3B" w:rsidRDefault="00EE679E" w:rsidP="00C97A8D">
      <w:pPr>
        <w:numPr>
          <w:ilvl w:val="0"/>
          <w:numId w:val="76"/>
        </w:numPr>
        <w:ind w:left="851" w:hanging="425"/>
        <w:rPr>
          <w:rFonts w:ascii="Tahoma" w:hAnsi="Tahoma" w:cs="Tahoma"/>
          <w:sz w:val="20"/>
        </w:rPr>
      </w:pPr>
      <w:r w:rsidRPr="00E37D3B">
        <w:rPr>
          <w:rFonts w:ascii="Tahoma" w:hAnsi="Tahoma" w:cs="Tahoma"/>
          <w:b/>
          <w:sz w:val="20"/>
        </w:rPr>
        <w:t>Samodzielny Publiczny Zakład Opieki Zdrowotnej Uniwersytecki Szpital Kliniczny nr 1 im. N</w:t>
      </w:r>
      <w:r w:rsidR="003D1613" w:rsidRPr="00E37D3B">
        <w:rPr>
          <w:rFonts w:ascii="Tahoma" w:hAnsi="Tahoma" w:cs="Tahoma"/>
          <w:b/>
          <w:sz w:val="20"/>
        </w:rPr>
        <w:t>orberta</w:t>
      </w:r>
      <w:r w:rsidRPr="00E37D3B">
        <w:rPr>
          <w:rFonts w:ascii="Tahoma" w:hAnsi="Tahoma" w:cs="Tahoma"/>
          <w:b/>
          <w:sz w:val="20"/>
        </w:rPr>
        <w:t xml:space="preserve"> Barlickiego </w:t>
      </w:r>
      <w:bookmarkStart w:id="23" w:name="_Hlk192589422"/>
      <w:r w:rsidR="00CF6729" w:rsidRPr="00E37D3B">
        <w:rPr>
          <w:rFonts w:ascii="Tahoma" w:hAnsi="Tahoma" w:cs="Tahoma"/>
          <w:b/>
          <w:sz w:val="20"/>
          <w:szCs w:val="20"/>
        </w:rPr>
        <w:t xml:space="preserve">Uniwersytetu Medycznego </w:t>
      </w:r>
      <w:r w:rsidRPr="00E37D3B">
        <w:rPr>
          <w:rFonts w:ascii="Tahoma" w:hAnsi="Tahoma" w:cs="Tahoma"/>
          <w:b/>
          <w:sz w:val="20"/>
        </w:rPr>
        <w:t>w Łodzi</w:t>
      </w:r>
      <w:bookmarkEnd w:id="23"/>
      <w:r w:rsidR="007645F1" w:rsidRPr="00E37D3B">
        <w:rPr>
          <w:rFonts w:ascii="Tahoma" w:hAnsi="Tahoma" w:cs="Tahoma"/>
          <w:b/>
          <w:sz w:val="20"/>
          <w:szCs w:val="20"/>
        </w:rPr>
        <w:t>.</w:t>
      </w:r>
    </w:p>
    <w:p w14:paraId="2F08FFFE" w14:textId="77777777" w:rsidR="00E37D3B" w:rsidRPr="00E37D3B" w:rsidRDefault="00E37D3B" w:rsidP="00C97A8D">
      <w:pPr>
        <w:numPr>
          <w:ilvl w:val="0"/>
          <w:numId w:val="76"/>
        </w:numPr>
        <w:ind w:left="851" w:hanging="425"/>
        <w:rPr>
          <w:rFonts w:ascii="Tahoma" w:hAnsi="Tahoma" w:cs="Tahoma"/>
          <w:sz w:val="20"/>
        </w:rPr>
      </w:pPr>
      <w:r w:rsidRPr="00E37D3B">
        <w:rPr>
          <w:rFonts w:ascii="Tahoma" w:hAnsi="Tahoma" w:cs="Tahoma"/>
          <w:b/>
          <w:sz w:val="20"/>
        </w:rPr>
        <w:t xml:space="preserve">Samodzielny Publiczny Zakład Opieki Zdrowotnej </w:t>
      </w:r>
      <w:r w:rsidR="00BD569A">
        <w:rPr>
          <w:rFonts w:ascii="Tahoma" w:hAnsi="Tahoma" w:cs="Tahoma"/>
          <w:b/>
          <w:sz w:val="20"/>
        </w:rPr>
        <w:t>Centralny</w:t>
      </w:r>
      <w:r w:rsidRPr="00E37D3B">
        <w:rPr>
          <w:rFonts w:ascii="Tahoma" w:hAnsi="Tahoma" w:cs="Tahoma"/>
          <w:b/>
          <w:sz w:val="20"/>
        </w:rPr>
        <w:t xml:space="preserve"> Szpital Kliniczny </w:t>
      </w:r>
      <w:r w:rsidR="00BD569A" w:rsidRPr="00BD569A">
        <w:rPr>
          <w:rFonts w:ascii="Tahoma" w:hAnsi="Tahoma" w:cs="Tahoma"/>
          <w:b/>
          <w:sz w:val="20"/>
        </w:rPr>
        <w:t>Uniwersytetu Medycznego w Łodzi</w:t>
      </w:r>
      <w:r w:rsidRPr="00E37D3B">
        <w:rPr>
          <w:rFonts w:ascii="Tahoma" w:hAnsi="Tahoma" w:cs="Tahoma"/>
          <w:b/>
          <w:sz w:val="20"/>
        </w:rPr>
        <w:t>.</w:t>
      </w:r>
    </w:p>
    <w:p w14:paraId="07516D46" w14:textId="77777777" w:rsidR="007645F1" w:rsidRPr="00E37D3B" w:rsidRDefault="007645F1" w:rsidP="00C97A8D">
      <w:pPr>
        <w:numPr>
          <w:ilvl w:val="0"/>
          <w:numId w:val="50"/>
        </w:numPr>
        <w:tabs>
          <w:tab w:val="clear" w:pos="720"/>
          <w:tab w:val="num" w:pos="426"/>
        </w:tabs>
        <w:ind w:left="426" w:hanging="426"/>
        <w:rPr>
          <w:rFonts w:ascii="Tahoma" w:hAnsi="Tahoma" w:cs="Tahoma"/>
          <w:sz w:val="20"/>
        </w:rPr>
      </w:pPr>
      <w:r w:rsidRPr="00E37D3B">
        <w:rPr>
          <w:rFonts w:ascii="Tahoma" w:hAnsi="Tahoma" w:cs="Tahoma"/>
          <w:sz w:val="20"/>
          <w:szCs w:val="20"/>
        </w:rPr>
        <w:t>Należność będzie wpłacana przelewem na rachunek bankowy (rozliczeniowy) Wykonawcy podany na fakturze, który zgodnie z oświadczeniem Wykonawcy zawartym w Formularzu oferty jest zgodny z .……………………… .</w:t>
      </w:r>
    </w:p>
    <w:p w14:paraId="59D9BA2B" w14:textId="77777777" w:rsidR="007645F1" w:rsidRPr="00AC2CEC" w:rsidRDefault="007645F1" w:rsidP="00C97A8D">
      <w:pPr>
        <w:numPr>
          <w:ilvl w:val="0"/>
          <w:numId w:val="50"/>
        </w:numPr>
        <w:tabs>
          <w:tab w:val="clear" w:pos="720"/>
          <w:tab w:val="num" w:pos="426"/>
        </w:tabs>
        <w:ind w:left="426" w:hanging="426"/>
        <w:rPr>
          <w:rFonts w:ascii="Tahoma" w:hAnsi="Tahoma" w:cs="Tahoma"/>
          <w:sz w:val="20"/>
        </w:rPr>
      </w:pPr>
      <w:r w:rsidRPr="00E37D3B">
        <w:rPr>
          <w:rFonts w:ascii="Tahoma" w:hAnsi="Tahoma" w:cs="Tahoma"/>
          <w:sz w:val="20"/>
          <w:szCs w:val="20"/>
        </w:rPr>
        <w:lastRenderedPageBreak/>
        <w:t>O każdej zmianie statusu vatowskiego</w:t>
      </w:r>
      <w:r>
        <w:rPr>
          <w:rFonts w:ascii="Tahoma" w:hAnsi="Tahoma" w:cs="Tahoma"/>
          <w:sz w:val="20"/>
          <w:szCs w:val="20"/>
        </w:rPr>
        <w:t xml:space="preserve">, </w:t>
      </w:r>
      <w:r w:rsidRPr="00AC2CEC">
        <w:rPr>
          <w:rFonts w:ascii="Tahoma" w:hAnsi="Tahoma" w:cs="Tahoma"/>
          <w:sz w:val="20"/>
          <w:szCs w:val="20"/>
        </w:rPr>
        <w:t xml:space="preserve">Wykonawca jest zobowiązany powiadomić Zamawiającego w formie pisemnej. Przedmiotowe powiadomienie musi być podpisane przez osoby uprawnione do reprezentowania Wykonawcy. </w:t>
      </w:r>
    </w:p>
    <w:p w14:paraId="10C7F61D" w14:textId="77777777" w:rsidR="007645F1" w:rsidRDefault="007645F1" w:rsidP="00C97A8D">
      <w:pPr>
        <w:numPr>
          <w:ilvl w:val="0"/>
          <w:numId w:val="50"/>
        </w:numPr>
        <w:tabs>
          <w:tab w:val="clear" w:pos="720"/>
          <w:tab w:val="num" w:pos="426"/>
        </w:tabs>
        <w:ind w:left="426" w:hanging="426"/>
        <w:rPr>
          <w:rFonts w:ascii="Tahoma" w:hAnsi="Tahoma" w:cs="Tahoma"/>
          <w:sz w:val="20"/>
        </w:rPr>
      </w:pPr>
      <w:r w:rsidRPr="00AC2CEC">
        <w:rPr>
          <w:rFonts w:ascii="Tahoma" w:hAnsi="Tahoma" w:cs="Tahoma"/>
          <w:sz w:val="20"/>
        </w:rPr>
        <w:t>Każda czynność prawna mająca na celu zmianę wierzyciela Zamawiającego (w tym m.in. umowy sprzedaży wierzytelności, cesji wierzytelności, umowy poręczenia za zapłatę należności Zamawiającego), pod rygorem nieważności wymaga uprzedniej pisemnej zgody Uniwersytetu Medycznego w Łodzi i Zamawiającego.</w:t>
      </w:r>
    </w:p>
    <w:p w14:paraId="62397EFD" w14:textId="77777777" w:rsidR="00D60A19" w:rsidRPr="00862337" w:rsidRDefault="00253244" w:rsidP="00C97A8D">
      <w:pPr>
        <w:numPr>
          <w:ilvl w:val="0"/>
          <w:numId w:val="50"/>
        </w:numPr>
        <w:tabs>
          <w:tab w:val="clear" w:pos="720"/>
          <w:tab w:val="num" w:pos="426"/>
        </w:tabs>
        <w:ind w:left="426" w:hanging="426"/>
        <w:rPr>
          <w:rFonts w:ascii="Tahoma" w:hAnsi="Tahoma" w:cs="Tahoma"/>
          <w:sz w:val="20"/>
        </w:rPr>
      </w:pPr>
      <w:r w:rsidRPr="00253244">
        <w:rPr>
          <w:rFonts w:ascii="Tahoma" w:hAnsi="Tahoma" w:cs="Tahoma"/>
          <w:sz w:val="20"/>
        </w:rPr>
        <w:t>Na podstawie art</w:t>
      </w:r>
      <w:r w:rsidRPr="00862337">
        <w:rPr>
          <w:rFonts w:ascii="Tahoma" w:hAnsi="Tahoma" w:cs="Tahoma"/>
          <w:sz w:val="20"/>
        </w:rPr>
        <w:t xml:space="preserve">. 106n ust. 1 ustawy z dnia 11 marca 2004 r. o podatku od towarów i usług (Dz.U. z 2022 r., poz. 931, </w:t>
      </w:r>
      <w:proofErr w:type="spellStart"/>
      <w:r w:rsidRPr="00862337">
        <w:rPr>
          <w:rFonts w:ascii="Tahoma" w:hAnsi="Tahoma" w:cs="Tahoma"/>
          <w:sz w:val="20"/>
        </w:rPr>
        <w:t>t.j</w:t>
      </w:r>
      <w:proofErr w:type="spellEnd"/>
      <w:r w:rsidRPr="00862337">
        <w:rPr>
          <w:rFonts w:ascii="Tahoma" w:hAnsi="Tahoma" w:cs="Tahoma"/>
          <w:sz w:val="20"/>
        </w:rPr>
        <w:t>. ze zm.) Zamawiający udziela Wykonawcy zgody na wystawianie i przesyłanie faktur, duplikatów faktur oraz ich korekt, a także not obciążeniowych i not korygujących w formacie pliku elektronicznego PDF na adres poczty e-mail Zamawiającego: </w:t>
      </w:r>
    </w:p>
    <w:p w14:paraId="52C9A28D" w14:textId="1950F539" w:rsidR="00B72C12" w:rsidRPr="00862337" w:rsidRDefault="00611BB4" w:rsidP="00C97A8D">
      <w:pPr>
        <w:numPr>
          <w:ilvl w:val="0"/>
          <w:numId w:val="82"/>
        </w:numPr>
        <w:ind w:left="851" w:hanging="425"/>
        <w:rPr>
          <w:rFonts w:ascii="Tahoma" w:hAnsi="Tahoma" w:cs="Tahoma"/>
          <w:sz w:val="20"/>
        </w:rPr>
      </w:pPr>
      <w:hyperlink r:id="rId69" w:history="1">
        <w:r w:rsidR="00257957" w:rsidRPr="007F3341">
          <w:rPr>
            <w:rStyle w:val="Hipercze"/>
            <w:rFonts w:ascii="Tahoma" w:hAnsi="Tahoma" w:cs="Tahoma"/>
            <w:sz w:val="20"/>
          </w:rPr>
          <w:t>apteka.faktury@usk2.lodz.pl</w:t>
        </w:r>
      </w:hyperlink>
      <w:r w:rsidR="0023530B" w:rsidRPr="00862337">
        <w:rPr>
          <w:rFonts w:ascii="Tahoma" w:hAnsi="Tahoma" w:cs="Tahoma"/>
          <w:sz w:val="20"/>
        </w:rPr>
        <w:t xml:space="preserve"> </w:t>
      </w:r>
      <w:r w:rsidR="00B72C12" w:rsidRPr="00862337">
        <w:rPr>
          <w:rFonts w:ascii="Tahoma" w:hAnsi="Tahoma" w:cs="Tahoma"/>
          <w:sz w:val="20"/>
        </w:rPr>
        <w:t xml:space="preserve">(dotyczy </w:t>
      </w:r>
      <w:r w:rsidR="0023530B" w:rsidRPr="00862337">
        <w:rPr>
          <w:rFonts w:ascii="Tahoma" w:hAnsi="Tahoma" w:cs="Tahoma"/>
          <w:sz w:val="20"/>
        </w:rPr>
        <w:t>Samodzielnego Publicznego Zakładu Opieki Zdrowotnej Uniwersyteckiego Szpitala Klinicznego nr 2 Uniwersytetu Medycznego w Łodzi</w:t>
      </w:r>
      <w:r w:rsidR="00B72C12" w:rsidRPr="00862337">
        <w:rPr>
          <w:rFonts w:ascii="Tahoma" w:hAnsi="Tahoma" w:cs="Tahoma"/>
          <w:sz w:val="20"/>
        </w:rPr>
        <w:t>)</w:t>
      </w:r>
    </w:p>
    <w:p w14:paraId="1C6DD19E" w14:textId="77777777" w:rsidR="00B72C12" w:rsidRDefault="00B72C12" w:rsidP="00C97A8D">
      <w:pPr>
        <w:numPr>
          <w:ilvl w:val="0"/>
          <w:numId w:val="82"/>
        </w:numPr>
        <w:ind w:left="851" w:hanging="425"/>
        <w:rPr>
          <w:rFonts w:ascii="Tahoma" w:hAnsi="Tahoma" w:cs="Tahoma"/>
          <w:sz w:val="20"/>
        </w:rPr>
      </w:pPr>
      <w:r w:rsidRPr="00862337">
        <w:rPr>
          <w:rFonts w:ascii="Tahoma" w:hAnsi="Tahoma" w:cs="Tahoma"/>
          <w:sz w:val="20"/>
        </w:rPr>
        <w:t xml:space="preserve"> </w:t>
      </w:r>
      <w:hyperlink r:id="rId70" w:history="1">
        <w:r w:rsidR="0023530B" w:rsidRPr="00862337">
          <w:rPr>
            <w:rStyle w:val="Hipercze"/>
            <w:rFonts w:ascii="Tahoma" w:hAnsi="Tahoma" w:cs="Tahoma"/>
            <w:sz w:val="20"/>
          </w:rPr>
          <w:t>faktury.vat@barlicki.pl</w:t>
        </w:r>
      </w:hyperlink>
      <w:r w:rsidR="0023530B" w:rsidRPr="00862337">
        <w:rPr>
          <w:rFonts w:ascii="Tahoma" w:hAnsi="Tahoma" w:cs="Tahoma"/>
          <w:sz w:val="20"/>
        </w:rPr>
        <w:t xml:space="preserve"> </w:t>
      </w:r>
      <w:r w:rsidRPr="00862337">
        <w:rPr>
          <w:rFonts w:ascii="Tahoma" w:hAnsi="Tahoma" w:cs="Tahoma"/>
          <w:sz w:val="20"/>
        </w:rPr>
        <w:t>(dotyczy Samodzielnego Publicznego Zakładu Opieki Zdrowotnej Uniwersyteckiego Szpitala Klinicznego</w:t>
      </w:r>
      <w:r w:rsidRPr="00B72C12">
        <w:rPr>
          <w:rFonts w:ascii="Tahoma" w:hAnsi="Tahoma" w:cs="Tahoma"/>
          <w:sz w:val="20"/>
        </w:rPr>
        <w:t xml:space="preserve"> nr 1 im. N. Barlickiego </w:t>
      </w:r>
      <w:r w:rsidR="0070160E" w:rsidRPr="00862337">
        <w:rPr>
          <w:rFonts w:ascii="Tahoma" w:hAnsi="Tahoma" w:cs="Tahoma"/>
          <w:sz w:val="20"/>
        </w:rPr>
        <w:t xml:space="preserve">Uniwersytetu Medycznego </w:t>
      </w:r>
      <w:r w:rsidRPr="00B72C12">
        <w:rPr>
          <w:rFonts w:ascii="Tahoma" w:hAnsi="Tahoma" w:cs="Tahoma"/>
          <w:sz w:val="20"/>
        </w:rPr>
        <w:t>w Łodzi)</w:t>
      </w:r>
    </w:p>
    <w:p w14:paraId="3C0F5E6F" w14:textId="77777777" w:rsidR="00862337" w:rsidRDefault="00611BB4" w:rsidP="00C97A8D">
      <w:pPr>
        <w:numPr>
          <w:ilvl w:val="0"/>
          <w:numId w:val="82"/>
        </w:numPr>
        <w:ind w:left="851" w:hanging="425"/>
        <w:rPr>
          <w:rFonts w:ascii="Tahoma" w:hAnsi="Tahoma" w:cs="Tahoma"/>
          <w:sz w:val="20"/>
        </w:rPr>
      </w:pPr>
      <w:hyperlink r:id="rId71" w:history="1">
        <w:r w:rsidR="00862337" w:rsidRPr="00450361">
          <w:rPr>
            <w:rStyle w:val="Hipercze"/>
            <w:rFonts w:ascii="Tahoma" w:hAnsi="Tahoma" w:cs="Tahoma"/>
            <w:sz w:val="20"/>
            <w:szCs w:val="20"/>
          </w:rPr>
          <w:t>kancelaria@csk.umed.pl</w:t>
        </w:r>
      </w:hyperlink>
      <w:r w:rsidR="00862337">
        <w:rPr>
          <w:rFonts w:ascii="Tahoma" w:hAnsi="Tahoma" w:cs="Tahoma"/>
          <w:sz w:val="20"/>
          <w:szCs w:val="20"/>
        </w:rPr>
        <w:t xml:space="preserve"> </w:t>
      </w:r>
      <w:r w:rsidR="00862337" w:rsidRPr="002F43B0">
        <w:rPr>
          <w:rFonts w:ascii="Tahoma" w:hAnsi="Tahoma" w:cs="Tahoma"/>
          <w:sz w:val="20"/>
          <w:szCs w:val="20"/>
        </w:rPr>
        <w:t>(dotyczy Samodzielnego Publicznego Zakładu Opieki Zdrowotnej Centralnego Szpitala Klinicznego Uniwersytetu Medycznego w Łodzi)</w:t>
      </w:r>
    </w:p>
    <w:p w14:paraId="34A69F78" w14:textId="77777777" w:rsidR="00253244" w:rsidRPr="00AC2CEC" w:rsidRDefault="00253244" w:rsidP="00B72C12">
      <w:pPr>
        <w:ind w:left="426" w:firstLine="0"/>
        <w:rPr>
          <w:rFonts w:ascii="Tahoma" w:hAnsi="Tahoma" w:cs="Tahoma"/>
          <w:sz w:val="20"/>
        </w:rPr>
      </w:pPr>
      <w:r w:rsidRPr="00253244">
        <w:rPr>
          <w:rFonts w:ascii="Tahoma" w:hAnsi="Tahoma" w:cs="Tahoma"/>
          <w:sz w:val="20"/>
        </w:rPr>
        <w:t>z adresów poczty e-mail Wykonawcy wskazanych w Formularzu oferty.</w:t>
      </w:r>
    </w:p>
    <w:p w14:paraId="77407B95" w14:textId="77777777" w:rsidR="007645F1" w:rsidRDefault="007645F1" w:rsidP="007645F1">
      <w:pPr>
        <w:jc w:val="center"/>
        <w:rPr>
          <w:rFonts w:ascii="Tahoma" w:hAnsi="Tahoma" w:cs="Tahoma"/>
          <w:sz w:val="20"/>
          <w:szCs w:val="20"/>
        </w:rPr>
      </w:pPr>
    </w:p>
    <w:p w14:paraId="7FD1FDC8" w14:textId="77777777" w:rsidR="007645F1" w:rsidRPr="000F68DC" w:rsidRDefault="007645F1" w:rsidP="007645F1">
      <w:pPr>
        <w:jc w:val="center"/>
        <w:rPr>
          <w:rFonts w:ascii="Tahoma" w:hAnsi="Tahoma" w:cs="Tahoma"/>
          <w:sz w:val="20"/>
          <w:szCs w:val="20"/>
        </w:rPr>
      </w:pPr>
      <w:r w:rsidRPr="000F68DC">
        <w:rPr>
          <w:rFonts w:ascii="Tahoma" w:hAnsi="Tahoma" w:cs="Tahoma"/>
          <w:sz w:val="20"/>
          <w:szCs w:val="20"/>
        </w:rPr>
        <w:t>§ 4</w:t>
      </w:r>
    </w:p>
    <w:p w14:paraId="3601EF32" w14:textId="690DFED9" w:rsidR="007645F1" w:rsidRPr="002A3B05" w:rsidRDefault="007645F1" w:rsidP="002A3B05">
      <w:pPr>
        <w:numPr>
          <w:ilvl w:val="0"/>
          <w:numId w:val="51"/>
        </w:numPr>
        <w:tabs>
          <w:tab w:val="clear" w:pos="720"/>
          <w:tab w:val="num" w:pos="360"/>
        </w:tabs>
        <w:ind w:left="360"/>
        <w:rPr>
          <w:rFonts w:ascii="Tahoma" w:hAnsi="Tahoma" w:cs="Tahoma"/>
          <w:sz w:val="20"/>
          <w:szCs w:val="20"/>
        </w:rPr>
      </w:pPr>
      <w:r w:rsidRPr="000F68DC">
        <w:rPr>
          <w:rFonts w:ascii="Tahoma" w:hAnsi="Tahoma" w:cs="Tahoma"/>
          <w:sz w:val="20"/>
          <w:szCs w:val="20"/>
        </w:rPr>
        <w:t xml:space="preserve">Dostawa towaru wymienionego w §1 następować będzie partiami na podstawie cząstkowych zamówień </w:t>
      </w:r>
      <w:r w:rsidRPr="00D23CE8">
        <w:rPr>
          <w:rFonts w:ascii="Tahoma" w:hAnsi="Tahoma" w:cs="Tahoma"/>
          <w:sz w:val="20"/>
          <w:szCs w:val="20"/>
        </w:rPr>
        <w:t xml:space="preserve">składanych przez Zamawiającego w okresie </w:t>
      </w:r>
      <w:r>
        <w:rPr>
          <w:rFonts w:ascii="Tahoma" w:hAnsi="Tahoma" w:cs="Tahoma"/>
          <w:b/>
          <w:sz w:val="20"/>
          <w:szCs w:val="20"/>
        </w:rPr>
        <w:t>obowiązywania</w:t>
      </w:r>
      <w:r w:rsidRPr="002F55AF">
        <w:rPr>
          <w:rFonts w:ascii="Tahoma" w:hAnsi="Tahoma" w:cs="Tahoma"/>
          <w:b/>
          <w:sz w:val="20"/>
          <w:szCs w:val="20"/>
        </w:rPr>
        <w:t xml:space="preserve"> umowy</w:t>
      </w:r>
      <w:r w:rsidRPr="00D23CE8">
        <w:rPr>
          <w:rFonts w:ascii="Tahoma" w:hAnsi="Tahoma" w:cs="Tahoma"/>
          <w:sz w:val="20"/>
          <w:szCs w:val="20"/>
        </w:rPr>
        <w:t>.</w:t>
      </w:r>
      <w:r w:rsidR="00692FA0">
        <w:rPr>
          <w:rFonts w:ascii="Tahoma" w:hAnsi="Tahoma" w:cs="Tahoma"/>
          <w:sz w:val="20"/>
          <w:szCs w:val="20"/>
        </w:rPr>
        <w:t xml:space="preserve"> Zam</w:t>
      </w:r>
      <w:r w:rsidR="00D66247">
        <w:rPr>
          <w:rFonts w:ascii="Tahoma" w:hAnsi="Tahoma" w:cs="Tahoma"/>
          <w:sz w:val="20"/>
          <w:szCs w:val="20"/>
        </w:rPr>
        <w:t>ó</w:t>
      </w:r>
      <w:r w:rsidR="00692FA0">
        <w:rPr>
          <w:rFonts w:ascii="Tahoma" w:hAnsi="Tahoma" w:cs="Tahoma"/>
          <w:sz w:val="20"/>
          <w:szCs w:val="20"/>
        </w:rPr>
        <w:t>wienia będą skła</w:t>
      </w:r>
      <w:r w:rsidR="00970755">
        <w:rPr>
          <w:rFonts w:ascii="Tahoma" w:hAnsi="Tahoma" w:cs="Tahoma"/>
          <w:sz w:val="20"/>
          <w:szCs w:val="20"/>
        </w:rPr>
        <w:t xml:space="preserve">dane z adresów </w:t>
      </w:r>
      <w:r w:rsidR="00970755" w:rsidRPr="002A3B05">
        <w:rPr>
          <w:rFonts w:ascii="Tahoma" w:hAnsi="Tahoma" w:cs="Tahoma"/>
          <w:sz w:val="20"/>
          <w:szCs w:val="20"/>
        </w:rPr>
        <w:t>email:</w:t>
      </w:r>
    </w:p>
    <w:bookmarkStart w:id="24" w:name="_Hlk213146649"/>
    <w:p w14:paraId="1450E515" w14:textId="7683002B" w:rsidR="00970755" w:rsidRPr="002A3B05" w:rsidRDefault="002A3B05" w:rsidP="002A3B05">
      <w:pPr>
        <w:pStyle w:val="Akapitzlist"/>
        <w:numPr>
          <w:ilvl w:val="0"/>
          <w:numId w:val="108"/>
        </w:numPr>
        <w:spacing w:after="0" w:line="240" w:lineRule="auto"/>
        <w:ind w:left="714" w:hanging="357"/>
        <w:rPr>
          <w:rFonts w:ascii="Tahoma" w:hAnsi="Tahoma" w:cs="Tahoma"/>
          <w:sz w:val="20"/>
          <w:szCs w:val="20"/>
        </w:rPr>
      </w:pPr>
      <w:r w:rsidRPr="002A3B05">
        <w:rPr>
          <w:rFonts w:ascii="Tahoma" w:hAnsi="Tahoma" w:cs="Tahoma"/>
          <w:sz w:val="20"/>
          <w:szCs w:val="20"/>
          <w:lang w:val="pl-PL"/>
        </w:rPr>
        <w:fldChar w:fldCharType="begin"/>
      </w:r>
      <w:r w:rsidRPr="002A3B05">
        <w:rPr>
          <w:rFonts w:ascii="Tahoma" w:hAnsi="Tahoma" w:cs="Tahoma"/>
          <w:sz w:val="20"/>
          <w:szCs w:val="20"/>
          <w:lang w:val="pl-PL"/>
        </w:rPr>
        <w:instrText xml:space="preserve"> HYPERLINK "mailto:apteka.szpitalna@usk2.lodz.pl" </w:instrText>
      </w:r>
      <w:r w:rsidRPr="002A3B05">
        <w:rPr>
          <w:rFonts w:ascii="Tahoma" w:hAnsi="Tahoma" w:cs="Tahoma"/>
          <w:sz w:val="20"/>
          <w:szCs w:val="20"/>
          <w:lang w:val="pl-PL"/>
        </w:rPr>
        <w:fldChar w:fldCharType="separate"/>
      </w:r>
      <w:r w:rsidRPr="002A3B05">
        <w:rPr>
          <w:rStyle w:val="Hipercze"/>
          <w:rFonts w:ascii="Tahoma" w:hAnsi="Tahoma" w:cs="Tahoma"/>
          <w:sz w:val="20"/>
          <w:szCs w:val="20"/>
          <w:lang w:val="pl-PL"/>
        </w:rPr>
        <w:t>apteka.szpitalna@usk2.lodz.pl</w:t>
      </w:r>
      <w:r w:rsidRPr="002A3B05">
        <w:rPr>
          <w:rFonts w:ascii="Tahoma" w:hAnsi="Tahoma" w:cs="Tahoma"/>
          <w:sz w:val="20"/>
          <w:szCs w:val="20"/>
        </w:rPr>
        <w:fldChar w:fldCharType="end"/>
      </w:r>
      <w:r w:rsidRPr="002A3B05">
        <w:rPr>
          <w:rFonts w:ascii="Tahoma" w:hAnsi="Tahoma" w:cs="Tahoma"/>
          <w:sz w:val="20"/>
          <w:szCs w:val="20"/>
          <w:lang w:val="pl-PL"/>
        </w:rPr>
        <w:t xml:space="preserve"> lub </w:t>
      </w:r>
      <w:hyperlink r:id="rId72" w:history="1">
        <w:r w:rsidRPr="002A3B05">
          <w:rPr>
            <w:rStyle w:val="Hipercze"/>
            <w:rFonts w:ascii="Tahoma" w:hAnsi="Tahoma" w:cs="Tahoma"/>
            <w:sz w:val="20"/>
            <w:szCs w:val="20"/>
            <w:lang w:val="pl-PL"/>
          </w:rPr>
          <w:t>zamowienia.apteka@usk2.lodz.pl</w:t>
        </w:r>
      </w:hyperlink>
      <w:r w:rsidRPr="002A3B05">
        <w:rPr>
          <w:rFonts w:ascii="Tahoma" w:hAnsi="Tahoma" w:cs="Tahoma"/>
          <w:sz w:val="20"/>
          <w:szCs w:val="20"/>
          <w:lang w:val="pl-PL"/>
        </w:rPr>
        <w:t xml:space="preserve"> (magazyn apteki – Żeromskiego 113) lub </w:t>
      </w:r>
      <w:hyperlink r:id="rId73" w:history="1">
        <w:r w:rsidRPr="002A3B05">
          <w:rPr>
            <w:rStyle w:val="Hipercze"/>
            <w:rFonts w:ascii="Tahoma" w:hAnsi="Tahoma" w:cs="Tahoma"/>
            <w:sz w:val="20"/>
            <w:szCs w:val="20"/>
            <w:lang w:val="pl-PL"/>
          </w:rPr>
          <w:t>zamowienia.apteka@usk2.lodz.pl</w:t>
        </w:r>
      </w:hyperlink>
      <w:r w:rsidRPr="002A3B05">
        <w:rPr>
          <w:rFonts w:ascii="Tahoma" w:hAnsi="Tahoma" w:cs="Tahoma"/>
          <w:sz w:val="20"/>
          <w:szCs w:val="20"/>
          <w:lang w:val="pl-PL"/>
        </w:rPr>
        <w:t xml:space="preserve"> lub </w:t>
      </w:r>
      <w:hyperlink r:id="rId74" w:history="1">
        <w:r w:rsidRPr="002A3B05">
          <w:rPr>
            <w:rStyle w:val="Hipercze"/>
            <w:rFonts w:ascii="Tahoma" w:hAnsi="Tahoma" w:cs="Tahoma"/>
            <w:sz w:val="20"/>
            <w:szCs w:val="20"/>
            <w:lang w:val="pl-PL"/>
          </w:rPr>
          <w:t>apteka5@usk2.lodz.pl</w:t>
        </w:r>
      </w:hyperlink>
      <w:r w:rsidRPr="002A3B05">
        <w:rPr>
          <w:rFonts w:ascii="Tahoma" w:hAnsi="Tahoma" w:cs="Tahoma"/>
          <w:sz w:val="20"/>
          <w:szCs w:val="20"/>
          <w:lang w:val="pl-PL"/>
        </w:rPr>
        <w:t xml:space="preserve"> (magazyn apteki – Pl. Hallera 1)</w:t>
      </w:r>
      <w:bookmarkEnd w:id="24"/>
      <w:r w:rsidR="00195759" w:rsidRPr="002A3B05">
        <w:rPr>
          <w:rFonts w:ascii="Tahoma" w:hAnsi="Tahoma" w:cs="Tahoma"/>
          <w:sz w:val="20"/>
          <w:szCs w:val="20"/>
        </w:rPr>
        <w:t xml:space="preserve"> </w:t>
      </w:r>
      <w:r w:rsidR="00970755" w:rsidRPr="002A3B05">
        <w:rPr>
          <w:rFonts w:ascii="Tahoma" w:hAnsi="Tahoma" w:cs="Tahoma"/>
          <w:sz w:val="20"/>
          <w:szCs w:val="20"/>
        </w:rPr>
        <w:t>(dotyczy Samodzielnego Publicznego Zakładu Opieki Zdrowotnej Uniwersyteckiego Szpitala Klinicznego nr 2 Uniwersytetu Medycznego w Łodzi)</w:t>
      </w:r>
    </w:p>
    <w:p w14:paraId="7E711F3B" w14:textId="69689239" w:rsidR="00970755" w:rsidRPr="002A3B05" w:rsidRDefault="00970755" w:rsidP="002A3B05">
      <w:pPr>
        <w:pStyle w:val="Akapitzlist"/>
        <w:numPr>
          <w:ilvl w:val="0"/>
          <w:numId w:val="108"/>
        </w:numPr>
        <w:spacing w:after="0" w:line="240" w:lineRule="auto"/>
        <w:ind w:left="714" w:hanging="357"/>
        <w:rPr>
          <w:rFonts w:ascii="Tahoma" w:hAnsi="Tahoma" w:cs="Tahoma"/>
          <w:sz w:val="20"/>
          <w:szCs w:val="20"/>
        </w:rPr>
      </w:pPr>
      <w:r w:rsidRPr="002A3B05">
        <w:rPr>
          <w:rFonts w:ascii="Tahoma" w:hAnsi="Tahoma" w:cs="Tahoma"/>
          <w:sz w:val="20"/>
          <w:szCs w:val="20"/>
        </w:rPr>
        <w:t xml:space="preserve"> </w:t>
      </w:r>
      <w:hyperlink r:id="rId75" w:history="1">
        <w:r w:rsidR="00257957" w:rsidRPr="002A3B05">
          <w:rPr>
            <w:rStyle w:val="Hipercze"/>
            <w:rFonts w:ascii="Tahoma" w:hAnsi="Tahoma" w:cs="Tahoma"/>
            <w:sz w:val="20"/>
            <w:szCs w:val="20"/>
            <w:lang w:val="pl-PL"/>
          </w:rPr>
          <w:t>apteka</w:t>
        </w:r>
        <w:r w:rsidR="00257957" w:rsidRPr="002A3B05">
          <w:rPr>
            <w:rStyle w:val="Hipercze"/>
            <w:rFonts w:ascii="Tahoma" w:hAnsi="Tahoma" w:cs="Tahoma"/>
            <w:sz w:val="20"/>
            <w:szCs w:val="20"/>
          </w:rPr>
          <w:t>@barlicki.pl</w:t>
        </w:r>
      </w:hyperlink>
      <w:r w:rsidRPr="002A3B05">
        <w:rPr>
          <w:rFonts w:ascii="Tahoma" w:hAnsi="Tahoma" w:cs="Tahoma"/>
          <w:sz w:val="20"/>
          <w:szCs w:val="20"/>
          <w:lang w:val="pl-PL"/>
        </w:rPr>
        <w:t xml:space="preserve"> </w:t>
      </w:r>
      <w:r w:rsidRPr="002A3B05">
        <w:rPr>
          <w:rFonts w:ascii="Tahoma" w:hAnsi="Tahoma" w:cs="Tahoma"/>
          <w:sz w:val="20"/>
          <w:szCs w:val="20"/>
        </w:rPr>
        <w:t>(dotyczy Samodzielnego Publicznego Zakładu Opieki Zdrowotnej Uniwersyteckiego Szpitala Klinicznego nr 1 im. N. Barlickiego Uniwersytetu Medycznego w Łodzi)</w:t>
      </w:r>
    </w:p>
    <w:p w14:paraId="0C5FE54C" w14:textId="6BBE7237" w:rsidR="00970755" w:rsidRPr="002A3B05" w:rsidRDefault="00970755" w:rsidP="002A3B05">
      <w:pPr>
        <w:pStyle w:val="Akapitzlist"/>
        <w:numPr>
          <w:ilvl w:val="0"/>
          <w:numId w:val="108"/>
        </w:numPr>
        <w:spacing w:after="0" w:line="240" w:lineRule="auto"/>
        <w:ind w:left="714" w:hanging="357"/>
        <w:rPr>
          <w:rFonts w:ascii="Tahoma" w:hAnsi="Tahoma" w:cs="Tahoma"/>
          <w:sz w:val="20"/>
          <w:szCs w:val="20"/>
        </w:rPr>
      </w:pPr>
      <w:r w:rsidRPr="002A3B05">
        <w:rPr>
          <w:rFonts w:ascii="Tahoma" w:hAnsi="Tahoma" w:cs="Tahoma"/>
          <w:sz w:val="20"/>
          <w:szCs w:val="20"/>
        </w:rPr>
        <w:t xml:space="preserve"> </w:t>
      </w:r>
      <w:hyperlink r:id="rId76" w:history="1">
        <w:r w:rsidRPr="002A3B05">
          <w:rPr>
            <w:rStyle w:val="Hipercze"/>
            <w:rFonts w:ascii="Tahoma" w:hAnsi="Tahoma" w:cs="Tahoma"/>
            <w:sz w:val="20"/>
            <w:szCs w:val="20"/>
          </w:rPr>
          <w:t>farmacja.ckd@csk.umed.pl</w:t>
        </w:r>
      </w:hyperlink>
      <w:r w:rsidRPr="002A3B05">
        <w:rPr>
          <w:rFonts w:ascii="Tahoma" w:hAnsi="Tahoma" w:cs="Tahoma"/>
          <w:sz w:val="20"/>
          <w:szCs w:val="20"/>
          <w:lang w:val="pl-PL"/>
        </w:rPr>
        <w:t xml:space="preserve"> </w:t>
      </w:r>
      <w:r w:rsidRPr="002A3B05">
        <w:rPr>
          <w:rFonts w:ascii="Tahoma" w:hAnsi="Tahoma" w:cs="Tahoma"/>
          <w:sz w:val="20"/>
          <w:szCs w:val="20"/>
        </w:rPr>
        <w:t xml:space="preserve">(magazyn apteki – Pomorska 251) lub </w:t>
      </w:r>
      <w:hyperlink r:id="rId77" w:history="1">
        <w:r w:rsidRPr="002A3B05">
          <w:rPr>
            <w:rStyle w:val="Hipercze"/>
            <w:rFonts w:ascii="Tahoma" w:hAnsi="Tahoma" w:cs="Tahoma"/>
            <w:sz w:val="20"/>
            <w:szCs w:val="20"/>
          </w:rPr>
          <w:t>Sporna.apteka@csk.umed.pl</w:t>
        </w:r>
      </w:hyperlink>
      <w:r w:rsidRPr="002A3B05">
        <w:rPr>
          <w:rFonts w:ascii="Tahoma" w:hAnsi="Tahoma" w:cs="Tahoma"/>
          <w:sz w:val="20"/>
          <w:szCs w:val="20"/>
          <w:lang w:val="pl-PL"/>
        </w:rPr>
        <w:t xml:space="preserve"> </w:t>
      </w:r>
      <w:r w:rsidRPr="002A3B05">
        <w:rPr>
          <w:rFonts w:ascii="Tahoma" w:hAnsi="Tahoma" w:cs="Tahoma"/>
          <w:sz w:val="20"/>
          <w:szCs w:val="20"/>
        </w:rPr>
        <w:t xml:space="preserve">(magazyn apteki – Pankiewicza 16) lub </w:t>
      </w:r>
      <w:hyperlink r:id="rId78" w:history="1">
        <w:r w:rsidRPr="002A3B05">
          <w:rPr>
            <w:rStyle w:val="Hipercze"/>
            <w:rFonts w:ascii="Tahoma" w:hAnsi="Tahoma" w:cs="Tahoma"/>
            <w:sz w:val="20"/>
            <w:szCs w:val="20"/>
          </w:rPr>
          <w:t>apteka@csk.umed.lodz.pl</w:t>
        </w:r>
      </w:hyperlink>
      <w:r w:rsidRPr="002A3B05">
        <w:rPr>
          <w:rFonts w:ascii="Tahoma" w:hAnsi="Tahoma" w:cs="Tahoma"/>
          <w:sz w:val="20"/>
          <w:szCs w:val="20"/>
          <w:lang w:val="pl-PL"/>
        </w:rPr>
        <w:t xml:space="preserve"> </w:t>
      </w:r>
      <w:r w:rsidRPr="002A3B05">
        <w:rPr>
          <w:rFonts w:ascii="Tahoma" w:hAnsi="Tahoma" w:cs="Tahoma"/>
          <w:sz w:val="20"/>
          <w:szCs w:val="20"/>
        </w:rPr>
        <w:t>(magazyn apteki – Czechosłowacka 8/10), w zależności do którego magazynu ma być realizowana dostawa (dotyczy Samodzielnego Publicznego Zakładu Opieki Zdrowotnej Centralnego Szpitala Klinicznego Uniwersytetu Medycznego w Łodzi)</w:t>
      </w:r>
    </w:p>
    <w:p w14:paraId="03422FA7" w14:textId="0F01B30D" w:rsidR="00AC2752" w:rsidRPr="00D71F9C" w:rsidRDefault="00AC2752" w:rsidP="00D71F9C">
      <w:pPr>
        <w:numPr>
          <w:ilvl w:val="0"/>
          <w:numId w:val="51"/>
        </w:numPr>
        <w:tabs>
          <w:tab w:val="clear" w:pos="720"/>
        </w:tabs>
        <w:ind w:left="426"/>
        <w:rPr>
          <w:rFonts w:ascii="Tahoma" w:hAnsi="Tahoma" w:cs="Tahoma"/>
          <w:sz w:val="20"/>
          <w:szCs w:val="20"/>
        </w:rPr>
      </w:pPr>
      <w:r w:rsidRPr="00D71F9C">
        <w:rPr>
          <w:rFonts w:ascii="Tahoma" w:hAnsi="Tahoma" w:cs="Tahoma"/>
          <w:sz w:val="20"/>
          <w:szCs w:val="20"/>
        </w:rPr>
        <w:t xml:space="preserve">Wykonawca zapewnia </w:t>
      </w:r>
      <w:r w:rsidRPr="00D71F9C">
        <w:rPr>
          <w:rFonts w:ascii="Tahoma" w:hAnsi="Tahoma" w:cs="Tahoma"/>
          <w:b/>
          <w:sz w:val="20"/>
          <w:szCs w:val="20"/>
        </w:rPr>
        <w:t>dostawę</w:t>
      </w:r>
      <w:r w:rsidRPr="00D71F9C">
        <w:rPr>
          <w:rFonts w:ascii="Tahoma" w:hAnsi="Tahoma" w:cs="Tahoma"/>
          <w:sz w:val="20"/>
          <w:szCs w:val="20"/>
        </w:rPr>
        <w:t xml:space="preserve"> towaru wymienionego w §1 </w:t>
      </w:r>
      <w:r w:rsidRPr="00D71F9C">
        <w:rPr>
          <w:rFonts w:ascii="Tahoma" w:hAnsi="Tahoma" w:cs="Tahoma"/>
          <w:b/>
          <w:sz w:val="20"/>
          <w:szCs w:val="20"/>
        </w:rPr>
        <w:t xml:space="preserve">w ciągu </w:t>
      </w:r>
      <w:r w:rsidR="00BA62E5" w:rsidRPr="00D71F9C">
        <w:rPr>
          <w:rFonts w:ascii="Tahoma" w:hAnsi="Tahoma" w:cs="Tahoma"/>
          <w:b/>
          <w:sz w:val="20"/>
          <w:szCs w:val="20"/>
        </w:rPr>
        <w:t>24</w:t>
      </w:r>
      <w:r w:rsidR="00B94C37" w:rsidRPr="00D71F9C">
        <w:rPr>
          <w:rFonts w:ascii="Tahoma" w:hAnsi="Tahoma" w:cs="Tahoma"/>
          <w:b/>
          <w:sz w:val="20"/>
          <w:szCs w:val="20"/>
        </w:rPr>
        <w:t xml:space="preserve"> </w:t>
      </w:r>
      <w:r w:rsidR="00AF00A6">
        <w:rPr>
          <w:rFonts w:ascii="Tahoma" w:hAnsi="Tahoma" w:cs="Tahoma"/>
          <w:b/>
          <w:sz w:val="20"/>
          <w:szCs w:val="20"/>
        </w:rPr>
        <w:t>godzin</w:t>
      </w:r>
      <w:r w:rsidR="00D71F9C" w:rsidRPr="00D71F9C">
        <w:rPr>
          <w:rFonts w:ascii="Tahoma" w:hAnsi="Tahoma" w:cs="Tahoma"/>
          <w:b/>
          <w:sz w:val="20"/>
          <w:szCs w:val="20"/>
        </w:rPr>
        <w:t xml:space="preserve"> </w:t>
      </w:r>
      <w:r w:rsidR="00D71F9C" w:rsidRPr="00AF00A6">
        <w:rPr>
          <w:rFonts w:ascii="Tahoma" w:hAnsi="Tahoma" w:cs="Tahoma"/>
          <w:sz w:val="20"/>
          <w:szCs w:val="20"/>
        </w:rPr>
        <w:t>(pod warunkiem złożenia zamówienia do godziny 14:35)</w:t>
      </w:r>
      <w:r w:rsidR="00D71F9C">
        <w:rPr>
          <w:rFonts w:ascii="Tahoma" w:hAnsi="Tahoma" w:cs="Tahoma"/>
          <w:b/>
          <w:sz w:val="20"/>
          <w:szCs w:val="20"/>
        </w:rPr>
        <w:t xml:space="preserve"> </w:t>
      </w:r>
      <w:r w:rsidR="00B94C37" w:rsidRPr="00D71F9C">
        <w:rPr>
          <w:rFonts w:ascii="Tahoma" w:hAnsi="Tahoma" w:cs="Tahoma"/>
          <w:b/>
          <w:sz w:val="20"/>
          <w:szCs w:val="20"/>
        </w:rPr>
        <w:t>w</w:t>
      </w:r>
      <w:r w:rsidRPr="00D71F9C">
        <w:rPr>
          <w:rFonts w:ascii="Tahoma" w:hAnsi="Tahoma" w:cs="Tahoma"/>
          <w:b/>
          <w:sz w:val="20"/>
          <w:szCs w:val="20"/>
        </w:rPr>
        <w:t xml:space="preserve"> dni robocz</w:t>
      </w:r>
      <w:r w:rsidR="00B94C37" w:rsidRPr="00D71F9C">
        <w:rPr>
          <w:rFonts w:ascii="Tahoma" w:hAnsi="Tahoma" w:cs="Tahoma"/>
          <w:b/>
          <w:sz w:val="20"/>
          <w:szCs w:val="20"/>
        </w:rPr>
        <w:t>e</w:t>
      </w:r>
      <w:r w:rsidRPr="00D71F9C">
        <w:rPr>
          <w:rFonts w:ascii="Tahoma" w:hAnsi="Tahoma" w:cs="Tahoma"/>
          <w:b/>
          <w:sz w:val="20"/>
          <w:szCs w:val="20"/>
        </w:rPr>
        <w:t xml:space="preserve"> </w:t>
      </w:r>
      <w:r w:rsidRPr="00D71F9C">
        <w:rPr>
          <w:rFonts w:ascii="Tahoma" w:hAnsi="Tahoma" w:cs="Tahoma"/>
          <w:sz w:val="20"/>
          <w:szCs w:val="20"/>
        </w:rPr>
        <w:t>(</w:t>
      </w:r>
      <w:proofErr w:type="spellStart"/>
      <w:r w:rsidRPr="00D71F9C">
        <w:rPr>
          <w:rFonts w:ascii="Tahoma" w:hAnsi="Tahoma" w:cs="Tahoma"/>
          <w:sz w:val="20"/>
          <w:szCs w:val="20"/>
        </w:rPr>
        <w:t>pn-pt</w:t>
      </w:r>
      <w:proofErr w:type="spellEnd"/>
      <w:r w:rsidRPr="00D71F9C">
        <w:rPr>
          <w:rFonts w:ascii="Tahoma" w:hAnsi="Tahoma" w:cs="Tahoma"/>
          <w:sz w:val="20"/>
          <w:szCs w:val="20"/>
        </w:rPr>
        <w:t xml:space="preserve">, z wyłączeniem dni ustawowo wolnych od pracy) w godzinach 7:30-13:00, a w przypadku dostaw </w:t>
      </w:r>
      <w:r w:rsidRPr="00D71F9C">
        <w:rPr>
          <w:rFonts w:ascii="Tahoma" w:hAnsi="Tahoma" w:cs="Tahoma"/>
          <w:b/>
          <w:sz w:val="20"/>
          <w:szCs w:val="20"/>
        </w:rPr>
        <w:t>w trybie „na cito” lub „na ratunek”</w:t>
      </w:r>
      <w:r w:rsidRPr="00D71F9C">
        <w:rPr>
          <w:rFonts w:ascii="Tahoma" w:hAnsi="Tahoma" w:cs="Tahoma"/>
          <w:sz w:val="20"/>
          <w:szCs w:val="20"/>
        </w:rPr>
        <w:t xml:space="preserve"> - w ciągu maksymalnie </w:t>
      </w:r>
      <w:r w:rsidR="00D71F9C">
        <w:rPr>
          <w:rFonts w:ascii="Tahoma" w:hAnsi="Tahoma" w:cs="Tahoma"/>
          <w:b/>
          <w:sz w:val="20"/>
          <w:szCs w:val="20"/>
        </w:rPr>
        <w:t>8</w:t>
      </w:r>
      <w:r w:rsidRPr="00D71F9C">
        <w:rPr>
          <w:rFonts w:ascii="Tahoma" w:hAnsi="Tahoma" w:cs="Tahoma"/>
          <w:b/>
          <w:sz w:val="20"/>
          <w:szCs w:val="20"/>
        </w:rPr>
        <w:t xml:space="preserve"> godzin</w:t>
      </w:r>
      <w:r w:rsidRPr="00D71F9C">
        <w:rPr>
          <w:rFonts w:ascii="Tahoma" w:hAnsi="Tahoma" w:cs="Tahoma"/>
          <w:sz w:val="20"/>
          <w:szCs w:val="20"/>
        </w:rPr>
        <w:t xml:space="preserve"> od momentu złożenia zamówienia</w:t>
      </w:r>
      <w:r w:rsidR="00AF00A6">
        <w:rPr>
          <w:rFonts w:ascii="Tahoma" w:hAnsi="Tahoma" w:cs="Tahoma"/>
          <w:sz w:val="20"/>
          <w:szCs w:val="20"/>
        </w:rPr>
        <w:t xml:space="preserve"> we wszystkie dni</w:t>
      </w:r>
      <w:r w:rsidR="00727C3C" w:rsidRPr="00D71F9C">
        <w:rPr>
          <w:rFonts w:ascii="Tahoma" w:hAnsi="Tahoma" w:cs="Tahoma"/>
          <w:b/>
          <w:sz w:val="20"/>
          <w:szCs w:val="20"/>
        </w:rPr>
        <w:t>/ 21 dni (import docelowy) roboczych (</w:t>
      </w:r>
      <w:proofErr w:type="spellStart"/>
      <w:r w:rsidR="00727C3C" w:rsidRPr="00D71F9C">
        <w:rPr>
          <w:rFonts w:ascii="Tahoma" w:hAnsi="Tahoma" w:cs="Tahoma"/>
          <w:b/>
          <w:sz w:val="20"/>
          <w:szCs w:val="20"/>
        </w:rPr>
        <w:t>pn-pt</w:t>
      </w:r>
      <w:proofErr w:type="spellEnd"/>
      <w:r w:rsidR="00727C3C" w:rsidRPr="00D71F9C">
        <w:rPr>
          <w:rFonts w:ascii="Tahoma" w:hAnsi="Tahoma" w:cs="Tahoma"/>
          <w:b/>
          <w:sz w:val="20"/>
          <w:szCs w:val="20"/>
        </w:rPr>
        <w:t>)</w:t>
      </w:r>
      <w:r w:rsidR="00727C3C" w:rsidRPr="00D71F9C">
        <w:rPr>
          <w:rFonts w:ascii="Tahoma" w:hAnsi="Tahoma" w:cs="Tahoma"/>
          <w:sz w:val="20"/>
          <w:szCs w:val="20"/>
        </w:rPr>
        <w:t>, w godzinach 7:30-13:00, od dnia złożenia zamówienia</w:t>
      </w:r>
      <w:r w:rsidRPr="00D71F9C">
        <w:rPr>
          <w:rFonts w:ascii="Tahoma" w:hAnsi="Tahoma" w:cs="Tahoma"/>
          <w:sz w:val="20"/>
          <w:szCs w:val="20"/>
        </w:rPr>
        <w:t xml:space="preserve">. </w:t>
      </w:r>
    </w:p>
    <w:p w14:paraId="1D2ACF05" w14:textId="77777777" w:rsidR="007645F1" w:rsidRPr="002B1268" w:rsidRDefault="00AC2752" w:rsidP="00AC2752">
      <w:pPr>
        <w:ind w:left="426" w:firstLine="0"/>
        <w:rPr>
          <w:rFonts w:ascii="Tahoma" w:hAnsi="Tahoma" w:cs="Tahoma"/>
          <w:sz w:val="20"/>
          <w:szCs w:val="20"/>
        </w:rPr>
      </w:pPr>
      <w:r w:rsidRPr="002B1268">
        <w:rPr>
          <w:rFonts w:ascii="Tahoma" w:hAnsi="Tahoma" w:cs="Tahoma"/>
          <w:sz w:val="20"/>
          <w:szCs w:val="20"/>
        </w:rPr>
        <w:t xml:space="preserve">Zamówienia mogą być składane w formie elektronicznej, </w:t>
      </w:r>
      <w:r w:rsidR="005E5FC4" w:rsidRPr="002B1268">
        <w:rPr>
          <w:rFonts w:ascii="Tahoma" w:hAnsi="Tahoma" w:cs="Tahoma"/>
          <w:sz w:val="20"/>
          <w:szCs w:val="20"/>
        </w:rPr>
        <w:t xml:space="preserve">telefonicznej (potwierdzonej </w:t>
      </w:r>
      <w:r w:rsidRPr="002B1268">
        <w:rPr>
          <w:rFonts w:ascii="Tahoma" w:hAnsi="Tahoma" w:cs="Tahoma"/>
          <w:sz w:val="20"/>
          <w:szCs w:val="20"/>
        </w:rPr>
        <w:t xml:space="preserve">faxem </w:t>
      </w:r>
      <w:r w:rsidR="005E5FC4" w:rsidRPr="002B1268">
        <w:rPr>
          <w:rFonts w:ascii="Tahoma" w:hAnsi="Tahoma" w:cs="Tahoma"/>
          <w:sz w:val="20"/>
          <w:szCs w:val="20"/>
        </w:rPr>
        <w:t xml:space="preserve">lub elektronicznie) </w:t>
      </w:r>
      <w:r w:rsidRPr="002B1268">
        <w:rPr>
          <w:rFonts w:ascii="Tahoma" w:hAnsi="Tahoma" w:cs="Tahoma"/>
          <w:sz w:val="20"/>
          <w:szCs w:val="20"/>
        </w:rPr>
        <w:t xml:space="preserve">oraz w formie pisemnej. </w:t>
      </w:r>
      <w:r w:rsidRPr="002B1268">
        <w:rPr>
          <w:rFonts w:ascii="Tahoma" w:hAnsi="Tahoma" w:cs="Tahoma"/>
          <w:bCs/>
          <w:sz w:val="20"/>
          <w:szCs w:val="20"/>
        </w:rPr>
        <w:t>Jeżeli dostawa wypada w dniu wolnym od pracy lub poza godzinami pracy apteki szpitalnej, dostawa nastąpi w pierwszym dniu roboczym (</w:t>
      </w:r>
      <w:proofErr w:type="spellStart"/>
      <w:r w:rsidRPr="002B1268">
        <w:rPr>
          <w:rFonts w:ascii="Tahoma" w:hAnsi="Tahoma" w:cs="Tahoma"/>
          <w:bCs/>
          <w:sz w:val="20"/>
          <w:szCs w:val="20"/>
        </w:rPr>
        <w:t>pn-pt</w:t>
      </w:r>
      <w:proofErr w:type="spellEnd"/>
      <w:r w:rsidRPr="002B1268">
        <w:rPr>
          <w:rFonts w:ascii="Tahoma" w:hAnsi="Tahoma" w:cs="Tahoma"/>
          <w:bCs/>
          <w:sz w:val="20"/>
          <w:szCs w:val="20"/>
        </w:rPr>
        <w:t xml:space="preserve"> z wyłączeniem dni wolnych od pracy) </w:t>
      </w:r>
      <w:r w:rsidRPr="002B1268">
        <w:rPr>
          <w:rFonts w:ascii="Tahoma" w:hAnsi="Tahoma" w:cs="Tahoma"/>
          <w:sz w:val="20"/>
          <w:szCs w:val="20"/>
        </w:rPr>
        <w:t xml:space="preserve">w godzinach 7:30-13:00, </w:t>
      </w:r>
      <w:r w:rsidRPr="002B1268">
        <w:rPr>
          <w:rFonts w:ascii="Tahoma" w:hAnsi="Tahoma" w:cs="Tahoma"/>
          <w:bCs/>
          <w:sz w:val="20"/>
          <w:szCs w:val="20"/>
        </w:rPr>
        <w:t>po wyznaczonym terminie (nie dotyczy dostaw w trybie „na cito” lub „na ratunek”).</w:t>
      </w:r>
    </w:p>
    <w:p w14:paraId="0E54B2E3" w14:textId="77777777" w:rsidR="005E5FC4" w:rsidRPr="002B1268" w:rsidRDefault="005E5FC4" w:rsidP="00C97A8D">
      <w:pPr>
        <w:numPr>
          <w:ilvl w:val="0"/>
          <w:numId w:val="51"/>
        </w:numPr>
        <w:tabs>
          <w:tab w:val="clear" w:pos="720"/>
          <w:tab w:val="num" w:pos="426"/>
        </w:tabs>
        <w:ind w:left="426" w:hanging="426"/>
        <w:rPr>
          <w:rFonts w:ascii="Tahoma" w:hAnsi="Tahoma" w:cs="Tahoma"/>
          <w:sz w:val="20"/>
          <w:szCs w:val="20"/>
        </w:rPr>
      </w:pPr>
      <w:r w:rsidRPr="002B1268">
        <w:rPr>
          <w:rFonts w:ascii="Tahoma" w:hAnsi="Tahoma" w:cs="Tahoma"/>
          <w:sz w:val="20"/>
          <w:szCs w:val="20"/>
        </w:rPr>
        <w:t>Miejscem wykonania Zamówienia:</w:t>
      </w:r>
    </w:p>
    <w:p w14:paraId="625F5E31" w14:textId="11CBDEB8" w:rsidR="005E5FC4" w:rsidRPr="002B1268" w:rsidRDefault="005E5FC4" w:rsidP="00C97A8D">
      <w:pPr>
        <w:numPr>
          <w:ilvl w:val="0"/>
          <w:numId w:val="77"/>
        </w:numPr>
        <w:ind w:left="851" w:hanging="425"/>
        <w:rPr>
          <w:rFonts w:ascii="Tahoma" w:hAnsi="Tahoma" w:cs="Tahoma"/>
          <w:sz w:val="20"/>
          <w:szCs w:val="20"/>
        </w:rPr>
      </w:pPr>
      <w:r w:rsidRPr="002B1268">
        <w:rPr>
          <w:rFonts w:ascii="Tahoma" w:hAnsi="Tahoma" w:cs="Tahoma"/>
          <w:sz w:val="20"/>
          <w:szCs w:val="20"/>
        </w:rPr>
        <w:t xml:space="preserve"> są magazyny Apteki Samodzielnego Publicznego Zakładu Opieki Zdrowotnej Uniwersytecki</w:t>
      </w:r>
      <w:r w:rsidR="003C234F" w:rsidRPr="002B1268">
        <w:rPr>
          <w:rFonts w:ascii="Tahoma" w:hAnsi="Tahoma" w:cs="Tahoma"/>
          <w:sz w:val="20"/>
          <w:szCs w:val="20"/>
        </w:rPr>
        <w:t>ego</w:t>
      </w:r>
      <w:r w:rsidRPr="002B1268">
        <w:rPr>
          <w:rFonts w:ascii="Tahoma" w:hAnsi="Tahoma" w:cs="Tahoma"/>
          <w:sz w:val="20"/>
          <w:szCs w:val="20"/>
        </w:rPr>
        <w:t xml:space="preserve"> Szpital</w:t>
      </w:r>
      <w:r w:rsidR="003C234F" w:rsidRPr="002B1268">
        <w:rPr>
          <w:rFonts w:ascii="Tahoma" w:hAnsi="Tahoma" w:cs="Tahoma"/>
          <w:sz w:val="20"/>
          <w:szCs w:val="20"/>
        </w:rPr>
        <w:t>a</w:t>
      </w:r>
      <w:r w:rsidRPr="002B1268">
        <w:rPr>
          <w:rFonts w:ascii="Tahoma" w:hAnsi="Tahoma" w:cs="Tahoma"/>
          <w:sz w:val="20"/>
          <w:szCs w:val="20"/>
        </w:rPr>
        <w:t xml:space="preserve"> Kliniczn</w:t>
      </w:r>
      <w:r w:rsidR="003C234F" w:rsidRPr="002B1268">
        <w:rPr>
          <w:rFonts w:ascii="Tahoma" w:hAnsi="Tahoma" w:cs="Tahoma"/>
          <w:sz w:val="20"/>
          <w:szCs w:val="20"/>
        </w:rPr>
        <w:t>ego</w:t>
      </w:r>
      <w:r w:rsidRPr="002B1268">
        <w:rPr>
          <w:rFonts w:ascii="Tahoma" w:hAnsi="Tahoma" w:cs="Tahoma"/>
          <w:sz w:val="20"/>
          <w:szCs w:val="20"/>
        </w:rPr>
        <w:t xml:space="preserve"> </w:t>
      </w:r>
      <w:r w:rsidR="003C234F" w:rsidRPr="002B1268">
        <w:rPr>
          <w:rFonts w:ascii="Tahoma" w:hAnsi="Tahoma" w:cs="Tahoma"/>
          <w:sz w:val="20"/>
          <w:szCs w:val="20"/>
        </w:rPr>
        <w:t>nr 2 Uniwersytetu Medycznego w Łodzi</w:t>
      </w:r>
      <w:r w:rsidRPr="002B1268">
        <w:rPr>
          <w:rFonts w:ascii="Tahoma" w:hAnsi="Tahoma" w:cs="Tahoma"/>
          <w:sz w:val="20"/>
          <w:szCs w:val="20"/>
        </w:rPr>
        <w:t xml:space="preserve"> położone w Łodzi w kompleksach szpitalnych należących do Zamawiającego (przy: ul. Żeromskiego 113, Pl. Hallera 1, ul. Pieniny 30 lub innej lokalizacji Zamawiającego na terenie Łodzi, wskazanej w zamówieniu) w godzinach 7:30-1</w:t>
      </w:r>
      <w:r w:rsidR="0086327D" w:rsidRPr="002B1268">
        <w:rPr>
          <w:rFonts w:ascii="Tahoma" w:hAnsi="Tahoma" w:cs="Tahoma"/>
          <w:sz w:val="20"/>
          <w:szCs w:val="20"/>
        </w:rPr>
        <w:t>3</w:t>
      </w:r>
      <w:r w:rsidRPr="002B1268">
        <w:rPr>
          <w:rFonts w:ascii="Tahoma" w:hAnsi="Tahoma" w:cs="Tahoma"/>
          <w:sz w:val="20"/>
          <w:szCs w:val="20"/>
        </w:rPr>
        <w:t>:00</w:t>
      </w:r>
      <w:r w:rsidR="00DA22DA" w:rsidRPr="002B1268">
        <w:rPr>
          <w:rFonts w:ascii="Tahoma" w:hAnsi="Tahoma" w:cs="Tahoma"/>
          <w:sz w:val="20"/>
          <w:szCs w:val="20"/>
        </w:rPr>
        <w:t xml:space="preserve">. </w:t>
      </w:r>
      <w:r w:rsidR="00404336" w:rsidRPr="002B1268">
        <w:rPr>
          <w:rFonts w:ascii="Tahoma" w:hAnsi="Tahoma" w:cs="Tahoma"/>
          <w:sz w:val="20"/>
          <w:szCs w:val="20"/>
        </w:rPr>
        <w:t>W przypadku zaistnienia okoliczności niezależnych od Wykonawcy, że nie może dostarczyć zamówienia do magazynu przy Pl. Hallera 1, Wykonawca oznaczy paczki w sposób wyróżniający je od pozostałych i dostarczy je na Żeromskiego 113 do Apteki Szpitalnej. Wykonawca nie może nie przyjąć zamówień wpływających z tej lokalizacji, a jedynie traktować jako zamówienie wykonane z Apteki Szpitalnej na Żeromskiego 113</w:t>
      </w:r>
      <w:r w:rsidRPr="002B1268">
        <w:rPr>
          <w:rFonts w:ascii="Tahoma" w:hAnsi="Tahoma" w:cs="Tahoma"/>
          <w:sz w:val="20"/>
          <w:szCs w:val="20"/>
        </w:rPr>
        <w:t>;</w:t>
      </w:r>
    </w:p>
    <w:p w14:paraId="7FAD72AF" w14:textId="77777777" w:rsidR="007645F1" w:rsidRPr="002B1268" w:rsidRDefault="005E5FC4" w:rsidP="00C97A8D">
      <w:pPr>
        <w:numPr>
          <w:ilvl w:val="0"/>
          <w:numId w:val="77"/>
        </w:numPr>
        <w:ind w:left="851" w:hanging="425"/>
        <w:rPr>
          <w:rFonts w:ascii="Tahoma" w:hAnsi="Tahoma" w:cs="Tahoma"/>
          <w:sz w:val="20"/>
          <w:szCs w:val="20"/>
        </w:rPr>
      </w:pPr>
      <w:r w:rsidRPr="002B1268">
        <w:rPr>
          <w:rFonts w:ascii="Tahoma" w:hAnsi="Tahoma" w:cs="Tahoma"/>
          <w:sz w:val="20"/>
          <w:szCs w:val="20"/>
        </w:rPr>
        <w:t xml:space="preserve">jest Apteka </w:t>
      </w:r>
      <w:r w:rsidRPr="002B1268">
        <w:rPr>
          <w:rFonts w:ascii="Tahoma" w:hAnsi="Tahoma" w:cs="Tahoma"/>
          <w:bCs/>
          <w:sz w:val="20"/>
          <w:szCs w:val="20"/>
        </w:rPr>
        <w:t>Samodzielnego Publicznego Zakładu Opieki Zdrowotnej Uniwersytecki</w:t>
      </w:r>
      <w:r w:rsidR="003C234F" w:rsidRPr="002B1268">
        <w:rPr>
          <w:rFonts w:ascii="Tahoma" w:hAnsi="Tahoma" w:cs="Tahoma"/>
          <w:bCs/>
          <w:sz w:val="20"/>
          <w:szCs w:val="20"/>
        </w:rPr>
        <w:t>ego</w:t>
      </w:r>
      <w:r w:rsidRPr="002B1268">
        <w:rPr>
          <w:rFonts w:ascii="Tahoma" w:hAnsi="Tahoma" w:cs="Tahoma"/>
          <w:bCs/>
          <w:sz w:val="20"/>
          <w:szCs w:val="20"/>
        </w:rPr>
        <w:t xml:space="preserve"> Szpital</w:t>
      </w:r>
      <w:r w:rsidR="003C234F" w:rsidRPr="002B1268">
        <w:rPr>
          <w:rFonts w:ascii="Tahoma" w:hAnsi="Tahoma" w:cs="Tahoma"/>
          <w:bCs/>
          <w:sz w:val="20"/>
          <w:szCs w:val="20"/>
        </w:rPr>
        <w:t>a</w:t>
      </w:r>
      <w:r w:rsidRPr="002B1268">
        <w:rPr>
          <w:rFonts w:ascii="Tahoma" w:hAnsi="Tahoma" w:cs="Tahoma"/>
          <w:bCs/>
          <w:sz w:val="20"/>
          <w:szCs w:val="20"/>
        </w:rPr>
        <w:t xml:space="preserve"> Kliniczn</w:t>
      </w:r>
      <w:r w:rsidR="003C234F" w:rsidRPr="002B1268">
        <w:rPr>
          <w:rFonts w:ascii="Tahoma" w:hAnsi="Tahoma" w:cs="Tahoma"/>
          <w:bCs/>
          <w:sz w:val="20"/>
          <w:szCs w:val="20"/>
        </w:rPr>
        <w:t xml:space="preserve">ego </w:t>
      </w:r>
      <w:r w:rsidRPr="002B1268">
        <w:rPr>
          <w:rFonts w:ascii="Tahoma" w:hAnsi="Tahoma" w:cs="Tahoma"/>
          <w:bCs/>
          <w:sz w:val="20"/>
          <w:szCs w:val="20"/>
        </w:rPr>
        <w:t xml:space="preserve">nr 1 im. N. Barlickiego </w:t>
      </w:r>
      <w:r w:rsidR="00D37D7A" w:rsidRPr="002B1268">
        <w:rPr>
          <w:rFonts w:ascii="Tahoma" w:hAnsi="Tahoma" w:cs="Tahoma"/>
          <w:sz w:val="20"/>
          <w:szCs w:val="20"/>
        </w:rPr>
        <w:t>Uniwersytetu Medycznego</w:t>
      </w:r>
      <w:r w:rsidR="00D37D7A" w:rsidRPr="002B1268">
        <w:rPr>
          <w:rFonts w:ascii="Tahoma" w:hAnsi="Tahoma" w:cs="Tahoma"/>
          <w:bCs/>
          <w:sz w:val="20"/>
          <w:szCs w:val="20"/>
        </w:rPr>
        <w:t xml:space="preserve"> </w:t>
      </w:r>
      <w:r w:rsidRPr="002B1268">
        <w:rPr>
          <w:rFonts w:ascii="Tahoma" w:hAnsi="Tahoma" w:cs="Tahoma"/>
          <w:bCs/>
          <w:sz w:val="20"/>
          <w:szCs w:val="20"/>
        </w:rPr>
        <w:t>w Łodzi ul. Kopcińskiego 22, 90-153 Łódź</w:t>
      </w:r>
      <w:r w:rsidR="009A118B" w:rsidRPr="002B1268">
        <w:rPr>
          <w:rFonts w:ascii="Tahoma" w:hAnsi="Tahoma" w:cs="Tahoma"/>
          <w:sz w:val="20"/>
          <w:szCs w:val="20"/>
        </w:rPr>
        <w:t xml:space="preserve"> </w:t>
      </w:r>
      <w:r w:rsidR="009A118B" w:rsidRPr="002B1268">
        <w:rPr>
          <w:rFonts w:ascii="Tahoma" w:hAnsi="Tahoma" w:cs="Tahoma"/>
          <w:bCs/>
          <w:sz w:val="20"/>
          <w:szCs w:val="20"/>
        </w:rPr>
        <w:t>w godzinach 7.30-13.00;</w:t>
      </w:r>
    </w:p>
    <w:p w14:paraId="3C15B190" w14:textId="77777777" w:rsidR="0086327D" w:rsidRPr="009A118B" w:rsidRDefault="0086327D" w:rsidP="00C97A8D">
      <w:pPr>
        <w:numPr>
          <w:ilvl w:val="0"/>
          <w:numId w:val="77"/>
        </w:numPr>
        <w:ind w:left="851" w:hanging="425"/>
        <w:rPr>
          <w:rFonts w:ascii="Tahoma" w:hAnsi="Tahoma" w:cs="Tahoma"/>
          <w:sz w:val="20"/>
          <w:szCs w:val="20"/>
        </w:rPr>
      </w:pPr>
      <w:bookmarkStart w:id="25" w:name="_Hlk212196544"/>
      <w:r w:rsidRPr="002B1268">
        <w:rPr>
          <w:rFonts w:ascii="Tahoma" w:hAnsi="Tahoma" w:cs="Tahoma"/>
          <w:sz w:val="20"/>
          <w:szCs w:val="20"/>
        </w:rPr>
        <w:t>są magazyny</w:t>
      </w:r>
      <w:r w:rsidRPr="009A118B">
        <w:rPr>
          <w:rFonts w:ascii="Tahoma" w:hAnsi="Tahoma" w:cs="Tahoma"/>
          <w:sz w:val="20"/>
          <w:szCs w:val="20"/>
        </w:rPr>
        <w:t xml:space="preserve"> Apteki Samodzielnego Publicznego Zakładu Opieki Zdrowotnej Centralnego Szpitala Klinicznego Uniwersytetu Medycznego w Łodzi</w:t>
      </w:r>
      <w:r w:rsidRPr="009A118B">
        <w:rPr>
          <w:rFonts w:ascii="Tahoma" w:hAnsi="Tahoma" w:cs="Tahoma"/>
          <w:bCs/>
          <w:sz w:val="20"/>
          <w:szCs w:val="20"/>
        </w:rPr>
        <w:t xml:space="preserve"> </w:t>
      </w:r>
      <w:r w:rsidR="009A118B" w:rsidRPr="009A118B">
        <w:rPr>
          <w:rFonts w:ascii="Tahoma" w:hAnsi="Tahoma" w:cs="Tahoma"/>
          <w:bCs/>
          <w:sz w:val="20"/>
          <w:szCs w:val="20"/>
        </w:rPr>
        <w:t>położone w Łodzi w kompleksach szpitalnych należących do Zamawiającego</w:t>
      </w:r>
      <w:r w:rsidRPr="009A118B">
        <w:rPr>
          <w:rFonts w:ascii="Tahoma" w:hAnsi="Tahoma" w:cs="Tahoma"/>
          <w:bCs/>
          <w:sz w:val="20"/>
          <w:szCs w:val="20"/>
        </w:rPr>
        <w:t xml:space="preserve"> </w:t>
      </w:r>
      <w:r w:rsidR="009A118B" w:rsidRPr="009A118B">
        <w:rPr>
          <w:rFonts w:ascii="Tahoma" w:hAnsi="Tahoma" w:cs="Tahoma"/>
          <w:bCs/>
          <w:sz w:val="20"/>
          <w:szCs w:val="20"/>
        </w:rPr>
        <w:t>(</w:t>
      </w:r>
      <w:r w:rsidRPr="009A118B">
        <w:rPr>
          <w:rFonts w:ascii="Tahoma" w:hAnsi="Tahoma" w:cs="Tahoma"/>
          <w:bCs/>
          <w:sz w:val="20"/>
          <w:szCs w:val="20"/>
        </w:rPr>
        <w:t>przy</w:t>
      </w:r>
      <w:r w:rsidR="009A118B" w:rsidRPr="009A118B">
        <w:rPr>
          <w:rFonts w:ascii="Tahoma" w:hAnsi="Tahoma" w:cs="Tahoma"/>
          <w:bCs/>
          <w:sz w:val="20"/>
          <w:szCs w:val="20"/>
        </w:rPr>
        <w:t>:</w:t>
      </w:r>
      <w:r w:rsidRPr="009A118B">
        <w:rPr>
          <w:rFonts w:ascii="Tahoma" w:hAnsi="Tahoma" w:cs="Tahoma"/>
          <w:bCs/>
          <w:sz w:val="20"/>
          <w:szCs w:val="20"/>
        </w:rPr>
        <w:t xml:space="preserve"> ul. Pomorskiej 251, ul. Czechosłowackiej 8/10, ul. Pankiewicza 16</w:t>
      </w:r>
      <w:r w:rsidRPr="009A118B">
        <w:rPr>
          <w:rFonts w:ascii="Tahoma" w:hAnsi="Tahoma" w:cs="Tahoma"/>
          <w:sz w:val="20"/>
          <w:szCs w:val="20"/>
        </w:rPr>
        <w:t xml:space="preserve"> lub innej lokalizacji Zamawiającego na terenie Łodzi, wskazanej w zamówieniu</w:t>
      </w:r>
      <w:r w:rsidR="009A118B" w:rsidRPr="009A118B">
        <w:rPr>
          <w:rFonts w:ascii="Tahoma" w:hAnsi="Tahoma" w:cs="Tahoma"/>
          <w:sz w:val="20"/>
          <w:szCs w:val="20"/>
        </w:rPr>
        <w:t>)</w:t>
      </w:r>
      <w:r w:rsidRPr="009A118B">
        <w:rPr>
          <w:rFonts w:ascii="Tahoma" w:hAnsi="Tahoma" w:cs="Tahoma"/>
          <w:sz w:val="20"/>
          <w:szCs w:val="20"/>
        </w:rPr>
        <w:t xml:space="preserve"> w godzinach 7.30-13.00</w:t>
      </w:r>
      <w:bookmarkEnd w:id="25"/>
    </w:p>
    <w:p w14:paraId="2749C33F" w14:textId="77777777" w:rsidR="007645F1" w:rsidRPr="006D6B72" w:rsidRDefault="007645F1" w:rsidP="00C97A8D">
      <w:pPr>
        <w:numPr>
          <w:ilvl w:val="0"/>
          <w:numId w:val="51"/>
        </w:numPr>
        <w:tabs>
          <w:tab w:val="clear" w:pos="720"/>
          <w:tab w:val="num" w:pos="360"/>
        </w:tabs>
        <w:ind w:left="360"/>
        <w:rPr>
          <w:rFonts w:ascii="Tahoma" w:hAnsi="Tahoma" w:cs="Tahoma"/>
          <w:sz w:val="20"/>
          <w:szCs w:val="20"/>
        </w:rPr>
      </w:pPr>
      <w:r w:rsidRPr="009A118B">
        <w:rPr>
          <w:rFonts w:ascii="Tahoma" w:hAnsi="Tahoma" w:cs="Tahoma"/>
          <w:sz w:val="20"/>
          <w:szCs w:val="20"/>
        </w:rPr>
        <w:t>Rozładunek towarów nastąpi</w:t>
      </w:r>
      <w:r w:rsidRPr="006D6B72">
        <w:rPr>
          <w:rFonts w:ascii="Tahoma" w:hAnsi="Tahoma" w:cs="Tahoma"/>
          <w:sz w:val="20"/>
          <w:szCs w:val="20"/>
        </w:rPr>
        <w:t xml:space="preserve"> w miejscu wskazanym przez pracowników Zamawiającego.</w:t>
      </w:r>
    </w:p>
    <w:p w14:paraId="53D40ADF" w14:textId="77777777" w:rsidR="007645F1" w:rsidRPr="006D6B72" w:rsidRDefault="007645F1" w:rsidP="00C97A8D">
      <w:pPr>
        <w:numPr>
          <w:ilvl w:val="0"/>
          <w:numId w:val="51"/>
        </w:numPr>
        <w:tabs>
          <w:tab w:val="clear" w:pos="720"/>
          <w:tab w:val="num" w:pos="360"/>
        </w:tabs>
        <w:ind w:left="360"/>
        <w:rPr>
          <w:rFonts w:ascii="Tahoma" w:hAnsi="Tahoma" w:cs="Tahoma"/>
          <w:sz w:val="20"/>
          <w:szCs w:val="20"/>
        </w:rPr>
      </w:pPr>
      <w:r w:rsidRPr="006D6B72">
        <w:rPr>
          <w:rFonts w:ascii="Tahoma" w:hAnsi="Tahoma" w:cs="Tahoma"/>
          <w:sz w:val="20"/>
          <w:szCs w:val="20"/>
        </w:rPr>
        <w:t>Wykonawca wraz z dostawą jest zobowiązany przesłać Zamawiającemu dokument zawierający: nazwę, ilość, serię oraz datę ważności towaru.</w:t>
      </w:r>
    </w:p>
    <w:p w14:paraId="08B1F5B1" w14:textId="77777777" w:rsidR="007645F1" w:rsidRPr="006D6B72" w:rsidRDefault="007645F1" w:rsidP="00C97A8D">
      <w:pPr>
        <w:numPr>
          <w:ilvl w:val="0"/>
          <w:numId w:val="51"/>
        </w:numPr>
        <w:tabs>
          <w:tab w:val="clear" w:pos="720"/>
          <w:tab w:val="num" w:pos="360"/>
        </w:tabs>
        <w:ind w:left="426" w:hanging="426"/>
        <w:rPr>
          <w:rFonts w:ascii="Tahoma" w:hAnsi="Tahoma" w:cs="Tahoma"/>
          <w:sz w:val="20"/>
          <w:szCs w:val="20"/>
        </w:rPr>
      </w:pPr>
      <w:r w:rsidRPr="006D6B72">
        <w:rPr>
          <w:rFonts w:ascii="Tahoma" w:hAnsi="Tahoma" w:cs="Tahoma"/>
          <w:sz w:val="20"/>
        </w:rPr>
        <w:t xml:space="preserve">Ilości określone w załączniku nr 2 do niniejszej umowy, stanowią wielkość szacunkową uzależnioną od ilości przyjętych pacjentów oraz ilości wynegocjowanych kontraktów z Narodowym Funduszem Zdrowia. </w:t>
      </w:r>
      <w:r w:rsidR="00F82A61" w:rsidRPr="00F82A61">
        <w:rPr>
          <w:rFonts w:ascii="Tahoma" w:hAnsi="Tahoma" w:cs="Tahoma"/>
          <w:sz w:val="20"/>
        </w:rPr>
        <w:t xml:space="preserve">Na podstawie </w:t>
      </w:r>
      <w:r w:rsidR="00F82A61" w:rsidRPr="00F82A61">
        <w:rPr>
          <w:rFonts w:ascii="Tahoma" w:hAnsi="Tahoma" w:cs="Tahoma"/>
          <w:sz w:val="20"/>
        </w:rPr>
        <w:lastRenderedPageBreak/>
        <w:t xml:space="preserve">wymienionych przesłanek, określone w ww. załączniku do umowy </w:t>
      </w:r>
      <w:r w:rsidR="00F82A61" w:rsidRPr="00F82A61">
        <w:rPr>
          <w:rFonts w:ascii="Tahoma" w:hAnsi="Tahoma" w:cs="Tahoma"/>
          <w:b/>
          <w:sz w:val="20"/>
        </w:rPr>
        <w:t>szacunkowe ilości mogą ulec zmniejszeniu do wskazanych ilości minimalnego wykorzystania poszczególnych pozycji,</w:t>
      </w:r>
      <w:r w:rsidR="00F82A61" w:rsidRPr="00F82A61">
        <w:rPr>
          <w:rFonts w:ascii="Tahoma" w:hAnsi="Tahoma" w:cs="Tahoma"/>
          <w:sz w:val="20"/>
        </w:rPr>
        <w:t xml:space="preserve"> bez prawa dochodzenia roszczeń z tego tytułu przez Wykonawcę, poza roszczeniem o zapłatę za towary już dostarczone.</w:t>
      </w:r>
    </w:p>
    <w:p w14:paraId="2E2B3143" w14:textId="77777777" w:rsidR="00093F03" w:rsidRPr="006D5B15" w:rsidRDefault="00093F03" w:rsidP="00C97A8D">
      <w:pPr>
        <w:numPr>
          <w:ilvl w:val="0"/>
          <w:numId w:val="51"/>
        </w:numPr>
        <w:tabs>
          <w:tab w:val="clear" w:pos="720"/>
          <w:tab w:val="num" w:pos="360"/>
        </w:tabs>
        <w:ind w:left="360"/>
        <w:rPr>
          <w:rFonts w:ascii="Tahoma" w:hAnsi="Tahoma" w:cs="Tahoma"/>
          <w:sz w:val="20"/>
          <w:szCs w:val="20"/>
        </w:rPr>
      </w:pPr>
      <w:r w:rsidRPr="004C179D">
        <w:rPr>
          <w:rFonts w:ascii="Tahoma" w:hAnsi="Tahoma" w:cs="Tahoma"/>
          <w:sz w:val="20"/>
          <w:szCs w:val="20"/>
        </w:rPr>
        <w:t>W przypadku wystąpienia okoliczności niezależnych od Wykonawcy, skutkujących opóźnieniem w dostarczeniu zamówionej partii towaru, Wykonawca zobowiązuje się każdorazowo informować faksem lub za pośrednictwem poczty elektronicznej Zamawiającego</w:t>
      </w:r>
      <w:r w:rsidRPr="006D5B15">
        <w:rPr>
          <w:rFonts w:ascii="Tahoma" w:hAnsi="Tahoma" w:cs="Tahoma"/>
          <w:sz w:val="20"/>
          <w:szCs w:val="20"/>
        </w:rPr>
        <w:t xml:space="preserve"> o niedostarczeniu zamówionego towaru przed terminem realizacji zamówienia:</w:t>
      </w:r>
    </w:p>
    <w:p w14:paraId="4A0DA664" w14:textId="5543F44E" w:rsidR="00093F03" w:rsidRDefault="00093F03" w:rsidP="00C97A8D">
      <w:pPr>
        <w:numPr>
          <w:ilvl w:val="0"/>
          <w:numId w:val="78"/>
        </w:numPr>
        <w:ind w:left="851"/>
        <w:rPr>
          <w:rFonts w:ascii="Tahoma" w:hAnsi="Tahoma" w:cs="Tahoma"/>
          <w:sz w:val="20"/>
          <w:szCs w:val="20"/>
        </w:rPr>
      </w:pPr>
      <w:r>
        <w:rPr>
          <w:rFonts w:ascii="Tahoma" w:hAnsi="Tahoma" w:cs="Tahoma"/>
          <w:sz w:val="20"/>
          <w:szCs w:val="20"/>
        </w:rPr>
        <w:t xml:space="preserve"> na adres</w:t>
      </w:r>
      <w:r w:rsidRPr="006D5B15">
        <w:rPr>
          <w:rFonts w:ascii="Tahoma" w:hAnsi="Tahoma" w:cs="Tahoma"/>
          <w:sz w:val="20"/>
          <w:szCs w:val="20"/>
        </w:rPr>
        <w:t xml:space="preserve"> e-mail: </w:t>
      </w:r>
      <w:bookmarkStart w:id="26" w:name="_Hlk213133831"/>
      <w:r w:rsidR="00B900CD" w:rsidRPr="002A3B05">
        <w:rPr>
          <w:rFonts w:ascii="Tahoma" w:hAnsi="Tahoma" w:cs="Tahoma"/>
          <w:sz w:val="20"/>
          <w:szCs w:val="20"/>
        </w:rPr>
        <w:fldChar w:fldCharType="begin"/>
      </w:r>
      <w:r w:rsidR="00B900CD" w:rsidRPr="002A3B05">
        <w:rPr>
          <w:rFonts w:ascii="Tahoma" w:hAnsi="Tahoma" w:cs="Tahoma"/>
          <w:sz w:val="20"/>
          <w:szCs w:val="20"/>
        </w:rPr>
        <w:instrText xml:space="preserve"> HYPERLINK "mailto:apteka.szpitalna@usk2.lodz.pl" </w:instrText>
      </w:r>
      <w:r w:rsidR="00B900CD" w:rsidRPr="002A3B05">
        <w:rPr>
          <w:rFonts w:ascii="Tahoma" w:hAnsi="Tahoma" w:cs="Tahoma"/>
          <w:sz w:val="20"/>
          <w:szCs w:val="20"/>
        </w:rPr>
        <w:fldChar w:fldCharType="separate"/>
      </w:r>
      <w:r w:rsidR="00B900CD" w:rsidRPr="002A3B05">
        <w:rPr>
          <w:rStyle w:val="Hipercze"/>
          <w:rFonts w:ascii="Tahoma" w:hAnsi="Tahoma" w:cs="Tahoma"/>
          <w:sz w:val="20"/>
          <w:szCs w:val="20"/>
        </w:rPr>
        <w:t>apteka.szpitalna@usk2.lodz.pl</w:t>
      </w:r>
      <w:r w:rsidR="00B900CD" w:rsidRPr="002A3B05">
        <w:rPr>
          <w:rFonts w:ascii="Tahoma" w:hAnsi="Tahoma" w:cs="Tahoma"/>
          <w:sz w:val="20"/>
          <w:szCs w:val="20"/>
        </w:rPr>
        <w:fldChar w:fldCharType="end"/>
      </w:r>
      <w:r w:rsidR="00B900CD" w:rsidRPr="002A3B05">
        <w:rPr>
          <w:rFonts w:ascii="Tahoma" w:hAnsi="Tahoma" w:cs="Tahoma"/>
          <w:sz w:val="20"/>
          <w:szCs w:val="20"/>
        </w:rPr>
        <w:t xml:space="preserve"> lub </w:t>
      </w:r>
      <w:hyperlink r:id="rId79" w:history="1">
        <w:r w:rsidR="00B900CD" w:rsidRPr="002A3B05">
          <w:rPr>
            <w:rStyle w:val="Hipercze"/>
            <w:rFonts w:ascii="Tahoma" w:hAnsi="Tahoma" w:cs="Tahoma"/>
            <w:sz w:val="20"/>
            <w:szCs w:val="20"/>
          </w:rPr>
          <w:t>zamowienia.apteka@usk2.lodz.pl</w:t>
        </w:r>
      </w:hyperlink>
      <w:r w:rsidR="00B900CD" w:rsidRPr="002A3B05">
        <w:rPr>
          <w:rFonts w:ascii="Tahoma" w:hAnsi="Tahoma" w:cs="Tahoma"/>
          <w:sz w:val="20"/>
          <w:szCs w:val="20"/>
        </w:rPr>
        <w:t xml:space="preserve"> (magazyn apteki – Żeromskiego 113) lub </w:t>
      </w:r>
      <w:hyperlink r:id="rId80" w:history="1">
        <w:r w:rsidR="00B900CD" w:rsidRPr="002A3B05">
          <w:rPr>
            <w:rStyle w:val="Hipercze"/>
            <w:rFonts w:ascii="Tahoma" w:hAnsi="Tahoma" w:cs="Tahoma"/>
            <w:sz w:val="20"/>
            <w:szCs w:val="20"/>
          </w:rPr>
          <w:t>zamowienia.apteka@usk2.lodz.pl</w:t>
        </w:r>
      </w:hyperlink>
      <w:r w:rsidR="00B900CD" w:rsidRPr="002A3B05">
        <w:rPr>
          <w:rFonts w:ascii="Tahoma" w:hAnsi="Tahoma" w:cs="Tahoma"/>
          <w:sz w:val="20"/>
          <w:szCs w:val="20"/>
        </w:rPr>
        <w:t xml:space="preserve"> lub </w:t>
      </w:r>
      <w:hyperlink r:id="rId81" w:history="1">
        <w:r w:rsidR="00B900CD" w:rsidRPr="002A3B05">
          <w:rPr>
            <w:rStyle w:val="Hipercze"/>
            <w:rFonts w:ascii="Tahoma" w:hAnsi="Tahoma" w:cs="Tahoma"/>
            <w:sz w:val="20"/>
            <w:szCs w:val="20"/>
          </w:rPr>
          <w:t>apteka5@usk2.lodz.pl</w:t>
        </w:r>
      </w:hyperlink>
      <w:r w:rsidR="00B900CD" w:rsidRPr="002A3B05">
        <w:rPr>
          <w:rFonts w:ascii="Tahoma" w:hAnsi="Tahoma" w:cs="Tahoma"/>
          <w:sz w:val="20"/>
          <w:szCs w:val="20"/>
        </w:rPr>
        <w:t xml:space="preserve"> (magazyn apteki – Pl. Hallera 1)</w:t>
      </w:r>
      <w:r w:rsidRPr="006D5B15">
        <w:rPr>
          <w:rFonts w:ascii="Tahoma" w:hAnsi="Tahoma" w:cs="Tahoma"/>
          <w:sz w:val="20"/>
          <w:szCs w:val="20"/>
        </w:rPr>
        <w:t xml:space="preserve"> (dotyczy Samodzielnego Publicznego Zakładu Opieki Zdrowotnej Uniwersytecki</w:t>
      </w:r>
      <w:r w:rsidR="003C234F">
        <w:rPr>
          <w:rFonts w:ascii="Tahoma" w:hAnsi="Tahoma" w:cs="Tahoma"/>
          <w:sz w:val="20"/>
          <w:szCs w:val="20"/>
        </w:rPr>
        <w:t>ego</w:t>
      </w:r>
      <w:r w:rsidRPr="006D5B15">
        <w:rPr>
          <w:rFonts w:ascii="Tahoma" w:hAnsi="Tahoma" w:cs="Tahoma"/>
          <w:sz w:val="20"/>
          <w:szCs w:val="20"/>
        </w:rPr>
        <w:t xml:space="preserve"> Szpital</w:t>
      </w:r>
      <w:r w:rsidR="003C234F">
        <w:rPr>
          <w:rFonts w:ascii="Tahoma" w:hAnsi="Tahoma" w:cs="Tahoma"/>
          <w:sz w:val="20"/>
          <w:szCs w:val="20"/>
        </w:rPr>
        <w:t>a</w:t>
      </w:r>
      <w:r w:rsidRPr="006D5B15">
        <w:rPr>
          <w:rFonts w:ascii="Tahoma" w:hAnsi="Tahoma" w:cs="Tahoma"/>
          <w:sz w:val="20"/>
          <w:szCs w:val="20"/>
        </w:rPr>
        <w:t xml:space="preserve"> Kliniczn</w:t>
      </w:r>
      <w:r w:rsidR="003C234F">
        <w:rPr>
          <w:rFonts w:ascii="Tahoma" w:hAnsi="Tahoma" w:cs="Tahoma"/>
          <w:sz w:val="20"/>
          <w:szCs w:val="20"/>
        </w:rPr>
        <w:t>ego</w:t>
      </w:r>
      <w:r w:rsidRPr="006D5B15">
        <w:rPr>
          <w:rFonts w:ascii="Tahoma" w:hAnsi="Tahoma" w:cs="Tahoma"/>
          <w:sz w:val="20"/>
          <w:szCs w:val="20"/>
        </w:rPr>
        <w:t xml:space="preserve"> </w:t>
      </w:r>
      <w:r w:rsidR="003C234F" w:rsidRPr="003C234F">
        <w:rPr>
          <w:rFonts w:ascii="Tahoma" w:hAnsi="Tahoma" w:cs="Tahoma"/>
          <w:sz w:val="20"/>
          <w:szCs w:val="20"/>
        </w:rPr>
        <w:t>nr 2 Uniwersytetu Medycznego w Łodzi</w:t>
      </w:r>
      <w:r w:rsidRPr="006D5B15">
        <w:rPr>
          <w:rFonts w:ascii="Tahoma" w:hAnsi="Tahoma" w:cs="Tahoma"/>
          <w:sz w:val="20"/>
          <w:szCs w:val="20"/>
        </w:rPr>
        <w:t>)</w:t>
      </w:r>
    </w:p>
    <w:p w14:paraId="08B51602" w14:textId="7DB246C8" w:rsidR="00093F03" w:rsidRDefault="00093F03" w:rsidP="00C97A8D">
      <w:pPr>
        <w:numPr>
          <w:ilvl w:val="0"/>
          <w:numId w:val="78"/>
        </w:numPr>
        <w:ind w:left="851"/>
        <w:rPr>
          <w:rFonts w:ascii="Tahoma" w:hAnsi="Tahoma" w:cs="Tahoma"/>
          <w:sz w:val="20"/>
          <w:szCs w:val="20"/>
        </w:rPr>
      </w:pPr>
      <w:r w:rsidRPr="00093F03">
        <w:rPr>
          <w:rFonts w:ascii="Tahoma" w:hAnsi="Tahoma" w:cs="Tahoma"/>
          <w:sz w:val="20"/>
          <w:szCs w:val="20"/>
        </w:rPr>
        <w:t xml:space="preserve"> </w:t>
      </w:r>
      <w:r>
        <w:rPr>
          <w:rFonts w:ascii="Tahoma" w:hAnsi="Tahoma" w:cs="Tahoma"/>
          <w:sz w:val="20"/>
          <w:szCs w:val="20"/>
        </w:rPr>
        <w:t>na adres</w:t>
      </w:r>
      <w:r w:rsidRPr="006D5B15">
        <w:rPr>
          <w:rFonts w:ascii="Tahoma" w:hAnsi="Tahoma" w:cs="Tahoma"/>
          <w:sz w:val="20"/>
          <w:szCs w:val="20"/>
        </w:rPr>
        <w:t xml:space="preserve"> </w:t>
      </w:r>
      <w:r w:rsidRPr="00093F03">
        <w:rPr>
          <w:rFonts w:ascii="Tahoma" w:hAnsi="Tahoma" w:cs="Tahoma"/>
          <w:sz w:val="20"/>
          <w:szCs w:val="20"/>
        </w:rPr>
        <w:t xml:space="preserve">e-mail </w:t>
      </w:r>
      <w:hyperlink r:id="rId82" w:history="1">
        <w:r w:rsidR="00257957" w:rsidRPr="007F3341">
          <w:rPr>
            <w:rStyle w:val="Hipercze"/>
            <w:rFonts w:ascii="Tahoma" w:hAnsi="Tahoma" w:cs="Tahoma"/>
            <w:bCs/>
            <w:sz w:val="20"/>
            <w:szCs w:val="20"/>
          </w:rPr>
          <w:t>apteka@barlicki.pl</w:t>
        </w:r>
      </w:hyperlink>
      <w:r w:rsidRPr="00093F03">
        <w:rPr>
          <w:rFonts w:ascii="Tahoma" w:hAnsi="Tahoma" w:cs="Tahoma"/>
          <w:sz w:val="20"/>
          <w:szCs w:val="20"/>
        </w:rPr>
        <w:t xml:space="preserve"> (dotyczy Samodzielnego Publicznego Zakładu Opieki Zdrowotnej Uniwersyteckiego Szpitala Klinicznego nr 1 im. N. Barlickiego </w:t>
      </w:r>
      <w:r w:rsidR="00BD569A" w:rsidRPr="00BD569A">
        <w:rPr>
          <w:rFonts w:ascii="Tahoma" w:hAnsi="Tahoma" w:cs="Tahoma"/>
          <w:sz w:val="20"/>
          <w:szCs w:val="20"/>
        </w:rPr>
        <w:t>Uniwersytetu Medycznego w Łodzi</w:t>
      </w:r>
      <w:r w:rsidRPr="00093F03">
        <w:rPr>
          <w:rFonts w:ascii="Tahoma" w:hAnsi="Tahoma" w:cs="Tahoma"/>
          <w:sz w:val="20"/>
          <w:szCs w:val="20"/>
        </w:rPr>
        <w:t>)</w:t>
      </w:r>
    </w:p>
    <w:p w14:paraId="261A0FBD" w14:textId="4EB561CF" w:rsidR="004C179D" w:rsidRDefault="004C179D" w:rsidP="00C97A8D">
      <w:pPr>
        <w:numPr>
          <w:ilvl w:val="0"/>
          <w:numId w:val="78"/>
        </w:numPr>
        <w:ind w:left="851"/>
        <w:rPr>
          <w:rFonts w:ascii="Tahoma" w:hAnsi="Tahoma" w:cs="Tahoma"/>
          <w:sz w:val="20"/>
          <w:szCs w:val="20"/>
        </w:rPr>
      </w:pPr>
      <w:r>
        <w:rPr>
          <w:rFonts w:ascii="Tahoma" w:hAnsi="Tahoma" w:cs="Tahoma"/>
          <w:sz w:val="20"/>
          <w:szCs w:val="20"/>
        </w:rPr>
        <w:t xml:space="preserve"> </w:t>
      </w:r>
      <w:r w:rsidRPr="00470EA3">
        <w:rPr>
          <w:rFonts w:ascii="Tahoma" w:hAnsi="Tahoma" w:cs="Tahoma"/>
          <w:sz w:val="20"/>
          <w:szCs w:val="20"/>
        </w:rPr>
        <w:t xml:space="preserve">na adres e-mail </w:t>
      </w:r>
      <w:bookmarkStart w:id="27" w:name="_Hlk211943697"/>
      <w:r w:rsidR="00C02974">
        <w:fldChar w:fldCharType="begin"/>
      </w:r>
      <w:r w:rsidR="00C02974">
        <w:instrText xml:space="preserve"> HYPERLINK "mailto:farmacja.ckd@csk.umed.pl" </w:instrText>
      </w:r>
      <w:r w:rsidR="00C02974">
        <w:fldChar w:fldCharType="separate"/>
      </w:r>
      <w:r w:rsidR="005746BD" w:rsidRPr="00825588">
        <w:rPr>
          <w:rStyle w:val="Hipercze"/>
          <w:rFonts w:ascii="Tahoma" w:hAnsi="Tahoma" w:cs="Tahoma"/>
          <w:bCs/>
          <w:sz w:val="20"/>
          <w:szCs w:val="20"/>
        </w:rPr>
        <w:t>farmacja.ckd@csk.umed.pl</w:t>
      </w:r>
      <w:r w:rsidR="00C02974">
        <w:rPr>
          <w:rStyle w:val="Hipercze"/>
          <w:rFonts w:ascii="Tahoma" w:hAnsi="Tahoma" w:cs="Tahoma"/>
          <w:bCs/>
          <w:sz w:val="20"/>
          <w:szCs w:val="20"/>
        </w:rPr>
        <w:fldChar w:fldCharType="end"/>
      </w:r>
      <w:r w:rsidR="005746BD" w:rsidRPr="00825588">
        <w:rPr>
          <w:rFonts w:ascii="Tahoma" w:hAnsi="Tahoma" w:cs="Tahoma"/>
          <w:sz w:val="20"/>
          <w:szCs w:val="20"/>
        </w:rPr>
        <w:t xml:space="preserve"> </w:t>
      </w:r>
      <w:r w:rsidR="005746BD">
        <w:rPr>
          <w:rFonts w:ascii="Tahoma" w:hAnsi="Tahoma" w:cs="Tahoma"/>
          <w:sz w:val="20"/>
          <w:szCs w:val="20"/>
        </w:rPr>
        <w:t>(</w:t>
      </w:r>
      <w:r w:rsidR="008C3DFA">
        <w:rPr>
          <w:rFonts w:ascii="Tahoma" w:hAnsi="Tahoma" w:cs="Tahoma"/>
          <w:sz w:val="20"/>
          <w:szCs w:val="20"/>
        </w:rPr>
        <w:t xml:space="preserve">magazyn </w:t>
      </w:r>
      <w:r w:rsidR="005746BD">
        <w:rPr>
          <w:rFonts w:ascii="Tahoma" w:hAnsi="Tahoma" w:cs="Tahoma"/>
          <w:sz w:val="20"/>
          <w:szCs w:val="20"/>
        </w:rPr>
        <w:t>aptek</w:t>
      </w:r>
      <w:r w:rsidR="008C3DFA">
        <w:rPr>
          <w:rFonts w:ascii="Tahoma" w:hAnsi="Tahoma" w:cs="Tahoma"/>
          <w:sz w:val="20"/>
          <w:szCs w:val="20"/>
        </w:rPr>
        <w:t>i</w:t>
      </w:r>
      <w:r w:rsidR="005746BD">
        <w:rPr>
          <w:rFonts w:ascii="Tahoma" w:hAnsi="Tahoma" w:cs="Tahoma"/>
          <w:sz w:val="20"/>
          <w:szCs w:val="20"/>
        </w:rPr>
        <w:t xml:space="preserve"> – </w:t>
      </w:r>
      <w:r w:rsidR="005746BD" w:rsidRPr="00825588">
        <w:rPr>
          <w:rFonts w:ascii="Tahoma" w:hAnsi="Tahoma" w:cs="Tahoma"/>
          <w:sz w:val="20"/>
          <w:szCs w:val="20"/>
        </w:rPr>
        <w:t>Pomorska</w:t>
      </w:r>
      <w:r w:rsidR="005746BD">
        <w:rPr>
          <w:rFonts w:ascii="Tahoma" w:hAnsi="Tahoma" w:cs="Tahoma"/>
          <w:sz w:val="20"/>
          <w:szCs w:val="20"/>
        </w:rPr>
        <w:t xml:space="preserve"> 251)</w:t>
      </w:r>
      <w:r w:rsidR="0070698F">
        <w:rPr>
          <w:rFonts w:ascii="Tahoma" w:hAnsi="Tahoma" w:cs="Tahoma"/>
          <w:sz w:val="20"/>
          <w:szCs w:val="20"/>
        </w:rPr>
        <w:t xml:space="preserve"> lub</w:t>
      </w:r>
      <w:r w:rsidR="005746BD" w:rsidRPr="00825588">
        <w:rPr>
          <w:rFonts w:ascii="Tahoma" w:hAnsi="Tahoma" w:cs="Tahoma"/>
          <w:sz w:val="20"/>
          <w:szCs w:val="20"/>
        </w:rPr>
        <w:t xml:space="preserve"> </w:t>
      </w:r>
      <w:hyperlink r:id="rId83" w:history="1">
        <w:r w:rsidR="005746BD" w:rsidRPr="00407A05">
          <w:rPr>
            <w:rStyle w:val="Hipercze"/>
            <w:rFonts w:ascii="Tahoma" w:hAnsi="Tahoma" w:cs="Tahoma"/>
            <w:sz w:val="20"/>
            <w:szCs w:val="20"/>
          </w:rPr>
          <w:t>Sporna.apteka@csk.umed.pl</w:t>
        </w:r>
      </w:hyperlink>
      <w:r w:rsidR="005746BD">
        <w:rPr>
          <w:rFonts w:ascii="Tahoma" w:hAnsi="Tahoma" w:cs="Tahoma"/>
          <w:sz w:val="20"/>
          <w:szCs w:val="20"/>
        </w:rPr>
        <w:t xml:space="preserve"> (</w:t>
      </w:r>
      <w:r w:rsidR="008C3DFA">
        <w:rPr>
          <w:rFonts w:ascii="Tahoma" w:hAnsi="Tahoma" w:cs="Tahoma"/>
          <w:sz w:val="20"/>
          <w:szCs w:val="20"/>
        </w:rPr>
        <w:t xml:space="preserve">magazyn apteki </w:t>
      </w:r>
      <w:r w:rsidR="005746BD">
        <w:rPr>
          <w:rFonts w:ascii="Tahoma" w:hAnsi="Tahoma" w:cs="Tahoma"/>
          <w:sz w:val="20"/>
          <w:szCs w:val="20"/>
        </w:rPr>
        <w:t xml:space="preserve">– </w:t>
      </w:r>
      <w:r w:rsidR="005746BD" w:rsidRPr="00825588">
        <w:rPr>
          <w:rFonts w:ascii="Tahoma" w:hAnsi="Tahoma" w:cs="Tahoma"/>
          <w:sz w:val="20"/>
          <w:szCs w:val="20"/>
        </w:rPr>
        <w:t>Pankiewicza</w:t>
      </w:r>
      <w:r w:rsidR="005746BD">
        <w:rPr>
          <w:rFonts w:ascii="Tahoma" w:hAnsi="Tahoma" w:cs="Tahoma"/>
          <w:sz w:val="20"/>
          <w:szCs w:val="20"/>
        </w:rPr>
        <w:t xml:space="preserve"> 16)</w:t>
      </w:r>
      <w:r w:rsidR="0070698F">
        <w:rPr>
          <w:rFonts w:ascii="Tahoma" w:hAnsi="Tahoma" w:cs="Tahoma"/>
          <w:sz w:val="20"/>
          <w:szCs w:val="20"/>
        </w:rPr>
        <w:t xml:space="preserve"> lub</w:t>
      </w:r>
      <w:r w:rsidR="005746BD">
        <w:rPr>
          <w:rFonts w:ascii="Tahoma" w:hAnsi="Tahoma" w:cs="Tahoma"/>
          <w:sz w:val="20"/>
          <w:szCs w:val="20"/>
        </w:rPr>
        <w:t xml:space="preserve"> </w:t>
      </w:r>
      <w:r w:rsidR="005746BD" w:rsidRPr="00825588">
        <w:rPr>
          <w:rFonts w:ascii="Tahoma" w:hAnsi="Tahoma" w:cs="Tahoma"/>
          <w:sz w:val="20"/>
          <w:szCs w:val="20"/>
        </w:rPr>
        <w:t xml:space="preserve"> </w:t>
      </w:r>
      <w:hyperlink r:id="rId84" w:history="1">
        <w:r w:rsidR="005746BD" w:rsidRPr="00407A05">
          <w:rPr>
            <w:rStyle w:val="Hipercze"/>
            <w:rFonts w:ascii="Tahoma" w:hAnsi="Tahoma" w:cs="Tahoma"/>
            <w:sz w:val="20"/>
            <w:szCs w:val="20"/>
          </w:rPr>
          <w:t>apteka@csk.umed.lodz.pl</w:t>
        </w:r>
      </w:hyperlink>
      <w:r w:rsidR="005746BD">
        <w:rPr>
          <w:rFonts w:ascii="Tahoma" w:hAnsi="Tahoma" w:cs="Tahoma"/>
          <w:sz w:val="20"/>
          <w:szCs w:val="20"/>
        </w:rPr>
        <w:t xml:space="preserve"> (</w:t>
      </w:r>
      <w:r w:rsidR="0070698F">
        <w:rPr>
          <w:rFonts w:ascii="Tahoma" w:hAnsi="Tahoma" w:cs="Tahoma"/>
          <w:sz w:val="20"/>
          <w:szCs w:val="20"/>
        </w:rPr>
        <w:t>magazyn apteki</w:t>
      </w:r>
      <w:r w:rsidR="005746BD">
        <w:rPr>
          <w:rFonts w:ascii="Tahoma" w:hAnsi="Tahoma" w:cs="Tahoma"/>
          <w:sz w:val="20"/>
          <w:szCs w:val="20"/>
        </w:rPr>
        <w:t xml:space="preserve"> – </w:t>
      </w:r>
      <w:r w:rsidR="005746BD" w:rsidRPr="00825588">
        <w:rPr>
          <w:rFonts w:ascii="Tahoma" w:hAnsi="Tahoma" w:cs="Tahoma"/>
          <w:sz w:val="20"/>
          <w:szCs w:val="20"/>
        </w:rPr>
        <w:t>Czechosłowacka</w:t>
      </w:r>
      <w:r w:rsidR="005746BD">
        <w:rPr>
          <w:rFonts w:ascii="Tahoma" w:hAnsi="Tahoma" w:cs="Tahoma"/>
          <w:sz w:val="20"/>
          <w:szCs w:val="20"/>
        </w:rPr>
        <w:t xml:space="preserve"> 8/10)</w:t>
      </w:r>
      <w:r w:rsidR="0070698F">
        <w:rPr>
          <w:rFonts w:ascii="Tahoma" w:hAnsi="Tahoma" w:cs="Tahoma"/>
          <w:sz w:val="20"/>
          <w:szCs w:val="20"/>
        </w:rPr>
        <w:t>, w zależności do którego magazynu ma być realizowana dostawa</w:t>
      </w:r>
      <w:r>
        <w:rPr>
          <w:rFonts w:ascii="Tahoma" w:hAnsi="Tahoma" w:cs="Tahoma"/>
          <w:sz w:val="20"/>
          <w:szCs w:val="20"/>
        </w:rPr>
        <w:t xml:space="preserve"> </w:t>
      </w:r>
      <w:r w:rsidRPr="00470EA3">
        <w:rPr>
          <w:rFonts w:ascii="Tahoma" w:hAnsi="Tahoma" w:cs="Tahoma"/>
          <w:sz w:val="20"/>
          <w:szCs w:val="20"/>
        </w:rPr>
        <w:t>(dotyczy Samodzielnego Publicznego Zakładu Opieki Zdrowotnej Centralnego Szpitala Klinicznego Uniwersytetu Medycznego w Łodzi)</w:t>
      </w:r>
      <w:bookmarkEnd w:id="27"/>
      <w:bookmarkEnd w:id="26"/>
    </w:p>
    <w:p w14:paraId="50DA844D" w14:textId="77777777" w:rsidR="007645F1" w:rsidRPr="00093F03" w:rsidRDefault="007645F1" w:rsidP="00093F03">
      <w:pPr>
        <w:ind w:left="426" w:firstLine="0"/>
        <w:rPr>
          <w:rFonts w:ascii="Tahoma" w:hAnsi="Tahoma" w:cs="Tahoma"/>
          <w:sz w:val="20"/>
          <w:szCs w:val="20"/>
        </w:rPr>
      </w:pPr>
      <w:r w:rsidRPr="00093F03">
        <w:rPr>
          <w:rFonts w:ascii="Tahoma" w:hAnsi="Tahoma" w:cs="Tahoma"/>
          <w:sz w:val="20"/>
          <w:szCs w:val="20"/>
        </w:rPr>
        <w:t xml:space="preserve">Powyższe nie pozbawia Zamawiającego prawa dochodzenia kar umownych, zgodnie z § </w:t>
      </w:r>
      <w:r w:rsidR="008263B5" w:rsidRPr="00093F03">
        <w:rPr>
          <w:rFonts w:ascii="Tahoma" w:hAnsi="Tahoma" w:cs="Tahoma"/>
          <w:sz w:val="20"/>
          <w:szCs w:val="20"/>
        </w:rPr>
        <w:t>7</w:t>
      </w:r>
      <w:r w:rsidRPr="00093F03">
        <w:rPr>
          <w:rFonts w:ascii="Tahoma" w:hAnsi="Tahoma" w:cs="Tahoma"/>
          <w:sz w:val="20"/>
          <w:szCs w:val="20"/>
        </w:rPr>
        <w:t xml:space="preserve">, ani prawa odstąpienia od umowy w przypadku określonym w § </w:t>
      </w:r>
      <w:r w:rsidR="008263B5" w:rsidRPr="00093F03">
        <w:rPr>
          <w:rFonts w:ascii="Tahoma" w:hAnsi="Tahoma" w:cs="Tahoma"/>
          <w:sz w:val="20"/>
          <w:szCs w:val="20"/>
        </w:rPr>
        <w:t>7</w:t>
      </w:r>
      <w:r w:rsidRPr="00093F03">
        <w:rPr>
          <w:rFonts w:ascii="Tahoma" w:hAnsi="Tahoma" w:cs="Tahoma"/>
          <w:sz w:val="20"/>
          <w:szCs w:val="20"/>
        </w:rPr>
        <w:t>.</w:t>
      </w:r>
    </w:p>
    <w:p w14:paraId="6A12521D" w14:textId="68267E10" w:rsidR="007645F1" w:rsidRDefault="00AB473C" w:rsidP="00C97A8D">
      <w:pPr>
        <w:numPr>
          <w:ilvl w:val="0"/>
          <w:numId w:val="51"/>
        </w:numPr>
        <w:tabs>
          <w:tab w:val="clear" w:pos="720"/>
          <w:tab w:val="num" w:pos="360"/>
        </w:tabs>
        <w:ind w:left="360"/>
        <w:rPr>
          <w:rFonts w:ascii="Tahoma" w:hAnsi="Tahoma" w:cs="Tahoma"/>
          <w:sz w:val="20"/>
          <w:szCs w:val="20"/>
        </w:rPr>
      </w:pPr>
      <w:r w:rsidRPr="00AB473C">
        <w:rPr>
          <w:rFonts w:ascii="Tahoma" w:hAnsi="Tahoma" w:cs="Tahoma"/>
          <w:sz w:val="20"/>
        </w:rPr>
        <w:t>W razie niedostarczenia partii towaru przez Wykonawcę w umówionym terminie lub dostarczenia w ilości mniejszej niż zamówiona i nieuzupełnienia braków ilościowych terminie określonym w § 5 ust. 4 bądź w przypadku niedostarczenia towaru wolnego od wad w terminie określonym w § 5 ust. 5, z przyczyn leżących po stronie Wykonawcy, Zamawiający zastrzega sobie prawo zakupu tego towaru u innego podmiotu (Wykonawca zastępczy). Wykonawca pokrywa różnicę pomiędzy ceną jednostkową towaru zakupionego u Wykonawcy zastępczego, a ceną jednostkową towaru określoną w załączniku nr 2 do umowy. W przypadku wykonania przez Zamawiającego uprawnienia o którym mowa w zdaniu poprzednim, w stosunku do Wykonawcy będzie miało zastosowanie postanowienia § 7 ust. 2 niniejszej umowy wyłącznie za okres od umówionego terminu nie dostawy do dnia realizacji dostawy przez Wykonawcę zastępczego</w:t>
      </w:r>
      <w:r w:rsidR="007645F1" w:rsidRPr="005C6889">
        <w:rPr>
          <w:rFonts w:ascii="Tahoma" w:hAnsi="Tahoma" w:cs="Tahoma"/>
          <w:sz w:val="20"/>
          <w:szCs w:val="20"/>
        </w:rPr>
        <w:t>.</w:t>
      </w:r>
    </w:p>
    <w:p w14:paraId="5BE52210" w14:textId="6C736F79" w:rsidR="007645F1" w:rsidRDefault="007645F1" w:rsidP="00C97A8D">
      <w:pPr>
        <w:numPr>
          <w:ilvl w:val="0"/>
          <w:numId w:val="51"/>
        </w:numPr>
        <w:tabs>
          <w:tab w:val="clear" w:pos="720"/>
          <w:tab w:val="num" w:pos="360"/>
        </w:tabs>
        <w:ind w:left="360"/>
        <w:rPr>
          <w:rFonts w:ascii="Tahoma" w:hAnsi="Tahoma" w:cs="Tahoma"/>
          <w:sz w:val="20"/>
          <w:szCs w:val="20"/>
        </w:rPr>
      </w:pPr>
      <w:r w:rsidRPr="00CF7ABD">
        <w:rPr>
          <w:rFonts w:ascii="Tahoma" w:hAnsi="Tahoma" w:cs="Tahoma"/>
          <w:sz w:val="20"/>
          <w:szCs w:val="20"/>
        </w:rPr>
        <w:t>W przypadku, gdyby uzupełnienie braków ilościowych było konieczne przed upływem terminów określonych w § 5 ust. 4</w:t>
      </w:r>
      <w:r>
        <w:rPr>
          <w:rFonts w:ascii="Tahoma" w:hAnsi="Tahoma" w:cs="Tahoma"/>
          <w:sz w:val="20"/>
          <w:szCs w:val="20"/>
        </w:rPr>
        <w:t xml:space="preserve"> lub ust. 5</w:t>
      </w:r>
      <w:r w:rsidRPr="00CF7ABD">
        <w:rPr>
          <w:rFonts w:ascii="Tahoma" w:hAnsi="Tahoma" w:cs="Tahoma"/>
          <w:sz w:val="20"/>
          <w:szCs w:val="20"/>
        </w:rPr>
        <w:t>, Zamawiający jest uprawniony do zastosowania zakupu brakującej części towaru u Wykonawcy zastępczego, nawet przed upływem tego terminu.</w:t>
      </w:r>
    </w:p>
    <w:p w14:paraId="23887397" w14:textId="44C71A6F" w:rsidR="00AB473C" w:rsidRPr="005C6889" w:rsidRDefault="00AB473C" w:rsidP="00C97A8D">
      <w:pPr>
        <w:numPr>
          <w:ilvl w:val="0"/>
          <w:numId w:val="51"/>
        </w:numPr>
        <w:tabs>
          <w:tab w:val="clear" w:pos="720"/>
          <w:tab w:val="num" w:pos="360"/>
        </w:tabs>
        <w:ind w:left="360"/>
        <w:rPr>
          <w:rFonts w:ascii="Tahoma" w:hAnsi="Tahoma" w:cs="Tahoma"/>
          <w:sz w:val="20"/>
          <w:szCs w:val="20"/>
        </w:rPr>
      </w:pPr>
      <w:r w:rsidRPr="005F4F73">
        <w:rPr>
          <w:rFonts w:ascii="Tahoma" w:hAnsi="Tahoma" w:cs="Tahoma"/>
          <w:sz w:val="20"/>
          <w:szCs w:val="20"/>
        </w:rPr>
        <w:t>Zamawiający zastrzega sobie prawo zwrotu pełnowartościowego, nieuszkodzonego, nieotwartego towaru w ciągu 45 dni od dnia dostawy</w:t>
      </w:r>
      <w:r>
        <w:rPr>
          <w:rFonts w:ascii="Tahoma" w:hAnsi="Tahoma" w:cs="Tahoma"/>
          <w:sz w:val="20"/>
          <w:szCs w:val="20"/>
        </w:rPr>
        <w:t>.</w:t>
      </w:r>
    </w:p>
    <w:p w14:paraId="00589F80" w14:textId="77777777" w:rsidR="007645F1" w:rsidRPr="000F68DC" w:rsidRDefault="007645F1" w:rsidP="007645F1">
      <w:pPr>
        <w:jc w:val="center"/>
        <w:rPr>
          <w:rFonts w:ascii="Tahoma" w:hAnsi="Tahoma" w:cs="Tahoma"/>
          <w:sz w:val="20"/>
          <w:szCs w:val="20"/>
        </w:rPr>
      </w:pPr>
    </w:p>
    <w:p w14:paraId="62EBA340" w14:textId="77777777" w:rsidR="007645F1" w:rsidRPr="000F68DC" w:rsidRDefault="007645F1" w:rsidP="007645F1">
      <w:pPr>
        <w:jc w:val="center"/>
        <w:rPr>
          <w:rFonts w:ascii="Tahoma" w:hAnsi="Tahoma" w:cs="Tahoma"/>
          <w:sz w:val="20"/>
          <w:szCs w:val="20"/>
        </w:rPr>
      </w:pPr>
      <w:r w:rsidRPr="000F68DC">
        <w:rPr>
          <w:rFonts w:ascii="Tahoma" w:hAnsi="Tahoma" w:cs="Tahoma"/>
          <w:sz w:val="20"/>
          <w:szCs w:val="20"/>
        </w:rPr>
        <w:t>§ 5</w:t>
      </w:r>
    </w:p>
    <w:p w14:paraId="04E2BF79" w14:textId="77777777" w:rsidR="007645F1" w:rsidRPr="00CF6D53" w:rsidRDefault="007645F1" w:rsidP="00C97A8D">
      <w:pPr>
        <w:numPr>
          <w:ilvl w:val="0"/>
          <w:numId w:val="52"/>
        </w:numPr>
        <w:tabs>
          <w:tab w:val="clear" w:pos="720"/>
          <w:tab w:val="num" w:pos="360"/>
        </w:tabs>
        <w:ind w:left="360"/>
        <w:rPr>
          <w:rFonts w:ascii="Tahoma" w:hAnsi="Tahoma" w:cs="Tahoma"/>
          <w:color w:val="FF0000"/>
          <w:sz w:val="20"/>
          <w:szCs w:val="20"/>
        </w:rPr>
      </w:pPr>
      <w:r w:rsidRPr="00912E8A">
        <w:rPr>
          <w:rFonts w:ascii="Tahoma" w:hAnsi="Tahoma" w:cs="Tahoma"/>
          <w:sz w:val="20"/>
          <w:szCs w:val="20"/>
        </w:rPr>
        <w:t xml:space="preserve">Wykonawca zobowiązuje się dostarczyć towar, którego minimalny okres ważności </w:t>
      </w:r>
      <w:r w:rsidRPr="00EB1E5B">
        <w:rPr>
          <w:rFonts w:ascii="Tahoma" w:hAnsi="Tahoma" w:cs="Tahoma"/>
          <w:sz w:val="20"/>
          <w:szCs w:val="20"/>
        </w:rPr>
        <w:t xml:space="preserve">wynosić będzie co najmniej </w:t>
      </w:r>
      <w:r w:rsidR="00A57F99">
        <w:rPr>
          <w:rFonts w:ascii="Tahoma" w:hAnsi="Tahoma" w:cs="Tahoma"/>
          <w:sz w:val="20"/>
          <w:szCs w:val="20"/>
        </w:rPr>
        <w:t xml:space="preserve">1 </w:t>
      </w:r>
      <w:r>
        <w:rPr>
          <w:rFonts w:ascii="Tahoma" w:hAnsi="Tahoma" w:cs="Tahoma"/>
          <w:b/>
          <w:sz w:val="20"/>
          <w:szCs w:val="20"/>
        </w:rPr>
        <w:t>rok</w:t>
      </w:r>
      <w:r w:rsidRPr="00EB1E5B">
        <w:rPr>
          <w:rFonts w:ascii="Tahoma" w:hAnsi="Tahoma" w:cs="Tahoma"/>
          <w:sz w:val="20"/>
          <w:szCs w:val="20"/>
        </w:rPr>
        <w:t xml:space="preserve"> po dostawie do Zamawiającego, liczonego od dnia dostawy do Zamawiającego</w:t>
      </w:r>
      <w:r w:rsidR="00732016">
        <w:rPr>
          <w:rFonts w:ascii="Tahoma" w:hAnsi="Tahoma" w:cs="Tahoma"/>
          <w:sz w:val="20"/>
          <w:szCs w:val="20"/>
        </w:rPr>
        <w:t>,</w:t>
      </w:r>
      <w:r w:rsidR="00732016" w:rsidRPr="00732016">
        <w:rPr>
          <w:rFonts w:ascii="Tahoma" w:hAnsi="Tahoma" w:cs="Tahoma"/>
          <w:sz w:val="20"/>
          <w:szCs w:val="20"/>
        </w:rPr>
        <w:t xml:space="preserve"> z zastrzeżeniem uwag ujętych w Załączniku nr 2 (Formularz asortymentowo-cenowy)</w:t>
      </w:r>
      <w:r>
        <w:rPr>
          <w:rFonts w:ascii="Tahoma" w:hAnsi="Tahoma" w:cs="Tahoma"/>
          <w:sz w:val="20"/>
          <w:szCs w:val="20"/>
        </w:rPr>
        <w:t>.</w:t>
      </w:r>
      <w:r w:rsidRPr="00EB1E5B">
        <w:rPr>
          <w:rFonts w:ascii="Tahoma" w:hAnsi="Tahoma" w:cs="Tahoma"/>
          <w:color w:val="FF0000"/>
          <w:sz w:val="20"/>
          <w:szCs w:val="20"/>
        </w:rPr>
        <w:t xml:space="preserve"> </w:t>
      </w:r>
      <w:r w:rsidRPr="00EB1E5B">
        <w:rPr>
          <w:rFonts w:ascii="Tahoma" w:hAnsi="Tahoma" w:cs="Tahoma"/>
          <w:sz w:val="20"/>
          <w:szCs w:val="20"/>
        </w:rPr>
        <w:t>W wyjątkowych sytuacjach dostawy produktów z krótszym terminem ważności mogą być dopuszczone</w:t>
      </w:r>
      <w:r>
        <w:rPr>
          <w:rFonts w:ascii="Tahoma" w:hAnsi="Tahoma" w:cs="Tahoma"/>
          <w:sz w:val="20"/>
          <w:szCs w:val="20"/>
        </w:rPr>
        <w:t>,</w:t>
      </w:r>
      <w:r w:rsidRPr="00EB1E5B">
        <w:rPr>
          <w:rFonts w:ascii="Tahoma" w:hAnsi="Tahoma" w:cs="Tahoma"/>
          <w:sz w:val="20"/>
          <w:szCs w:val="20"/>
        </w:rPr>
        <w:t xml:space="preserve"> ale każdorazowo zgodę na nie musi wyrazić upoważniony przedstawiciel Zamawiającego.</w:t>
      </w:r>
    </w:p>
    <w:p w14:paraId="09D83211" w14:textId="77777777" w:rsidR="007645F1" w:rsidRPr="00912E8A" w:rsidRDefault="007645F1" w:rsidP="00C97A8D">
      <w:pPr>
        <w:numPr>
          <w:ilvl w:val="0"/>
          <w:numId w:val="52"/>
        </w:numPr>
        <w:tabs>
          <w:tab w:val="clear" w:pos="720"/>
          <w:tab w:val="num" w:pos="360"/>
        </w:tabs>
        <w:ind w:left="360"/>
        <w:rPr>
          <w:rFonts w:ascii="Tahoma" w:hAnsi="Tahoma" w:cs="Tahoma"/>
          <w:sz w:val="20"/>
          <w:szCs w:val="20"/>
        </w:rPr>
      </w:pPr>
      <w:r w:rsidRPr="001C2E1E">
        <w:rPr>
          <w:rFonts w:ascii="Tahoma" w:hAnsi="Tahoma" w:cs="Tahoma"/>
          <w:sz w:val="20"/>
          <w:szCs w:val="20"/>
        </w:rPr>
        <w:t>Wykonawca będzie niezwłocznie rozpatrywać wszelkie reklamacje Zamawiającego</w:t>
      </w:r>
      <w:r>
        <w:rPr>
          <w:rFonts w:ascii="Tahoma" w:hAnsi="Tahoma" w:cs="Tahoma"/>
          <w:sz w:val="20"/>
          <w:szCs w:val="20"/>
        </w:rPr>
        <w:t>.</w:t>
      </w:r>
    </w:p>
    <w:p w14:paraId="460576FD" w14:textId="77777777" w:rsidR="007645F1" w:rsidRPr="00F26814" w:rsidRDefault="007645F1" w:rsidP="00C97A8D">
      <w:pPr>
        <w:numPr>
          <w:ilvl w:val="0"/>
          <w:numId w:val="52"/>
        </w:numPr>
        <w:tabs>
          <w:tab w:val="clear" w:pos="720"/>
          <w:tab w:val="left" w:pos="426"/>
        </w:tabs>
        <w:suppressAutoHyphens/>
        <w:autoSpaceDE w:val="0"/>
        <w:ind w:left="426" w:hanging="426"/>
        <w:rPr>
          <w:rFonts w:ascii="Tahoma" w:hAnsi="Tahoma" w:cs="Tahoma"/>
          <w:sz w:val="20"/>
          <w:szCs w:val="20"/>
        </w:rPr>
      </w:pPr>
      <w:r w:rsidRPr="006105EE">
        <w:rPr>
          <w:rFonts w:ascii="Tahoma" w:hAnsi="Tahoma" w:cs="Tahoma"/>
          <w:sz w:val="20"/>
          <w:szCs w:val="20"/>
        </w:rPr>
        <w:t>W przypadku stwierdzenia wad jakościowych, Zamawiający niezwłocznie powiadomi o tym Wykonawcę, który rozpatrzy reklamację dotyczącą wad jakościowych w ciągu</w:t>
      </w:r>
      <w:r>
        <w:rPr>
          <w:rFonts w:ascii="Tahoma" w:hAnsi="Tahoma" w:cs="Tahoma"/>
          <w:sz w:val="20"/>
          <w:szCs w:val="20"/>
        </w:rPr>
        <w:t xml:space="preserve"> 7</w:t>
      </w:r>
      <w:r w:rsidRPr="006105EE">
        <w:rPr>
          <w:rFonts w:ascii="Tahoma" w:eastAsia="Tahoma" w:hAnsi="Tahoma" w:cs="Tahoma"/>
          <w:b/>
          <w:bCs/>
          <w:sz w:val="20"/>
          <w:szCs w:val="20"/>
        </w:rPr>
        <w:t xml:space="preserve"> dni</w:t>
      </w:r>
      <w:r w:rsidRPr="006105EE">
        <w:rPr>
          <w:rFonts w:ascii="Tahoma" w:eastAsia="Tahoma" w:hAnsi="Tahoma" w:cs="Tahoma"/>
          <w:bCs/>
          <w:sz w:val="20"/>
          <w:szCs w:val="20"/>
        </w:rPr>
        <w:t xml:space="preserve"> </w:t>
      </w:r>
      <w:r w:rsidRPr="00F26814">
        <w:rPr>
          <w:rFonts w:ascii="Tahoma" w:eastAsia="Tahoma" w:hAnsi="Tahoma" w:cs="Tahoma"/>
          <w:bCs/>
          <w:sz w:val="20"/>
          <w:szCs w:val="20"/>
        </w:rPr>
        <w:t>roboczych. W przypadku braku stanowiska Wykonawcy w powyższym terminie reklamacje uważa się za uwzględnioną.</w:t>
      </w:r>
    </w:p>
    <w:p w14:paraId="5AB2A652" w14:textId="77777777" w:rsidR="007645F1" w:rsidRPr="00F26814" w:rsidRDefault="007645F1" w:rsidP="00C97A8D">
      <w:pPr>
        <w:numPr>
          <w:ilvl w:val="0"/>
          <w:numId w:val="52"/>
        </w:numPr>
        <w:tabs>
          <w:tab w:val="clear" w:pos="720"/>
          <w:tab w:val="left" w:pos="426"/>
        </w:tabs>
        <w:suppressAutoHyphens/>
        <w:autoSpaceDE w:val="0"/>
        <w:ind w:left="426" w:hanging="426"/>
        <w:rPr>
          <w:rFonts w:ascii="Tahoma" w:hAnsi="Tahoma" w:cs="Tahoma"/>
          <w:sz w:val="20"/>
          <w:szCs w:val="20"/>
        </w:rPr>
      </w:pPr>
      <w:r w:rsidRPr="00F26814">
        <w:rPr>
          <w:rFonts w:ascii="Tahoma" w:hAnsi="Tahoma" w:cs="Tahoma"/>
          <w:sz w:val="20"/>
          <w:szCs w:val="20"/>
        </w:rPr>
        <w:t xml:space="preserve">W przypadku braków ilościowych, Wykonawca zobowiązany jest uzupełnić dostawę w terminie </w:t>
      </w:r>
      <w:r>
        <w:rPr>
          <w:rFonts w:ascii="Tahoma" w:eastAsia="Tahoma" w:hAnsi="Tahoma" w:cs="Tahoma"/>
          <w:bCs/>
          <w:sz w:val="20"/>
          <w:szCs w:val="20"/>
        </w:rPr>
        <w:t>24h</w:t>
      </w:r>
      <w:r w:rsidRPr="00F26814">
        <w:rPr>
          <w:rFonts w:ascii="Tahoma" w:eastAsia="Tahoma" w:hAnsi="Tahoma" w:cs="Tahoma"/>
          <w:bCs/>
          <w:sz w:val="20"/>
          <w:szCs w:val="20"/>
        </w:rPr>
        <w:t xml:space="preserve"> od dnia zgłoszenia braków.</w:t>
      </w:r>
    </w:p>
    <w:p w14:paraId="12A36C89" w14:textId="77777777" w:rsidR="007645F1" w:rsidRPr="00F26814" w:rsidRDefault="007645F1" w:rsidP="00C97A8D">
      <w:pPr>
        <w:numPr>
          <w:ilvl w:val="0"/>
          <w:numId w:val="52"/>
        </w:numPr>
        <w:tabs>
          <w:tab w:val="clear" w:pos="720"/>
          <w:tab w:val="num" w:pos="360"/>
        </w:tabs>
        <w:autoSpaceDE w:val="0"/>
        <w:autoSpaceDN w:val="0"/>
        <w:adjustRightInd w:val="0"/>
        <w:ind w:left="360"/>
        <w:rPr>
          <w:rFonts w:ascii="Tahoma" w:hAnsi="Tahoma" w:cs="Tahoma"/>
          <w:sz w:val="20"/>
          <w:szCs w:val="20"/>
        </w:rPr>
      </w:pPr>
      <w:r w:rsidRPr="00F26814">
        <w:rPr>
          <w:rFonts w:ascii="Tahoma" w:hAnsi="Tahoma" w:cs="Tahoma"/>
          <w:sz w:val="20"/>
          <w:szCs w:val="20"/>
        </w:rPr>
        <w:t xml:space="preserve">W przypadku stwierdzenia wad jakościowych, Wykonawca dostarczy towar wolny od wad w terminie maksymalnie do </w:t>
      </w:r>
      <w:r>
        <w:rPr>
          <w:rFonts w:ascii="Tahoma" w:hAnsi="Tahoma" w:cs="Tahoma"/>
          <w:b/>
          <w:sz w:val="20"/>
          <w:szCs w:val="20"/>
        </w:rPr>
        <w:t>24h</w:t>
      </w:r>
      <w:r w:rsidRPr="00F26814">
        <w:rPr>
          <w:rFonts w:ascii="Tahoma" w:hAnsi="Tahoma" w:cs="Tahoma"/>
          <w:sz w:val="20"/>
          <w:szCs w:val="20"/>
        </w:rPr>
        <w:t>, licząc od dnia pozytywnego rozpatrzenia reklamacji bądź od upływu terminu na jej rozpatrzenie.</w:t>
      </w:r>
    </w:p>
    <w:p w14:paraId="228787F5" w14:textId="77777777" w:rsidR="007645F1" w:rsidRPr="000F68DC" w:rsidRDefault="007645F1" w:rsidP="00C97A8D">
      <w:pPr>
        <w:numPr>
          <w:ilvl w:val="0"/>
          <w:numId w:val="52"/>
        </w:numPr>
        <w:tabs>
          <w:tab w:val="clear" w:pos="720"/>
          <w:tab w:val="num" w:pos="360"/>
        </w:tabs>
        <w:autoSpaceDE w:val="0"/>
        <w:autoSpaceDN w:val="0"/>
        <w:adjustRightInd w:val="0"/>
        <w:ind w:left="360"/>
        <w:rPr>
          <w:rFonts w:ascii="Tahoma" w:hAnsi="Tahoma" w:cs="Tahoma"/>
          <w:sz w:val="20"/>
          <w:szCs w:val="20"/>
        </w:rPr>
      </w:pPr>
      <w:r w:rsidRPr="00F26814">
        <w:rPr>
          <w:rFonts w:ascii="Tahoma" w:hAnsi="Tahoma" w:cs="Tahoma"/>
          <w:sz w:val="20"/>
          <w:szCs w:val="20"/>
        </w:rPr>
        <w:t>Za dni robocze strony przyjmują dni od poniedziałku do piątku, za wyjątkiem dni ustawowo wolnych</w:t>
      </w:r>
      <w:r w:rsidRPr="00876247">
        <w:rPr>
          <w:rFonts w:ascii="Tahoma" w:hAnsi="Tahoma" w:cs="Tahoma"/>
          <w:color w:val="000000"/>
          <w:sz w:val="20"/>
          <w:szCs w:val="20"/>
        </w:rPr>
        <w:t xml:space="preserve"> od pracy</w:t>
      </w:r>
      <w:r w:rsidRPr="000F68DC">
        <w:rPr>
          <w:rFonts w:ascii="Tahoma" w:hAnsi="Tahoma" w:cs="Tahoma"/>
          <w:sz w:val="20"/>
          <w:szCs w:val="20"/>
        </w:rPr>
        <w:t>.</w:t>
      </w:r>
    </w:p>
    <w:p w14:paraId="447780B8" w14:textId="77777777" w:rsidR="007645F1" w:rsidRDefault="007645F1" w:rsidP="007645F1">
      <w:pPr>
        <w:jc w:val="center"/>
        <w:rPr>
          <w:rFonts w:ascii="Tahoma" w:hAnsi="Tahoma" w:cs="Tahoma"/>
          <w:sz w:val="20"/>
          <w:szCs w:val="20"/>
        </w:rPr>
      </w:pPr>
    </w:p>
    <w:p w14:paraId="3791EDF5" w14:textId="77777777" w:rsidR="008263B5" w:rsidRPr="004C1A36" w:rsidRDefault="008263B5" w:rsidP="008263B5">
      <w:pPr>
        <w:jc w:val="center"/>
        <w:rPr>
          <w:rFonts w:ascii="Tahoma" w:hAnsi="Tahoma" w:cs="Tahoma"/>
          <w:sz w:val="20"/>
          <w:szCs w:val="20"/>
        </w:rPr>
      </w:pPr>
      <w:r w:rsidRPr="004C1A36">
        <w:rPr>
          <w:rFonts w:ascii="Tahoma" w:hAnsi="Tahoma" w:cs="Tahoma"/>
          <w:sz w:val="20"/>
          <w:szCs w:val="20"/>
        </w:rPr>
        <w:t>§</w:t>
      </w:r>
      <w:r>
        <w:rPr>
          <w:rFonts w:ascii="Tahoma" w:hAnsi="Tahoma" w:cs="Tahoma"/>
          <w:sz w:val="20"/>
          <w:szCs w:val="20"/>
        </w:rPr>
        <w:t xml:space="preserve"> </w:t>
      </w:r>
      <w:r w:rsidRPr="004C1A36">
        <w:rPr>
          <w:rFonts w:ascii="Tahoma" w:hAnsi="Tahoma" w:cs="Tahoma"/>
          <w:sz w:val="20"/>
          <w:szCs w:val="20"/>
        </w:rPr>
        <w:t>6</w:t>
      </w:r>
    </w:p>
    <w:p w14:paraId="4B641645" w14:textId="77777777" w:rsidR="00611BB4" w:rsidRDefault="00611BB4" w:rsidP="00F2103B">
      <w:pPr>
        <w:numPr>
          <w:ilvl w:val="0"/>
          <w:numId w:val="71"/>
        </w:numPr>
        <w:ind w:left="357" w:hanging="357"/>
        <w:rPr>
          <w:rFonts w:ascii="Tahoma" w:hAnsi="Tahoma" w:cs="Tahoma"/>
          <w:sz w:val="20"/>
          <w:szCs w:val="20"/>
        </w:rPr>
      </w:pPr>
      <w:r>
        <w:rPr>
          <w:rFonts w:ascii="Tahoma" w:hAnsi="Tahoma" w:cs="Tahoma"/>
          <w:sz w:val="20"/>
          <w:szCs w:val="20"/>
        </w:rPr>
        <w:t xml:space="preserve">Zamawiający w okresie obowiązywania niniejszej umowy, w przypadku zaistnienia potrzeby i posiadania środków finansowych przewiduje możliwość skorzystania z </w:t>
      </w:r>
      <w:r>
        <w:rPr>
          <w:rFonts w:ascii="Tahoma" w:hAnsi="Tahoma" w:cs="Tahoma"/>
          <w:b/>
          <w:sz w:val="20"/>
          <w:szCs w:val="20"/>
        </w:rPr>
        <w:t>prawa opcji</w:t>
      </w:r>
      <w:r>
        <w:rPr>
          <w:rFonts w:ascii="Tahoma" w:hAnsi="Tahoma" w:cs="Tahoma"/>
          <w:sz w:val="20"/>
          <w:szCs w:val="20"/>
        </w:rPr>
        <w:t xml:space="preserve"> i zwiększenia zakresu zamówienia </w:t>
      </w:r>
      <w:r>
        <w:rPr>
          <w:rFonts w:ascii="Tahoma" w:hAnsi="Tahoma" w:cs="Tahoma"/>
          <w:b/>
          <w:sz w:val="20"/>
          <w:szCs w:val="20"/>
        </w:rPr>
        <w:t>o wskazaną ilość</w:t>
      </w:r>
      <w:r>
        <w:rPr>
          <w:rFonts w:ascii="Tahoma" w:hAnsi="Tahoma" w:cs="Tahoma"/>
          <w:sz w:val="20"/>
          <w:szCs w:val="20"/>
        </w:rPr>
        <w:t xml:space="preserve"> w załączniku nr 2 do umowy, na warunkach określonych w ust. 2-9. </w:t>
      </w:r>
    </w:p>
    <w:p w14:paraId="59B7234A" w14:textId="77777777" w:rsidR="00611BB4" w:rsidRDefault="00611BB4" w:rsidP="00F2103B">
      <w:pPr>
        <w:numPr>
          <w:ilvl w:val="0"/>
          <w:numId w:val="71"/>
        </w:numPr>
        <w:autoSpaceDE w:val="0"/>
        <w:ind w:left="357" w:hanging="357"/>
        <w:rPr>
          <w:rFonts w:ascii="Tahoma" w:eastAsia="Calibri" w:hAnsi="Tahoma" w:cs="Tahoma"/>
          <w:sz w:val="20"/>
          <w:szCs w:val="20"/>
          <w:lang w:val="x-none" w:eastAsia="en-US"/>
        </w:rPr>
      </w:pPr>
      <w:r>
        <w:rPr>
          <w:rFonts w:ascii="Tahoma" w:eastAsia="Calibri" w:hAnsi="Tahoma" w:cs="Tahoma"/>
          <w:sz w:val="20"/>
          <w:szCs w:val="20"/>
          <w:lang w:val="x-none" w:eastAsia="ar-SA"/>
        </w:rPr>
        <w:t xml:space="preserve">Wartość dodatkowych zamówień w ramach prawa opcji nie będzie przekraczała </w:t>
      </w:r>
      <w:r>
        <w:rPr>
          <w:rFonts w:ascii="Tahoma" w:eastAsia="Calibri" w:hAnsi="Tahoma" w:cs="Tahoma"/>
          <w:sz w:val="20"/>
          <w:szCs w:val="20"/>
          <w:lang w:eastAsia="ar-SA"/>
        </w:rPr>
        <w:t>ilości</w:t>
      </w:r>
      <w:r>
        <w:rPr>
          <w:rFonts w:ascii="Tahoma" w:eastAsia="Calibri" w:hAnsi="Tahoma" w:cs="Tahoma"/>
          <w:sz w:val="20"/>
          <w:szCs w:val="20"/>
          <w:lang w:val="x-none" w:eastAsia="ar-SA"/>
        </w:rPr>
        <w:t xml:space="preserve"> określonej w </w:t>
      </w:r>
      <w:r>
        <w:rPr>
          <w:rFonts w:ascii="Tahoma" w:eastAsia="Calibri" w:hAnsi="Tahoma" w:cs="Tahoma"/>
          <w:sz w:val="20"/>
          <w:szCs w:val="20"/>
          <w:lang w:val="x-none" w:eastAsia="en-US"/>
        </w:rPr>
        <w:t>załączniku nr 2 do umowy</w:t>
      </w:r>
      <w:r>
        <w:rPr>
          <w:rFonts w:ascii="Tahoma" w:eastAsia="Calibri" w:hAnsi="Tahoma" w:cs="Tahoma"/>
          <w:sz w:val="20"/>
          <w:szCs w:val="20"/>
          <w:lang w:val="x-none" w:eastAsia="ar-SA"/>
        </w:rPr>
        <w:t xml:space="preserve">. </w:t>
      </w:r>
    </w:p>
    <w:p w14:paraId="61D1BFFF" w14:textId="77777777" w:rsidR="00611BB4" w:rsidRDefault="00611BB4" w:rsidP="00F2103B">
      <w:pPr>
        <w:numPr>
          <w:ilvl w:val="0"/>
          <w:numId w:val="71"/>
        </w:numPr>
        <w:autoSpaceDE w:val="0"/>
        <w:ind w:left="357" w:hanging="357"/>
        <w:rPr>
          <w:rFonts w:ascii="Tahoma" w:eastAsia="Calibri" w:hAnsi="Tahoma" w:cs="Tahoma"/>
          <w:sz w:val="20"/>
          <w:szCs w:val="20"/>
          <w:lang w:val="x-none" w:eastAsia="en-US"/>
        </w:rPr>
      </w:pPr>
      <w:r>
        <w:rPr>
          <w:rFonts w:ascii="Tahoma" w:eastAsia="Calibri" w:hAnsi="Tahoma" w:cs="Tahoma"/>
          <w:kern w:val="2"/>
          <w:sz w:val="20"/>
          <w:szCs w:val="20"/>
          <w:lang w:val="x-none" w:eastAsia="en-US"/>
        </w:rPr>
        <w:t>Zamawiający zastrzega, iż część zamówienia określona jako „prawo opcji” jest uprawnieniem, a nie zobowiązaniem Zamawiającego. Zamawiający może nie skorzystać z prawa opcji, skorzystać z niego w mniejszym zakresie aniżeli określony powyżej, a Wykonawcy nie przysługują z tego tytułu żadne roszczenia, co niniejszym akceptuje poprzez podpisanie przedmiotowej umowy.</w:t>
      </w:r>
    </w:p>
    <w:p w14:paraId="46BF8BFA" w14:textId="77777777" w:rsidR="00611BB4" w:rsidRDefault="00611BB4" w:rsidP="00F2103B">
      <w:pPr>
        <w:numPr>
          <w:ilvl w:val="0"/>
          <w:numId w:val="71"/>
        </w:numPr>
        <w:autoSpaceDE w:val="0"/>
        <w:ind w:left="357" w:hanging="357"/>
        <w:rPr>
          <w:rFonts w:ascii="Tahoma" w:eastAsia="Calibri" w:hAnsi="Tahoma" w:cs="Tahoma"/>
          <w:sz w:val="20"/>
          <w:szCs w:val="20"/>
          <w:lang w:val="x-none" w:eastAsia="en-US"/>
        </w:rPr>
      </w:pPr>
      <w:r>
        <w:rPr>
          <w:rFonts w:ascii="Tahoma" w:eastAsia="Calibri" w:hAnsi="Tahoma" w:cs="Tahoma"/>
          <w:kern w:val="2"/>
          <w:sz w:val="20"/>
          <w:szCs w:val="20"/>
          <w:lang w:val="x-none" w:eastAsia="en-US"/>
        </w:rPr>
        <w:lastRenderedPageBreak/>
        <w:t xml:space="preserve">Skorzystanie z prawa opcji nie wymaga aneksowania przedmiotowej umowy. </w:t>
      </w:r>
    </w:p>
    <w:p w14:paraId="3D69D6B4" w14:textId="77777777" w:rsidR="00611BB4" w:rsidRDefault="00611BB4" w:rsidP="00F2103B">
      <w:pPr>
        <w:numPr>
          <w:ilvl w:val="0"/>
          <w:numId w:val="71"/>
        </w:numPr>
        <w:autoSpaceDE w:val="0"/>
        <w:ind w:left="357" w:hanging="357"/>
        <w:rPr>
          <w:rFonts w:ascii="Tahoma" w:eastAsia="Calibri" w:hAnsi="Tahoma" w:cs="Tahoma"/>
          <w:b/>
          <w:sz w:val="20"/>
          <w:szCs w:val="20"/>
          <w:lang w:val="x-none" w:eastAsia="en-US"/>
        </w:rPr>
      </w:pPr>
      <w:r>
        <w:rPr>
          <w:rFonts w:ascii="Tahoma" w:eastAsia="Calibri" w:hAnsi="Tahoma" w:cs="Tahoma"/>
          <w:b/>
          <w:kern w:val="2"/>
          <w:sz w:val="20"/>
          <w:szCs w:val="20"/>
          <w:lang w:val="x-none" w:eastAsia="en-US"/>
        </w:rPr>
        <w:t xml:space="preserve">W przypadku skorzystania przez Zamawiającego z prawa opcji Wykonawca jest zobowiązany do jego realizacji, na warunkach określonych w niniejszej umowie, co niniejszym Wykonawca akceptuje przez podpisanie umowy, z zastrzeżeniem ust. 8. </w:t>
      </w:r>
    </w:p>
    <w:p w14:paraId="354E76EC" w14:textId="205E8BE9" w:rsidR="00AD3126" w:rsidRPr="00C85387" w:rsidRDefault="00611BB4" w:rsidP="00F2103B">
      <w:pPr>
        <w:pStyle w:val="Akapitzlist"/>
        <w:numPr>
          <w:ilvl w:val="0"/>
          <w:numId w:val="71"/>
        </w:numPr>
        <w:autoSpaceDE w:val="0"/>
        <w:spacing w:after="0" w:line="240" w:lineRule="auto"/>
        <w:ind w:left="357" w:hanging="357"/>
        <w:rPr>
          <w:rStyle w:val="Odwoaniedokomentarza"/>
          <w:rFonts w:ascii="Tahoma" w:hAnsi="Tahoma" w:cs="Tahoma"/>
          <w:sz w:val="20"/>
          <w:szCs w:val="20"/>
        </w:rPr>
      </w:pPr>
      <w:r>
        <w:rPr>
          <w:rFonts w:ascii="Tahoma" w:hAnsi="Tahoma" w:cs="Tahoma"/>
          <w:sz w:val="20"/>
          <w:szCs w:val="20"/>
        </w:rPr>
        <w:t>W przypadku skorzystania z prawa opcji Zamawiający złoży oświadczenia woli o skorzystaniu z tego prawa – formularz oświadczenia stanowi załącznik nr 3 do umowy. Za skuteczne należy uznać przesłanie oświadczenia Zamawiającego w formie skanu za pośrednictwem Platformy Zakupowej lub pocztą elektroniczną z domeny:</w:t>
      </w:r>
      <w:r w:rsidR="005413B2" w:rsidRPr="00C85387">
        <w:rPr>
          <w:rFonts w:ascii="Tahoma" w:hAnsi="Tahoma" w:cs="Tahoma"/>
          <w:sz w:val="20"/>
          <w:szCs w:val="20"/>
        </w:rPr>
        <w:t xml:space="preserve"> </w:t>
      </w:r>
      <w:r w:rsidR="004815B4" w:rsidRPr="00C85387">
        <w:rPr>
          <w:rFonts w:ascii="Tahoma" w:hAnsi="Tahoma" w:cs="Tahoma"/>
          <w:sz w:val="20"/>
          <w:szCs w:val="20"/>
          <w:lang w:val="pl-PL"/>
        </w:rPr>
        <w:t>usk2</w:t>
      </w:r>
      <w:r w:rsidR="005413B2" w:rsidRPr="00C85387">
        <w:rPr>
          <w:rFonts w:ascii="Tahoma" w:hAnsi="Tahoma" w:cs="Tahoma"/>
          <w:sz w:val="20"/>
          <w:szCs w:val="20"/>
        </w:rPr>
        <w:t>.lodz.pl</w:t>
      </w:r>
      <w:r w:rsidR="005413B2" w:rsidRPr="00C85387">
        <w:rPr>
          <w:rFonts w:ascii="Tahoma" w:hAnsi="Tahoma" w:cs="Tahoma"/>
          <w:sz w:val="20"/>
          <w:szCs w:val="20"/>
          <w:lang w:val="pl-PL"/>
        </w:rPr>
        <w:t xml:space="preserve"> / barlicki.pl</w:t>
      </w:r>
      <w:r w:rsidR="001962A7" w:rsidRPr="00C85387">
        <w:rPr>
          <w:rFonts w:ascii="Tahoma" w:hAnsi="Tahoma" w:cs="Tahoma"/>
          <w:sz w:val="20"/>
          <w:szCs w:val="20"/>
          <w:lang w:val="pl-PL"/>
        </w:rPr>
        <w:t xml:space="preserve"> / </w:t>
      </w:r>
      <w:r w:rsidR="00C85387" w:rsidRPr="00C85387">
        <w:rPr>
          <w:rFonts w:ascii="Tahoma" w:hAnsi="Tahoma" w:cs="Tahoma"/>
          <w:sz w:val="20"/>
          <w:szCs w:val="20"/>
          <w:lang w:val="pl-PL"/>
        </w:rPr>
        <w:t>csk.umed.pl</w:t>
      </w:r>
    </w:p>
    <w:p w14:paraId="02B2A51E" w14:textId="77777777" w:rsidR="00F2103B" w:rsidRPr="00F2103B" w:rsidRDefault="00F2103B" w:rsidP="00F2103B">
      <w:pPr>
        <w:pStyle w:val="Akapitzlist"/>
        <w:numPr>
          <w:ilvl w:val="0"/>
          <w:numId w:val="71"/>
        </w:numPr>
        <w:autoSpaceDE w:val="0"/>
        <w:spacing w:after="0" w:line="240" w:lineRule="auto"/>
        <w:ind w:left="357" w:hanging="357"/>
        <w:rPr>
          <w:rStyle w:val="Odwoaniedokomentarza"/>
          <w:rFonts w:ascii="Tahoma" w:hAnsi="Tahoma" w:cs="Tahoma"/>
          <w:sz w:val="20"/>
          <w:szCs w:val="20"/>
        </w:rPr>
      </w:pPr>
      <w:r w:rsidRPr="00F2103B">
        <w:rPr>
          <w:rStyle w:val="Odwoaniedokomentarza"/>
          <w:rFonts w:ascii="Tahoma" w:hAnsi="Tahoma" w:cs="Tahoma"/>
          <w:sz w:val="20"/>
          <w:szCs w:val="20"/>
        </w:rPr>
        <w:t>Termin dostawy przedmiotu zamówienia objętego prawem opcji będzie taki sam, jak ten wskazany dla zamówienia podstawowego i liczony od dnia przesłania zamówienia cząstkowego do Wykonawcy. Zasady dotyczące realizacji zamówienia objętego prawem opcji będą takie same jak te, które obowiązują przy realizacji zamówienia podstawowego.</w:t>
      </w:r>
    </w:p>
    <w:p w14:paraId="283DEF0A" w14:textId="1A752254" w:rsidR="00F54406" w:rsidRPr="00F54406" w:rsidRDefault="00F2103B" w:rsidP="00F2103B">
      <w:pPr>
        <w:pStyle w:val="Akapitzlist"/>
        <w:numPr>
          <w:ilvl w:val="0"/>
          <w:numId w:val="71"/>
        </w:numPr>
        <w:autoSpaceDE w:val="0"/>
        <w:spacing w:after="0" w:line="240" w:lineRule="auto"/>
        <w:ind w:left="357" w:hanging="357"/>
        <w:rPr>
          <w:rFonts w:ascii="Tahoma" w:hAnsi="Tahoma" w:cs="Tahoma"/>
          <w:sz w:val="20"/>
          <w:szCs w:val="20"/>
        </w:rPr>
      </w:pPr>
      <w:r w:rsidRPr="00F2103B">
        <w:rPr>
          <w:rStyle w:val="Odwoaniedokomentarza"/>
          <w:rFonts w:ascii="Tahoma" w:hAnsi="Tahoma" w:cs="Tahoma"/>
          <w:sz w:val="20"/>
          <w:szCs w:val="20"/>
        </w:rPr>
        <w:t>W przypadku, gdy na część zamówienia/ pakiet składa się wiele pozycji, Zamawiający i Wykonawca dopuszczają także zmiany ilości zamawianych Towarów w poszczególnych pozycjach, wykraczające ponad ilości maksymalne tych Towarów określone w Formularzu asortymentowo-cenowym, z odpowiednim zmniejszeniem ilości Towarów w innych pozycjach (przy zachowaniu ilości minimalnej określonej w Formularzu asortymentowo-cenowym) - do wartości zamówienia uwzględniającego prawo opcji w całym pakiecie, o ile Wykonawca nie złoży sprzeciwu w powyższym zakresie.</w:t>
      </w:r>
      <w:r w:rsidR="00F54406" w:rsidRPr="00F54406">
        <w:rPr>
          <w:rFonts w:ascii="Tahoma" w:hAnsi="Tahoma" w:cs="Tahoma"/>
          <w:sz w:val="20"/>
          <w:szCs w:val="20"/>
        </w:rPr>
        <w:t xml:space="preserve"> </w:t>
      </w:r>
    </w:p>
    <w:p w14:paraId="74E38B72" w14:textId="65A639A9" w:rsidR="00B45CC0" w:rsidRPr="00B900CD" w:rsidRDefault="00511C7C" w:rsidP="00221352">
      <w:pPr>
        <w:pStyle w:val="Akapitzlist"/>
        <w:numPr>
          <w:ilvl w:val="0"/>
          <w:numId w:val="71"/>
        </w:numPr>
        <w:autoSpaceDE w:val="0"/>
        <w:spacing w:after="0" w:line="240" w:lineRule="auto"/>
        <w:rPr>
          <w:rFonts w:ascii="Tahoma" w:hAnsi="Tahoma" w:cs="Tahoma"/>
          <w:sz w:val="20"/>
          <w:szCs w:val="20"/>
        </w:rPr>
      </w:pPr>
      <w:r w:rsidRPr="00511C7C">
        <w:rPr>
          <w:rFonts w:ascii="Tahoma" w:hAnsi="Tahoma" w:cs="Tahoma"/>
          <w:sz w:val="20"/>
          <w:szCs w:val="20"/>
        </w:rPr>
        <w:t>Sprzeciw, o którym mowa w ust. 8 może być wniesiony przez Wykonawcę w każdym czasie po wyczerpaniu się ilości asortymentu w danej pozycji z uwzględnieniem prawa opcji, nie później jednak niż w terminie określonym w § 4 ust. 2. jako termin realizacji zamówienia.</w:t>
      </w:r>
      <w:r w:rsidR="00F54406" w:rsidRPr="00B900CD">
        <w:rPr>
          <w:rFonts w:ascii="Tahoma" w:hAnsi="Tahoma" w:cs="Tahoma"/>
          <w:sz w:val="20"/>
          <w:szCs w:val="20"/>
        </w:rPr>
        <w:t xml:space="preserve"> Sprzeciw należy wnieść drogą elektroniczną na adres mailowy </w:t>
      </w:r>
    </w:p>
    <w:p w14:paraId="39A64846" w14:textId="173A5265" w:rsidR="00B45CC0" w:rsidRPr="00B900CD" w:rsidRDefault="00611BB4" w:rsidP="00221352">
      <w:pPr>
        <w:pStyle w:val="Akapitzlist"/>
        <w:numPr>
          <w:ilvl w:val="0"/>
          <w:numId w:val="106"/>
        </w:numPr>
        <w:autoSpaceDE w:val="0"/>
        <w:spacing w:after="0" w:line="240" w:lineRule="auto"/>
        <w:ind w:left="851" w:hanging="502"/>
        <w:rPr>
          <w:rFonts w:ascii="Tahoma" w:hAnsi="Tahoma" w:cs="Tahoma"/>
          <w:sz w:val="20"/>
          <w:szCs w:val="20"/>
        </w:rPr>
      </w:pPr>
      <w:hyperlink r:id="rId85" w:history="1">
        <w:r w:rsidR="00B900CD" w:rsidRPr="00B900CD">
          <w:rPr>
            <w:rStyle w:val="Hipercze"/>
            <w:rFonts w:ascii="Tahoma" w:hAnsi="Tahoma" w:cs="Tahoma"/>
            <w:sz w:val="20"/>
            <w:szCs w:val="20"/>
            <w:lang w:val="pl-PL"/>
          </w:rPr>
          <w:t>apteka.szpitalna@usk2.lodz.pl</w:t>
        </w:r>
      </w:hyperlink>
      <w:r w:rsidR="00B900CD" w:rsidRPr="00B900CD">
        <w:rPr>
          <w:rFonts w:ascii="Tahoma" w:hAnsi="Tahoma" w:cs="Tahoma"/>
          <w:sz w:val="20"/>
          <w:szCs w:val="20"/>
          <w:lang w:val="pl-PL"/>
        </w:rPr>
        <w:t xml:space="preserve"> lub </w:t>
      </w:r>
      <w:hyperlink r:id="rId86" w:history="1">
        <w:r w:rsidR="00B900CD" w:rsidRPr="00B900CD">
          <w:rPr>
            <w:rStyle w:val="Hipercze"/>
            <w:rFonts w:ascii="Tahoma" w:hAnsi="Tahoma" w:cs="Tahoma"/>
            <w:sz w:val="20"/>
            <w:szCs w:val="20"/>
            <w:lang w:val="pl-PL"/>
          </w:rPr>
          <w:t>zamowienia.apteka@usk2.lodz.pl</w:t>
        </w:r>
      </w:hyperlink>
      <w:r w:rsidR="00B900CD" w:rsidRPr="00B900CD">
        <w:rPr>
          <w:rFonts w:ascii="Tahoma" w:hAnsi="Tahoma" w:cs="Tahoma"/>
          <w:sz w:val="20"/>
          <w:szCs w:val="20"/>
          <w:lang w:val="pl-PL"/>
        </w:rPr>
        <w:t xml:space="preserve"> (magazyn apteki – Żeromskiego 113) lub </w:t>
      </w:r>
      <w:hyperlink r:id="rId87" w:history="1">
        <w:r w:rsidR="00B900CD" w:rsidRPr="00B900CD">
          <w:rPr>
            <w:rStyle w:val="Hipercze"/>
            <w:rFonts w:ascii="Tahoma" w:hAnsi="Tahoma" w:cs="Tahoma"/>
            <w:sz w:val="20"/>
            <w:szCs w:val="20"/>
            <w:lang w:val="pl-PL"/>
          </w:rPr>
          <w:t>zamowienia.apteka@usk2.lodz.pl</w:t>
        </w:r>
      </w:hyperlink>
      <w:r w:rsidR="00B900CD" w:rsidRPr="00B900CD">
        <w:rPr>
          <w:rFonts w:ascii="Tahoma" w:hAnsi="Tahoma" w:cs="Tahoma"/>
          <w:sz w:val="20"/>
          <w:szCs w:val="20"/>
          <w:lang w:val="pl-PL"/>
        </w:rPr>
        <w:t xml:space="preserve"> lub </w:t>
      </w:r>
      <w:hyperlink r:id="rId88" w:history="1">
        <w:r w:rsidR="00B900CD" w:rsidRPr="00B900CD">
          <w:rPr>
            <w:rStyle w:val="Hipercze"/>
            <w:rFonts w:ascii="Tahoma" w:hAnsi="Tahoma" w:cs="Tahoma"/>
            <w:sz w:val="20"/>
            <w:szCs w:val="20"/>
            <w:lang w:val="pl-PL"/>
          </w:rPr>
          <w:t>apteka5@usk2.lodz.pl</w:t>
        </w:r>
      </w:hyperlink>
      <w:r w:rsidR="00B900CD" w:rsidRPr="00B900CD">
        <w:rPr>
          <w:rFonts w:ascii="Tahoma" w:hAnsi="Tahoma" w:cs="Tahoma"/>
          <w:sz w:val="20"/>
          <w:szCs w:val="20"/>
          <w:lang w:val="pl-PL"/>
        </w:rPr>
        <w:t xml:space="preserve"> (magazyn apteki – Pl. Hallera 1)</w:t>
      </w:r>
      <w:r w:rsidR="00B70922" w:rsidRPr="00B900CD">
        <w:rPr>
          <w:rFonts w:ascii="Tahoma" w:hAnsi="Tahoma" w:cs="Tahoma"/>
          <w:sz w:val="20"/>
          <w:szCs w:val="20"/>
          <w:lang w:val="pl-PL"/>
        </w:rPr>
        <w:t xml:space="preserve"> </w:t>
      </w:r>
      <w:r w:rsidR="00B900CD" w:rsidRPr="00B900CD">
        <w:rPr>
          <w:rFonts w:ascii="Tahoma" w:hAnsi="Tahoma" w:cs="Tahoma"/>
          <w:sz w:val="20"/>
          <w:szCs w:val="20"/>
        </w:rPr>
        <w:t xml:space="preserve">w zależności do którego magazynu ma być realizowana dostawa </w:t>
      </w:r>
      <w:r w:rsidR="00F45E82" w:rsidRPr="00B900CD">
        <w:rPr>
          <w:rFonts w:ascii="Tahoma" w:hAnsi="Tahoma" w:cs="Tahoma"/>
          <w:sz w:val="20"/>
          <w:szCs w:val="20"/>
        </w:rPr>
        <w:t>(dotyczy Samodzielnego Publicznego Zakładu Opieki Zdrowotnej Uniwersyteckiego Szpitala Klinicznego nr 2 Uniwersytetu Medycznego w Łodzi)</w:t>
      </w:r>
    </w:p>
    <w:p w14:paraId="33C794E2" w14:textId="6AD122FE" w:rsidR="00B45CC0" w:rsidRDefault="00611BB4" w:rsidP="00221352">
      <w:pPr>
        <w:pStyle w:val="Akapitzlist"/>
        <w:numPr>
          <w:ilvl w:val="0"/>
          <w:numId w:val="106"/>
        </w:numPr>
        <w:autoSpaceDE w:val="0"/>
        <w:spacing w:after="0" w:line="240" w:lineRule="auto"/>
        <w:ind w:left="851" w:hanging="502"/>
        <w:rPr>
          <w:rFonts w:ascii="Tahoma" w:hAnsi="Tahoma" w:cs="Tahoma"/>
          <w:sz w:val="20"/>
          <w:szCs w:val="20"/>
        </w:rPr>
      </w:pPr>
      <w:hyperlink r:id="rId89" w:history="1">
        <w:r w:rsidR="00257957" w:rsidRPr="00B900CD">
          <w:rPr>
            <w:rStyle w:val="Hipercze"/>
            <w:rFonts w:ascii="Tahoma" w:hAnsi="Tahoma" w:cs="Tahoma"/>
            <w:sz w:val="20"/>
            <w:szCs w:val="20"/>
            <w:lang w:val="pl-PL"/>
          </w:rPr>
          <w:t>apteka</w:t>
        </w:r>
        <w:r w:rsidR="00257957" w:rsidRPr="00B900CD">
          <w:rPr>
            <w:rStyle w:val="Hipercze"/>
            <w:rFonts w:ascii="Tahoma" w:hAnsi="Tahoma" w:cs="Tahoma"/>
            <w:sz w:val="20"/>
            <w:szCs w:val="20"/>
          </w:rPr>
          <w:t>@barlicki.pl</w:t>
        </w:r>
      </w:hyperlink>
      <w:r w:rsidR="00257957" w:rsidRPr="00B900CD">
        <w:rPr>
          <w:rFonts w:ascii="Tahoma" w:hAnsi="Tahoma" w:cs="Tahoma"/>
          <w:sz w:val="20"/>
          <w:szCs w:val="20"/>
          <w:lang w:val="pl-PL"/>
        </w:rPr>
        <w:t xml:space="preserve"> </w:t>
      </w:r>
      <w:r w:rsidR="00F45E82" w:rsidRPr="00B900CD">
        <w:rPr>
          <w:rFonts w:ascii="Tahoma" w:hAnsi="Tahoma" w:cs="Tahoma"/>
          <w:sz w:val="20"/>
          <w:szCs w:val="20"/>
        </w:rPr>
        <w:t>(dotyczy Samodzielnego Publicznego Zakładu Opieki Zdrowotnej Uniwersyteckiego Szpitala Klinicznego nr 1</w:t>
      </w:r>
      <w:r w:rsidR="00F45E82" w:rsidRPr="00B45CC0">
        <w:rPr>
          <w:rFonts w:ascii="Tahoma" w:hAnsi="Tahoma" w:cs="Tahoma"/>
          <w:sz w:val="20"/>
          <w:szCs w:val="20"/>
        </w:rPr>
        <w:t xml:space="preserve"> im. N. Barlickiego Uniwersytetu Medycznego w Łodzi)</w:t>
      </w:r>
    </w:p>
    <w:p w14:paraId="14F89059" w14:textId="4F3CB5F7" w:rsidR="00F45E82" w:rsidRPr="00B45CC0" w:rsidRDefault="00611BB4" w:rsidP="00221352">
      <w:pPr>
        <w:pStyle w:val="Akapitzlist"/>
        <w:numPr>
          <w:ilvl w:val="0"/>
          <w:numId w:val="106"/>
        </w:numPr>
        <w:autoSpaceDE w:val="0"/>
        <w:spacing w:after="0" w:line="240" w:lineRule="auto"/>
        <w:ind w:left="851" w:hanging="502"/>
        <w:rPr>
          <w:rFonts w:ascii="Tahoma" w:hAnsi="Tahoma" w:cs="Tahoma"/>
          <w:sz w:val="20"/>
          <w:szCs w:val="20"/>
        </w:rPr>
      </w:pPr>
      <w:hyperlink r:id="rId90" w:history="1">
        <w:r w:rsidR="00404336" w:rsidRPr="007F3341">
          <w:rPr>
            <w:rStyle w:val="Hipercze"/>
            <w:rFonts w:ascii="Tahoma" w:hAnsi="Tahoma" w:cs="Tahoma"/>
            <w:sz w:val="20"/>
            <w:szCs w:val="20"/>
          </w:rPr>
          <w:t>farmacja.ckd@csk.umed.pl</w:t>
        </w:r>
      </w:hyperlink>
      <w:r w:rsidR="00404336">
        <w:rPr>
          <w:rFonts w:ascii="Tahoma" w:hAnsi="Tahoma" w:cs="Tahoma"/>
          <w:sz w:val="20"/>
          <w:szCs w:val="20"/>
          <w:lang w:val="pl-PL"/>
        </w:rPr>
        <w:t xml:space="preserve"> </w:t>
      </w:r>
      <w:r w:rsidR="00571E7B" w:rsidRPr="00571E7B">
        <w:rPr>
          <w:rFonts w:ascii="Tahoma" w:hAnsi="Tahoma" w:cs="Tahoma"/>
          <w:sz w:val="20"/>
          <w:szCs w:val="20"/>
        </w:rPr>
        <w:t xml:space="preserve">(magazyn apteki – Pomorska 251) lub </w:t>
      </w:r>
      <w:hyperlink r:id="rId91" w:history="1">
        <w:r w:rsidR="00404336" w:rsidRPr="007F3341">
          <w:rPr>
            <w:rStyle w:val="Hipercze"/>
            <w:rFonts w:ascii="Tahoma" w:hAnsi="Tahoma" w:cs="Tahoma"/>
            <w:sz w:val="20"/>
            <w:szCs w:val="20"/>
          </w:rPr>
          <w:t>Sporna.apteka@csk.umed.pl</w:t>
        </w:r>
      </w:hyperlink>
      <w:r w:rsidR="00404336">
        <w:rPr>
          <w:rFonts w:ascii="Tahoma" w:hAnsi="Tahoma" w:cs="Tahoma"/>
          <w:sz w:val="20"/>
          <w:szCs w:val="20"/>
          <w:lang w:val="pl-PL"/>
        </w:rPr>
        <w:t xml:space="preserve"> </w:t>
      </w:r>
      <w:r w:rsidR="00571E7B" w:rsidRPr="00571E7B">
        <w:rPr>
          <w:rFonts w:ascii="Tahoma" w:hAnsi="Tahoma" w:cs="Tahoma"/>
          <w:sz w:val="20"/>
          <w:szCs w:val="20"/>
        </w:rPr>
        <w:t xml:space="preserve">(magazyn apteki – Pankiewicza 16) lub  </w:t>
      </w:r>
      <w:hyperlink r:id="rId92" w:history="1">
        <w:r w:rsidR="00404336" w:rsidRPr="007F3341">
          <w:rPr>
            <w:rStyle w:val="Hipercze"/>
            <w:rFonts w:ascii="Tahoma" w:hAnsi="Tahoma" w:cs="Tahoma"/>
            <w:sz w:val="20"/>
            <w:szCs w:val="20"/>
          </w:rPr>
          <w:t>apteka@csk.umed.lodz.pl</w:t>
        </w:r>
      </w:hyperlink>
      <w:r w:rsidR="00404336">
        <w:rPr>
          <w:rFonts w:ascii="Tahoma" w:hAnsi="Tahoma" w:cs="Tahoma"/>
          <w:sz w:val="20"/>
          <w:szCs w:val="20"/>
          <w:lang w:val="pl-PL"/>
        </w:rPr>
        <w:t xml:space="preserve"> </w:t>
      </w:r>
      <w:r w:rsidR="00571E7B" w:rsidRPr="00571E7B">
        <w:rPr>
          <w:rFonts w:ascii="Tahoma" w:hAnsi="Tahoma" w:cs="Tahoma"/>
          <w:sz w:val="20"/>
          <w:szCs w:val="20"/>
        </w:rPr>
        <w:t>(magazyn apteki – Czechosłowacka 8/10), w zależności do którego magazynu ma być realizowana dostawa (dotyczy Samodzielnego Publicznego Zakładu Opieki Zdrowotnej Centralnego Szpitala Klinicznego Uniwersytetu Medycznego w Łodzi)</w:t>
      </w:r>
    </w:p>
    <w:p w14:paraId="6B081564" w14:textId="654FA3FB" w:rsidR="00F54406" w:rsidRPr="00F54406" w:rsidRDefault="00F54406" w:rsidP="00221352">
      <w:pPr>
        <w:pStyle w:val="Akapitzlist"/>
        <w:autoSpaceDE w:val="0"/>
        <w:spacing w:after="0" w:line="240" w:lineRule="auto"/>
        <w:ind w:left="360" w:firstLine="0"/>
        <w:rPr>
          <w:rFonts w:ascii="Tahoma" w:hAnsi="Tahoma" w:cs="Tahoma"/>
          <w:sz w:val="20"/>
          <w:szCs w:val="20"/>
        </w:rPr>
      </w:pPr>
      <w:r w:rsidRPr="00F54406">
        <w:rPr>
          <w:rFonts w:ascii="Tahoma" w:hAnsi="Tahoma" w:cs="Tahoma"/>
          <w:sz w:val="20"/>
          <w:szCs w:val="20"/>
        </w:rPr>
        <w:t xml:space="preserve"> Brak sprzeciwu Wykonawcy jest równoznaczny z zaakceptowaniem danego zamówienia. </w:t>
      </w:r>
    </w:p>
    <w:p w14:paraId="71424B58" w14:textId="77777777" w:rsidR="008263B5" w:rsidRDefault="008263B5" w:rsidP="001847F2">
      <w:pPr>
        <w:ind w:left="0" w:firstLine="0"/>
        <w:jc w:val="center"/>
        <w:rPr>
          <w:rFonts w:ascii="Tahoma" w:hAnsi="Tahoma" w:cs="Tahoma"/>
          <w:sz w:val="20"/>
          <w:szCs w:val="20"/>
        </w:rPr>
      </w:pPr>
    </w:p>
    <w:p w14:paraId="17516BF4" w14:textId="77777777" w:rsidR="007645F1" w:rsidRPr="002276D8" w:rsidRDefault="008263B5" w:rsidP="001847F2">
      <w:pPr>
        <w:ind w:left="0" w:firstLine="0"/>
        <w:jc w:val="center"/>
        <w:rPr>
          <w:rFonts w:ascii="Tahoma" w:hAnsi="Tahoma" w:cs="Tahoma"/>
          <w:sz w:val="20"/>
          <w:szCs w:val="20"/>
        </w:rPr>
      </w:pPr>
      <w:r>
        <w:rPr>
          <w:rFonts w:ascii="Tahoma" w:hAnsi="Tahoma" w:cs="Tahoma"/>
          <w:sz w:val="20"/>
          <w:szCs w:val="20"/>
        </w:rPr>
        <w:t>§ 7</w:t>
      </w:r>
    </w:p>
    <w:p w14:paraId="72ED4E20" w14:textId="77777777" w:rsidR="005728ED" w:rsidRDefault="00AB473C" w:rsidP="00627025">
      <w:pPr>
        <w:numPr>
          <w:ilvl w:val="0"/>
          <w:numId w:val="53"/>
        </w:numPr>
        <w:tabs>
          <w:tab w:val="clear" w:pos="720"/>
          <w:tab w:val="num" w:pos="426"/>
        </w:tabs>
        <w:ind w:left="426" w:hanging="426"/>
        <w:rPr>
          <w:rFonts w:ascii="Tahoma" w:hAnsi="Tahoma" w:cs="Tahoma"/>
          <w:sz w:val="20"/>
          <w:szCs w:val="20"/>
        </w:rPr>
      </w:pPr>
      <w:r w:rsidRPr="00AB473C">
        <w:rPr>
          <w:rFonts w:ascii="Tahoma" w:hAnsi="Tahoma" w:cs="Tahoma"/>
          <w:sz w:val="20"/>
          <w:szCs w:val="20"/>
        </w:rPr>
        <w:t xml:space="preserve">Zamawiający może naliczyć Wykonawcy kary umowne w razie zwłoki w dostarczeniu zamówionego towaru lub towaru wolnego od wad w przypadku reklamacji jakościowej </w:t>
      </w:r>
      <w:bookmarkStart w:id="28" w:name="_Hlk77715750"/>
      <w:r w:rsidRPr="00AB473C">
        <w:rPr>
          <w:rFonts w:ascii="Tahoma" w:hAnsi="Tahoma" w:cs="Tahoma"/>
          <w:sz w:val="20"/>
          <w:szCs w:val="20"/>
        </w:rPr>
        <w:t xml:space="preserve">z przyczyn leżących po stronie </w:t>
      </w:r>
      <w:bookmarkEnd w:id="28"/>
      <w:r w:rsidRPr="00AB473C">
        <w:rPr>
          <w:rFonts w:ascii="Tahoma" w:hAnsi="Tahoma" w:cs="Tahoma"/>
          <w:sz w:val="20"/>
          <w:szCs w:val="20"/>
        </w:rPr>
        <w:t>Wykonawcy w wysokości</w:t>
      </w:r>
      <w:r w:rsidR="005728ED">
        <w:rPr>
          <w:rFonts w:ascii="Tahoma" w:hAnsi="Tahoma" w:cs="Tahoma"/>
          <w:sz w:val="20"/>
          <w:szCs w:val="20"/>
        </w:rPr>
        <w:t>:</w:t>
      </w:r>
    </w:p>
    <w:p w14:paraId="29A72238" w14:textId="37CC6F03" w:rsidR="007645F1" w:rsidRPr="00627025" w:rsidRDefault="00AB473C" w:rsidP="00627025">
      <w:pPr>
        <w:pStyle w:val="Akapitzlist"/>
        <w:numPr>
          <w:ilvl w:val="0"/>
          <w:numId w:val="107"/>
        </w:numPr>
        <w:spacing w:after="0" w:line="240" w:lineRule="auto"/>
        <w:ind w:left="851"/>
        <w:rPr>
          <w:rFonts w:ascii="Tahoma" w:hAnsi="Tahoma" w:cs="Tahoma"/>
          <w:sz w:val="20"/>
          <w:szCs w:val="20"/>
        </w:rPr>
      </w:pPr>
      <w:r w:rsidRPr="00627025">
        <w:rPr>
          <w:rFonts w:ascii="Tahoma" w:hAnsi="Tahoma" w:cs="Tahoma"/>
          <w:b/>
          <w:bCs/>
          <w:sz w:val="20"/>
          <w:szCs w:val="20"/>
        </w:rPr>
        <w:t>2% wartości netto</w:t>
      </w:r>
      <w:r w:rsidRPr="00627025">
        <w:rPr>
          <w:rFonts w:ascii="Tahoma" w:hAnsi="Tahoma" w:cs="Tahoma"/>
          <w:sz w:val="20"/>
          <w:szCs w:val="20"/>
        </w:rPr>
        <w:t xml:space="preserve"> niedostarczonego towaru za każdy dzień zwłoki, przy czym kara umowna za zwłokę w dostarczeniu danego zamówienia nie może przekroczyć 20 % wartości tego zamówienia</w:t>
      </w:r>
      <w:r w:rsidR="00627025">
        <w:rPr>
          <w:rFonts w:ascii="Tahoma" w:hAnsi="Tahoma" w:cs="Tahoma"/>
          <w:sz w:val="20"/>
          <w:szCs w:val="20"/>
          <w:lang w:val="pl-PL"/>
        </w:rPr>
        <w:t xml:space="preserve"> (dotyczy pakietów 1-180)</w:t>
      </w:r>
    </w:p>
    <w:p w14:paraId="38CB85A1" w14:textId="7306BDF9" w:rsidR="00627025" w:rsidRPr="00627025" w:rsidRDefault="00627025" w:rsidP="00627025">
      <w:pPr>
        <w:pStyle w:val="Akapitzlist"/>
        <w:numPr>
          <w:ilvl w:val="0"/>
          <w:numId w:val="107"/>
        </w:numPr>
        <w:spacing w:after="0" w:line="240" w:lineRule="auto"/>
        <w:ind w:left="851"/>
        <w:rPr>
          <w:rFonts w:ascii="Tahoma" w:hAnsi="Tahoma" w:cs="Tahoma"/>
          <w:sz w:val="20"/>
          <w:szCs w:val="20"/>
        </w:rPr>
      </w:pPr>
      <w:r>
        <w:rPr>
          <w:rFonts w:ascii="Tahoma" w:hAnsi="Tahoma" w:cs="Tahoma"/>
          <w:b/>
          <w:bCs/>
          <w:sz w:val="20"/>
          <w:szCs w:val="20"/>
          <w:lang w:val="pl-PL"/>
        </w:rPr>
        <w:t>0,</w:t>
      </w:r>
      <w:r w:rsidRPr="00627025">
        <w:rPr>
          <w:rFonts w:ascii="Tahoma" w:hAnsi="Tahoma" w:cs="Tahoma"/>
          <w:b/>
          <w:bCs/>
          <w:sz w:val="20"/>
          <w:szCs w:val="20"/>
        </w:rPr>
        <w:t>2% wartości netto</w:t>
      </w:r>
      <w:r w:rsidRPr="00627025">
        <w:rPr>
          <w:rFonts w:ascii="Tahoma" w:hAnsi="Tahoma" w:cs="Tahoma"/>
          <w:sz w:val="20"/>
          <w:szCs w:val="20"/>
        </w:rPr>
        <w:t xml:space="preserve"> niedostarczonego towaru za każdy dzień zwłoki, przy czym kara umowna za zwłokę w dostarczeniu danego zamówienia nie może przekroczyć 2 % wartości tego zamówienia</w:t>
      </w:r>
      <w:r>
        <w:rPr>
          <w:rFonts w:ascii="Tahoma" w:hAnsi="Tahoma" w:cs="Tahoma"/>
          <w:sz w:val="20"/>
          <w:szCs w:val="20"/>
          <w:lang w:val="pl-PL"/>
        </w:rPr>
        <w:t xml:space="preserve"> (dotyczy pakietów </w:t>
      </w:r>
      <w:r w:rsidR="00896F8F">
        <w:rPr>
          <w:rFonts w:ascii="Tahoma" w:hAnsi="Tahoma" w:cs="Tahoma"/>
          <w:sz w:val="20"/>
          <w:szCs w:val="20"/>
          <w:lang w:val="pl-PL"/>
        </w:rPr>
        <w:t>18</w:t>
      </w:r>
      <w:r>
        <w:rPr>
          <w:rFonts w:ascii="Tahoma" w:hAnsi="Tahoma" w:cs="Tahoma"/>
          <w:sz w:val="20"/>
          <w:szCs w:val="20"/>
          <w:lang w:val="pl-PL"/>
        </w:rPr>
        <w:t>1-</w:t>
      </w:r>
      <w:r w:rsidR="00896F8F">
        <w:rPr>
          <w:rFonts w:ascii="Tahoma" w:hAnsi="Tahoma" w:cs="Tahoma"/>
          <w:sz w:val="20"/>
          <w:szCs w:val="20"/>
          <w:lang w:val="pl-PL"/>
        </w:rPr>
        <w:t>259</w:t>
      </w:r>
      <w:r>
        <w:rPr>
          <w:rFonts w:ascii="Tahoma" w:hAnsi="Tahoma" w:cs="Tahoma"/>
          <w:sz w:val="20"/>
          <w:szCs w:val="20"/>
          <w:lang w:val="pl-PL"/>
        </w:rPr>
        <w:t>)</w:t>
      </w:r>
    </w:p>
    <w:p w14:paraId="0BD88920" w14:textId="77777777" w:rsidR="004E7E64" w:rsidRPr="00DB098B" w:rsidRDefault="004E7E64" w:rsidP="00C97A8D">
      <w:pPr>
        <w:numPr>
          <w:ilvl w:val="0"/>
          <w:numId w:val="53"/>
        </w:numPr>
        <w:tabs>
          <w:tab w:val="clear" w:pos="720"/>
          <w:tab w:val="num" w:pos="360"/>
        </w:tabs>
        <w:ind w:left="426" w:hanging="426"/>
        <w:jc w:val="left"/>
        <w:rPr>
          <w:rFonts w:ascii="Tahoma" w:hAnsi="Tahoma" w:cs="Tahoma"/>
          <w:sz w:val="20"/>
          <w:szCs w:val="20"/>
        </w:rPr>
      </w:pPr>
      <w:r w:rsidRPr="00DB098B">
        <w:rPr>
          <w:rFonts w:ascii="Tahoma" w:hAnsi="Tahoma" w:cs="Tahoma"/>
          <w:sz w:val="20"/>
          <w:szCs w:val="20"/>
        </w:rPr>
        <w:t>Wykonawca będzie zobowiązany zapłacić Zamawiającemu kary umowne</w:t>
      </w:r>
      <w:r>
        <w:rPr>
          <w:rFonts w:ascii="Tahoma" w:hAnsi="Tahoma" w:cs="Tahoma"/>
          <w:sz w:val="20"/>
          <w:szCs w:val="20"/>
        </w:rPr>
        <w:t xml:space="preserve"> (dotyczy przedmiotu użyczenia)</w:t>
      </w:r>
      <w:r w:rsidRPr="00DB098B">
        <w:rPr>
          <w:rFonts w:ascii="Tahoma" w:hAnsi="Tahoma" w:cs="Tahoma"/>
          <w:sz w:val="20"/>
          <w:szCs w:val="20"/>
        </w:rPr>
        <w:t xml:space="preserve">: </w:t>
      </w:r>
    </w:p>
    <w:p w14:paraId="0D114EBE" w14:textId="5FC5ABCF" w:rsidR="004E7E64" w:rsidRPr="003A70A6" w:rsidRDefault="004E7E64" w:rsidP="00C97A8D">
      <w:pPr>
        <w:numPr>
          <w:ilvl w:val="1"/>
          <w:numId w:val="53"/>
        </w:numPr>
        <w:tabs>
          <w:tab w:val="clear" w:pos="1440"/>
          <w:tab w:val="num" w:pos="709"/>
        </w:tabs>
        <w:ind w:left="709"/>
        <w:rPr>
          <w:rFonts w:ascii="Tahoma" w:hAnsi="Tahoma" w:cs="Tahoma"/>
          <w:sz w:val="20"/>
          <w:szCs w:val="20"/>
        </w:rPr>
      </w:pPr>
      <w:r w:rsidRPr="002C2B47">
        <w:rPr>
          <w:rFonts w:ascii="Tahoma" w:hAnsi="Tahoma" w:cs="Tahoma"/>
          <w:sz w:val="20"/>
          <w:szCs w:val="20"/>
        </w:rPr>
        <w:t xml:space="preserve">za nieprzekazanie przedmiotu użyczenia lub dokumentów określonych w </w:t>
      </w:r>
      <w:r w:rsidRPr="002C2B47">
        <w:rPr>
          <w:rFonts w:ascii="Tahoma" w:hAnsi="Tahoma" w:cs="Tahoma"/>
          <w:bCs/>
          <w:sz w:val="20"/>
          <w:szCs w:val="20"/>
        </w:rPr>
        <w:t xml:space="preserve">§1A ust. 7 </w:t>
      </w:r>
      <w:r w:rsidRPr="002C2B47">
        <w:rPr>
          <w:rFonts w:ascii="Tahoma" w:hAnsi="Tahoma" w:cs="Tahoma"/>
          <w:sz w:val="20"/>
          <w:szCs w:val="20"/>
        </w:rPr>
        <w:t xml:space="preserve"> w ustalonym terminie - 100 zł za każdy dzień zwłoki. W przypadku zwłoki powyżej 7 dni </w:t>
      </w:r>
      <w:r w:rsidRPr="003A70A6">
        <w:rPr>
          <w:rFonts w:ascii="Tahoma" w:hAnsi="Tahoma" w:cs="Tahoma"/>
          <w:sz w:val="20"/>
          <w:szCs w:val="20"/>
        </w:rPr>
        <w:t xml:space="preserve">Zamawiający ma prawo w terminie 30 dni do odstąpienia od umowy z przyczyn leżących po stronie Wykonawcy bez wyznaczenia dodatkowego  terminu i naliczenia kary wynikającej z postanowienia ust. 1.7. niniejszego paragrafu; </w:t>
      </w:r>
    </w:p>
    <w:p w14:paraId="6C0698C0" w14:textId="77777777" w:rsidR="004E7E64" w:rsidRPr="003A70A6" w:rsidRDefault="004E7E64" w:rsidP="00C97A8D">
      <w:pPr>
        <w:numPr>
          <w:ilvl w:val="1"/>
          <w:numId w:val="53"/>
        </w:numPr>
        <w:tabs>
          <w:tab w:val="clear" w:pos="1440"/>
          <w:tab w:val="num" w:pos="709"/>
        </w:tabs>
        <w:ind w:left="709"/>
        <w:rPr>
          <w:rFonts w:ascii="Tahoma" w:hAnsi="Tahoma" w:cs="Tahoma"/>
          <w:sz w:val="20"/>
          <w:szCs w:val="20"/>
        </w:rPr>
      </w:pPr>
      <w:r w:rsidRPr="003A70A6">
        <w:rPr>
          <w:rFonts w:ascii="Tahoma" w:hAnsi="Tahoma" w:cs="Tahoma"/>
          <w:sz w:val="20"/>
          <w:szCs w:val="20"/>
        </w:rPr>
        <w:t>za brak wykonania którejkolwiek czynności o których mowa w §1A ust. 1</w:t>
      </w:r>
      <w:r w:rsidR="002C2B47" w:rsidRPr="003A70A6">
        <w:rPr>
          <w:rFonts w:ascii="Tahoma" w:hAnsi="Tahoma" w:cs="Tahoma"/>
          <w:sz w:val="20"/>
          <w:szCs w:val="20"/>
        </w:rPr>
        <w:t>4</w:t>
      </w:r>
      <w:r w:rsidRPr="003A70A6">
        <w:rPr>
          <w:rFonts w:ascii="Tahoma" w:hAnsi="Tahoma" w:cs="Tahoma"/>
          <w:sz w:val="20"/>
          <w:szCs w:val="20"/>
        </w:rPr>
        <w:t xml:space="preserve"> - 100 zł za każdy dzień zwłoki; </w:t>
      </w:r>
    </w:p>
    <w:p w14:paraId="541EF3C3" w14:textId="77777777" w:rsidR="004E7E64" w:rsidRPr="003A70A6" w:rsidRDefault="004E7E64" w:rsidP="00C97A8D">
      <w:pPr>
        <w:numPr>
          <w:ilvl w:val="1"/>
          <w:numId w:val="53"/>
        </w:numPr>
        <w:tabs>
          <w:tab w:val="clear" w:pos="1440"/>
          <w:tab w:val="num" w:pos="709"/>
        </w:tabs>
        <w:ind w:left="709"/>
        <w:rPr>
          <w:rFonts w:ascii="Tahoma" w:hAnsi="Tahoma" w:cs="Tahoma"/>
          <w:sz w:val="20"/>
          <w:szCs w:val="20"/>
        </w:rPr>
      </w:pPr>
      <w:r w:rsidRPr="003A70A6">
        <w:rPr>
          <w:rFonts w:ascii="Tahoma" w:hAnsi="Tahoma" w:cs="Tahoma"/>
          <w:sz w:val="20"/>
          <w:szCs w:val="20"/>
        </w:rPr>
        <w:t xml:space="preserve">za niewykonanie naprawy przedmiotu użyczenia w terminie - 100 zł za każdy dzień zwłoki/ nie dotyczy </w:t>
      </w:r>
      <w:r w:rsidR="002D6AB3" w:rsidRPr="003A70A6">
        <w:rPr>
          <w:rFonts w:ascii="Tahoma" w:hAnsi="Tahoma" w:cs="Tahoma"/>
          <w:sz w:val="20"/>
          <w:szCs w:val="20"/>
        </w:rPr>
        <w:t xml:space="preserve"> przypadku, w którym Wykonawca dostarczył zastępczy przedmiot użyczenia zgodnie z </w:t>
      </w:r>
      <w:r w:rsidRPr="003A70A6">
        <w:rPr>
          <w:rFonts w:ascii="Tahoma" w:hAnsi="Tahoma" w:cs="Tahoma"/>
          <w:sz w:val="20"/>
          <w:szCs w:val="20"/>
        </w:rPr>
        <w:t xml:space="preserve">§1A ust. </w:t>
      </w:r>
      <w:r w:rsidR="0050237E" w:rsidRPr="003A70A6">
        <w:rPr>
          <w:rFonts w:ascii="Tahoma" w:hAnsi="Tahoma" w:cs="Tahoma"/>
          <w:sz w:val="20"/>
          <w:szCs w:val="20"/>
        </w:rPr>
        <w:t>19</w:t>
      </w:r>
      <w:r w:rsidRPr="003A70A6">
        <w:rPr>
          <w:rFonts w:ascii="Tahoma" w:hAnsi="Tahoma" w:cs="Tahoma"/>
          <w:sz w:val="20"/>
          <w:szCs w:val="20"/>
        </w:rPr>
        <w:t xml:space="preserve">/; </w:t>
      </w:r>
    </w:p>
    <w:p w14:paraId="427A5CFA" w14:textId="28C7C181" w:rsidR="002D6AB3" w:rsidRPr="003A70A6" w:rsidRDefault="002D6AB3" w:rsidP="00C97A8D">
      <w:pPr>
        <w:numPr>
          <w:ilvl w:val="1"/>
          <w:numId w:val="53"/>
        </w:numPr>
        <w:tabs>
          <w:tab w:val="clear" w:pos="1440"/>
          <w:tab w:val="num" w:pos="709"/>
        </w:tabs>
        <w:ind w:left="709"/>
        <w:rPr>
          <w:rFonts w:ascii="Tahoma" w:hAnsi="Tahoma" w:cs="Tahoma"/>
          <w:sz w:val="20"/>
          <w:szCs w:val="20"/>
        </w:rPr>
      </w:pPr>
      <w:r w:rsidRPr="003A70A6">
        <w:rPr>
          <w:rFonts w:ascii="Tahoma" w:hAnsi="Tahoma" w:cs="Tahoma"/>
          <w:sz w:val="20"/>
          <w:szCs w:val="20"/>
        </w:rPr>
        <w:t xml:space="preserve">za </w:t>
      </w:r>
      <w:r w:rsidR="00E85A1B">
        <w:rPr>
          <w:rFonts w:ascii="Tahoma" w:hAnsi="Tahoma" w:cs="Tahoma"/>
          <w:sz w:val="20"/>
          <w:szCs w:val="20"/>
        </w:rPr>
        <w:t>zwłokę w</w:t>
      </w:r>
      <w:r w:rsidRPr="003A70A6">
        <w:rPr>
          <w:rFonts w:ascii="Tahoma" w:hAnsi="Tahoma" w:cs="Tahoma"/>
          <w:sz w:val="20"/>
          <w:szCs w:val="20"/>
        </w:rPr>
        <w:t xml:space="preserve"> dostarczeni</w:t>
      </w:r>
      <w:r w:rsidR="00E85A1B">
        <w:rPr>
          <w:rFonts w:ascii="Tahoma" w:hAnsi="Tahoma" w:cs="Tahoma"/>
          <w:sz w:val="20"/>
          <w:szCs w:val="20"/>
        </w:rPr>
        <w:t>u</w:t>
      </w:r>
      <w:r w:rsidRPr="003A70A6">
        <w:rPr>
          <w:rFonts w:ascii="Tahoma" w:hAnsi="Tahoma" w:cs="Tahoma"/>
          <w:sz w:val="20"/>
          <w:szCs w:val="20"/>
        </w:rPr>
        <w:t xml:space="preserve"> zastępczego przedmiotu użyczenia w przypadku, o którym mowa w § 1A ust. </w:t>
      </w:r>
      <w:r w:rsidR="0050237E" w:rsidRPr="003A70A6">
        <w:rPr>
          <w:rFonts w:ascii="Tahoma" w:hAnsi="Tahoma" w:cs="Tahoma"/>
          <w:sz w:val="20"/>
          <w:szCs w:val="20"/>
        </w:rPr>
        <w:t>19</w:t>
      </w:r>
      <w:r w:rsidR="00A33EF9" w:rsidRPr="003A70A6">
        <w:rPr>
          <w:rFonts w:ascii="Tahoma" w:hAnsi="Tahoma" w:cs="Tahoma"/>
          <w:sz w:val="20"/>
          <w:szCs w:val="20"/>
        </w:rPr>
        <w:t xml:space="preserve"> – 100 zł za każdy dzień zwłoki;</w:t>
      </w:r>
    </w:p>
    <w:p w14:paraId="6B4DB431" w14:textId="77777777" w:rsidR="004E7E64" w:rsidRPr="003A70A6" w:rsidRDefault="004E7E64" w:rsidP="00C97A8D">
      <w:pPr>
        <w:numPr>
          <w:ilvl w:val="1"/>
          <w:numId w:val="53"/>
        </w:numPr>
        <w:tabs>
          <w:tab w:val="clear" w:pos="1440"/>
          <w:tab w:val="num" w:pos="709"/>
        </w:tabs>
        <w:ind w:left="709"/>
        <w:rPr>
          <w:rFonts w:ascii="Tahoma" w:hAnsi="Tahoma" w:cs="Tahoma"/>
          <w:sz w:val="20"/>
          <w:szCs w:val="20"/>
        </w:rPr>
      </w:pPr>
      <w:r w:rsidRPr="003A70A6">
        <w:rPr>
          <w:rFonts w:ascii="Tahoma" w:hAnsi="Tahoma" w:cs="Tahoma"/>
          <w:sz w:val="20"/>
          <w:szCs w:val="20"/>
        </w:rPr>
        <w:t>za zwłokę reakcji serwisu na zgłoszoną usterkę/naprawę – 100 zł za każdy dzień zwłoki;</w:t>
      </w:r>
    </w:p>
    <w:p w14:paraId="1F069FAF" w14:textId="77777777" w:rsidR="004E7E64" w:rsidRPr="004E7E64" w:rsidRDefault="004E7E64" w:rsidP="00C97A8D">
      <w:pPr>
        <w:numPr>
          <w:ilvl w:val="1"/>
          <w:numId w:val="53"/>
        </w:numPr>
        <w:tabs>
          <w:tab w:val="clear" w:pos="1440"/>
          <w:tab w:val="num" w:pos="709"/>
        </w:tabs>
        <w:ind w:left="709"/>
        <w:rPr>
          <w:rFonts w:ascii="Tahoma" w:hAnsi="Tahoma" w:cs="Tahoma"/>
          <w:sz w:val="20"/>
          <w:szCs w:val="20"/>
        </w:rPr>
      </w:pPr>
      <w:r w:rsidRPr="004E7E64">
        <w:rPr>
          <w:rFonts w:ascii="Tahoma" w:hAnsi="Tahoma" w:cs="Tahoma"/>
          <w:sz w:val="20"/>
          <w:szCs w:val="20"/>
        </w:rPr>
        <w:t>za brak wpisów w paszporcie - 100 zł za każd</w:t>
      </w:r>
      <w:r>
        <w:rPr>
          <w:rFonts w:ascii="Tahoma" w:hAnsi="Tahoma" w:cs="Tahoma"/>
          <w:sz w:val="20"/>
          <w:szCs w:val="20"/>
        </w:rPr>
        <w:t>e naruszenie.</w:t>
      </w:r>
    </w:p>
    <w:p w14:paraId="20B46BDC" w14:textId="75D277E0" w:rsidR="007645F1" w:rsidRPr="00694402" w:rsidRDefault="00AB473C" w:rsidP="00C97A8D">
      <w:pPr>
        <w:numPr>
          <w:ilvl w:val="0"/>
          <w:numId w:val="53"/>
        </w:numPr>
        <w:tabs>
          <w:tab w:val="clear" w:pos="720"/>
          <w:tab w:val="num" w:pos="426"/>
        </w:tabs>
        <w:ind w:left="426" w:hanging="426"/>
        <w:rPr>
          <w:rFonts w:ascii="Tahoma" w:hAnsi="Tahoma" w:cs="Tahoma"/>
          <w:sz w:val="20"/>
          <w:szCs w:val="20"/>
        </w:rPr>
      </w:pPr>
      <w:r w:rsidRPr="00AB473C">
        <w:rPr>
          <w:rFonts w:ascii="Tahoma" w:hAnsi="Tahoma" w:cs="Tahoma"/>
          <w:sz w:val="20"/>
          <w:szCs w:val="20"/>
        </w:rPr>
        <w:t xml:space="preserve">W przypadku, gdy zwłoka w dostarczeniu zamówionego towaru przekroczy 10 dni, zamówienie uważa się za anulowane, bez konieczności składania dodatkowych oświadczeń przez strony. Zamawiający może wówczas ponowić zamówienie bądź dokonać zakupu towaru u wykonawcy zastępczego bez ponawiania zamówienia. W przypadku dokonania zakupu u wykonawcy zastępczego, § 4 ust. </w:t>
      </w:r>
      <w:r w:rsidR="00C97A8D">
        <w:rPr>
          <w:rFonts w:ascii="Tahoma" w:hAnsi="Tahoma" w:cs="Tahoma"/>
          <w:sz w:val="20"/>
          <w:szCs w:val="20"/>
        </w:rPr>
        <w:t>8</w:t>
      </w:r>
      <w:r w:rsidRPr="00AB473C">
        <w:rPr>
          <w:rFonts w:ascii="Tahoma" w:hAnsi="Tahoma" w:cs="Tahoma"/>
          <w:sz w:val="20"/>
          <w:szCs w:val="20"/>
        </w:rPr>
        <w:t xml:space="preserve"> zdanie drugie stosuje się odpowiednio.</w:t>
      </w:r>
    </w:p>
    <w:p w14:paraId="523870DE" w14:textId="77777777" w:rsidR="00AB473C" w:rsidRPr="00AB473C" w:rsidRDefault="00AB473C" w:rsidP="00C97A8D">
      <w:pPr>
        <w:numPr>
          <w:ilvl w:val="0"/>
          <w:numId w:val="53"/>
        </w:numPr>
        <w:tabs>
          <w:tab w:val="clear" w:pos="720"/>
        </w:tabs>
        <w:ind w:left="426" w:hanging="426"/>
        <w:rPr>
          <w:rFonts w:ascii="Tahoma" w:hAnsi="Tahoma" w:cs="Tahoma"/>
          <w:sz w:val="20"/>
          <w:szCs w:val="20"/>
        </w:rPr>
      </w:pPr>
      <w:r w:rsidRPr="00AB473C">
        <w:rPr>
          <w:rFonts w:ascii="Tahoma" w:hAnsi="Tahoma" w:cs="Tahoma"/>
          <w:sz w:val="20"/>
          <w:szCs w:val="20"/>
        </w:rPr>
        <w:t>W razie rozwiązania umowy z przyczyn określonych w §8 ust. 2, Zamawiający może naliczyć Wykonawcy karę umowną w wysokości 10% całkowitej ceny towaru dla zamówienia podstawowego (bez prawa opcji).</w:t>
      </w:r>
    </w:p>
    <w:p w14:paraId="449AACDD" w14:textId="5A4EDC59" w:rsidR="007645F1" w:rsidRPr="000F68DC" w:rsidRDefault="00AB473C" w:rsidP="00C97A8D">
      <w:pPr>
        <w:numPr>
          <w:ilvl w:val="0"/>
          <w:numId w:val="53"/>
        </w:numPr>
        <w:ind w:left="426" w:hanging="426"/>
        <w:rPr>
          <w:rFonts w:ascii="Tahoma" w:hAnsi="Tahoma" w:cs="Tahoma"/>
          <w:sz w:val="20"/>
          <w:szCs w:val="20"/>
        </w:rPr>
      </w:pPr>
      <w:r w:rsidRPr="00AB473C">
        <w:rPr>
          <w:rFonts w:ascii="Tahoma" w:hAnsi="Tahoma" w:cs="Tahoma"/>
          <w:sz w:val="20"/>
          <w:szCs w:val="20"/>
        </w:rPr>
        <w:lastRenderedPageBreak/>
        <w:t>Wykonawca jest zobowiązany do zapłaty na rzecz Zamawiającego kary umownej z tytułu niewykonania obowiązku określonego w § 1 ust. 5, w wysokości 500 zł za każdy dzień zwłoki w odniesieniu do każdej deklaracji. Jednocześnie Zamawiający zastrzega, że w razie, gdyby kara umowna nie pokryła poniesionej przez Zamawiającego z w/w tytułu szkody (w szczególności nałożonych na Zamawiającego przez uprawnione organy lub podmioty kar), będzie on uprawniony do dochodzenia odszkodowania uzupełniającego na zasadach ogólnych.</w:t>
      </w:r>
    </w:p>
    <w:p w14:paraId="7CE6813C" w14:textId="77777777" w:rsidR="007645F1" w:rsidRDefault="007645F1" w:rsidP="00C97A8D">
      <w:pPr>
        <w:numPr>
          <w:ilvl w:val="0"/>
          <w:numId w:val="53"/>
        </w:numPr>
        <w:tabs>
          <w:tab w:val="clear" w:pos="720"/>
          <w:tab w:val="num" w:pos="426"/>
        </w:tabs>
        <w:ind w:left="426" w:hanging="426"/>
        <w:rPr>
          <w:rFonts w:ascii="Tahoma" w:hAnsi="Tahoma" w:cs="Tahoma"/>
          <w:sz w:val="20"/>
          <w:szCs w:val="20"/>
        </w:rPr>
      </w:pPr>
      <w:r w:rsidRPr="000F68DC">
        <w:rPr>
          <w:rFonts w:ascii="Tahoma" w:hAnsi="Tahoma" w:cs="Tahoma"/>
          <w:sz w:val="20"/>
          <w:szCs w:val="20"/>
        </w:rPr>
        <w:t>Zamawiający może dochodzić na  zasadach ogólnych odszkodowania przewyższającego kary umowne.</w:t>
      </w:r>
    </w:p>
    <w:p w14:paraId="31F8CAAA" w14:textId="77777777" w:rsidR="007645F1" w:rsidRDefault="007645F1" w:rsidP="00C97A8D">
      <w:pPr>
        <w:numPr>
          <w:ilvl w:val="0"/>
          <w:numId w:val="53"/>
        </w:numPr>
        <w:tabs>
          <w:tab w:val="clear" w:pos="720"/>
          <w:tab w:val="num" w:pos="426"/>
        </w:tabs>
        <w:ind w:left="426" w:hanging="426"/>
        <w:rPr>
          <w:rFonts w:ascii="Tahoma" w:hAnsi="Tahoma" w:cs="Tahoma"/>
          <w:sz w:val="20"/>
          <w:szCs w:val="20"/>
        </w:rPr>
      </w:pPr>
      <w:r w:rsidRPr="00BE51EC">
        <w:rPr>
          <w:rFonts w:ascii="Tahoma" w:hAnsi="Tahoma" w:cs="Tahoma"/>
          <w:sz w:val="20"/>
          <w:szCs w:val="20"/>
        </w:rPr>
        <w:t>Zamawiający zastrzega sobie prawo potrącenia należnych i wymagalnych kar umownych po uprzednim wystawieniu pisemnego dokumentu obciążającego Wykonawcę zwanego notą obciążeniową ze wskazaniem tytułu obciążenia (powołanie odpowiedniego zapisu umowy) wraz z dokumentacją potwierdzającą zaistniałe okoliczności.</w:t>
      </w:r>
    </w:p>
    <w:p w14:paraId="3083BCF1" w14:textId="2F055DD3" w:rsidR="007645F1" w:rsidRDefault="007645F1" w:rsidP="00C97A8D">
      <w:pPr>
        <w:numPr>
          <w:ilvl w:val="0"/>
          <w:numId w:val="53"/>
        </w:numPr>
        <w:tabs>
          <w:tab w:val="clear" w:pos="720"/>
          <w:tab w:val="num" w:pos="426"/>
        </w:tabs>
        <w:ind w:left="426" w:hanging="426"/>
        <w:rPr>
          <w:rFonts w:ascii="Tahoma" w:hAnsi="Tahoma" w:cs="Tahoma"/>
          <w:sz w:val="20"/>
          <w:szCs w:val="20"/>
        </w:rPr>
      </w:pPr>
      <w:r w:rsidRPr="00BE51EC">
        <w:rPr>
          <w:rFonts w:ascii="Tahoma" w:hAnsi="Tahoma" w:cs="Tahoma"/>
          <w:sz w:val="20"/>
          <w:szCs w:val="20"/>
        </w:rPr>
        <w:t>Kary umowne przypadku zaistnienia podstaw do ich naliczania zostaną potrącone z należnego Wykonawcy wynagrodzenia (</w:t>
      </w:r>
      <w:r w:rsidR="00AB473C" w:rsidRPr="00AB473C">
        <w:rPr>
          <w:rFonts w:ascii="Tahoma" w:hAnsi="Tahoma" w:cs="Tahoma"/>
          <w:sz w:val="20"/>
          <w:szCs w:val="20"/>
        </w:rPr>
        <w:t>całkowita cena towaru</w:t>
      </w:r>
      <w:r w:rsidR="008C0ABC" w:rsidRPr="008C0ABC">
        <w:t xml:space="preserve"> </w:t>
      </w:r>
      <w:r w:rsidR="008C0ABC" w:rsidRPr="008C0ABC">
        <w:rPr>
          <w:rFonts w:ascii="Tahoma" w:hAnsi="Tahoma" w:cs="Tahoma"/>
          <w:sz w:val="20"/>
          <w:szCs w:val="20"/>
        </w:rPr>
        <w:t>określon</w:t>
      </w:r>
      <w:r w:rsidR="008C0ABC">
        <w:rPr>
          <w:rFonts w:ascii="Tahoma" w:hAnsi="Tahoma" w:cs="Tahoma"/>
          <w:sz w:val="20"/>
          <w:szCs w:val="20"/>
        </w:rPr>
        <w:t>a</w:t>
      </w:r>
      <w:r w:rsidR="008C0ABC" w:rsidRPr="008C0ABC">
        <w:rPr>
          <w:rFonts w:ascii="Tahoma" w:hAnsi="Tahoma" w:cs="Tahoma"/>
          <w:sz w:val="20"/>
          <w:szCs w:val="20"/>
        </w:rPr>
        <w:t xml:space="preserve"> w § 2 ust. 1 pkt 1.1 umowy</w:t>
      </w:r>
      <w:r w:rsidRPr="00BE51EC">
        <w:rPr>
          <w:rFonts w:ascii="Tahoma" w:hAnsi="Tahoma" w:cs="Tahoma"/>
          <w:sz w:val="20"/>
          <w:szCs w:val="20"/>
        </w:rPr>
        <w:t>)</w:t>
      </w:r>
      <w:r>
        <w:rPr>
          <w:rFonts w:ascii="Tahoma" w:hAnsi="Tahoma" w:cs="Tahoma"/>
          <w:sz w:val="20"/>
          <w:szCs w:val="20"/>
        </w:rPr>
        <w:t>.</w:t>
      </w:r>
    </w:p>
    <w:p w14:paraId="48F43394" w14:textId="77777777" w:rsidR="007645F1" w:rsidRDefault="007645F1" w:rsidP="00C97A8D">
      <w:pPr>
        <w:numPr>
          <w:ilvl w:val="0"/>
          <w:numId w:val="53"/>
        </w:numPr>
        <w:tabs>
          <w:tab w:val="clear" w:pos="720"/>
          <w:tab w:val="num" w:pos="426"/>
        </w:tabs>
        <w:ind w:left="426" w:hanging="426"/>
        <w:rPr>
          <w:rFonts w:ascii="Tahoma" w:hAnsi="Tahoma" w:cs="Tahoma"/>
          <w:sz w:val="20"/>
          <w:szCs w:val="20"/>
        </w:rPr>
      </w:pPr>
      <w:r w:rsidRPr="00575C91">
        <w:rPr>
          <w:rFonts w:ascii="Tahoma" w:hAnsi="Tahoma" w:cs="Tahoma"/>
          <w:sz w:val="20"/>
          <w:szCs w:val="20"/>
        </w:rPr>
        <w:t>Wykonawca w przypadku braku zapłaty lub nieterminowej zapłaty wynagrodzenia należnego Podwykonawcy z tytułu zmiany wysokości wynagrodzenia Wykonawcy, o której mowa w § 1</w:t>
      </w:r>
      <w:r w:rsidR="00306B48">
        <w:rPr>
          <w:rFonts w:ascii="Tahoma" w:hAnsi="Tahoma" w:cs="Tahoma"/>
          <w:sz w:val="20"/>
          <w:szCs w:val="20"/>
        </w:rPr>
        <w:t>2</w:t>
      </w:r>
      <w:r w:rsidRPr="00575C91">
        <w:rPr>
          <w:rFonts w:ascii="Tahoma" w:hAnsi="Tahoma" w:cs="Tahoma"/>
          <w:sz w:val="20"/>
          <w:szCs w:val="20"/>
        </w:rPr>
        <w:t xml:space="preserve"> ust. 3 pkt e. umowy zobowiązany jest do zapłaty kary umownej w wysokości 500 zł za każdy stwierdzony przypadek. Wykonawca zobowiązany jest przedstawić Zamawiającemu wraz z fakturą VAT potwierdzenie dokonania płatności na rzecz Podwykonawcy z uwzględnieniem dokonanej zmiany wynagrodzenia Podwykonawcy, o ile dotyczy.</w:t>
      </w:r>
    </w:p>
    <w:p w14:paraId="4AF10376" w14:textId="31FE4A98" w:rsidR="007645F1" w:rsidRPr="00BE51EC" w:rsidRDefault="007645F1" w:rsidP="00C97A8D">
      <w:pPr>
        <w:numPr>
          <w:ilvl w:val="0"/>
          <w:numId w:val="53"/>
        </w:numPr>
        <w:tabs>
          <w:tab w:val="clear" w:pos="720"/>
          <w:tab w:val="num" w:pos="426"/>
        </w:tabs>
        <w:ind w:left="426" w:hanging="426"/>
        <w:rPr>
          <w:rFonts w:ascii="Tahoma" w:hAnsi="Tahoma" w:cs="Tahoma"/>
          <w:sz w:val="20"/>
          <w:szCs w:val="20"/>
        </w:rPr>
      </w:pPr>
      <w:r>
        <w:rPr>
          <w:rFonts w:ascii="Tahoma" w:hAnsi="Tahoma" w:cs="Tahoma"/>
          <w:sz w:val="20"/>
          <w:szCs w:val="20"/>
        </w:rPr>
        <w:t>Łączna wysokość kar umownych</w:t>
      </w:r>
      <w:r w:rsidRPr="00B24D9B">
        <w:t xml:space="preserve"> </w:t>
      </w:r>
      <w:r w:rsidRPr="00B24D9B">
        <w:rPr>
          <w:rFonts w:ascii="Tahoma" w:hAnsi="Tahoma" w:cs="Tahoma"/>
          <w:sz w:val="20"/>
          <w:szCs w:val="20"/>
        </w:rPr>
        <w:t xml:space="preserve">nałożonych na Wykonawcę </w:t>
      </w:r>
      <w:r>
        <w:rPr>
          <w:rFonts w:ascii="Tahoma" w:hAnsi="Tahoma" w:cs="Tahoma"/>
          <w:sz w:val="20"/>
          <w:szCs w:val="20"/>
        </w:rPr>
        <w:t xml:space="preserve">nie może przekroczyć 20% całkowitej ceny towaru netto, </w:t>
      </w:r>
      <w:r w:rsidR="00AB473C" w:rsidRPr="00AB473C">
        <w:rPr>
          <w:rFonts w:ascii="Tahoma" w:hAnsi="Tahoma" w:cs="Tahoma"/>
          <w:sz w:val="20"/>
          <w:szCs w:val="20"/>
        </w:rPr>
        <w:t>określonej w § 2 ust. 1 pkt 1.1 umowy</w:t>
      </w:r>
      <w:r>
        <w:rPr>
          <w:rFonts w:ascii="Tahoma" w:hAnsi="Tahoma" w:cs="Tahoma"/>
          <w:sz w:val="20"/>
          <w:szCs w:val="20"/>
        </w:rPr>
        <w:t>.</w:t>
      </w:r>
    </w:p>
    <w:p w14:paraId="1B1E91C6" w14:textId="77777777" w:rsidR="007645F1" w:rsidRDefault="007645F1" w:rsidP="007645F1">
      <w:pPr>
        <w:jc w:val="center"/>
        <w:rPr>
          <w:rFonts w:ascii="Tahoma" w:hAnsi="Tahoma" w:cs="Tahoma"/>
          <w:sz w:val="20"/>
          <w:szCs w:val="20"/>
        </w:rPr>
      </w:pPr>
    </w:p>
    <w:p w14:paraId="7ECB0C7A" w14:textId="77777777" w:rsidR="007645F1" w:rsidRPr="000F68DC" w:rsidRDefault="007645F1" w:rsidP="007645F1">
      <w:pPr>
        <w:jc w:val="center"/>
        <w:rPr>
          <w:rFonts w:ascii="Tahoma" w:hAnsi="Tahoma" w:cs="Tahoma"/>
          <w:sz w:val="20"/>
          <w:szCs w:val="20"/>
        </w:rPr>
      </w:pPr>
      <w:r w:rsidRPr="000F68DC">
        <w:rPr>
          <w:rFonts w:ascii="Tahoma" w:hAnsi="Tahoma" w:cs="Tahoma"/>
          <w:sz w:val="20"/>
          <w:szCs w:val="20"/>
        </w:rPr>
        <w:t xml:space="preserve">§ </w:t>
      </w:r>
      <w:r w:rsidR="00F25056">
        <w:rPr>
          <w:rFonts w:ascii="Tahoma" w:hAnsi="Tahoma" w:cs="Tahoma"/>
          <w:sz w:val="20"/>
          <w:szCs w:val="20"/>
        </w:rPr>
        <w:t>8</w:t>
      </w:r>
    </w:p>
    <w:p w14:paraId="4EAAA353" w14:textId="77777777" w:rsidR="007645F1" w:rsidRPr="00726D29" w:rsidRDefault="007645F1" w:rsidP="00C97A8D">
      <w:pPr>
        <w:numPr>
          <w:ilvl w:val="0"/>
          <w:numId w:val="63"/>
        </w:numPr>
        <w:tabs>
          <w:tab w:val="clear" w:pos="720"/>
          <w:tab w:val="num" w:pos="284"/>
        </w:tabs>
        <w:ind w:left="284" w:hanging="284"/>
        <w:rPr>
          <w:rFonts w:ascii="Tahoma" w:hAnsi="Tahoma" w:cs="Tahoma"/>
          <w:sz w:val="20"/>
          <w:szCs w:val="20"/>
        </w:rPr>
      </w:pPr>
      <w:r w:rsidRPr="000F68DC">
        <w:rPr>
          <w:rFonts w:ascii="Tahoma" w:hAnsi="Tahoma" w:cs="Tahoma"/>
          <w:sz w:val="20"/>
          <w:szCs w:val="20"/>
        </w:rPr>
        <w:t xml:space="preserve">W razie </w:t>
      </w:r>
      <w:r w:rsidRPr="00726D29">
        <w:rPr>
          <w:rFonts w:ascii="Tahoma" w:hAnsi="Tahoma" w:cs="Tahoma"/>
          <w:sz w:val="20"/>
          <w:szCs w:val="20"/>
        </w:rPr>
        <w:t xml:space="preserve">wystąpienia istotnej zmiany okoliczności powodującej, że </w:t>
      </w:r>
      <w:r w:rsidRPr="009C6963">
        <w:rPr>
          <w:rFonts w:ascii="Tahoma" w:hAnsi="Tahoma" w:cs="Tahoma"/>
          <w:sz w:val="20"/>
          <w:szCs w:val="20"/>
        </w:rPr>
        <w:t>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powzięcia wiadomości o powyższych okolicznościach. W takim wypadku Wykonawca może żądać jedynie wynagrodzenia należnego mu z tytułu</w:t>
      </w:r>
      <w:r w:rsidRPr="00726D29">
        <w:rPr>
          <w:rFonts w:ascii="Tahoma" w:hAnsi="Tahoma" w:cs="Tahoma"/>
          <w:sz w:val="20"/>
          <w:szCs w:val="20"/>
        </w:rPr>
        <w:t xml:space="preserve"> wykonania części umowy.</w:t>
      </w:r>
    </w:p>
    <w:p w14:paraId="03487C80" w14:textId="77777777" w:rsidR="007645F1" w:rsidRPr="00726D29" w:rsidRDefault="007645F1" w:rsidP="00C97A8D">
      <w:pPr>
        <w:numPr>
          <w:ilvl w:val="0"/>
          <w:numId w:val="63"/>
        </w:numPr>
        <w:tabs>
          <w:tab w:val="clear" w:pos="720"/>
          <w:tab w:val="num" w:pos="284"/>
        </w:tabs>
        <w:ind w:left="284" w:hanging="284"/>
        <w:rPr>
          <w:rFonts w:ascii="Tahoma" w:hAnsi="Tahoma" w:cs="Tahoma"/>
          <w:iCs/>
          <w:kern w:val="16"/>
          <w:sz w:val="20"/>
          <w:szCs w:val="20"/>
        </w:rPr>
      </w:pPr>
      <w:r w:rsidRPr="00726D29">
        <w:rPr>
          <w:rFonts w:ascii="Tahoma" w:hAnsi="Tahoma" w:cs="Tahoma"/>
          <w:sz w:val="20"/>
          <w:szCs w:val="20"/>
        </w:rPr>
        <w:t>Zamawiający ma prawo rozwiązania umowy bez zachowania okresu wypowiedzenia:</w:t>
      </w:r>
    </w:p>
    <w:p w14:paraId="0EDCE9B5" w14:textId="77777777" w:rsidR="007645F1" w:rsidRPr="00726D29" w:rsidRDefault="007645F1" w:rsidP="00C97A8D">
      <w:pPr>
        <w:numPr>
          <w:ilvl w:val="0"/>
          <w:numId w:val="64"/>
        </w:numPr>
        <w:ind w:left="709"/>
        <w:rPr>
          <w:rFonts w:ascii="Tahoma" w:hAnsi="Tahoma" w:cs="Tahoma"/>
          <w:iCs/>
          <w:kern w:val="16"/>
          <w:sz w:val="20"/>
          <w:szCs w:val="20"/>
        </w:rPr>
      </w:pPr>
      <w:r w:rsidRPr="00726D29">
        <w:rPr>
          <w:rFonts w:ascii="Tahoma" w:hAnsi="Tahoma" w:cs="Tahoma"/>
          <w:sz w:val="20"/>
          <w:szCs w:val="20"/>
        </w:rPr>
        <w:t xml:space="preserve">jeśli Wykonawca w terminie 7 dni od pisemnego wezwania na piśmie lub wezwania faksem, nie przedłoży dokumentów, o których mowa w </w:t>
      </w:r>
      <w:r w:rsidRPr="00726D29">
        <w:rPr>
          <w:rFonts w:ascii="Tahoma" w:hAnsi="Tahoma" w:cs="Tahoma"/>
          <w:iCs/>
          <w:kern w:val="16"/>
          <w:sz w:val="20"/>
          <w:szCs w:val="20"/>
        </w:rPr>
        <w:t>§</w:t>
      </w:r>
      <w:r>
        <w:rPr>
          <w:rFonts w:ascii="Tahoma" w:hAnsi="Tahoma" w:cs="Tahoma"/>
          <w:iCs/>
          <w:kern w:val="16"/>
          <w:sz w:val="20"/>
          <w:szCs w:val="20"/>
        </w:rPr>
        <w:t xml:space="preserve"> </w:t>
      </w:r>
      <w:r w:rsidR="00F25056">
        <w:rPr>
          <w:rFonts w:ascii="Tahoma" w:hAnsi="Tahoma" w:cs="Tahoma"/>
          <w:iCs/>
          <w:kern w:val="16"/>
          <w:sz w:val="20"/>
          <w:szCs w:val="20"/>
        </w:rPr>
        <w:t>9</w:t>
      </w:r>
      <w:r w:rsidRPr="00726D29">
        <w:rPr>
          <w:rFonts w:ascii="Tahoma" w:hAnsi="Tahoma" w:cs="Tahoma"/>
          <w:iCs/>
          <w:kern w:val="16"/>
          <w:sz w:val="20"/>
          <w:szCs w:val="20"/>
        </w:rPr>
        <w:t xml:space="preserve"> ust. 1 umowy lub jeśli dokumenty te będą błędne lub nieważne.</w:t>
      </w:r>
    </w:p>
    <w:p w14:paraId="5C6D1D74" w14:textId="61939983" w:rsidR="00C97A8D" w:rsidRDefault="00C97A8D" w:rsidP="00C97A8D">
      <w:pPr>
        <w:numPr>
          <w:ilvl w:val="0"/>
          <w:numId w:val="64"/>
        </w:numPr>
        <w:ind w:left="709"/>
        <w:rPr>
          <w:rFonts w:ascii="Tahoma" w:hAnsi="Tahoma" w:cs="Tahoma"/>
          <w:sz w:val="20"/>
          <w:szCs w:val="20"/>
          <w:lang w:eastAsia="ar-SA"/>
        </w:rPr>
      </w:pPr>
      <w:r w:rsidRPr="00C97A8D">
        <w:rPr>
          <w:rFonts w:ascii="Tahoma" w:hAnsi="Tahoma" w:cs="Tahoma"/>
          <w:sz w:val="20"/>
          <w:szCs w:val="20"/>
          <w:lang w:eastAsia="ar-SA"/>
        </w:rPr>
        <w:t>W przypadku, dwukrotnej zwłoki w dostarczeniu zamówionego lub towaru wolnego od wad w przypadku reklamacji jakościowej wynoszącej co najmniej 10 dni roboczych, Zamawiający wezwie Wykonawcę do należytego wykonania umowy, pod rygorem rozwiązania umowy. W przypadku, gdy Wykonawca po raz kolejny dopuści się zwłoki w dostarczeniu zamówionego towaru lub towaru wolnego od wad w przypadku reklamacji jakościowej, Zamawiający ma prawo rozwiązać umowę bez zachowania okresu wypowiedzenia z winy Wykonawcy.</w:t>
      </w:r>
    </w:p>
    <w:p w14:paraId="1753365A" w14:textId="65CF4A95" w:rsidR="002D356D" w:rsidRPr="00C97A8D" w:rsidRDefault="002D356D" w:rsidP="00C97A8D">
      <w:pPr>
        <w:pStyle w:val="Akapitzlist"/>
        <w:numPr>
          <w:ilvl w:val="0"/>
          <w:numId w:val="63"/>
        </w:numPr>
        <w:tabs>
          <w:tab w:val="clear" w:pos="720"/>
        </w:tabs>
        <w:spacing w:after="0" w:line="240" w:lineRule="auto"/>
        <w:ind w:left="284" w:hanging="284"/>
        <w:rPr>
          <w:rFonts w:ascii="Tahoma" w:hAnsi="Tahoma" w:cs="Tahoma"/>
          <w:sz w:val="20"/>
          <w:szCs w:val="20"/>
          <w:lang w:eastAsia="ar-SA"/>
        </w:rPr>
      </w:pPr>
      <w:r w:rsidRPr="00C97A8D">
        <w:rPr>
          <w:rFonts w:ascii="Tahoma" w:hAnsi="Tahoma" w:cs="Tahoma"/>
          <w:sz w:val="20"/>
          <w:szCs w:val="20"/>
          <w:lang w:eastAsia="ar-SA"/>
        </w:rPr>
        <w:t>W przypadku utraty statusu refundacyjnego leku objętego niniejszą umową, Zamawiający ma prawo bez wypowiedzenia rozwiązać umowę. W takim wypadku Wykonawca może żądać jedynie wynagrodzenia należnego mu z tytułu wykonania części umowy</w:t>
      </w:r>
    </w:p>
    <w:p w14:paraId="6E58E5C5" w14:textId="77777777" w:rsidR="007645F1" w:rsidRPr="00F26814" w:rsidRDefault="007645F1" w:rsidP="007645F1">
      <w:pPr>
        <w:jc w:val="center"/>
        <w:rPr>
          <w:rFonts w:ascii="Tahoma" w:hAnsi="Tahoma" w:cs="Tahoma"/>
          <w:sz w:val="20"/>
          <w:szCs w:val="20"/>
        </w:rPr>
      </w:pPr>
    </w:p>
    <w:p w14:paraId="6373B6EB" w14:textId="77777777" w:rsidR="007645F1" w:rsidRPr="00F26814" w:rsidRDefault="007645F1" w:rsidP="007645F1">
      <w:pPr>
        <w:jc w:val="center"/>
        <w:rPr>
          <w:rFonts w:ascii="Tahoma" w:hAnsi="Tahoma" w:cs="Tahoma"/>
          <w:sz w:val="20"/>
          <w:szCs w:val="20"/>
        </w:rPr>
      </w:pPr>
      <w:r w:rsidRPr="00F26814">
        <w:rPr>
          <w:rFonts w:ascii="Tahoma" w:hAnsi="Tahoma" w:cs="Tahoma"/>
          <w:sz w:val="20"/>
          <w:szCs w:val="20"/>
        </w:rPr>
        <w:t xml:space="preserve">§ </w:t>
      </w:r>
      <w:r w:rsidR="00F25056">
        <w:rPr>
          <w:rFonts w:ascii="Tahoma" w:hAnsi="Tahoma" w:cs="Tahoma"/>
          <w:sz w:val="20"/>
          <w:szCs w:val="20"/>
        </w:rPr>
        <w:t>9</w:t>
      </w:r>
    </w:p>
    <w:p w14:paraId="693D350D" w14:textId="09583071" w:rsidR="007645F1" w:rsidRPr="000F68DC" w:rsidRDefault="007504A5" w:rsidP="00C97A8D">
      <w:pPr>
        <w:numPr>
          <w:ilvl w:val="0"/>
          <w:numId w:val="54"/>
        </w:numPr>
        <w:tabs>
          <w:tab w:val="clear" w:pos="720"/>
          <w:tab w:val="num" w:pos="360"/>
        </w:tabs>
        <w:autoSpaceDE w:val="0"/>
        <w:autoSpaceDN w:val="0"/>
        <w:adjustRightInd w:val="0"/>
        <w:ind w:left="360"/>
        <w:rPr>
          <w:rFonts w:ascii="Tahoma" w:hAnsi="Tahoma" w:cs="Tahoma"/>
          <w:sz w:val="20"/>
          <w:szCs w:val="20"/>
        </w:rPr>
      </w:pPr>
      <w:r w:rsidRPr="007504A5">
        <w:rPr>
          <w:rFonts w:ascii="Tahoma" w:hAnsi="Tahoma" w:cs="Tahoma"/>
          <w:sz w:val="20"/>
          <w:szCs w:val="20"/>
        </w:rPr>
        <w:t xml:space="preserve">Wykonawca zobowiązuje się dostarczać towar, który spełnia wszystkie wymagane warunki określone w załączniku </w:t>
      </w:r>
      <w:r w:rsidR="00487BFE">
        <w:rPr>
          <w:rFonts w:ascii="Tahoma" w:hAnsi="Tahoma" w:cs="Tahoma"/>
          <w:sz w:val="20"/>
          <w:szCs w:val="20"/>
        </w:rPr>
        <w:t xml:space="preserve">nr </w:t>
      </w:r>
      <w:r w:rsidRPr="007504A5">
        <w:rPr>
          <w:rFonts w:ascii="Tahoma" w:hAnsi="Tahoma" w:cs="Tahoma"/>
          <w:sz w:val="20"/>
          <w:szCs w:val="20"/>
        </w:rPr>
        <w:t>2 oraz wszystkie określone przepisami prawa wymogi w zakresie dopuszczenia do obrotu i do używania na rynek polski, na co Wykonawca posiada wszystkie aktualne dokumenty, które w każdej chwili na żądanie Zamawiającego przedłoży do wglądu</w:t>
      </w:r>
      <w:r w:rsidR="007645F1" w:rsidRPr="000F68DC">
        <w:rPr>
          <w:rFonts w:ascii="Tahoma" w:hAnsi="Tahoma" w:cs="Tahoma"/>
          <w:sz w:val="20"/>
          <w:szCs w:val="20"/>
        </w:rPr>
        <w:t>.</w:t>
      </w:r>
    </w:p>
    <w:p w14:paraId="48EEEF56" w14:textId="77777777" w:rsidR="005746BD" w:rsidRDefault="007645F1" w:rsidP="005746BD">
      <w:pPr>
        <w:numPr>
          <w:ilvl w:val="0"/>
          <w:numId w:val="54"/>
        </w:numPr>
        <w:tabs>
          <w:tab w:val="clear" w:pos="720"/>
          <w:tab w:val="num" w:pos="360"/>
        </w:tabs>
        <w:autoSpaceDE w:val="0"/>
        <w:autoSpaceDN w:val="0"/>
        <w:adjustRightInd w:val="0"/>
        <w:ind w:left="360"/>
        <w:rPr>
          <w:rFonts w:ascii="Tahoma" w:hAnsi="Tahoma" w:cs="Tahoma"/>
          <w:sz w:val="20"/>
          <w:szCs w:val="20"/>
        </w:rPr>
      </w:pPr>
      <w:r w:rsidRPr="000F68DC">
        <w:rPr>
          <w:rFonts w:ascii="Tahoma" w:hAnsi="Tahoma" w:cs="Tahoma"/>
          <w:sz w:val="20"/>
          <w:szCs w:val="20"/>
        </w:rPr>
        <w:t>Wykonawca ponosi pe</w:t>
      </w:r>
      <w:r w:rsidRPr="000F68DC">
        <w:rPr>
          <w:rFonts w:ascii="Tahoma" w:hAnsi="Tahoma" w:cs="Tahoma" w:hint="eastAsia"/>
          <w:sz w:val="20"/>
          <w:szCs w:val="20"/>
        </w:rPr>
        <w:t>ł</w:t>
      </w:r>
      <w:r w:rsidRPr="000F68DC">
        <w:rPr>
          <w:rFonts w:ascii="Tahoma" w:hAnsi="Tahoma" w:cs="Tahoma"/>
          <w:sz w:val="20"/>
          <w:szCs w:val="20"/>
        </w:rPr>
        <w:t>n</w:t>
      </w:r>
      <w:r w:rsidRPr="000F68DC">
        <w:rPr>
          <w:rFonts w:ascii="Tahoma" w:hAnsi="Tahoma" w:cs="Tahoma" w:hint="eastAsia"/>
          <w:sz w:val="20"/>
          <w:szCs w:val="20"/>
        </w:rPr>
        <w:t>ą</w:t>
      </w:r>
      <w:r w:rsidRPr="000F68DC">
        <w:rPr>
          <w:rFonts w:ascii="Tahoma" w:hAnsi="Tahoma" w:cs="Tahoma"/>
          <w:sz w:val="20"/>
          <w:szCs w:val="20"/>
        </w:rPr>
        <w:t xml:space="preserve"> odpowiedzialno</w:t>
      </w:r>
      <w:r w:rsidRPr="000F68DC">
        <w:rPr>
          <w:rFonts w:ascii="Tahoma" w:hAnsi="Tahoma" w:cs="Tahoma" w:hint="eastAsia"/>
          <w:sz w:val="20"/>
          <w:szCs w:val="20"/>
        </w:rPr>
        <w:t>ść</w:t>
      </w:r>
      <w:r w:rsidRPr="000F68DC">
        <w:rPr>
          <w:rFonts w:ascii="Tahoma" w:hAnsi="Tahoma" w:cs="Tahoma"/>
          <w:sz w:val="20"/>
          <w:szCs w:val="20"/>
        </w:rPr>
        <w:t xml:space="preserve"> za wszelkie ewentualne szkody powsta</w:t>
      </w:r>
      <w:r w:rsidRPr="000F68DC">
        <w:rPr>
          <w:rFonts w:ascii="Tahoma" w:hAnsi="Tahoma" w:cs="Tahoma" w:hint="eastAsia"/>
          <w:sz w:val="20"/>
          <w:szCs w:val="20"/>
        </w:rPr>
        <w:t>ł</w:t>
      </w:r>
      <w:r w:rsidRPr="000F68DC">
        <w:rPr>
          <w:rFonts w:ascii="Tahoma" w:hAnsi="Tahoma" w:cs="Tahoma"/>
          <w:sz w:val="20"/>
          <w:szCs w:val="20"/>
        </w:rPr>
        <w:t>e u Zamawiaj</w:t>
      </w:r>
      <w:r w:rsidRPr="000F68DC">
        <w:rPr>
          <w:rFonts w:ascii="Tahoma" w:hAnsi="Tahoma" w:cs="Tahoma" w:hint="eastAsia"/>
          <w:sz w:val="20"/>
          <w:szCs w:val="20"/>
        </w:rPr>
        <w:t>ą</w:t>
      </w:r>
      <w:r w:rsidRPr="000F68DC">
        <w:rPr>
          <w:rFonts w:ascii="Tahoma" w:hAnsi="Tahoma" w:cs="Tahoma"/>
          <w:sz w:val="20"/>
          <w:szCs w:val="20"/>
        </w:rPr>
        <w:t>cego</w:t>
      </w:r>
      <w:r>
        <w:rPr>
          <w:rFonts w:ascii="Tahoma" w:hAnsi="Tahoma" w:cs="Tahoma"/>
          <w:sz w:val="20"/>
          <w:szCs w:val="20"/>
        </w:rPr>
        <w:t xml:space="preserve"> lub osób trzecich </w:t>
      </w:r>
      <w:r w:rsidRPr="000F68DC">
        <w:rPr>
          <w:rFonts w:ascii="Tahoma" w:hAnsi="Tahoma" w:cs="Tahoma"/>
          <w:sz w:val="20"/>
          <w:szCs w:val="20"/>
        </w:rPr>
        <w:t>w zwi</w:t>
      </w:r>
      <w:r w:rsidRPr="000F68DC">
        <w:rPr>
          <w:rFonts w:ascii="Tahoma" w:hAnsi="Tahoma" w:cs="Tahoma" w:hint="eastAsia"/>
          <w:sz w:val="20"/>
          <w:szCs w:val="20"/>
        </w:rPr>
        <w:t>ą</w:t>
      </w:r>
      <w:r w:rsidRPr="000F68DC">
        <w:rPr>
          <w:rFonts w:ascii="Tahoma" w:hAnsi="Tahoma" w:cs="Tahoma"/>
          <w:sz w:val="20"/>
          <w:szCs w:val="20"/>
        </w:rPr>
        <w:t>zku z zastosowaniem dostarczonego przez Wykonawc</w:t>
      </w:r>
      <w:r w:rsidRPr="000F68DC">
        <w:rPr>
          <w:rFonts w:ascii="Tahoma" w:hAnsi="Tahoma" w:cs="Tahoma" w:hint="eastAsia"/>
          <w:sz w:val="20"/>
          <w:szCs w:val="20"/>
        </w:rPr>
        <w:t>ę</w:t>
      </w:r>
      <w:r w:rsidRPr="000F68DC">
        <w:rPr>
          <w:rFonts w:ascii="Tahoma" w:hAnsi="Tahoma" w:cs="Tahoma"/>
          <w:sz w:val="20"/>
          <w:szCs w:val="20"/>
        </w:rPr>
        <w:t xml:space="preserve"> towaru niespe</w:t>
      </w:r>
      <w:r w:rsidRPr="000F68DC">
        <w:rPr>
          <w:rFonts w:ascii="Tahoma" w:hAnsi="Tahoma" w:cs="Tahoma" w:hint="eastAsia"/>
          <w:sz w:val="20"/>
          <w:szCs w:val="20"/>
        </w:rPr>
        <w:t>ł</w:t>
      </w:r>
      <w:r w:rsidRPr="000F68DC">
        <w:rPr>
          <w:rFonts w:ascii="Tahoma" w:hAnsi="Tahoma" w:cs="Tahoma"/>
          <w:sz w:val="20"/>
          <w:szCs w:val="20"/>
        </w:rPr>
        <w:t>niaj</w:t>
      </w:r>
      <w:r w:rsidRPr="000F68DC">
        <w:rPr>
          <w:rFonts w:ascii="Tahoma" w:hAnsi="Tahoma" w:cs="Tahoma" w:hint="eastAsia"/>
          <w:sz w:val="20"/>
          <w:szCs w:val="20"/>
        </w:rPr>
        <w:t>ą</w:t>
      </w:r>
      <w:r w:rsidRPr="000F68DC">
        <w:rPr>
          <w:rFonts w:ascii="Tahoma" w:hAnsi="Tahoma" w:cs="Tahoma"/>
          <w:sz w:val="20"/>
          <w:szCs w:val="20"/>
        </w:rPr>
        <w:t xml:space="preserve">cego wymogów określonych w </w:t>
      </w:r>
      <w:r>
        <w:rPr>
          <w:rFonts w:ascii="Tahoma" w:hAnsi="Tahoma" w:cs="Tahoma"/>
          <w:sz w:val="20"/>
          <w:szCs w:val="20"/>
        </w:rPr>
        <w:t>ust.</w:t>
      </w:r>
      <w:r w:rsidRPr="000F68DC">
        <w:rPr>
          <w:rFonts w:ascii="Tahoma" w:hAnsi="Tahoma" w:cs="Tahoma"/>
          <w:sz w:val="20"/>
          <w:szCs w:val="20"/>
        </w:rPr>
        <w:t xml:space="preserve"> 1.</w:t>
      </w:r>
    </w:p>
    <w:p w14:paraId="6F8DA4FE" w14:textId="2A598FD0" w:rsidR="00E70201" w:rsidRPr="005746BD" w:rsidRDefault="007645F1" w:rsidP="005746BD">
      <w:pPr>
        <w:numPr>
          <w:ilvl w:val="0"/>
          <w:numId w:val="54"/>
        </w:numPr>
        <w:tabs>
          <w:tab w:val="clear" w:pos="720"/>
          <w:tab w:val="num" w:pos="360"/>
        </w:tabs>
        <w:autoSpaceDE w:val="0"/>
        <w:autoSpaceDN w:val="0"/>
        <w:adjustRightInd w:val="0"/>
        <w:ind w:left="360"/>
        <w:rPr>
          <w:rFonts w:ascii="Tahoma" w:hAnsi="Tahoma" w:cs="Tahoma"/>
          <w:sz w:val="20"/>
          <w:szCs w:val="20"/>
        </w:rPr>
      </w:pPr>
      <w:r w:rsidRPr="005746BD">
        <w:rPr>
          <w:rFonts w:ascii="Tahoma" w:hAnsi="Tahoma" w:cs="Tahoma"/>
          <w:sz w:val="20"/>
          <w:szCs w:val="20"/>
        </w:rPr>
        <w:t>Wykonawca oświadcza, iż dostarczany towar będzie transportowany i przechowywany zgodnie z wymaganiami  jakościowymi dla danego produktu.</w:t>
      </w:r>
    </w:p>
    <w:p w14:paraId="6F974DE4" w14:textId="77777777" w:rsidR="005746BD" w:rsidRDefault="005746BD" w:rsidP="007645F1">
      <w:pPr>
        <w:jc w:val="center"/>
        <w:rPr>
          <w:rFonts w:ascii="Tahoma" w:hAnsi="Tahoma" w:cs="Tahoma"/>
          <w:sz w:val="20"/>
          <w:szCs w:val="20"/>
        </w:rPr>
      </w:pPr>
    </w:p>
    <w:p w14:paraId="400B1270" w14:textId="7220CE4D" w:rsidR="007645F1" w:rsidRPr="000F68DC" w:rsidRDefault="007645F1" w:rsidP="007645F1">
      <w:pPr>
        <w:jc w:val="center"/>
        <w:rPr>
          <w:rFonts w:ascii="Tahoma" w:hAnsi="Tahoma" w:cs="Tahoma"/>
          <w:sz w:val="20"/>
          <w:szCs w:val="20"/>
        </w:rPr>
      </w:pPr>
      <w:r w:rsidRPr="000F68DC">
        <w:rPr>
          <w:rFonts w:ascii="Tahoma" w:hAnsi="Tahoma" w:cs="Tahoma"/>
          <w:sz w:val="20"/>
          <w:szCs w:val="20"/>
        </w:rPr>
        <w:t xml:space="preserve">§ </w:t>
      </w:r>
      <w:r w:rsidR="00F25056">
        <w:rPr>
          <w:rFonts w:ascii="Tahoma" w:hAnsi="Tahoma" w:cs="Tahoma"/>
          <w:sz w:val="20"/>
          <w:szCs w:val="20"/>
        </w:rPr>
        <w:t>10</w:t>
      </w:r>
    </w:p>
    <w:p w14:paraId="03CF1E98" w14:textId="3A7DAB5D" w:rsidR="00966878" w:rsidRDefault="007645F1" w:rsidP="00F554C8">
      <w:pPr>
        <w:ind w:left="0" w:firstLine="0"/>
        <w:rPr>
          <w:rFonts w:ascii="Tahoma" w:hAnsi="Tahoma" w:cs="Tahoma"/>
          <w:b/>
          <w:sz w:val="20"/>
          <w:szCs w:val="20"/>
        </w:rPr>
      </w:pPr>
      <w:r w:rsidRPr="009F7CF6">
        <w:rPr>
          <w:rFonts w:ascii="Tahoma" w:hAnsi="Tahoma" w:cs="Tahoma"/>
          <w:b/>
          <w:sz w:val="20"/>
          <w:szCs w:val="20"/>
        </w:rPr>
        <w:t xml:space="preserve">Umowa obowiązuje </w:t>
      </w:r>
      <w:r>
        <w:rPr>
          <w:rFonts w:ascii="Tahoma" w:hAnsi="Tahoma" w:cs="Tahoma"/>
          <w:b/>
          <w:sz w:val="20"/>
          <w:szCs w:val="20"/>
        </w:rPr>
        <w:t>przez 1</w:t>
      </w:r>
      <w:r w:rsidR="00F554C8">
        <w:rPr>
          <w:rFonts w:ascii="Tahoma" w:hAnsi="Tahoma" w:cs="Tahoma"/>
          <w:b/>
          <w:sz w:val="20"/>
          <w:szCs w:val="20"/>
        </w:rPr>
        <w:t>2</w:t>
      </w:r>
      <w:r w:rsidRPr="00457B1A">
        <w:rPr>
          <w:rFonts w:ascii="Tahoma" w:hAnsi="Tahoma" w:cs="Tahoma"/>
          <w:b/>
          <w:sz w:val="20"/>
          <w:szCs w:val="20"/>
        </w:rPr>
        <w:t xml:space="preserve"> miesi</w:t>
      </w:r>
      <w:r>
        <w:rPr>
          <w:rFonts w:ascii="Tahoma" w:hAnsi="Tahoma" w:cs="Tahoma"/>
          <w:b/>
          <w:sz w:val="20"/>
          <w:szCs w:val="20"/>
        </w:rPr>
        <w:t>ęcy</w:t>
      </w:r>
      <w:r w:rsidR="0096209D">
        <w:rPr>
          <w:rFonts w:ascii="Tahoma" w:hAnsi="Tahoma" w:cs="Tahoma"/>
          <w:b/>
          <w:sz w:val="20"/>
          <w:szCs w:val="20"/>
        </w:rPr>
        <w:t xml:space="preserve"> </w:t>
      </w:r>
      <w:r w:rsidR="0096209D">
        <w:rPr>
          <w:rFonts w:ascii="Tahoma" w:hAnsi="Tahoma" w:cs="Tahoma"/>
          <w:sz w:val="20"/>
          <w:szCs w:val="20"/>
        </w:rPr>
        <w:t xml:space="preserve">(dotyczy </w:t>
      </w:r>
      <w:r w:rsidR="00AA59A6" w:rsidRPr="00AA59A6">
        <w:rPr>
          <w:rFonts w:ascii="Tahoma" w:hAnsi="Tahoma" w:cs="Tahoma"/>
          <w:sz w:val="20"/>
          <w:szCs w:val="20"/>
        </w:rPr>
        <w:t>części</w:t>
      </w:r>
      <w:r w:rsidR="0096209D">
        <w:rPr>
          <w:rFonts w:ascii="Tahoma" w:hAnsi="Tahoma" w:cs="Tahoma"/>
          <w:sz w:val="20"/>
          <w:szCs w:val="20"/>
        </w:rPr>
        <w:t xml:space="preserve"> 180-259)</w:t>
      </w:r>
      <w:r w:rsidRPr="00457B1A">
        <w:rPr>
          <w:rFonts w:ascii="Tahoma" w:hAnsi="Tahoma" w:cs="Tahoma"/>
          <w:b/>
          <w:sz w:val="20"/>
          <w:szCs w:val="20"/>
        </w:rPr>
        <w:t xml:space="preserve"> </w:t>
      </w:r>
      <w:r w:rsidR="0096209D">
        <w:rPr>
          <w:rFonts w:ascii="Tahoma" w:hAnsi="Tahoma" w:cs="Tahoma"/>
          <w:b/>
          <w:sz w:val="20"/>
          <w:szCs w:val="20"/>
        </w:rPr>
        <w:t xml:space="preserve">/ 24 miesiące </w:t>
      </w:r>
      <w:r w:rsidR="0096209D">
        <w:rPr>
          <w:rFonts w:ascii="Tahoma" w:hAnsi="Tahoma" w:cs="Tahoma"/>
          <w:sz w:val="20"/>
          <w:szCs w:val="20"/>
        </w:rPr>
        <w:t xml:space="preserve">(dotyczy </w:t>
      </w:r>
      <w:r w:rsidR="00AA59A6" w:rsidRPr="00AA59A6">
        <w:rPr>
          <w:rFonts w:ascii="Tahoma" w:hAnsi="Tahoma" w:cs="Tahoma"/>
          <w:sz w:val="20"/>
          <w:szCs w:val="20"/>
        </w:rPr>
        <w:t>części</w:t>
      </w:r>
      <w:r w:rsidR="0096209D">
        <w:rPr>
          <w:rFonts w:ascii="Tahoma" w:hAnsi="Tahoma" w:cs="Tahoma"/>
          <w:sz w:val="20"/>
          <w:szCs w:val="20"/>
        </w:rPr>
        <w:t xml:space="preserve"> 1-179)</w:t>
      </w:r>
      <w:r w:rsidR="0096209D">
        <w:rPr>
          <w:rFonts w:ascii="Tahoma" w:hAnsi="Tahoma" w:cs="Tahoma"/>
          <w:b/>
          <w:sz w:val="20"/>
          <w:szCs w:val="20"/>
        </w:rPr>
        <w:t xml:space="preserve"> </w:t>
      </w:r>
      <w:r w:rsidRPr="00457B1A">
        <w:rPr>
          <w:rFonts w:ascii="Tahoma" w:hAnsi="Tahoma" w:cs="Tahoma"/>
          <w:b/>
          <w:sz w:val="20"/>
          <w:szCs w:val="20"/>
        </w:rPr>
        <w:t xml:space="preserve">od dnia zawarcia </w:t>
      </w:r>
      <w:r w:rsidRPr="007C57F0">
        <w:rPr>
          <w:rFonts w:ascii="Tahoma" w:hAnsi="Tahoma" w:cs="Tahoma"/>
          <w:b/>
          <w:sz w:val="20"/>
          <w:szCs w:val="20"/>
        </w:rPr>
        <w:t>lub do wyczerpania wartości umowy</w:t>
      </w:r>
      <w:r>
        <w:rPr>
          <w:rFonts w:ascii="Tahoma" w:hAnsi="Tahoma" w:cs="Tahoma"/>
          <w:b/>
          <w:sz w:val="20"/>
          <w:szCs w:val="20"/>
        </w:rPr>
        <w:t xml:space="preserve"> (całkowitej ceny towaru)</w:t>
      </w:r>
      <w:r w:rsidRPr="007C57F0">
        <w:rPr>
          <w:rFonts w:ascii="Tahoma" w:hAnsi="Tahoma" w:cs="Tahoma"/>
          <w:b/>
          <w:sz w:val="20"/>
          <w:szCs w:val="20"/>
        </w:rPr>
        <w:t>, o której mowa w § 2 ust. 1 niniejszej umowy, w zależności od tego, które zdarzenie nastąpi wcześniej</w:t>
      </w:r>
      <w:r>
        <w:rPr>
          <w:rFonts w:ascii="Tahoma" w:hAnsi="Tahoma" w:cs="Tahoma"/>
          <w:b/>
          <w:sz w:val="20"/>
          <w:szCs w:val="20"/>
        </w:rPr>
        <w:t>.</w:t>
      </w:r>
    </w:p>
    <w:p w14:paraId="3BD560C5" w14:textId="77777777" w:rsidR="000B621C" w:rsidRDefault="000B621C" w:rsidP="00966878">
      <w:pPr>
        <w:ind w:left="0" w:firstLine="0"/>
        <w:rPr>
          <w:rFonts w:ascii="Tahoma" w:hAnsi="Tahoma" w:cs="Tahoma"/>
          <w:b/>
          <w:sz w:val="20"/>
          <w:szCs w:val="20"/>
        </w:rPr>
      </w:pPr>
    </w:p>
    <w:p w14:paraId="03EE3E36" w14:textId="77777777" w:rsidR="007645F1" w:rsidRPr="00F043E6" w:rsidRDefault="007645F1" w:rsidP="00966878">
      <w:pPr>
        <w:ind w:left="0" w:firstLine="0"/>
        <w:jc w:val="center"/>
        <w:rPr>
          <w:rFonts w:ascii="Tahoma" w:hAnsi="Tahoma" w:cs="Tahoma"/>
          <w:sz w:val="20"/>
          <w:szCs w:val="20"/>
        </w:rPr>
      </w:pPr>
      <w:r w:rsidRPr="00F043E6">
        <w:rPr>
          <w:rFonts w:ascii="Tahoma" w:hAnsi="Tahoma" w:cs="Tahoma"/>
          <w:sz w:val="20"/>
          <w:szCs w:val="20"/>
        </w:rPr>
        <w:t>§ 1</w:t>
      </w:r>
      <w:r w:rsidR="00F25056">
        <w:rPr>
          <w:rFonts w:ascii="Tahoma" w:hAnsi="Tahoma" w:cs="Tahoma"/>
          <w:sz w:val="20"/>
          <w:szCs w:val="20"/>
        </w:rPr>
        <w:t>1</w:t>
      </w:r>
    </w:p>
    <w:p w14:paraId="65D54C85" w14:textId="77777777" w:rsidR="00D7559B" w:rsidRPr="00C44CD7" w:rsidRDefault="00D7559B" w:rsidP="00C97A8D">
      <w:pPr>
        <w:numPr>
          <w:ilvl w:val="0"/>
          <w:numId w:val="90"/>
        </w:numPr>
        <w:ind w:left="284"/>
        <w:rPr>
          <w:rFonts w:ascii="Tahoma" w:hAnsi="Tahoma" w:cs="Tahoma"/>
          <w:sz w:val="20"/>
          <w:szCs w:val="20"/>
        </w:rPr>
      </w:pPr>
      <w:r w:rsidRPr="00F043E6">
        <w:rPr>
          <w:rFonts w:ascii="Tahoma" w:hAnsi="Tahoma" w:cs="Tahoma"/>
          <w:sz w:val="20"/>
          <w:szCs w:val="20"/>
        </w:rPr>
        <w:t xml:space="preserve">W przypadku konieczności zwrotu zakupionego towaru, Zamawiający udostępni kopię rejestru warunków przechowywania produktu w aptece, od dnia dostawy do dnia zwrotu </w:t>
      </w:r>
      <w:r w:rsidRPr="00C44CD7">
        <w:rPr>
          <w:rFonts w:ascii="Tahoma" w:hAnsi="Tahoma" w:cs="Tahoma"/>
          <w:sz w:val="20"/>
          <w:szCs w:val="20"/>
        </w:rPr>
        <w:t>towaru.</w:t>
      </w:r>
    </w:p>
    <w:p w14:paraId="42E57F48" w14:textId="77777777" w:rsidR="00D7559B" w:rsidRPr="00C44CD7" w:rsidRDefault="00D7559B" w:rsidP="00C97A8D">
      <w:pPr>
        <w:numPr>
          <w:ilvl w:val="0"/>
          <w:numId w:val="90"/>
        </w:numPr>
        <w:ind w:left="284"/>
        <w:rPr>
          <w:rFonts w:ascii="Tahoma" w:hAnsi="Tahoma" w:cs="Tahoma"/>
          <w:sz w:val="20"/>
          <w:szCs w:val="20"/>
        </w:rPr>
      </w:pPr>
      <w:r w:rsidRPr="00C44CD7">
        <w:rPr>
          <w:rFonts w:ascii="Tahoma" w:hAnsi="Tahoma" w:cs="Tahoma"/>
          <w:sz w:val="20"/>
          <w:szCs w:val="20"/>
        </w:rPr>
        <w:t>Wykonawca zastrzega, że zwrot towaru zostanie przyjęty, pod warunkiem, że:</w:t>
      </w:r>
    </w:p>
    <w:p w14:paraId="7950B562" w14:textId="77777777" w:rsidR="00D7559B" w:rsidRPr="00C44CD7" w:rsidRDefault="00D7559B" w:rsidP="00C97A8D">
      <w:pPr>
        <w:numPr>
          <w:ilvl w:val="0"/>
          <w:numId w:val="89"/>
        </w:numPr>
        <w:ind w:left="567" w:hanging="283"/>
        <w:rPr>
          <w:rFonts w:ascii="Tahoma" w:hAnsi="Tahoma" w:cs="Tahoma"/>
          <w:sz w:val="20"/>
          <w:szCs w:val="20"/>
        </w:rPr>
      </w:pPr>
      <w:r w:rsidRPr="00C44CD7">
        <w:rPr>
          <w:rFonts w:ascii="Tahoma" w:hAnsi="Tahoma" w:cs="Tahoma"/>
          <w:sz w:val="20"/>
          <w:szCs w:val="20"/>
        </w:rPr>
        <w:t xml:space="preserve">wniosek o zwrot został zgłoszony w ciągu 30 dni od dnia otrzymania faktury; </w:t>
      </w:r>
    </w:p>
    <w:p w14:paraId="284B74B4" w14:textId="77777777" w:rsidR="00D7559B" w:rsidRPr="00C44CD7" w:rsidRDefault="00D7559B" w:rsidP="00C97A8D">
      <w:pPr>
        <w:numPr>
          <w:ilvl w:val="0"/>
          <w:numId w:val="89"/>
        </w:numPr>
        <w:ind w:left="567" w:hanging="283"/>
        <w:rPr>
          <w:rFonts w:ascii="Tahoma" w:hAnsi="Tahoma" w:cs="Tahoma"/>
          <w:sz w:val="20"/>
          <w:szCs w:val="20"/>
        </w:rPr>
      </w:pPr>
      <w:r w:rsidRPr="00C44CD7">
        <w:rPr>
          <w:rFonts w:ascii="Tahoma" w:hAnsi="Tahoma" w:cs="Tahoma"/>
          <w:sz w:val="20"/>
          <w:szCs w:val="20"/>
        </w:rPr>
        <w:lastRenderedPageBreak/>
        <w:t>produkty są pełnowartościowe, opakowania są czyste, nieuszkodzone, nieotwarte, zabezpieczenie ATD (</w:t>
      </w:r>
      <w:proofErr w:type="spellStart"/>
      <w:r w:rsidRPr="00C44CD7">
        <w:rPr>
          <w:rFonts w:ascii="Tahoma" w:hAnsi="Tahoma" w:cs="Tahoma"/>
          <w:sz w:val="20"/>
          <w:szCs w:val="20"/>
        </w:rPr>
        <w:t>Antietampering</w:t>
      </w:r>
      <w:proofErr w:type="spellEnd"/>
      <w:r w:rsidRPr="00C44CD7">
        <w:rPr>
          <w:rFonts w:ascii="Tahoma" w:hAnsi="Tahoma" w:cs="Tahoma"/>
          <w:sz w:val="20"/>
          <w:szCs w:val="20"/>
        </w:rPr>
        <w:t xml:space="preserve"> Device) są nienaruszone, produkty nie są opisane żadnymi adnotacjami (np. długopisem), ani oznakowane etykietami szpitala;</w:t>
      </w:r>
    </w:p>
    <w:p w14:paraId="71C8D9DB" w14:textId="77777777" w:rsidR="00D7559B" w:rsidRPr="00C44CD7" w:rsidRDefault="00D7559B" w:rsidP="00C97A8D">
      <w:pPr>
        <w:numPr>
          <w:ilvl w:val="0"/>
          <w:numId w:val="89"/>
        </w:numPr>
        <w:ind w:left="567" w:hanging="283"/>
        <w:rPr>
          <w:rFonts w:ascii="Tahoma" w:hAnsi="Tahoma" w:cs="Tahoma"/>
          <w:sz w:val="20"/>
          <w:szCs w:val="20"/>
        </w:rPr>
      </w:pPr>
      <w:r w:rsidRPr="00C44CD7">
        <w:rPr>
          <w:rFonts w:ascii="Tahoma" w:hAnsi="Tahoma" w:cs="Tahoma"/>
          <w:sz w:val="20"/>
          <w:szCs w:val="20"/>
        </w:rPr>
        <w:t>numery seryjne zwracanych produktów posiadają status "aktywny" w systemie PLMVS (KOWAL) [Jeśli numery seryjne produktów zwróconych przez Zamawiającego zostały już wycofane z bazy, PLMVS to znaczy dokonano tzw. „</w:t>
      </w:r>
      <w:proofErr w:type="spellStart"/>
      <w:r w:rsidRPr="00C44CD7">
        <w:rPr>
          <w:rFonts w:ascii="Tahoma" w:hAnsi="Tahoma" w:cs="Tahoma"/>
          <w:sz w:val="20"/>
          <w:szCs w:val="20"/>
        </w:rPr>
        <w:t>decommision</w:t>
      </w:r>
      <w:proofErr w:type="spellEnd"/>
      <w:r w:rsidRPr="00C44CD7">
        <w:rPr>
          <w:rFonts w:ascii="Tahoma" w:hAnsi="Tahoma" w:cs="Tahoma"/>
          <w:sz w:val="20"/>
          <w:szCs w:val="20"/>
        </w:rPr>
        <w:t>”, to odwrócenie wycofania numeru seryjnego z bazy PLMVS tzw. „</w:t>
      </w:r>
      <w:proofErr w:type="spellStart"/>
      <w:r w:rsidRPr="00C44CD7">
        <w:rPr>
          <w:rFonts w:ascii="Tahoma" w:hAnsi="Tahoma" w:cs="Tahoma"/>
          <w:sz w:val="20"/>
          <w:szCs w:val="20"/>
        </w:rPr>
        <w:t>undo</w:t>
      </w:r>
      <w:proofErr w:type="spellEnd"/>
      <w:r w:rsidRPr="00C44CD7">
        <w:rPr>
          <w:rFonts w:ascii="Tahoma" w:hAnsi="Tahoma" w:cs="Tahoma"/>
          <w:sz w:val="20"/>
          <w:szCs w:val="20"/>
        </w:rPr>
        <w:t xml:space="preserve"> - </w:t>
      </w:r>
      <w:proofErr w:type="spellStart"/>
      <w:r w:rsidRPr="00C44CD7">
        <w:rPr>
          <w:rFonts w:ascii="Tahoma" w:hAnsi="Tahoma" w:cs="Tahoma"/>
          <w:sz w:val="20"/>
          <w:szCs w:val="20"/>
        </w:rPr>
        <w:t>decommission</w:t>
      </w:r>
      <w:proofErr w:type="spellEnd"/>
      <w:r w:rsidRPr="00C44CD7">
        <w:rPr>
          <w:rFonts w:ascii="Tahoma" w:hAnsi="Tahoma" w:cs="Tahoma"/>
          <w:sz w:val="20"/>
          <w:szCs w:val="20"/>
        </w:rPr>
        <w:t xml:space="preserve">” może być wykonane wyłącznie przez Zamawiającego, maksymalnie w ciągu 10 dni od wycofania numeru seryjnego z bazy PLMVS]; </w:t>
      </w:r>
    </w:p>
    <w:p w14:paraId="415A96CD" w14:textId="77777777" w:rsidR="00D7559B" w:rsidRPr="00C44CD7" w:rsidRDefault="00D7559B" w:rsidP="00C97A8D">
      <w:pPr>
        <w:numPr>
          <w:ilvl w:val="0"/>
          <w:numId w:val="89"/>
        </w:numPr>
        <w:ind w:left="567" w:hanging="283"/>
        <w:rPr>
          <w:rFonts w:ascii="Tahoma" w:hAnsi="Tahoma" w:cs="Tahoma"/>
          <w:sz w:val="20"/>
          <w:szCs w:val="20"/>
        </w:rPr>
      </w:pPr>
      <w:r w:rsidRPr="00C44CD7">
        <w:rPr>
          <w:rFonts w:ascii="Tahoma" w:hAnsi="Tahoma" w:cs="Tahoma"/>
          <w:sz w:val="20"/>
          <w:szCs w:val="20"/>
        </w:rPr>
        <w:t>do zwracanych produktów leczniczych (zarówno lodówkowych jak i o pokojowej temperaturze przechowywania) dołączane są rejestry temperatury z przechowania produktu w aptece szpitalnej, potwierdzające przechowywanie w warunkach określonych w dokumentacji rejestracyjnej (pozwoleniu na dopuszczenie do obrotu i Charakterystyce Produktu Leczniczego).</w:t>
      </w:r>
    </w:p>
    <w:p w14:paraId="4B581435" w14:textId="77777777" w:rsidR="007645F1" w:rsidRPr="00F043E6" w:rsidRDefault="007645F1" w:rsidP="007645F1">
      <w:pPr>
        <w:rPr>
          <w:rFonts w:ascii="Tahoma" w:hAnsi="Tahoma" w:cs="Tahoma"/>
          <w:sz w:val="20"/>
          <w:szCs w:val="20"/>
        </w:rPr>
      </w:pPr>
    </w:p>
    <w:p w14:paraId="0D0C1803" w14:textId="77777777" w:rsidR="007645F1" w:rsidRPr="00F043E6" w:rsidRDefault="007645F1" w:rsidP="007645F1">
      <w:pPr>
        <w:jc w:val="center"/>
        <w:rPr>
          <w:rFonts w:ascii="Tahoma" w:hAnsi="Tahoma" w:cs="Tahoma"/>
          <w:sz w:val="20"/>
          <w:szCs w:val="20"/>
        </w:rPr>
      </w:pPr>
      <w:r w:rsidRPr="00F043E6">
        <w:rPr>
          <w:rFonts w:ascii="Tahoma" w:hAnsi="Tahoma" w:cs="Tahoma"/>
          <w:bCs/>
          <w:sz w:val="20"/>
          <w:szCs w:val="20"/>
        </w:rPr>
        <w:t>§ 1</w:t>
      </w:r>
      <w:r w:rsidR="00F25056">
        <w:rPr>
          <w:rFonts w:ascii="Tahoma" w:hAnsi="Tahoma" w:cs="Tahoma"/>
          <w:bCs/>
          <w:sz w:val="20"/>
          <w:szCs w:val="20"/>
        </w:rPr>
        <w:t>2</w:t>
      </w:r>
      <w:r w:rsidRPr="00F043E6">
        <w:rPr>
          <w:rFonts w:ascii="Tahoma" w:hAnsi="Tahoma" w:cs="Tahoma"/>
          <w:sz w:val="20"/>
          <w:szCs w:val="20"/>
        </w:rPr>
        <w:t xml:space="preserve"> </w:t>
      </w:r>
    </w:p>
    <w:p w14:paraId="2401EE01" w14:textId="77777777" w:rsidR="007645F1" w:rsidRPr="00B23AAB" w:rsidRDefault="007645F1" w:rsidP="00C97A8D">
      <w:pPr>
        <w:numPr>
          <w:ilvl w:val="1"/>
          <w:numId w:val="49"/>
        </w:numPr>
        <w:tabs>
          <w:tab w:val="clear" w:pos="1080"/>
          <w:tab w:val="num" w:pos="360"/>
        </w:tabs>
        <w:ind w:left="360"/>
        <w:rPr>
          <w:rFonts w:ascii="Tahoma" w:hAnsi="Tahoma" w:cs="Tahoma"/>
          <w:sz w:val="20"/>
          <w:szCs w:val="20"/>
        </w:rPr>
      </w:pPr>
      <w:r w:rsidRPr="00F043E6">
        <w:rPr>
          <w:rFonts w:ascii="Tahoma" w:hAnsi="Tahoma" w:cs="Tahoma"/>
          <w:sz w:val="20"/>
          <w:szCs w:val="20"/>
        </w:rPr>
        <w:t xml:space="preserve">Wszelkie zmiany i </w:t>
      </w:r>
      <w:r w:rsidRPr="00B23AAB">
        <w:rPr>
          <w:rFonts w:ascii="Tahoma" w:hAnsi="Tahoma" w:cs="Tahoma"/>
          <w:sz w:val="20"/>
          <w:szCs w:val="20"/>
        </w:rPr>
        <w:t>uzupełnienia niniejszej umowy wymagają dla swej ważności pod rygorem nieważności formy pisemnej</w:t>
      </w:r>
      <w:r>
        <w:rPr>
          <w:rFonts w:ascii="Tahoma" w:hAnsi="Tahoma" w:cs="Tahoma"/>
          <w:sz w:val="20"/>
          <w:szCs w:val="20"/>
        </w:rPr>
        <w:t>, z zastrzeżeniem postanowienia ust. 5 poniżej.</w:t>
      </w:r>
    </w:p>
    <w:p w14:paraId="791457B4" w14:textId="77777777" w:rsidR="007645F1" w:rsidRPr="00B23AAB" w:rsidRDefault="007645F1" w:rsidP="00C97A8D">
      <w:pPr>
        <w:numPr>
          <w:ilvl w:val="1"/>
          <w:numId w:val="49"/>
        </w:numPr>
        <w:tabs>
          <w:tab w:val="clear" w:pos="1080"/>
          <w:tab w:val="num" w:pos="360"/>
        </w:tabs>
        <w:ind w:left="360"/>
        <w:rPr>
          <w:rFonts w:ascii="Tahoma" w:hAnsi="Tahoma" w:cs="Tahoma"/>
          <w:sz w:val="20"/>
          <w:szCs w:val="20"/>
        </w:rPr>
      </w:pPr>
      <w:r w:rsidRPr="00B23AAB">
        <w:rPr>
          <w:rFonts w:ascii="Tahoma" w:hAnsi="Tahoma" w:cs="Tahoma"/>
          <w:sz w:val="20"/>
          <w:szCs w:val="20"/>
        </w:rPr>
        <w:t>Zmiana treści umowy, po uprzednich obustronnych uzgodnieniach, może nastąpić w przypadkach określonych w art. 455 oraz m.in. w następujących przypadkach:</w:t>
      </w:r>
    </w:p>
    <w:p w14:paraId="1C758F33" w14:textId="77777777" w:rsidR="007645F1" w:rsidRPr="00F043E6" w:rsidRDefault="007645F1" w:rsidP="00C97A8D">
      <w:pPr>
        <w:numPr>
          <w:ilvl w:val="0"/>
          <w:numId w:val="58"/>
        </w:numPr>
        <w:autoSpaceDE w:val="0"/>
        <w:autoSpaceDN w:val="0"/>
        <w:adjustRightInd w:val="0"/>
        <w:rPr>
          <w:rFonts w:ascii="Tahoma" w:hAnsi="Tahoma" w:cs="Tahoma"/>
          <w:sz w:val="20"/>
          <w:szCs w:val="20"/>
        </w:rPr>
      </w:pPr>
      <w:r w:rsidRPr="00B23AAB">
        <w:rPr>
          <w:rFonts w:ascii="Tahoma" w:hAnsi="Tahoma" w:cs="Tahoma"/>
          <w:sz w:val="20"/>
          <w:szCs w:val="20"/>
        </w:rPr>
        <w:t xml:space="preserve">zmian cen urzędowych leków, wprowadzonych obwieszczeniem Ministra Zdrowia, </w:t>
      </w:r>
      <w:r w:rsidRPr="00F043E6">
        <w:rPr>
          <w:rFonts w:ascii="Tahoma" w:hAnsi="Tahoma" w:cs="Tahoma"/>
          <w:sz w:val="20"/>
          <w:szCs w:val="20"/>
        </w:rPr>
        <w:t>jak również dodania nowych, a także skreślenia leków z wykazu leków objętych cenami urzędowymi;</w:t>
      </w:r>
    </w:p>
    <w:p w14:paraId="65036646" w14:textId="77777777" w:rsidR="007645F1" w:rsidRPr="00F043E6" w:rsidRDefault="007645F1" w:rsidP="00C97A8D">
      <w:pPr>
        <w:numPr>
          <w:ilvl w:val="0"/>
          <w:numId w:val="58"/>
        </w:numPr>
        <w:autoSpaceDE w:val="0"/>
        <w:autoSpaceDN w:val="0"/>
        <w:adjustRightInd w:val="0"/>
        <w:rPr>
          <w:rFonts w:ascii="Tahoma" w:hAnsi="Tahoma" w:cs="Tahoma"/>
          <w:sz w:val="20"/>
          <w:szCs w:val="20"/>
        </w:rPr>
      </w:pPr>
      <w:r w:rsidRPr="00F043E6">
        <w:rPr>
          <w:rFonts w:ascii="Tahoma" w:hAnsi="Tahoma" w:cs="Tahoma"/>
          <w:sz w:val="20"/>
          <w:szCs w:val="20"/>
        </w:rPr>
        <w:t>dodatkowych rabatów oraz promocji producenckich skutkujących obniżeniem cen towarów, stanowiących przedmiot umowy, w odniesieniu d</w:t>
      </w:r>
      <w:r>
        <w:rPr>
          <w:rFonts w:ascii="Tahoma" w:hAnsi="Tahoma" w:cs="Tahoma"/>
          <w:sz w:val="20"/>
          <w:szCs w:val="20"/>
        </w:rPr>
        <w:t>o cen zaproponowanych w ofercie</w:t>
      </w:r>
      <w:r w:rsidRPr="00F043E6">
        <w:rPr>
          <w:rFonts w:ascii="Tahoma" w:hAnsi="Tahoma" w:cs="Tahoma"/>
          <w:sz w:val="20"/>
          <w:szCs w:val="20"/>
        </w:rPr>
        <w:t>, o ile ich zastosowanie jest zgodne z obowiązującymi przepisami prawa;</w:t>
      </w:r>
    </w:p>
    <w:p w14:paraId="4E7787F6" w14:textId="77777777" w:rsidR="007645F1" w:rsidRPr="00F043E6" w:rsidRDefault="007645F1" w:rsidP="00C97A8D">
      <w:pPr>
        <w:numPr>
          <w:ilvl w:val="0"/>
          <w:numId w:val="58"/>
        </w:numPr>
        <w:autoSpaceDE w:val="0"/>
        <w:autoSpaceDN w:val="0"/>
        <w:adjustRightInd w:val="0"/>
        <w:rPr>
          <w:rFonts w:ascii="Tahoma" w:hAnsi="Tahoma" w:cs="Tahoma"/>
          <w:sz w:val="20"/>
          <w:szCs w:val="20"/>
        </w:rPr>
      </w:pPr>
      <w:r w:rsidRPr="00F043E6">
        <w:rPr>
          <w:rFonts w:ascii="Tahoma" w:hAnsi="Tahoma" w:cs="Tahoma"/>
          <w:sz w:val="20"/>
          <w:szCs w:val="20"/>
        </w:rPr>
        <w:t>dodatkowych rabatów oraz promocji producenckich skutkujących obniżeniem cen towarów równoważnych, towarom stanowiących przedmiot umowy, w odniesieniu d</w:t>
      </w:r>
      <w:r>
        <w:rPr>
          <w:rFonts w:ascii="Tahoma" w:hAnsi="Tahoma" w:cs="Tahoma"/>
          <w:sz w:val="20"/>
          <w:szCs w:val="20"/>
        </w:rPr>
        <w:t>o cen zaproponowanych w ofercie</w:t>
      </w:r>
      <w:r w:rsidRPr="00F043E6">
        <w:rPr>
          <w:rFonts w:ascii="Tahoma" w:hAnsi="Tahoma" w:cs="Tahoma"/>
          <w:sz w:val="20"/>
          <w:szCs w:val="20"/>
        </w:rPr>
        <w:t>, o ile ich zastosowanie jest zgodne z obowiązującymi przepisami prawa;</w:t>
      </w:r>
    </w:p>
    <w:p w14:paraId="5AA7BDDC" w14:textId="77777777" w:rsidR="007645F1" w:rsidRPr="00F043E6" w:rsidRDefault="007645F1" w:rsidP="00C97A8D">
      <w:pPr>
        <w:numPr>
          <w:ilvl w:val="0"/>
          <w:numId w:val="58"/>
        </w:numPr>
        <w:autoSpaceDE w:val="0"/>
        <w:autoSpaceDN w:val="0"/>
        <w:adjustRightInd w:val="0"/>
        <w:rPr>
          <w:rFonts w:ascii="Tahoma" w:hAnsi="Tahoma" w:cs="Tahoma"/>
          <w:sz w:val="20"/>
          <w:szCs w:val="20"/>
        </w:rPr>
      </w:pPr>
      <w:r w:rsidRPr="00F043E6">
        <w:rPr>
          <w:rFonts w:ascii="Tahoma" w:hAnsi="Tahoma" w:cs="Tahoma"/>
          <w:sz w:val="20"/>
          <w:szCs w:val="20"/>
        </w:rPr>
        <w:t>wycofania towaru wskazanego w Formularzu asortymentowo-cenowym i zastąpienia go towarem równoważnym w zaoferowanej w ofercie cenie;</w:t>
      </w:r>
    </w:p>
    <w:p w14:paraId="702B846D" w14:textId="77777777" w:rsidR="007645F1" w:rsidRPr="00F043E6" w:rsidRDefault="007645F1" w:rsidP="00C97A8D">
      <w:pPr>
        <w:numPr>
          <w:ilvl w:val="0"/>
          <w:numId w:val="58"/>
        </w:numPr>
        <w:autoSpaceDE w:val="0"/>
        <w:autoSpaceDN w:val="0"/>
        <w:adjustRightInd w:val="0"/>
        <w:rPr>
          <w:rFonts w:ascii="Tahoma" w:hAnsi="Tahoma" w:cs="Tahoma"/>
          <w:sz w:val="20"/>
          <w:szCs w:val="20"/>
        </w:rPr>
      </w:pPr>
      <w:r w:rsidRPr="00F043E6">
        <w:rPr>
          <w:rFonts w:ascii="Tahoma" w:hAnsi="Tahoma" w:cs="Tahoma"/>
          <w:sz w:val="20"/>
          <w:szCs w:val="20"/>
        </w:rPr>
        <w:t>braku dostępności towaru wskazanego w Formularzu asortymentowo-cenowym i zastąpienia go towarem równoważnym w zaoferowanej w ofercie cenie</w:t>
      </w:r>
      <w:r>
        <w:rPr>
          <w:rFonts w:ascii="Tahoma" w:hAnsi="Tahoma" w:cs="Tahoma"/>
          <w:sz w:val="20"/>
          <w:szCs w:val="20"/>
        </w:rPr>
        <w:t>, z zastrzeżeniem zgody Zamawiającego</w:t>
      </w:r>
      <w:r w:rsidRPr="00F043E6">
        <w:rPr>
          <w:rFonts w:ascii="Tahoma" w:hAnsi="Tahoma" w:cs="Tahoma"/>
          <w:sz w:val="20"/>
          <w:szCs w:val="20"/>
        </w:rPr>
        <w:t>;</w:t>
      </w:r>
    </w:p>
    <w:p w14:paraId="50842BD4" w14:textId="77777777" w:rsidR="007645F1" w:rsidRPr="00F043E6" w:rsidRDefault="007645F1" w:rsidP="00C97A8D">
      <w:pPr>
        <w:numPr>
          <w:ilvl w:val="0"/>
          <w:numId w:val="58"/>
        </w:numPr>
        <w:autoSpaceDE w:val="0"/>
        <w:autoSpaceDN w:val="0"/>
        <w:adjustRightInd w:val="0"/>
        <w:rPr>
          <w:rFonts w:ascii="Tahoma" w:hAnsi="Tahoma" w:cs="Tahoma"/>
          <w:sz w:val="20"/>
          <w:szCs w:val="20"/>
        </w:rPr>
      </w:pPr>
      <w:r w:rsidRPr="00F043E6">
        <w:rPr>
          <w:rFonts w:ascii="Tahoma" w:hAnsi="Tahoma" w:cs="Tahoma"/>
          <w:sz w:val="20"/>
          <w:szCs w:val="20"/>
        </w:rPr>
        <w:t>zmiana numeru katalogowego towaru b</w:t>
      </w:r>
      <w:r w:rsidRPr="00F043E6">
        <w:rPr>
          <w:rFonts w:ascii="Tahoma" w:hAnsi="Tahoma" w:cs="Tahoma" w:hint="eastAsia"/>
          <w:sz w:val="20"/>
          <w:szCs w:val="20"/>
        </w:rPr>
        <w:t>ą</w:t>
      </w:r>
      <w:r w:rsidRPr="00F043E6">
        <w:rPr>
          <w:rFonts w:ascii="Tahoma" w:hAnsi="Tahoma" w:cs="Tahoma"/>
          <w:sz w:val="20"/>
          <w:szCs w:val="20"/>
        </w:rPr>
        <w:t>d</w:t>
      </w:r>
      <w:r w:rsidRPr="00F043E6">
        <w:rPr>
          <w:rFonts w:ascii="Tahoma" w:hAnsi="Tahoma" w:cs="Tahoma" w:hint="eastAsia"/>
          <w:sz w:val="20"/>
          <w:szCs w:val="20"/>
        </w:rPr>
        <w:t>ź</w:t>
      </w:r>
      <w:r w:rsidRPr="00F043E6">
        <w:rPr>
          <w:rFonts w:ascii="Tahoma" w:hAnsi="Tahoma" w:cs="Tahoma"/>
          <w:sz w:val="20"/>
          <w:szCs w:val="20"/>
        </w:rPr>
        <w:t xml:space="preserve"> nazwy w</w:t>
      </w:r>
      <w:r w:rsidRPr="00F043E6">
        <w:rPr>
          <w:rFonts w:ascii="Tahoma" w:hAnsi="Tahoma" w:cs="Tahoma" w:hint="eastAsia"/>
          <w:sz w:val="20"/>
          <w:szCs w:val="20"/>
        </w:rPr>
        <w:t>ł</w:t>
      </w:r>
      <w:r w:rsidRPr="00F043E6">
        <w:rPr>
          <w:rFonts w:ascii="Tahoma" w:hAnsi="Tahoma" w:cs="Tahoma"/>
          <w:sz w:val="20"/>
          <w:szCs w:val="20"/>
        </w:rPr>
        <w:t>asnej towaru;</w:t>
      </w:r>
    </w:p>
    <w:p w14:paraId="799242F2" w14:textId="77777777" w:rsidR="007645F1" w:rsidRPr="00F043E6" w:rsidRDefault="007645F1" w:rsidP="00C97A8D">
      <w:pPr>
        <w:numPr>
          <w:ilvl w:val="0"/>
          <w:numId w:val="58"/>
        </w:numPr>
        <w:autoSpaceDE w:val="0"/>
        <w:autoSpaceDN w:val="0"/>
        <w:adjustRightInd w:val="0"/>
        <w:rPr>
          <w:rFonts w:ascii="Tahoma" w:hAnsi="Tahoma" w:cs="Tahoma"/>
          <w:sz w:val="20"/>
          <w:szCs w:val="20"/>
        </w:rPr>
      </w:pPr>
      <w:r w:rsidRPr="00F043E6">
        <w:rPr>
          <w:rFonts w:ascii="Tahoma" w:hAnsi="Tahoma" w:cs="Tahoma"/>
          <w:sz w:val="20"/>
          <w:szCs w:val="20"/>
        </w:rPr>
        <w:t xml:space="preserve">zmianę jakości, parametrów lub innych cech charakterystycznych dla przedmiotu zamówienia, w tym zmianę numeru katalogowego </w:t>
      </w:r>
      <w:r>
        <w:rPr>
          <w:rFonts w:ascii="Tahoma" w:hAnsi="Tahoma" w:cs="Tahoma"/>
          <w:sz w:val="20"/>
          <w:szCs w:val="20"/>
        </w:rPr>
        <w:t>towaru</w:t>
      </w:r>
      <w:r w:rsidRPr="00F043E6">
        <w:rPr>
          <w:rFonts w:ascii="Tahoma" w:hAnsi="Tahoma" w:cs="Tahoma"/>
          <w:sz w:val="20"/>
          <w:szCs w:val="20"/>
        </w:rPr>
        <w:t xml:space="preserve"> bądź nazwy własnej </w:t>
      </w:r>
      <w:r>
        <w:rPr>
          <w:rFonts w:ascii="Tahoma" w:hAnsi="Tahoma" w:cs="Tahoma"/>
          <w:sz w:val="20"/>
          <w:szCs w:val="20"/>
        </w:rPr>
        <w:t>towaru</w:t>
      </w:r>
      <w:r w:rsidRPr="00F043E6">
        <w:rPr>
          <w:rFonts w:ascii="Tahoma" w:hAnsi="Tahoma" w:cs="Tahoma"/>
          <w:sz w:val="20"/>
          <w:szCs w:val="20"/>
        </w:rPr>
        <w:t xml:space="preserve"> w przypadku gdy nastąpi zmiana w procesie produkcyjnym wynikająca z postępu technologicznego. </w:t>
      </w:r>
      <w:r>
        <w:rPr>
          <w:rFonts w:ascii="Tahoma" w:hAnsi="Tahoma" w:cs="Tahoma"/>
          <w:sz w:val="20"/>
          <w:szCs w:val="20"/>
        </w:rPr>
        <w:t>Towar</w:t>
      </w:r>
      <w:r w:rsidRPr="00F043E6">
        <w:rPr>
          <w:rFonts w:ascii="Tahoma" w:hAnsi="Tahoma" w:cs="Tahoma"/>
          <w:sz w:val="20"/>
          <w:szCs w:val="20"/>
        </w:rPr>
        <w:t xml:space="preserve"> zamienny nie może posiadać gorszych parametrów od objętych umową;</w:t>
      </w:r>
    </w:p>
    <w:p w14:paraId="7B1F436F" w14:textId="77777777" w:rsidR="007645F1" w:rsidRPr="00F043E6" w:rsidRDefault="007645F1" w:rsidP="00C97A8D">
      <w:pPr>
        <w:numPr>
          <w:ilvl w:val="0"/>
          <w:numId w:val="58"/>
        </w:numPr>
        <w:autoSpaceDE w:val="0"/>
        <w:autoSpaceDN w:val="0"/>
        <w:adjustRightInd w:val="0"/>
        <w:rPr>
          <w:rFonts w:ascii="Tahoma" w:hAnsi="Tahoma" w:cs="Tahoma"/>
          <w:sz w:val="20"/>
          <w:szCs w:val="20"/>
        </w:rPr>
      </w:pPr>
      <w:r w:rsidRPr="00F043E6">
        <w:rPr>
          <w:rFonts w:ascii="Tahoma" w:hAnsi="Tahoma" w:cs="Tahoma"/>
          <w:sz w:val="20"/>
          <w:szCs w:val="20"/>
        </w:rPr>
        <w:t>wyst</w:t>
      </w:r>
      <w:r w:rsidRPr="00F043E6">
        <w:rPr>
          <w:rFonts w:ascii="Tahoma" w:hAnsi="Tahoma" w:cs="Tahoma" w:hint="eastAsia"/>
          <w:sz w:val="20"/>
          <w:szCs w:val="20"/>
        </w:rPr>
        <w:t>ą</w:t>
      </w:r>
      <w:r w:rsidRPr="00F043E6">
        <w:rPr>
          <w:rFonts w:ascii="Tahoma" w:hAnsi="Tahoma" w:cs="Tahoma"/>
          <w:sz w:val="20"/>
          <w:szCs w:val="20"/>
        </w:rPr>
        <w:t>pi przej</w:t>
      </w:r>
      <w:r w:rsidRPr="00F043E6">
        <w:rPr>
          <w:rFonts w:ascii="Tahoma" w:hAnsi="Tahoma" w:cs="Tahoma" w:hint="eastAsia"/>
          <w:sz w:val="20"/>
          <w:szCs w:val="20"/>
        </w:rPr>
        <w:t>ś</w:t>
      </w:r>
      <w:r w:rsidRPr="00F043E6">
        <w:rPr>
          <w:rFonts w:ascii="Tahoma" w:hAnsi="Tahoma" w:cs="Tahoma"/>
          <w:sz w:val="20"/>
          <w:szCs w:val="20"/>
        </w:rPr>
        <w:t>ciowy brak towaru, zakończenie produkcji lub wycofanie z rynku towaru będącego przedmiotem umowy. Towar zamienny musi posiada</w:t>
      </w:r>
      <w:r w:rsidRPr="00F043E6">
        <w:rPr>
          <w:rFonts w:ascii="Tahoma" w:hAnsi="Tahoma" w:cs="Tahoma" w:hint="eastAsia"/>
          <w:sz w:val="20"/>
          <w:szCs w:val="20"/>
        </w:rPr>
        <w:t>ć</w:t>
      </w:r>
      <w:r w:rsidRPr="00F043E6">
        <w:rPr>
          <w:rFonts w:ascii="Tahoma" w:hAnsi="Tahoma" w:cs="Tahoma"/>
          <w:sz w:val="20"/>
          <w:szCs w:val="20"/>
        </w:rPr>
        <w:t xml:space="preserve"> identyczne parametry jak towar obj</w:t>
      </w:r>
      <w:r w:rsidRPr="00F043E6">
        <w:rPr>
          <w:rFonts w:ascii="Tahoma" w:hAnsi="Tahoma" w:cs="Tahoma" w:hint="eastAsia"/>
          <w:sz w:val="20"/>
          <w:szCs w:val="20"/>
        </w:rPr>
        <w:t>ę</w:t>
      </w:r>
      <w:r w:rsidRPr="00F043E6">
        <w:rPr>
          <w:rFonts w:ascii="Tahoma" w:hAnsi="Tahoma" w:cs="Tahoma"/>
          <w:sz w:val="20"/>
          <w:szCs w:val="20"/>
        </w:rPr>
        <w:t>ty umow</w:t>
      </w:r>
      <w:r w:rsidRPr="00F043E6">
        <w:rPr>
          <w:rFonts w:ascii="Tahoma" w:hAnsi="Tahoma" w:cs="Tahoma" w:hint="eastAsia"/>
          <w:sz w:val="20"/>
          <w:szCs w:val="20"/>
        </w:rPr>
        <w:t>ą</w:t>
      </w:r>
      <w:r w:rsidRPr="00F043E6">
        <w:rPr>
          <w:rFonts w:ascii="Tahoma" w:hAnsi="Tahoma" w:cs="Tahoma"/>
          <w:sz w:val="20"/>
          <w:szCs w:val="20"/>
        </w:rPr>
        <w:t>;</w:t>
      </w:r>
    </w:p>
    <w:p w14:paraId="796AED89" w14:textId="77777777" w:rsidR="007645F1" w:rsidRPr="00F043E6" w:rsidRDefault="007645F1" w:rsidP="00C97A8D">
      <w:pPr>
        <w:numPr>
          <w:ilvl w:val="0"/>
          <w:numId w:val="58"/>
        </w:numPr>
        <w:autoSpaceDE w:val="0"/>
        <w:autoSpaceDN w:val="0"/>
        <w:adjustRightInd w:val="0"/>
        <w:rPr>
          <w:rFonts w:ascii="Tahoma" w:hAnsi="Tahoma" w:cs="Tahoma"/>
          <w:sz w:val="20"/>
          <w:szCs w:val="20"/>
        </w:rPr>
      </w:pPr>
      <w:r w:rsidRPr="00F043E6">
        <w:rPr>
          <w:rFonts w:ascii="Tahoma" w:hAnsi="Tahoma" w:cs="Tahoma"/>
          <w:sz w:val="20"/>
          <w:szCs w:val="20"/>
        </w:rPr>
        <w:t>zmiana przepisów prawa;</w:t>
      </w:r>
    </w:p>
    <w:p w14:paraId="1627967C" w14:textId="77777777" w:rsidR="007645F1" w:rsidRPr="00B23AAB" w:rsidRDefault="007645F1" w:rsidP="00C97A8D">
      <w:pPr>
        <w:numPr>
          <w:ilvl w:val="0"/>
          <w:numId w:val="58"/>
        </w:numPr>
        <w:autoSpaceDE w:val="0"/>
        <w:rPr>
          <w:rFonts w:ascii="Tahoma" w:hAnsi="Tahoma" w:cs="Tahoma"/>
          <w:sz w:val="20"/>
          <w:szCs w:val="20"/>
        </w:rPr>
      </w:pPr>
      <w:r w:rsidRPr="00F043E6">
        <w:rPr>
          <w:rFonts w:ascii="Tahoma" w:hAnsi="Tahoma" w:cs="Tahoma"/>
          <w:sz w:val="20"/>
          <w:szCs w:val="20"/>
        </w:rPr>
        <w:t>zmiana organizacyjna po stronie Zamawiającego lub Wykonawcy;</w:t>
      </w:r>
    </w:p>
    <w:p w14:paraId="07C4D450" w14:textId="77777777" w:rsidR="007645F1" w:rsidRPr="00714F1E" w:rsidRDefault="007645F1" w:rsidP="00C97A8D">
      <w:pPr>
        <w:numPr>
          <w:ilvl w:val="0"/>
          <w:numId w:val="58"/>
        </w:numPr>
        <w:rPr>
          <w:rFonts w:ascii="Tahoma" w:hAnsi="Tahoma" w:cs="Tahoma"/>
          <w:sz w:val="20"/>
          <w:szCs w:val="20"/>
        </w:rPr>
      </w:pPr>
      <w:r w:rsidRPr="00F043E6">
        <w:rPr>
          <w:rFonts w:ascii="Tahoma" w:hAnsi="Tahoma" w:cs="Tahoma"/>
          <w:sz w:val="20"/>
          <w:szCs w:val="20"/>
        </w:rPr>
        <w:t xml:space="preserve">Zamawiający dopuszcza możliwość przedłużenia terminu obowiązywania umowy w przypadku niezrealizowania umowy w terminie z przyczyn leżących po stronie zamawiającego, w zależności od przebiegu leczenia pacjentów, na okres do wyczerpania ilości przedmiotu umowy, określonego w załączniku nr 2, nie dłużej jednak niż </w:t>
      </w:r>
      <w:r w:rsidR="00DE17B2">
        <w:rPr>
          <w:rFonts w:ascii="Tahoma" w:hAnsi="Tahoma" w:cs="Tahoma"/>
          <w:sz w:val="20"/>
          <w:szCs w:val="20"/>
        </w:rPr>
        <w:t>6</w:t>
      </w:r>
      <w:r w:rsidRPr="00F043E6">
        <w:rPr>
          <w:rFonts w:ascii="Tahoma" w:hAnsi="Tahoma" w:cs="Tahoma"/>
          <w:sz w:val="20"/>
          <w:szCs w:val="20"/>
        </w:rPr>
        <w:t xml:space="preserve"> miesi</w:t>
      </w:r>
      <w:r w:rsidR="00DE17B2">
        <w:rPr>
          <w:rFonts w:ascii="Tahoma" w:hAnsi="Tahoma" w:cs="Tahoma"/>
          <w:sz w:val="20"/>
          <w:szCs w:val="20"/>
        </w:rPr>
        <w:t>ę</w:t>
      </w:r>
      <w:r>
        <w:rPr>
          <w:rFonts w:ascii="Tahoma" w:hAnsi="Tahoma" w:cs="Tahoma"/>
          <w:sz w:val="20"/>
          <w:szCs w:val="20"/>
        </w:rPr>
        <w:t>c</w:t>
      </w:r>
      <w:r w:rsidR="00DE17B2">
        <w:rPr>
          <w:rFonts w:ascii="Tahoma" w:hAnsi="Tahoma" w:cs="Tahoma"/>
          <w:sz w:val="20"/>
          <w:szCs w:val="20"/>
        </w:rPr>
        <w:t>y</w:t>
      </w:r>
      <w:r>
        <w:rPr>
          <w:rFonts w:ascii="Tahoma" w:hAnsi="Tahoma" w:cs="Tahoma"/>
          <w:sz w:val="20"/>
          <w:szCs w:val="20"/>
        </w:rPr>
        <w:t>;</w:t>
      </w:r>
    </w:p>
    <w:p w14:paraId="2511BC8F" w14:textId="77777777" w:rsidR="007645F1" w:rsidRPr="00F043E6" w:rsidRDefault="007645F1" w:rsidP="00F82A61">
      <w:pPr>
        <w:autoSpaceDE w:val="0"/>
        <w:autoSpaceDN w:val="0"/>
        <w:adjustRightInd w:val="0"/>
        <w:ind w:left="360" w:firstLine="66"/>
        <w:rPr>
          <w:rFonts w:ascii="Tahoma" w:hAnsi="Tahoma" w:cs="Tahoma"/>
          <w:sz w:val="20"/>
          <w:szCs w:val="20"/>
        </w:rPr>
      </w:pPr>
      <w:r w:rsidRPr="00F043E6">
        <w:rPr>
          <w:rFonts w:ascii="Tahoma" w:hAnsi="Tahoma" w:cs="Tahoma"/>
          <w:sz w:val="20"/>
          <w:szCs w:val="20"/>
        </w:rPr>
        <w:t>Wyżej wymienione zmiany nie mogą skutkować podwyższeniem ceny jednostkowej netto wskazanej w ofercie</w:t>
      </w:r>
      <w:r w:rsidRPr="00370999">
        <w:rPr>
          <w:rFonts w:ascii="Tahoma" w:hAnsi="Tahoma" w:cs="Tahoma"/>
          <w:sz w:val="20"/>
          <w:szCs w:val="20"/>
        </w:rPr>
        <w:t>.</w:t>
      </w:r>
    </w:p>
    <w:p w14:paraId="347B75F8" w14:textId="77777777" w:rsidR="007645F1" w:rsidRPr="009F7CF6" w:rsidRDefault="007645F1" w:rsidP="00C97A8D">
      <w:pPr>
        <w:numPr>
          <w:ilvl w:val="0"/>
          <w:numId w:val="60"/>
        </w:numPr>
        <w:tabs>
          <w:tab w:val="clear" w:pos="720"/>
          <w:tab w:val="num" w:pos="426"/>
        </w:tabs>
        <w:autoSpaceDE w:val="0"/>
        <w:ind w:left="426"/>
        <w:rPr>
          <w:rFonts w:ascii="Tahoma" w:hAnsi="Tahoma" w:cs="Tahoma"/>
          <w:sz w:val="20"/>
          <w:szCs w:val="20"/>
        </w:rPr>
      </w:pPr>
      <w:r w:rsidRPr="009F7CF6">
        <w:rPr>
          <w:rFonts w:ascii="Tahoma" w:hAnsi="Tahoma" w:cs="Tahoma"/>
          <w:sz w:val="20"/>
          <w:szCs w:val="20"/>
        </w:rPr>
        <w:t>Ceny mogą również ulec zmianie w przypadku, gdy:</w:t>
      </w:r>
    </w:p>
    <w:p w14:paraId="7F697186" w14:textId="77777777" w:rsidR="007645F1" w:rsidRDefault="007645F1" w:rsidP="00C97A8D">
      <w:pPr>
        <w:numPr>
          <w:ilvl w:val="0"/>
          <w:numId w:val="61"/>
        </w:numPr>
        <w:autoSpaceDE w:val="0"/>
        <w:ind w:left="709"/>
        <w:rPr>
          <w:rFonts w:ascii="Tahoma" w:hAnsi="Tahoma" w:cs="Tahoma"/>
          <w:sz w:val="20"/>
          <w:szCs w:val="20"/>
        </w:rPr>
      </w:pPr>
      <w:r w:rsidRPr="009F7CF6">
        <w:rPr>
          <w:rFonts w:ascii="Tahoma" w:hAnsi="Tahoma" w:cs="Tahoma"/>
          <w:sz w:val="20"/>
          <w:szCs w:val="20"/>
        </w:rPr>
        <w:t>zmianie ulegnie stawka podatku VAT wprowadzona decyzjami odnośnych władz. Wykonawca jest obowiązany powiadomić Zamawiającego o zmianie stawki z 7 dniowym wyprzedzeniem. Cena netto pozostaje bez zmian;</w:t>
      </w:r>
    </w:p>
    <w:p w14:paraId="0B3517FF" w14:textId="77777777" w:rsidR="007645F1" w:rsidRPr="00426479" w:rsidRDefault="007645F1" w:rsidP="00C97A8D">
      <w:pPr>
        <w:numPr>
          <w:ilvl w:val="0"/>
          <w:numId w:val="61"/>
        </w:numPr>
        <w:ind w:left="709"/>
        <w:rPr>
          <w:rFonts w:ascii="Tahoma" w:hAnsi="Tahoma" w:cs="Tahoma"/>
          <w:iCs/>
          <w:sz w:val="20"/>
          <w:szCs w:val="20"/>
        </w:rPr>
      </w:pPr>
      <w:r w:rsidRPr="00426479">
        <w:rPr>
          <w:rFonts w:ascii="Tahoma" w:hAnsi="Tahoma" w:cs="Tahoma"/>
          <w:iCs/>
          <w:sz w:val="20"/>
          <w:szCs w:val="20"/>
        </w:rPr>
        <w:t>nastąpi zmiana wysokości minimalnego wynagrodzenie za pracę albo wysokości minimalnej stawki godzinowej, ustalonych na podstawie ustawy z dnia 10 października 2002 r. o minimalnym wynagrodzeniu za pracę. Zmiana ta będzie polegała na podwyższeniu wynagrodzenia Wykonawcy o wartość równą dodatkowym kosztom, które Wykonawca wykaże, iż poniesie w związku ze wskazaną powyżej zmianą przepisów prawa.  Przedmiotowa zmiana obowiązywać będzie od miesiąca następującego po miesiącu, w którym obowiązywać zacznie zmieniona wysokość minimalnego wynagrodzenia za pracę;</w:t>
      </w:r>
    </w:p>
    <w:p w14:paraId="0EE63DEC" w14:textId="77777777" w:rsidR="007645F1" w:rsidRPr="00426479" w:rsidRDefault="007645F1" w:rsidP="00C97A8D">
      <w:pPr>
        <w:numPr>
          <w:ilvl w:val="0"/>
          <w:numId w:val="61"/>
        </w:numPr>
        <w:ind w:left="709"/>
        <w:rPr>
          <w:rFonts w:ascii="Tahoma" w:hAnsi="Tahoma" w:cs="Tahoma"/>
          <w:iCs/>
          <w:sz w:val="20"/>
          <w:szCs w:val="20"/>
        </w:rPr>
      </w:pPr>
      <w:r w:rsidRPr="00426479">
        <w:rPr>
          <w:rFonts w:ascii="Tahoma" w:hAnsi="Tahoma" w:cs="Tahoma"/>
          <w:iCs/>
          <w:sz w:val="20"/>
          <w:szCs w:val="20"/>
        </w:rPr>
        <w:t xml:space="preserve">ulegną zmianie zasady podlegania ubezpieczeniom społecznym lub ubezpieczeniu zdrowotnemu lub wysokość stawki składki na ubezpieczenia społeczne lub ubezpieczenia zdrowotne, a zmiana ta będzie miała wpływ na koszty wykonania zamówienia przez Wykonawcę. Zmiana ta będzie polegała na podwyższeniu wynagrodzenia Wykonawcy o wartość równą dodatkowym kosztom, które Wykonawca wykaże, iż poniesie w związku ze wskazaną powyżej zmianą przepisów prawa. Wykonawca ma obowiązek wykazać pisemnie Zamawiającemu, jakie koszty faktycznie poniesie w związku z zmianą powyższych przepisów. Przedmiotowa zmiana obowiązywać będzie od miesiąca następującego po miesiącu, w którym obowiązywać zaczną </w:t>
      </w:r>
      <w:r w:rsidRPr="00426479">
        <w:rPr>
          <w:rFonts w:ascii="Tahoma" w:hAnsi="Tahoma" w:cs="Tahoma"/>
          <w:iCs/>
          <w:sz w:val="20"/>
          <w:szCs w:val="20"/>
        </w:rPr>
        <w:lastRenderedPageBreak/>
        <w:t>zmienione zasady podlegania ubezpieczeniom społecznym lub ubezpieczeniu zdrowotnemu lub  wysokość stawki składki na ubezpieczenia społeczne lub ubezpieczenia zdrowotne;</w:t>
      </w:r>
    </w:p>
    <w:p w14:paraId="31E247A0" w14:textId="77777777" w:rsidR="007645F1" w:rsidRPr="0001408B" w:rsidRDefault="007645F1" w:rsidP="00C97A8D">
      <w:pPr>
        <w:numPr>
          <w:ilvl w:val="0"/>
          <w:numId w:val="61"/>
        </w:numPr>
        <w:ind w:left="709"/>
        <w:rPr>
          <w:rFonts w:ascii="Tahoma" w:hAnsi="Tahoma" w:cs="Tahoma"/>
          <w:iCs/>
          <w:sz w:val="20"/>
          <w:szCs w:val="20"/>
        </w:rPr>
      </w:pPr>
      <w:r w:rsidRPr="00426479">
        <w:rPr>
          <w:rFonts w:ascii="Tahoma" w:hAnsi="Tahoma" w:cs="Tahoma"/>
          <w:iCs/>
          <w:sz w:val="20"/>
          <w:szCs w:val="20"/>
        </w:rPr>
        <w:t xml:space="preserve">zmianie ulegną zasady gromadzenia i wysokości wpłat do pracowniczych planów kapitałowych, o których mowa w ustawie z dnia 4 października 2018 r. o pracowniczych planach kapitałowych, a zmiana ta będzie miała wpływ na koszty wykonania zamówienia przez Wykonawcę. Zmiana ta będzie polegała na podwyższeniu wynagrodzenia Wykonawcy o wartość równą dodatkowym kosztom, które Wykonawca poniesie w związku ze wskazaną powyżej zmianą przepisów prawa. Wykonawca ma obowiązek wykazać pisemnie Zamawiającemu jakie koszty faktycznie poniesie w związku ze zmianą powyższych przepisów. Przedmiotowa zmiana obowiązywać będzie od dnia, w którym obowiązywać zaczną zmienione zasady </w:t>
      </w:r>
      <w:r w:rsidRPr="0001408B">
        <w:rPr>
          <w:rFonts w:ascii="Tahoma" w:hAnsi="Tahoma" w:cs="Tahoma"/>
          <w:iCs/>
          <w:sz w:val="20"/>
          <w:szCs w:val="20"/>
        </w:rPr>
        <w:t>gromadzenia i wysokości wpłat do pracowniczych planów kapitałowych</w:t>
      </w:r>
    </w:p>
    <w:p w14:paraId="50E28424" w14:textId="77777777" w:rsidR="007645F1" w:rsidRPr="0001408B" w:rsidRDefault="007645F1" w:rsidP="00C97A8D">
      <w:pPr>
        <w:numPr>
          <w:ilvl w:val="0"/>
          <w:numId w:val="61"/>
        </w:numPr>
        <w:ind w:left="709"/>
        <w:rPr>
          <w:rFonts w:ascii="Tahoma" w:hAnsi="Tahoma" w:cs="Tahoma"/>
          <w:bCs/>
          <w:sz w:val="20"/>
          <w:szCs w:val="20"/>
        </w:rPr>
      </w:pPr>
      <w:r w:rsidRPr="0001408B">
        <w:rPr>
          <w:rFonts w:ascii="Tahoma" w:hAnsi="Tahoma" w:cs="Tahoma"/>
          <w:bCs/>
          <w:sz w:val="20"/>
          <w:szCs w:val="20"/>
        </w:rPr>
        <w:t>zmiany ceny materiałów lub kosztów związanych z realizacją zamówienia Strony dopuszczają zmianę wynagrodzenia wykonawcy na następujących warunkach:</w:t>
      </w:r>
    </w:p>
    <w:p w14:paraId="1CF429B4" w14:textId="77777777" w:rsidR="007645F1" w:rsidRPr="0001408B" w:rsidRDefault="007645F1" w:rsidP="007645F1">
      <w:pPr>
        <w:ind w:left="1276" w:hanging="447"/>
        <w:rPr>
          <w:rFonts w:ascii="Tahoma" w:hAnsi="Tahoma" w:cs="Tahoma"/>
          <w:bCs/>
          <w:sz w:val="20"/>
          <w:szCs w:val="20"/>
        </w:rPr>
      </w:pPr>
      <w:r w:rsidRPr="0001408B">
        <w:rPr>
          <w:rFonts w:ascii="Tahoma" w:hAnsi="Tahoma" w:cs="Tahoma"/>
          <w:bCs/>
          <w:sz w:val="20"/>
          <w:szCs w:val="20"/>
        </w:rPr>
        <w:t>e1. Strony dokonują zmiany wynagrodzenia Wykonawcy pod warunkiem, że suma dwóch kolejnych kwartalnych wskaźników wzrostu cen towarów i usług w stosunku do poprzednich okresów kwartalnych, wynikających z komunikatów Prezesa GUS ogłaszanych na podstawie art. 25 ust. 11 ustawy z dnia 17 grudnia 1998 r. o emeryturach i rentach z Funduszu Ubezpieczeń Społecznych (Dz.U. z 2022 poz. 504) i przypadających na okre</w:t>
      </w:r>
      <w:r w:rsidR="00131201">
        <w:rPr>
          <w:rFonts w:ascii="Tahoma" w:hAnsi="Tahoma" w:cs="Tahoma"/>
          <w:bCs/>
          <w:sz w:val="20"/>
          <w:szCs w:val="20"/>
        </w:rPr>
        <w:t>s realizacji umowy przekroczy 8</w:t>
      </w:r>
      <w:r w:rsidRPr="0001408B">
        <w:rPr>
          <w:rFonts w:ascii="Tahoma" w:hAnsi="Tahoma" w:cs="Tahoma"/>
          <w:bCs/>
          <w:sz w:val="20"/>
          <w:szCs w:val="20"/>
        </w:rPr>
        <w:t>%;</w:t>
      </w:r>
    </w:p>
    <w:p w14:paraId="5DF0A2F3" w14:textId="77777777" w:rsidR="007645F1" w:rsidRPr="0001408B" w:rsidRDefault="007645F1" w:rsidP="007645F1">
      <w:pPr>
        <w:ind w:left="1276" w:hanging="447"/>
        <w:rPr>
          <w:rFonts w:ascii="Tahoma" w:hAnsi="Tahoma" w:cs="Tahoma"/>
          <w:bCs/>
          <w:sz w:val="20"/>
          <w:szCs w:val="20"/>
        </w:rPr>
      </w:pPr>
      <w:r w:rsidRPr="0001408B">
        <w:rPr>
          <w:rFonts w:ascii="Tahoma" w:hAnsi="Tahoma" w:cs="Tahoma"/>
          <w:bCs/>
          <w:sz w:val="20"/>
          <w:szCs w:val="20"/>
        </w:rPr>
        <w:t>e2. Wynagrodzenie zostanie podwyższone przy uwzględnieniu konieczności zapewnienia równowagi ekonomicznej stron, przy czym do wyliczenia wartości wskaźnika zmiany wynagrodzenia wykonawcy strony przyjmą połowę sumy dwóch kolejnych kwartalnych wskaźników wzrostu cen towarów i usług, o których mowa w ust.1;</w:t>
      </w:r>
    </w:p>
    <w:p w14:paraId="73A825D5" w14:textId="77777777" w:rsidR="007645F1" w:rsidRPr="0001408B" w:rsidRDefault="007645F1" w:rsidP="007645F1">
      <w:pPr>
        <w:ind w:left="1276" w:hanging="447"/>
        <w:rPr>
          <w:rFonts w:ascii="Tahoma" w:hAnsi="Tahoma" w:cs="Tahoma"/>
          <w:bCs/>
          <w:sz w:val="20"/>
          <w:szCs w:val="20"/>
        </w:rPr>
      </w:pPr>
      <w:r w:rsidRPr="0001408B">
        <w:rPr>
          <w:rFonts w:ascii="Tahoma" w:hAnsi="Tahoma" w:cs="Tahoma"/>
          <w:bCs/>
          <w:sz w:val="20"/>
          <w:szCs w:val="20"/>
        </w:rPr>
        <w:t>e3. Zmiana wynagrodzenia może nastąpić nie częściej niż raz na 6 miesięcy, z zastrzeżeniem, że pierwsza waloryzacja nie może nastąpić wcześniej, niż po opublikowaniu komunikatów Prezesa GUS za dwa kolejne kwartały kalendarzowe przypadające w okresie obowiązywania umowy;</w:t>
      </w:r>
    </w:p>
    <w:p w14:paraId="14C04941" w14:textId="77777777" w:rsidR="007645F1" w:rsidRPr="0068557E" w:rsidRDefault="007645F1" w:rsidP="007645F1">
      <w:pPr>
        <w:ind w:left="1276" w:hanging="447"/>
        <w:rPr>
          <w:rFonts w:ascii="Tahoma" w:hAnsi="Tahoma" w:cs="Tahoma"/>
          <w:bCs/>
          <w:sz w:val="20"/>
          <w:szCs w:val="20"/>
        </w:rPr>
      </w:pPr>
      <w:r w:rsidRPr="0001408B">
        <w:rPr>
          <w:rFonts w:ascii="Tahoma" w:hAnsi="Tahoma" w:cs="Tahoma"/>
          <w:bCs/>
          <w:sz w:val="20"/>
          <w:szCs w:val="20"/>
        </w:rPr>
        <w:t xml:space="preserve">e4. Zmiana wynagrodzenia następuje wyłącznie na wniosek Wykonawcy zawierający uzasadnienie w zakresie wpływu </w:t>
      </w:r>
      <w:r w:rsidRPr="0068557E">
        <w:rPr>
          <w:rFonts w:ascii="Tahoma" w:hAnsi="Tahoma" w:cs="Tahoma"/>
          <w:bCs/>
          <w:sz w:val="20"/>
          <w:szCs w:val="20"/>
        </w:rPr>
        <w:t>zmiany cen towarów i usług na realizację zamówienia;</w:t>
      </w:r>
    </w:p>
    <w:p w14:paraId="2FC6F33E" w14:textId="77777777" w:rsidR="007645F1" w:rsidRPr="0068557E" w:rsidRDefault="007645F1" w:rsidP="007645F1">
      <w:pPr>
        <w:ind w:left="1276" w:hanging="447"/>
        <w:rPr>
          <w:rFonts w:ascii="Tahoma" w:hAnsi="Tahoma" w:cs="Tahoma"/>
          <w:bCs/>
          <w:sz w:val="20"/>
          <w:szCs w:val="20"/>
        </w:rPr>
      </w:pPr>
      <w:r w:rsidRPr="0068557E">
        <w:rPr>
          <w:rFonts w:ascii="Tahoma" w:hAnsi="Tahoma" w:cs="Tahoma"/>
          <w:bCs/>
          <w:sz w:val="20"/>
          <w:szCs w:val="20"/>
        </w:rPr>
        <w:t>e5. Waloryzacja wynagrodzenia Wykonawcy może nastąpić wyłącznie w zakresie kwoty płatności wynagrodzenia Wykonawcy jeszcze niewymagalnego;</w:t>
      </w:r>
    </w:p>
    <w:p w14:paraId="7E6E66F0" w14:textId="77777777" w:rsidR="007645F1" w:rsidRPr="0068557E" w:rsidRDefault="007645F1" w:rsidP="007645F1">
      <w:pPr>
        <w:autoSpaceDE w:val="0"/>
        <w:ind w:left="1276" w:hanging="447"/>
        <w:rPr>
          <w:rFonts w:ascii="Tahoma" w:hAnsi="Tahoma" w:cs="Tahoma"/>
          <w:bCs/>
          <w:sz w:val="20"/>
          <w:szCs w:val="20"/>
        </w:rPr>
      </w:pPr>
      <w:r w:rsidRPr="0068557E">
        <w:rPr>
          <w:rFonts w:ascii="Tahoma" w:hAnsi="Tahoma" w:cs="Tahoma"/>
          <w:bCs/>
          <w:sz w:val="20"/>
          <w:szCs w:val="20"/>
        </w:rPr>
        <w:t>e6. Maksymalna wartość wszystkich zmian wynagrodzenia wprowadzonych na podstawie niniejszego ustępu w okresie obowiązywania umowy nie może przekroczyć 50 % całkowitej wartości brutto um</w:t>
      </w:r>
      <w:r w:rsidR="00BE0506" w:rsidRPr="0068557E">
        <w:rPr>
          <w:rFonts w:ascii="Tahoma" w:hAnsi="Tahoma" w:cs="Tahoma"/>
          <w:bCs/>
          <w:sz w:val="20"/>
          <w:szCs w:val="20"/>
        </w:rPr>
        <w:t>owy, o której mowa w § 2 ust. 1</w:t>
      </w:r>
      <w:r w:rsidRPr="0068557E">
        <w:rPr>
          <w:rFonts w:ascii="Tahoma" w:hAnsi="Tahoma" w:cs="Tahoma"/>
          <w:bCs/>
          <w:sz w:val="20"/>
          <w:szCs w:val="20"/>
        </w:rPr>
        <w:t>.</w:t>
      </w:r>
    </w:p>
    <w:p w14:paraId="6C700816" w14:textId="77777777" w:rsidR="007645F1" w:rsidRPr="0068557E" w:rsidRDefault="007645F1" w:rsidP="007645F1">
      <w:pPr>
        <w:autoSpaceDE w:val="0"/>
        <w:ind w:left="709"/>
        <w:rPr>
          <w:rFonts w:ascii="Tahoma" w:hAnsi="Tahoma" w:cs="Tahoma"/>
          <w:sz w:val="20"/>
          <w:szCs w:val="20"/>
        </w:rPr>
      </w:pPr>
      <w:r w:rsidRPr="0068557E">
        <w:rPr>
          <w:rFonts w:ascii="Tahoma" w:hAnsi="Tahoma" w:cs="Tahoma"/>
          <w:bCs/>
          <w:iCs/>
          <w:sz w:val="20"/>
          <w:szCs w:val="20"/>
        </w:rPr>
        <w:t xml:space="preserve">W przypadku zmiany wynagrodzenia zgodnie z ust. </w:t>
      </w:r>
      <w:proofErr w:type="spellStart"/>
      <w:r w:rsidRPr="0068557E">
        <w:rPr>
          <w:rFonts w:ascii="Tahoma" w:hAnsi="Tahoma" w:cs="Tahoma"/>
          <w:bCs/>
          <w:iCs/>
          <w:sz w:val="20"/>
          <w:szCs w:val="20"/>
        </w:rPr>
        <w:t>ppkt</w:t>
      </w:r>
      <w:proofErr w:type="spellEnd"/>
      <w:r w:rsidRPr="0068557E">
        <w:rPr>
          <w:rFonts w:ascii="Tahoma" w:hAnsi="Tahoma" w:cs="Tahoma"/>
          <w:bCs/>
          <w:iCs/>
          <w:sz w:val="20"/>
          <w:szCs w:val="20"/>
        </w:rPr>
        <w:t xml:space="preserve">. e, Wykonawca zobowiązany jest do zmiany wynagrodzenia przysługującego Podwykonawcy, z którym zawarł umowę, w zakresie odpowiadającym zmianom cen materiałów lub kosztów dotyczących zobowiązania Podwykonawcy, jeżeli łącznie spełnione są warunki określone w art. 439 ust. 5 ustawy </w:t>
      </w:r>
      <w:proofErr w:type="spellStart"/>
      <w:r w:rsidRPr="0068557E">
        <w:rPr>
          <w:rFonts w:ascii="Tahoma" w:hAnsi="Tahoma" w:cs="Tahoma"/>
          <w:bCs/>
          <w:iCs/>
          <w:sz w:val="20"/>
          <w:szCs w:val="20"/>
        </w:rPr>
        <w:t>Pzp</w:t>
      </w:r>
      <w:proofErr w:type="spellEnd"/>
      <w:r w:rsidRPr="0068557E">
        <w:rPr>
          <w:rFonts w:ascii="Tahoma" w:hAnsi="Tahoma" w:cs="Tahoma"/>
          <w:bCs/>
          <w:iCs/>
          <w:sz w:val="20"/>
          <w:szCs w:val="20"/>
        </w:rPr>
        <w:t>. Wykonawca niezwłocznie zawiadomi Zamawiającego o wykonaniu powyższego zobowiązania, oraz na żądanie Zamawiającego, udzieli niezwłocznie wszelkich informacji i wyjaśnień oraz przedłoży kopie aneksów do umów lub innych dokumentów potwierdzających wykonanie tego zobowiązania, poświadczone przez osoby uprawnione do reprezentacji Wykonawcy.</w:t>
      </w:r>
    </w:p>
    <w:p w14:paraId="20F31A6C" w14:textId="77777777" w:rsidR="007645F1" w:rsidRPr="0068557E" w:rsidRDefault="007645F1" w:rsidP="00C97A8D">
      <w:pPr>
        <w:numPr>
          <w:ilvl w:val="0"/>
          <w:numId w:val="60"/>
        </w:numPr>
        <w:tabs>
          <w:tab w:val="clear" w:pos="720"/>
          <w:tab w:val="num" w:pos="426"/>
        </w:tabs>
        <w:autoSpaceDE w:val="0"/>
        <w:ind w:left="426" w:hanging="426"/>
        <w:rPr>
          <w:rFonts w:ascii="Tahoma" w:hAnsi="Tahoma" w:cs="Tahoma"/>
          <w:sz w:val="20"/>
          <w:szCs w:val="20"/>
        </w:rPr>
      </w:pPr>
      <w:r w:rsidRPr="0068557E">
        <w:rPr>
          <w:rFonts w:ascii="Tahoma" w:hAnsi="Tahoma" w:cs="Tahoma"/>
          <w:sz w:val="20"/>
          <w:szCs w:val="20"/>
        </w:rPr>
        <w:t>Zmiany, o których mowa w ust. 2 pkt d, f, g, h, i, j, k i w ust. 3 pkt a będzie każdorazowo uzgodniona między stronami umowy w formie pisemnej w drodze aneksu - pod rygorem nieważności.</w:t>
      </w:r>
    </w:p>
    <w:p w14:paraId="29496067" w14:textId="77777777" w:rsidR="007645F1" w:rsidRDefault="007645F1" w:rsidP="00C97A8D">
      <w:pPr>
        <w:numPr>
          <w:ilvl w:val="0"/>
          <w:numId w:val="60"/>
        </w:numPr>
        <w:tabs>
          <w:tab w:val="clear" w:pos="720"/>
          <w:tab w:val="num" w:pos="426"/>
        </w:tabs>
        <w:autoSpaceDE w:val="0"/>
        <w:ind w:left="426" w:hanging="426"/>
        <w:rPr>
          <w:rFonts w:ascii="Tahoma" w:hAnsi="Tahoma" w:cs="Tahoma"/>
          <w:sz w:val="20"/>
          <w:szCs w:val="20"/>
        </w:rPr>
      </w:pPr>
      <w:r w:rsidRPr="0068557E">
        <w:rPr>
          <w:rFonts w:ascii="Tahoma" w:hAnsi="Tahoma" w:cs="Tahoma"/>
          <w:sz w:val="20"/>
          <w:szCs w:val="20"/>
        </w:rPr>
        <w:t>W przypadku zmiany, o której mowa w ust. 3 pkt</w:t>
      </w:r>
      <w:r w:rsidRPr="009218FA">
        <w:rPr>
          <w:rFonts w:ascii="Tahoma" w:hAnsi="Tahoma" w:cs="Tahoma"/>
          <w:sz w:val="20"/>
          <w:szCs w:val="20"/>
        </w:rPr>
        <w:t>. b, c, d, e Wykonawca zobowiązany jest do wykazania w formie pisemnej z 7 – dniowym wyprzedzeniem, w jakim zakresie zmiana ta będzie miała wpływ na koszty wykonania zamówienia przez Wykonawcę</w:t>
      </w:r>
      <w:r>
        <w:rPr>
          <w:rFonts w:ascii="Tahoma" w:hAnsi="Tahoma" w:cs="Tahoma"/>
          <w:sz w:val="20"/>
          <w:szCs w:val="20"/>
        </w:rPr>
        <w:t>.</w:t>
      </w:r>
    </w:p>
    <w:p w14:paraId="7F04079C" w14:textId="77777777" w:rsidR="007645F1" w:rsidRPr="000E1350" w:rsidRDefault="007645F1" w:rsidP="00C97A8D">
      <w:pPr>
        <w:numPr>
          <w:ilvl w:val="0"/>
          <w:numId w:val="60"/>
        </w:numPr>
        <w:tabs>
          <w:tab w:val="clear" w:pos="720"/>
          <w:tab w:val="num" w:pos="426"/>
        </w:tabs>
        <w:ind w:left="426" w:hanging="426"/>
        <w:rPr>
          <w:rFonts w:ascii="Tahoma" w:eastAsia="TimesNewRoman" w:hAnsi="Tahoma" w:cs="Tahoma"/>
          <w:iCs/>
          <w:color w:val="000000"/>
          <w:kern w:val="16"/>
          <w:sz w:val="20"/>
          <w:szCs w:val="20"/>
        </w:rPr>
      </w:pPr>
      <w:bookmarkStart w:id="29" w:name="_Hlk71195809"/>
      <w:r w:rsidRPr="00E538DB">
        <w:rPr>
          <w:rFonts w:ascii="Tahoma" w:eastAsia="TimesNewRoman" w:hAnsi="Tahoma" w:cs="Tahoma"/>
          <w:iCs/>
          <w:color w:val="000000"/>
          <w:kern w:val="16"/>
          <w:sz w:val="20"/>
          <w:szCs w:val="20"/>
        </w:rPr>
        <w:t>W przypadku zmia</w:t>
      </w:r>
      <w:r>
        <w:rPr>
          <w:rFonts w:ascii="Tahoma" w:eastAsia="TimesNewRoman" w:hAnsi="Tahoma" w:cs="Tahoma"/>
          <w:iCs/>
          <w:color w:val="000000"/>
          <w:kern w:val="16"/>
          <w:sz w:val="20"/>
          <w:szCs w:val="20"/>
        </w:rPr>
        <w:t>ny, o której mowa w ust. 2 pkt a, b, c, e</w:t>
      </w:r>
      <w:r w:rsidRPr="00E538DB">
        <w:rPr>
          <w:rFonts w:ascii="Tahoma" w:eastAsia="TimesNewRoman" w:hAnsi="Tahoma" w:cs="Tahoma"/>
          <w:iCs/>
          <w:color w:val="000000"/>
          <w:kern w:val="16"/>
          <w:sz w:val="20"/>
          <w:szCs w:val="20"/>
        </w:rPr>
        <w:t xml:space="preserve"> zmiana ceny nie wymaga zmiany umowy w formie pisemnego aneksu.</w:t>
      </w:r>
      <w:bookmarkEnd w:id="29"/>
    </w:p>
    <w:p w14:paraId="58A4F4B7" w14:textId="77777777" w:rsidR="007645F1" w:rsidRPr="00F043E6" w:rsidRDefault="007645F1" w:rsidP="00C97A8D">
      <w:pPr>
        <w:numPr>
          <w:ilvl w:val="0"/>
          <w:numId w:val="60"/>
        </w:numPr>
        <w:tabs>
          <w:tab w:val="clear" w:pos="720"/>
          <w:tab w:val="num" w:pos="426"/>
        </w:tabs>
        <w:autoSpaceDE w:val="0"/>
        <w:ind w:left="426" w:hanging="426"/>
        <w:rPr>
          <w:rFonts w:ascii="Tahoma" w:hAnsi="Tahoma" w:cs="Tahoma"/>
          <w:sz w:val="20"/>
          <w:szCs w:val="20"/>
        </w:rPr>
      </w:pPr>
      <w:r w:rsidRPr="00F043E6">
        <w:rPr>
          <w:rFonts w:ascii="Tahoma" w:hAnsi="Tahoma" w:cs="Tahoma"/>
          <w:sz w:val="20"/>
          <w:szCs w:val="20"/>
        </w:rPr>
        <w:t>Za towar równoważny Zamawiający uznaje towar spełniający co n</w:t>
      </w:r>
      <w:r>
        <w:rPr>
          <w:rFonts w:ascii="Tahoma" w:hAnsi="Tahoma" w:cs="Tahoma"/>
          <w:sz w:val="20"/>
          <w:szCs w:val="20"/>
        </w:rPr>
        <w:t>ajmniej wymagania określone w S</w:t>
      </w:r>
      <w:r w:rsidRPr="00F043E6">
        <w:rPr>
          <w:rFonts w:ascii="Tahoma" w:hAnsi="Tahoma" w:cs="Tahoma"/>
          <w:sz w:val="20"/>
          <w:szCs w:val="20"/>
        </w:rPr>
        <w:t>WZ.</w:t>
      </w:r>
    </w:p>
    <w:p w14:paraId="4B4CF2DC" w14:textId="77777777" w:rsidR="007645F1" w:rsidRPr="009671E0" w:rsidRDefault="007645F1" w:rsidP="00C97A8D">
      <w:pPr>
        <w:numPr>
          <w:ilvl w:val="0"/>
          <w:numId w:val="60"/>
        </w:numPr>
        <w:tabs>
          <w:tab w:val="clear" w:pos="720"/>
          <w:tab w:val="num" w:pos="426"/>
        </w:tabs>
        <w:autoSpaceDE w:val="0"/>
        <w:ind w:left="426" w:hanging="426"/>
        <w:rPr>
          <w:rFonts w:ascii="Tahoma" w:hAnsi="Tahoma" w:cs="Tahoma"/>
          <w:sz w:val="20"/>
          <w:szCs w:val="20"/>
        </w:rPr>
      </w:pPr>
      <w:r w:rsidRPr="00F043E6">
        <w:rPr>
          <w:rFonts w:ascii="Tahoma" w:hAnsi="Tahoma" w:cs="Tahoma"/>
          <w:sz w:val="20"/>
          <w:szCs w:val="20"/>
        </w:rPr>
        <w:t xml:space="preserve">Strony dopuszczają zmianę cen netto za jednostkę miary preparatów objętych umową w przypadku zmiany wielkości opakowania wprowadzonej przez producenta z zachowaniem zasady proporcjonalności w stosunku </w:t>
      </w:r>
      <w:r w:rsidRPr="009671E0">
        <w:rPr>
          <w:rFonts w:ascii="Tahoma" w:hAnsi="Tahoma" w:cs="Tahoma"/>
          <w:sz w:val="20"/>
          <w:szCs w:val="20"/>
        </w:rPr>
        <w:t xml:space="preserve">do ceny objętej umową pod warunkiem, iż zmianie nie ulegnie cena jednostkowa (za tabl., </w:t>
      </w:r>
      <w:proofErr w:type="spellStart"/>
      <w:r w:rsidRPr="009671E0">
        <w:rPr>
          <w:rFonts w:ascii="Tahoma" w:hAnsi="Tahoma" w:cs="Tahoma"/>
          <w:sz w:val="20"/>
          <w:szCs w:val="20"/>
        </w:rPr>
        <w:t>amp</w:t>
      </w:r>
      <w:proofErr w:type="spellEnd"/>
      <w:r w:rsidRPr="009671E0">
        <w:rPr>
          <w:rFonts w:ascii="Tahoma" w:hAnsi="Tahoma" w:cs="Tahoma"/>
          <w:sz w:val="20"/>
          <w:szCs w:val="20"/>
        </w:rPr>
        <w:t>., fiol., worek, itd.).</w:t>
      </w:r>
    </w:p>
    <w:p w14:paraId="620DCEB7" w14:textId="05CB5FC1" w:rsidR="0068632F" w:rsidRPr="009671E0" w:rsidRDefault="0068632F" w:rsidP="00C97A8D">
      <w:pPr>
        <w:numPr>
          <w:ilvl w:val="0"/>
          <w:numId w:val="60"/>
        </w:numPr>
        <w:tabs>
          <w:tab w:val="clear" w:pos="720"/>
          <w:tab w:val="num" w:pos="426"/>
        </w:tabs>
        <w:autoSpaceDE w:val="0"/>
        <w:ind w:left="425" w:hanging="425"/>
        <w:rPr>
          <w:rFonts w:ascii="Tahoma" w:hAnsi="Tahoma" w:cs="Tahoma"/>
          <w:sz w:val="20"/>
          <w:szCs w:val="20"/>
        </w:rPr>
      </w:pPr>
      <w:r w:rsidRPr="009671E0">
        <w:rPr>
          <w:rFonts w:ascii="Tahoma" w:hAnsi="Tahoma" w:cs="Tahoma"/>
          <w:sz w:val="20"/>
          <w:szCs w:val="20"/>
        </w:rPr>
        <w:t>Zamawiający dopuszcza, za zgodą Wykonawcy i na podstawie aneksu do umowy, możliwość zamiany zamawianego asortymentu w stosunku do ilości określonych w poszczególnych pozycjach Formularza asortymentowo-cenowego w ramach wartości dane</w:t>
      </w:r>
      <w:r w:rsidR="008C4FE3">
        <w:rPr>
          <w:rFonts w:ascii="Tahoma" w:hAnsi="Tahoma" w:cs="Tahoma"/>
          <w:sz w:val="20"/>
          <w:szCs w:val="20"/>
        </w:rPr>
        <w:t>j</w:t>
      </w:r>
      <w:r w:rsidRPr="009671E0">
        <w:rPr>
          <w:rFonts w:ascii="Tahoma" w:hAnsi="Tahoma" w:cs="Tahoma"/>
          <w:sz w:val="20"/>
          <w:szCs w:val="20"/>
        </w:rPr>
        <w:t xml:space="preserve"> </w:t>
      </w:r>
      <w:r w:rsidR="008C4FE3" w:rsidRPr="008C4FE3">
        <w:rPr>
          <w:rFonts w:ascii="Tahoma" w:hAnsi="Tahoma" w:cs="Tahoma"/>
          <w:sz w:val="20"/>
          <w:szCs w:val="20"/>
        </w:rPr>
        <w:t>części</w:t>
      </w:r>
      <w:r w:rsidRPr="009671E0">
        <w:rPr>
          <w:rFonts w:ascii="Tahoma" w:hAnsi="Tahoma" w:cs="Tahoma"/>
          <w:sz w:val="20"/>
          <w:szCs w:val="20"/>
        </w:rPr>
        <w:t>.</w:t>
      </w:r>
    </w:p>
    <w:p w14:paraId="46C038CB" w14:textId="77777777" w:rsidR="007645F1" w:rsidRDefault="007645F1" w:rsidP="007645F1">
      <w:pPr>
        <w:ind w:left="1080"/>
        <w:rPr>
          <w:rFonts w:ascii="Tahoma" w:hAnsi="Tahoma" w:cs="Tahoma"/>
          <w:iCs/>
          <w:sz w:val="20"/>
          <w:szCs w:val="20"/>
        </w:rPr>
      </w:pPr>
    </w:p>
    <w:p w14:paraId="574F9651" w14:textId="77777777" w:rsidR="007645F1" w:rsidRPr="00F043E6" w:rsidRDefault="007645F1" w:rsidP="007645F1">
      <w:pPr>
        <w:jc w:val="center"/>
        <w:rPr>
          <w:rFonts w:ascii="Tahoma" w:hAnsi="Tahoma" w:cs="Tahoma"/>
          <w:sz w:val="20"/>
          <w:szCs w:val="20"/>
        </w:rPr>
      </w:pPr>
      <w:r w:rsidRPr="00F043E6">
        <w:rPr>
          <w:rFonts w:ascii="Tahoma" w:hAnsi="Tahoma" w:cs="Tahoma"/>
          <w:bCs/>
          <w:sz w:val="20"/>
          <w:szCs w:val="20"/>
        </w:rPr>
        <w:t>§ 1</w:t>
      </w:r>
      <w:r w:rsidR="001E42A4">
        <w:rPr>
          <w:rFonts w:ascii="Tahoma" w:hAnsi="Tahoma" w:cs="Tahoma"/>
          <w:bCs/>
          <w:sz w:val="20"/>
          <w:szCs w:val="20"/>
        </w:rPr>
        <w:t>3</w:t>
      </w:r>
    </w:p>
    <w:p w14:paraId="234681B6" w14:textId="77777777" w:rsidR="003965C7" w:rsidRPr="00B27093" w:rsidRDefault="003965C7" w:rsidP="00C97A8D">
      <w:pPr>
        <w:numPr>
          <w:ilvl w:val="0"/>
          <w:numId w:val="91"/>
        </w:numPr>
        <w:ind w:left="426" w:hanging="425"/>
        <w:contextualSpacing/>
        <w:rPr>
          <w:rFonts w:ascii="Tahoma" w:eastAsia="Calibri" w:hAnsi="Tahoma" w:cs="Tahoma"/>
          <w:sz w:val="20"/>
          <w:szCs w:val="20"/>
        </w:rPr>
      </w:pPr>
      <w:r w:rsidRPr="00B27093">
        <w:rPr>
          <w:rFonts w:ascii="Tahoma" w:eastAsia="Calibri" w:hAnsi="Tahoma" w:cs="Tahoma"/>
          <w:sz w:val="20"/>
          <w:szCs w:val="20"/>
        </w:rPr>
        <w:t xml:space="preserve">Strony zobowiązują się do przestrzegania obowiązujących przepisów o ochronie danych osobowych, a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w:t>
      </w:r>
      <w:proofErr w:type="spellStart"/>
      <w:r w:rsidRPr="00B27093">
        <w:rPr>
          <w:rFonts w:ascii="Tahoma" w:eastAsia="Calibri" w:hAnsi="Tahoma" w:cs="Tahoma"/>
          <w:sz w:val="20"/>
          <w:szCs w:val="20"/>
        </w:rPr>
        <w:t>późn</w:t>
      </w:r>
      <w:proofErr w:type="spellEnd"/>
      <w:r w:rsidRPr="00B27093">
        <w:rPr>
          <w:rFonts w:ascii="Tahoma" w:eastAsia="Calibri" w:hAnsi="Tahoma" w:cs="Tahoma"/>
          <w:sz w:val="20"/>
          <w:szCs w:val="20"/>
        </w:rPr>
        <w:t xml:space="preserve">. zm. oraz ustawy z dnia 10 maja 2018 r. o ochronie danych osobowych z </w:t>
      </w:r>
      <w:proofErr w:type="spellStart"/>
      <w:r w:rsidRPr="00B27093">
        <w:rPr>
          <w:rFonts w:ascii="Tahoma" w:eastAsia="Calibri" w:hAnsi="Tahoma" w:cs="Tahoma"/>
          <w:sz w:val="20"/>
          <w:szCs w:val="20"/>
        </w:rPr>
        <w:t>późn</w:t>
      </w:r>
      <w:proofErr w:type="spellEnd"/>
      <w:r w:rsidRPr="00B27093">
        <w:rPr>
          <w:rFonts w:ascii="Tahoma" w:eastAsia="Calibri" w:hAnsi="Tahoma" w:cs="Tahoma"/>
          <w:sz w:val="20"/>
          <w:szCs w:val="20"/>
        </w:rPr>
        <w:t>. zm.</w:t>
      </w:r>
    </w:p>
    <w:p w14:paraId="62EAE640" w14:textId="77777777" w:rsidR="003965C7" w:rsidRPr="00B27093" w:rsidRDefault="003965C7" w:rsidP="00C97A8D">
      <w:pPr>
        <w:numPr>
          <w:ilvl w:val="0"/>
          <w:numId w:val="91"/>
        </w:numPr>
        <w:ind w:left="426" w:hanging="425"/>
        <w:contextualSpacing/>
        <w:rPr>
          <w:rFonts w:ascii="Tahoma" w:eastAsia="Calibri" w:hAnsi="Tahoma" w:cs="Tahoma"/>
          <w:sz w:val="20"/>
          <w:szCs w:val="20"/>
        </w:rPr>
      </w:pPr>
      <w:r w:rsidRPr="00B27093">
        <w:rPr>
          <w:rFonts w:ascii="Tahoma" w:eastAsia="Calibri" w:hAnsi="Tahoma" w:cs="Tahoma"/>
          <w:sz w:val="20"/>
          <w:szCs w:val="20"/>
        </w:rPr>
        <w:t xml:space="preserve">Strony zobowiązują się do utrzymania w tajemnicy nie ujawniania, nie publikowania, nie przekazywania, nie udostępniania w żaden inny sposób osobom trzecim jakichkolwiek danych o transakcjach o klientach stron, jak również: </w:t>
      </w:r>
    </w:p>
    <w:p w14:paraId="68901BDC" w14:textId="77777777" w:rsidR="003965C7" w:rsidRPr="00B27093" w:rsidRDefault="003965C7" w:rsidP="003965C7">
      <w:pPr>
        <w:numPr>
          <w:ilvl w:val="1"/>
          <w:numId w:val="15"/>
        </w:numPr>
        <w:tabs>
          <w:tab w:val="left" w:pos="851"/>
        </w:tabs>
        <w:ind w:left="851" w:hanging="425"/>
        <w:rPr>
          <w:rFonts w:ascii="Tahoma" w:eastAsia="Calibri" w:hAnsi="Tahoma" w:cs="Tahoma"/>
          <w:sz w:val="20"/>
          <w:szCs w:val="20"/>
        </w:rPr>
      </w:pPr>
      <w:r w:rsidRPr="00B27093">
        <w:rPr>
          <w:rFonts w:ascii="Tahoma" w:eastAsia="Calibri" w:hAnsi="Tahoma" w:cs="Tahoma"/>
          <w:sz w:val="20"/>
          <w:szCs w:val="20"/>
        </w:rPr>
        <w:lastRenderedPageBreak/>
        <w:t xml:space="preserve">informacji o danych dotyczących, podejmowania przez jedną ze stron czynności w toku realizacji niniejszej umowy, </w:t>
      </w:r>
    </w:p>
    <w:p w14:paraId="7B89B55D" w14:textId="77777777" w:rsidR="003965C7" w:rsidRPr="00B27093" w:rsidRDefault="003965C7" w:rsidP="003965C7">
      <w:pPr>
        <w:numPr>
          <w:ilvl w:val="1"/>
          <w:numId w:val="15"/>
        </w:numPr>
        <w:tabs>
          <w:tab w:val="left" w:pos="851"/>
        </w:tabs>
        <w:ind w:left="851" w:hanging="425"/>
        <w:rPr>
          <w:rFonts w:ascii="Tahoma" w:eastAsia="Calibri" w:hAnsi="Tahoma" w:cs="Tahoma"/>
          <w:sz w:val="20"/>
          <w:szCs w:val="20"/>
        </w:rPr>
      </w:pPr>
      <w:r w:rsidRPr="00B27093">
        <w:rPr>
          <w:rFonts w:ascii="Tahoma" w:eastAsia="Calibri" w:hAnsi="Tahoma" w:cs="Tahoma"/>
          <w:sz w:val="20"/>
          <w:szCs w:val="20"/>
        </w:rPr>
        <w:t xml:space="preserve">informacji danych stanowiących tajemnice stron w rozumieniu Ustawy z dnia z dnia 16 kwietnia 1993 r. o zwalczaniu nieuczciwej konkurencji, </w:t>
      </w:r>
    </w:p>
    <w:p w14:paraId="6CFFA6F2" w14:textId="77777777" w:rsidR="003965C7" w:rsidRPr="00B27093" w:rsidRDefault="003965C7" w:rsidP="003965C7">
      <w:pPr>
        <w:numPr>
          <w:ilvl w:val="1"/>
          <w:numId w:val="15"/>
        </w:numPr>
        <w:tabs>
          <w:tab w:val="left" w:pos="851"/>
        </w:tabs>
        <w:ind w:left="851" w:hanging="425"/>
        <w:rPr>
          <w:rFonts w:ascii="Tahoma" w:eastAsia="Calibri" w:hAnsi="Tahoma" w:cs="Tahoma"/>
          <w:sz w:val="20"/>
          <w:szCs w:val="20"/>
        </w:rPr>
      </w:pPr>
      <w:r w:rsidRPr="00B27093">
        <w:rPr>
          <w:rFonts w:ascii="Tahoma" w:eastAsia="Calibri" w:hAnsi="Tahoma" w:cs="Tahoma"/>
          <w:sz w:val="20"/>
          <w:szCs w:val="20"/>
        </w:rPr>
        <w:t>innych informacji prawnie chronionych, które to informacje uzyskają w trakcie lub w związku z realizacją niniejszej umowy, bez względu na sposób i formę ich utrwalenia lub przekazania, o ile informacje nie są powszechnie znane, bądź obowiązek ich ujawnienia nie wynika z obowiązujących przepisów prawa.</w:t>
      </w:r>
    </w:p>
    <w:p w14:paraId="26B47CFD" w14:textId="77777777" w:rsidR="003965C7" w:rsidRPr="00B27093" w:rsidRDefault="003965C7" w:rsidP="00C97A8D">
      <w:pPr>
        <w:numPr>
          <w:ilvl w:val="0"/>
          <w:numId w:val="91"/>
        </w:numPr>
        <w:ind w:left="426" w:hanging="425"/>
        <w:contextualSpacing/>
        <w:rPr>
          <w:rFonts w:ascii="Tahoma" w:eastAsia="Calibri" w:hAnsi="Tahoma" w:cs="Tahoma"/>
          <w:sz w:val="20"/>
          <w:szCs w:val="20"/>
        </w:rPr>
      </w:pPr>
      <w:r w:rsidRPr="00B27093">
        <w:rPr>
          <w:rFonts w:ascii="Tahoma" w:eastAsia="Calibri" w:hAnsi="Tahoma" w:cs="Tahoma"/>
          <w:sz w:val="20"/>
          <w:szCs w:val="20"/>
        </w:rPr>
        <w:t>Obowiązkiem zachowania poufności umowy nie jest objęty fakt jej zawarcia ani jej treść w zakresie określonym obowiązującymi przepisami prawa.</w:t>
      </w:r>
    </w:p>
    <w:p w14:paraId="752BBF1D" w14:textId="77777777" w:rsidR="003965C7" w:rsidRPr="00B27093" w:rsidRDefault="003965C7" w:rsidP="003965C7">
      <w:pPr>
        <w:numPr>
          <w:ilvl w:val="1"/>
          <w:numId w:val="15"/>
        </w:numPr>
        <w:tabs>
          <w:tab w:val="left" w:pos="851"/>
        </w:tabs>
        <w:ind w:left="851" w:hanging="425"/>
        <w:rPr>
          <w:rFonts w:ascii="Tahoma" w:eastAsia="Calibri" w:hAnsi="Tahoma" w:cs="Tahoma"/>
          <w:sz w:val="20"/>
          <w:szCs w:val="20"/>
        </w:rPr>
      </w:pPr>
      <w:r w:rsidRPr="00B27093">
        <w:rPr>
          <w:rFonts w:ascii="Tahoma" w:eastAsia="Calibri" w:hAnsi="Tahoma" w:cs="Tahoma"/>
          <w:sz w:val="20"/>
          <w:szCs w:val="20"/>
        </w:rPr>
        <w:t xml:space="preserve">Każdej ze stron wolno ujawnić informacje poufne z ograniczeniami wynikającymi z przepisami prawa, członkom swoich władz, kancelariom prawnym, firmom audytorskim, pracownikom organów nadzoru, itp. W takim zakresie jakim będzie to niezbędne do wypełnienia przez nią zobowiązań wynikających z innej ustawy. </w:t>
      </w:r>
    </w:p>
    <w:p w14:paraId="2A4FA722" w14:textId="77777777" w:rsidR="003965C7" w:rsidRPr="00B27093" w:rsidRDefault="003965C7" w:rsidP="003965C7">
      <w:pPr>
        <w:numPr>
          <w:ilvl w:val="1"/>
          <w:numId w:val="15"/>
        </w:numPr>
        <w:tabs>
          <w:tab w:val="left" w:pos="851"/>
        </w:tabs>
        <w:ind w:left="851" w:hanging="425"/>
        <w:rPr>
          <w:rFonts w:ascii="Tahoma" w:eastAsia="Calibri" w:hAnsi="Tahoma" w:cs="Tahoma"/>
          <w:sz w:val="20"/>
          <w:szCs w:val="20"/>
        </w:rPr>
      </w:pPr>
      <w:r w:rsidRPr="00B27093">
        <w:rPr>
          <w:rFonts w:ascii="Tahoma" w:eastAsia="Calibri" w:hAnsi="Tahoma" w:cs="Tahoma"/>
          <w:sz w:val="20"/>
          <w:szCs w:val="20"/>
        </w:rPr>
        <w:t>Strony umowy mają prawo do wykorzystania informacji o realizacji umowy oraz ogólnego przedmiotu i stron umowy dla celów marketingowych i referencyjnych tym podania tych informacji do wiadomości publicznej.</w:t>
      </w:r>
    </w:p>
    <w:p w14:paraId="4CCB96E5" w14:textId="77777777" w:rsidR="007645F1" w:rsidRPr="00F043E6" w:rsidRDefault="003965C7" w:rsidP="00C97A8D">
      <w:pPr>
        <w:pStyle w:val="Akapitzlist"/>
        <w:numPr>
          <w:ilvl w:val="0"/>
          <w:numId w:val="92"/>
        </w:numPr>
        <w:spacing w:after="0" w:line="259" w:lineRule="auto"/>
        <w:ind w:left="426" w:hanging="426"/>
        <w:rPr>
          <w:rFonts w:ascii="Tahoma" w:hAnsi="Tahoma" w:cs="Tahoma"/>
          <w:sz w:val="20"/>
          <w:szCs w:val="20"/>
        </w:rPr>
      </w:pPr>
      <w:r w:rsidRPr="00B27093">
        <w:rPr>
          <w:rFonts w:ascii="Tahoma" w:hAnsi="Tahoma" w:cs="Tahoma"/>
          <w:sz w:val="20"/>
          <w:szCs w:val="20"/>
        </w:rPr>
        <w:t>W przypadku zmiany przepisów prawa regulujących zasady ochrony danych osobowych (np. uchylenia aktualnie obowiązujących aktów prawnych, wprowadzenia nowych, bezwzględnie obowiązujących przepisów prawa w zakresie zabezpieczenia danych osobowych), w tym wdraż</w:t>
      </w:r>
      <w:r w:rsidRPr="00B27093">
        <w:rPr>
          <w:rFonts w:ascii="Tahoma" w:eastAsia="Times New Roman" w:hAnsi="Tahoma" w:cs="Tahoma"/>
          <w:sz w:val="20"/>
          <w:szCs w:val="20"/>
        </w:rPr>
        <w:t>ania obowiązków wynikających z </w:t>
      </w:r>
      <w:r w:rsidRPr="00B27093">
        <w:rPr>
          <w:rFonts w:ascii="Tahoma" w:hAnsi="Tahoma" w:cs="Tahoma"/>
          <w:sz w:val="20"/>
          <w:szCs w:val="20"/>
        </w:rPr>
        <w:t>praktycznych aspektów wprowadzenia i stosowania RODO, Strony są zobowiązane dostosować wymaganą dokumentację i zabezpieczyć dane osobowe zgodn</w:t>
      </w:r>
      <w:r w:rsidRPr="00B27093">
        <w:rPr>
          <w:rFonts w:ascii="Tahoma" w:eastAsia="Times New Roman" w:hAnsi="Tahoma" w:cs="Tahoma"/>
          <w:sz w:val="20"/>
          <w:szCs w:val="20"/>
        </w:rPr>
        <w:t>ie z wymaganiami wynikającymi z </w:t>
      </w:r>
      <w:r w:rsidRPr="00B27093">
        <w:rPr>
          <w:rFonts w:ascii="Tahoma" w:hAnsi="Tahoma" w:cs="Tahoma"/>
          <w:sz w:val="20"/>
          <w:szCs w:val="20"/>
        </w:rPr>
        <w:t>nowych/zmienionych, bezwzględnie obowiązujących przepisów prawa.</w:t>
      </w:r>
    </w:p>
    <w:p w14:paraId="3968BD56" w14:textId="77777777" w:rsidR="007645F1" w:rsidRDefault="007645F1" w:rsidP="007645F1">
      <w:pPr>
        <w:jc w:val="center"/>
        <w:rPr>
          <w:rFonts w:ascii="Tahoma" w:hAnsi="Tahoma" w:cs="Tahoma"/>
          <w:sz w:val="20"/>
          <w:szCs w:val="20"/>
        </w:rPr>
      </w:pPr>
    </w:p>
    <w:p w14:paraId="02346689" w14:textId="77777777" w:rsidR="007645F1" w:rsidRDefault="007645F1" w:rsidP="007645F1">
      <w:pPr>
        <w:jc w:val="center"/>
        <w:rPr>
          <w:rFonts w:ascii="Tahoma" w:hAnsi="Tahoma" w:cs="Tahoma"/>
          <w:sz w:val="20"/>
          <w:szCs w:val="20"/>
        </w:rPr>
      </w:pPr>
      <w:r w:rsidRPr="00F043E6">
        <w:rPr>
          <w:rFonts w:ascii="Tahoma" w:hAnsi="Tahoma" w:cs="Tahoma"/>
          <w:sz w:val="20"/>
          <w:szCs w:val="20"/>
        </w:rPr>
        <w:t>§ 1</w:t>
      </w:r>
      <w:r w:rsidR="001E42A4">
        <w:rPr>
          <w:rFonts w:ascii="Tahoma" w:hAnsi="Tahoma" w:cs="Tahoma"/>
          <w:sz w:val="20"/>
          <w:szCs w:val="20"/>
        </w:rPr>
        <w:t>4</w:t>
      </w:r>
    </w:p>
    <w:p w14:paraId="2F4E4487" w14:textId="77777777" w:rsidR="007645F1" w:rsidRPr="00F31070" w:rsidRDefault="007645F1" w:rsidP="007645F1">
      <w:pPr>
        <w:jc w:val="center"/>
        <w:rPr>
          <w:rFonts w:ascii="Tahoma" w:hAnsi="Tahoma" w:cs="Tahoma"/>
          <w:sz w:val="20"/>
          <w:szCs w:val="20"/>
        </w:rPr>
      </w:pPr>
      <w:r w:rsidRPr="00F31070">
        <w:rPr>
          <w:rFonts w:ascii="Tahoma" w:hAnsi="Tahoma" w:cs="Tahoma"/>
          <w:bCs/>
          <w:sz w:val="20"/>
          <w:szCs w:val="20"/>
        </w:rPr>
        <w:t>Podwykonawstwo – jeśli dotyczy</w:t>
      </w:r>
    </w:p>
    <w:p w14:paraId="68A7AFB5" w14:textId="77777777" w:rsidR="007645F1" w:rsidRPr="008C339A" w:rsidRDefault="007645F1" w:rsidP="00C97A8D">
      <w:pPr>
        <w:pStyle w:val="Standard0"/>
        <w:numPr>
          <w:ilvl w:val="0"/>
          <w:numId w:val="62"/>
        </w:numPr>
        <w:ind w:hanging="502"/>
        <w:jc w:val="both"/>
        <w:rPr>
          <w:rFonts w:ascii="Tahoma" w:hAnsi="Tahoma" w:cs="Tahoma"/>
          <w:sz w:val="20"/>
          <w:szCs w:val="20"/>
        </w:rPr>
      </w:pPr>
      <w:r w:rsidRPr="008C339A">
        <w:rPr>
          <w:rFonts w:ascii="Tahoma" w:hAnsi="Tahoma" w:cs="Tahoma"/>
          <w:sz w:val="20"/>
          <w:szCs w:val="20"/>
        </w:rPr>
        <w:t xml:space="preserve">Wykonawca może realizować przedmiot Umowy korzystając z podwykonawstwa na  zasadach określonych w </w:t>
      </w:r>
      <w:r w:rsidRPr="008C339A">
        <w:rPr>
          <w:rFonts w:ascii="Tahoma" w:hAnsi="Tahoma" w:cs="Tahoma"/>
          <w:sz w:val="20"/>
          <w:szCs w:val="20"/>
          <w:u w:val="single"/>
        </w:rPr>
        <w:t xml:space="preserve">niniejszym paragrafie </w:t>
      </w:r>
      <w:r w:rsidRPr="008C339A">
        <w:rPr>
          <w:rFonts w:ascii="Tahoma" w:hAnsi="Tahoma" w:cs="Tahoma"/>
          <w:sz w:val="20"/>
          <w:szCs w:val="20"/>
        </w:rPr>
        <w:t>oraz w zakresie wskazanym w ofercie</w:t>
      </w:r>
      <w:r>
        <w:rPr>
          <w:rFonts w:ascii="Tahoma" w:hAnsi="Tahoma" w:cs="Tahoma"/>
          <w:sz w:val="20"/>
          <w:szCs w:val="20"/>
        </w:rPr>
        <w:t xml:space="preserve"> (jeżeli dotyczy)</w:t>
      </w:r>
      <w:r w:rsidRPr="008C339A">
        <w:rPr>
          <w:rFonts w:ascii="Tahoma" w:hAnsi="Tahoma" w:cs="Tahoma"/>
          <w:sz w:val="20"/>
          <w:szCs w:val="20"/>
        </w:rPr>
        <w:t>.</w:t>
      </w:r>
    </w:p>
    <w:p w14:paraId="040C9A3C" w14:textId="77777777" w:rsidR="007645F1" w:rsidRPr="008C339A" w:rsidRDefault="007645F1" w:rsidP="00C97A8D">
      <w:pPr>
        <w:pStyle w:val="Standard0"/>
        <w:numPr>
          <w:ilvl w:val="0"/>
          <w:numId w:val="62"/>
        </w:numPr>
        <w:ind w:hanging="502"/>
        <w:jc w:val="both"/>
        <w:rPr>
          <w:rFonts w:ascii="Tahoma" w:hAnsi="Tahoma" w:cs="Tahoma"/>
          <w:sz w:val="20"/>
          <w:szCs w:val="20"/>
        </w:rPr>
      </w:pPr>
      <w:r w:rsidRPr="008C339A">
        <w:rPr>
          <w:rFonts w:ascii="Tahoma" w:hAnsi="Tahoma" w:cs="Tahoma"/>
          <w:sz w:val="20"/>
          <w:szCs w:val="20"/>
        </w:rPr>
        <w:t>Wykonawca odpowiada za działania i zaniechania podwykonawców jak za własne działania i zaniechania.</w:t>
      </w:r>
    </w:p>
    <w:p w14:paraId="72859D5A" w14:textId="77777777" w:rsidR="007645F1" w:rsidRPr="008C339A" w:rsidRDefault="007645F1" w:rsidP="00C97A8D">
      <w:pPr>
        <w:pStyle w:val="Standard0"/>
        <w:numPr>
          <w:ilvl w:val="0"/>
          <w:numId w:val="62"/>
        </w:numPr>
        <w:ind w:hanging="502"/>
        <w:jc w:val="both"/>
        <w:rPr>
          <w:rFonts w:ascii="Tahoma" w:hAnsi="Tahoma"/>
          <w:sz w:val="20"/>
          <w:szCs w:val="20"/>
        </w:rPr>
      </w:pPr>
      <w:r w:rsidRPr="008C339A">
        <w:rPr>
          <w:rFonts w:ascii="Tahoma" w:hAnsi="Tahoma"/>
          <w:sz w:val="20"/>
          <w:szCs w:val="20"/>
          <w:shd w:val="clear" w:color="auto" w:fill="FFFFFF"/>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AF27052" w14:textId="77777777" w:rsidR="007645F1" w:rsidRPr="00801AB9" w:rsidRDefault="007645F1" w:rsidP="00C97A8D">
      <w:pPr>
        <w:pStyle w:val="Standard0"/>
        <w:numPr>
          <w:ilvl w:val="0"/>
          <w:numId w:val="62"/>
        </w:numPr>
        <w:ind w:hanging="502"/>
        <w:jc w:val="both"/>
        <w:rPr>
          <w:rFonts w:ascii="Tahoma" w:hAnsi="Tahoma" w:cs="Tahoma"/>
          <w:sz w:val="20"/>
          <w:szCs w:val="20"/>
        </w:rPr>
      </w:pPr>
      <w:r w:rsidRPr="008C339A">
        <w:rPr>
          <w:rFonts w:ascii="Tahoma" w:hAnsi="Tahoma" w:cs="Tahoma"/>
          <w:sz w:val="20"/>
          <w:szCs w:val="20"/>
        </w:rPr>
        <w:t>Wykonawca jest obowiązany zawiadomić Zamawiającego o wszelkich zmianach w danych swoich podwykonawców</w:t>
      </w:r>
      <w:r w:rsidRPr="00801AB9">
        <w:rPr>
          <w:rFonts w:ascii="Tahoma" w:hAnsi="Tahoma" w:cs="Tahoma"/>
          <w:sz w:val="20"/>
          <w:szCs w:val="20"/>
        </w:rPr>
        <w:t xml:space="preserve"> (nazwa, imię nazwisko, adres, dane kontaktowe) przed przystąpieniem do realizacji przedmiotu Umowy oraz w trakcie realizacji Umowy przekazywać informacje o nowych podwykonawcach, którym zamierza powierzyć realizację przedmiotu Umowy.</w:t>
      </w:r>
    </w:p>
    <w:p w14:paraId="11CBBF8D" w14:textId="77777777" w:rsidR="007645F1" w:rsidRPr="00801AB9" w:rsidRDefault="007645F1" w:rsidP="00C97A8D">
      <w:pPr>
        <w:pStyle w:val="Standard0"/>
        <w:numPr>
          <w:ilvl w:val="0"/>
          <w:numId w:val="62"/>
        </w:numPr>
        <w:ind w:hanging="502"/>
        <w:jc w:val="both"/>
        <w:rPr>
          <w:rFonts w:ascii="Tahoma" w:hAnsi="Tahoma" w:cs="Tahoma"/>
          <w:sz w:val="20"/>
          <w:szCs w:val="20"/>
        </w:rPr>
      </w:pPr>
      <w:r w:rsidRPr="00801AB9">
        <w:rPr>
          <w:rFonts w:ascii="Tahoma" w:hAnsi="Tahoma" w:cs="Tahoma"/>
          <w:sz w:val="20"/>
          <w:szCs w:val="20"/>
        </w:rPr>
        <w:t xml:space="preserve">Wykaz podwykonawców, określony jest w ust. </w:t>
      </w:r>
      <w:r>
        <w:rPr>
          <w:rFonts w:ascii="Tahoma" w:hAnsi="Tahoma" w:cs="Tahoma"/>
          <w:sz w:val="20"/>
          <w:szCs w:val="20"/>
        </w:rPr>
        <w:t>7</w:t>
      </w:r>
      <w:r w:rsidRPr="00801AB9">
        <w:rPr>
          <w:rFonts w:ascii="Tahoma" w:hAnsi="Tahoma" w:cs="Tahoma"/>
          <w:sz w:val="20"/>
          <w:szCs w:val="20"/>
        </w:rPr>
        <w:t>.</w:t>
      </w:r>
    </w:p>
    <w:p w14:paraId="50803BD2" w14:textId="77777777" w:rsidR="007645F1" w:rsidRPr="00801AB9" w:rsidRDefault="007645F1" w:rsidP="00C97A8D">
      <w:pPr>
        <w:pStyle w:val="Standard0"/>
        <w:numPr>
          <w:ilvl w:val="0"/>
          <w:numId w:val="62"/>
        </w:numPr>
        <w:ind w:hanging="502"/>
        <w:jc w:val="both"/>
        <w:rPr>
          <w:rFonts w:ascii="Tahoma" w:hAnsi="Tahoma" w:cs="Tahoma"/>
          <w:sz w:val="20"/>
          <w:szCs w:val="20"/>
        </w:rPr>
      </w:pPr>
      <w:r w:rsidRPr="00801AB9">
        <w:rPr>
          <w:rFonts w:ascii="Tahoma" w:hAnsi="Tahoma" w:cs="Tahoma"/>
          <w:sz w:val="20"/>
          <w:szCs w:val="20"/>
        </w:rPr>
        <w:t xml:space="preserve">Zmiana podwykonawcy umieszczonego w wykazie, o którym mowa w ust. </w:t>
      </w:r>
      <w:r>
        <w:rPr>
          <w:rFonts w:ascii="Tahoma" w:hAnsi="Tahoma" w:cs="Tahoma"/>
          <w:sz w:val="20"/>
          <w:szCs w:val="20"/>
        </w:rPr>
        <w:t>5</w:t>
      </w:r>
      <w:r w:rsidRPr="00801AB9">
        <w:rPr>
          <w:rFonts w:ascii="Tahoma" w:hAnsi="Tahoma" w:cs="Tahoma"/>
          <w:sz w:val="20"/>
          <w:szCs w:val="20"/>
        </w:rPr>
        <w:t>, wymaga sporządzenia aneksu do Umowy.</w:t>
      </w:r>
    </w:p>
    <w:p w14:paraId="6283B896" w14:textId="77777777" w:rsidR="007645F1" w:rsidRPr="00801AB9" w:rsidRDefault="007645F1" w:rsidP="00C97A8D">
      <w:pPr>
        <w:pStyle w:val="Standard0"/>
        <w:numPr>
          <w:ilvl w:val="0"/>
          <w:numId w:val="62"/>
        </w:numPr>
        <w:ind w:hanging="502"/>
        <w:jc w:val="both"/>
        <w:rPr>
          <w:rFonts w:ascii="Tahoma" w:hAnsi="Tahoma" w:cs="Tahoma"/>
          <w:sz w:val="20"/>
          <w:szCs w:val="20"/>
        </w:rPr>
      </w:pPr>
      <w:r w:rsidRPr="00801AB9">
        <w:rPr>
          <w:rFonts w:ascii="Tahoma" w:hAnsi="Tahoma" w:cs="Tahoma"/>
          <w:sz w:val="20"/>
          <w:szCs w:val="20"/>
        </w:rPr>
        <w:t>Następujący podwykonawcy</w:t>
      </w:r>
      <w:r>
        <w:rPr>
          <w:rFonts w:ascii="Tahoma" w:hAnsi="Tahoma" w:cs="Tahoma"/>
          <w:sz w:val="20"/>
          <w:szCs w:val="20"/>
        </w:rPr>
        <w:t xml:space="preserve"> </w:t>
      </w:r>
      <w:r w:rsidRPr="00801AB9">
        <w:rPr>
          <w:rFonts w:ascii="Tahoma" w:hAnsi="Tahoma" w:cs="Tahoma"/>
          <w:sz w:val="20"/>
          <w:szCs w:val="20"/>
        </w:rPr>
        <w:t>będą uczestniczyć w realizacji przedmiotu Umowy:</w:t>
      </w:r>
    </w:p>
    <w:tbl>
      <w:tblPr>
        <w:tblW w:w="7518" w:type="dxa"/>
        <w:tblInd w:w="675" w:type="dxa"/>
        <w:tblCellMar>
          <w:left w:w="0" w:type="dxa"/>
          <w:right w:w="0" w:type="dxa"/>
        </w:tblCellMar>
        <w:tblLook w:val="04A0" w:firstRow="1" w:lastRow="0" w:firstColumn="1" w:lastColumn="0" w:noHBand="0" w:noVBand="1"/>
      </w:tblPr>
      <w:tblGrid>
        <w:gridCol w:w="3549"/>
        <w:gridCol w:w="3969"/>
      </w:tblGrid>
      <w:tr w:rsidR="007645F1" w:rsidRPr="00801AB9" w14:paraId="73D91234" w14:textId="77777777" w:rsidTr="00B2251E">
        <w:tc>
          <w:tcPr>
            <w:tcW w:w="3549" w:type="dxa"/>
            <w:tcBorders>
              <w:top w:val="single" w:sz="8" w:space="0" w:color="00000A"/>
              <w:left w:val="single" w:sz="8" w:space="0" w:color="00000A"/>
              <w:bottom w:val="single" w:sz="8" w:space="0" w:color="00000A"/>
              <w:right w:val="single" w:sz="8" w:space="0" w:color="00000A"/>
            </w:tcBorders>
            <w:tcMar>
              <w:top w:w="0" w:type="dxa"/>
              <w:left w:w="113" w:type="dxa"/>
              <w:bottom w:w="0" w:type="dxa"/>
              <w:right w:w="108" w:type="dxa"/>
            </w:tcMar>
            <w:hideMark/>
          </w:tcPr>
          <w:p w14:paraId="724D2F67" w14:textId="77777777" w:rsidR="007645F1" w:rsidRPr="00801AB9" w:rsidRDefault="007645F1" w:rsidP="00B2251E">
            <w:pPr>
              <w:pStyle w:val="Standard0"/>
              <w:ind w:hanging="105"/>
              <w:jc w:val="center"/>
              <w:rPr>
                <w:rFonts w:ascii="Tahoma" w:hAnsi="Tahoma" w:cs="Tahoma"/>
                <w:sz w:val="20"/>
                <w:szCs w:val="20"/>
              </w:rPr>
            </w:pPr>
            <w:r w:rsidRPr="00801AB9">
              <w:rPr>
                <w:rFonts w:ascii="Tahoma" w:hAnsi="Tahoma" w:cs="Tahoma"/>
                <w:sz w:val="20"/>
                <w:szCs w:val="20"/>
              </w:rPr>
              <w:t>Nazwa i adres podwykonawcy</w:t>
            </w:r>
          </w:p>
        </w:tc>
        <w:tc>
          <w:tcPr>
            <w:tcW w:w="3969" w:type="dxa"/>
            <w:tcBorders>
              <w:top w:val="single" w:sz="8" w:space="0" w:color="00000A"/>
              <w:left w:val="nil"/>
              <w:bottom w:val="single" w:sz="8" w:space="0" w:color="00000A"/>
              <w:right w:val="single" w:sz="8" w:space="0" w:color="00000A"/>
            </w:tcBorders>
            <w:tcMar>
              <w:top w:w="0" w:type="dxa"/>
              <w:left w:w="113" w:type="dxa"/>
              <w:bottom w:w="0" w:type="dxa"/>
              <w:right w:w="108" w:type="dxa"/>
            </w:tcMar>
            <w:hideMark/>
          </w:tcPr>
          <w:p w14:paraId="16206540" w14:textId="77777777" w:rsidR="007645F1" w:rsidRPr="00801AB9" w:rsidRDefault="007645F1" w:rsidP="00B2251E">
            <w:pPr>
              <w:pStyle w:val="Standard0"/>
              <w:jc w:val="center"/>
              <w:rPr>
                <w:rFonts w:ascii="Tahoma" w:hAnsi="Tahoma" w:cs="Tahoma"/>
                <w:sz w:val="20"/>
                <w:szCs w:val="20"/>
              </w:rPr>
            </w:pPr>
            <w:r w:rsidRPr="00801AB9">
              <w:rPr>
                <w:rFonts w:ascii="Tahoma" w:hAnsi="Tahoma" w:cs="Tahoma"/>
                <w:sz w:val="20"/>
                <w:szCs w:val="20"/>
              </w:rPr>
              <w:t>Zakres przedmiotu Umowy podzlecony</w:t>
            </w:r>
          </w:p>
        </w:tc>
      </w:tr>
      <w:tr w:rsidR="007645F1" w:rsidRPr="00801AB9" w14:paraId="2DD532CE" w14:textId="77777777" w:rsidTr="00B2251E">
        <w:tc>
          <w:tcPr>
            <w:tcW w:w="3549" w:type="dxa"/>
            <w:tcBorders>
              <w:top w:val="nil"/>
              <w:left w:val="single" w:sz="8" w:space="0" w:color="00000A"/>
              <w:bottom w:val="single" w:sz="8" w:space="0" w:color="00000A"/>
              <w:right w:val="single" w:sz="8" w:space="0" w:color="00000A"/>
            </w:tcBorders>
            <w:tcMar>
              <w:top w:w="0" w:type="dxa"/>
              <w:left w:w="113" w:type="dxa"/>
              <w:bottom w:w="0" w:type="dxa"/>
              <w:right w:w="108" w:type="dxa"/>
            </w:tcMar>
          </w:tcPr>
          <w:p w14:paraId="699C3971" w14:textId="77777777" w:rsidR="007645F1" w:rsidRPr="00801AB9" w:rsidRDefault="007645F1" w:rsidP="00B2251E">
            <w:pPr>
              <w:pStyle w:val="Standard0"/>
              <w:rPr>
                <w:rFonts w:ascii="Tahoma" w:hAnsi="Tahoma" w:cs="Tahoma"/>
                <w:sz w:val="20"/>
                <w:szCs w:val="20"/>
              </w:rPr>
            </w:pPr>
          </w:p>
        </w:tc>
        <w:tc>
          <w:tcPr>
            <w:tcW w:w="3969" w:type="dxa"/>
            <w:tcBorders>
              <w:top w:val="nil"/>
              <w:left w:val="nil"/>
              <w:bottom w:val="single" w:sz="8" w:space="0" w:color="00000A"/>
              <w:right w:val="single" w:sz="8" w:space="0" w:color="00000A"/>
            </w:tcBorders>
            <w:tcMar>
              <w:top w:w="0" w:type="dxa"/>
              <w:left w:w="113" w:type="dxa"/>
              <w:bottom w:w="0" w:type="dxa"/>
              <w:right w:w="108" w:type="dxa"/>
            </w:tcMar>
          </w:tcPr>
          <w:p w14:paraId="29549B43" w14:textId="77777777" w:rsidR="007645F1" w:rsidRPr="00801AB9" w:rsidRDefault="007645F1" w:rsidP="00B2251E">
            <w:pPr>
              <w:pStyle w:val="Standard0"/>
              <w:rPr>
                <w:rFonts w:ascii="Tahoma" w:hAnsi="Tahoma" w:cs="Tahoma"/>
                <w:sz w:val="20"/>
                <w:szCs w:val="20"/>
              </w:rPr>
            </w:pPr>
          </w:p>
        </w:tc>
      </w:tr>
      <w:tr w:rsidR="007645F1" w:rsidRPr="00801AB9" w14:paraId="11BF9A7D" w14:textId="77777777" w:rsidTr="00B2251E">
        <w:tc>
          <w:tcPr>
            <w:tcW w:w="3549" w:type="dxa"/>
            <w:tcBorders>
              <w:top w:val="nil"/>
              <w:left w:val="single" w:sz="8" w:space="0" w:color="00000A"/>
              <w:bottom w:val="single" w:sz="8" w:space="0" w:color="00000A"/>
              <w:right w:val="single" w:sz="8" w:space="0" w:color="00000A"/>
            </w:tcBorders>
            <w:tcMar>
              <w:top w:w="0" w:type="dxa"/>
              <w:left w:w="113" w:type="dxa"/>
              <w:bottom w:w="0" w:type="dxa"/>
              <w:right w:w="108" w:type="dxa"/>
            </w:tcMar>
          </w:tcPr>
          <w:p w14:paraId="670ADE07" w14:textId="77777777" w:rsidR="007645F1" w:rsidRPr="00801AB9" w:rsidRDefault="007645F1" w:rsidP="00B2251E">
            <w:pPr>
              <w:pStyle w:val="Standard0"/>
              <w:rPr>
                <w:rFonts w:ascii="Tahoma" w:hAnsi="Tahoma" w:cs="Tahoma"/>
                <w:sz w:val="20"/>
                <w:szCs w:val="20"/>
              </w:rPr>
            </w:pPr>
          </w:p>
        </w:tc>
        <w:tc>
          <w:tcPr>
            <w:tcW w:w="3969" w:type="dxa"/>
            <w:tcBorders>
              <w:top w:val="nil"/>
              <w:left w:val="nil"/>
              <w:bottom w:val="single" w:sz="8" w:space="0" w:color="00000A"/>
              <w:right w:val="single" w:sz="8" w:space="0" w:color="00000A"/>
            </w:tcBorders>
            <w:tcMar>
              <w:top w:w="0" w:type="dxa"/>
              <w:left w:w="113" w:type="dxa"/>
              <w:bottom w:w="0" w:type="dxa"/>
              <w:right w:w="108" w:type="dxa"/>
            </w:tcMar>
          </w:tcPr>
          <w:p w14:paraId="26F4A08A" w14:textId="77777777" w:rsidR="007645F1" w:rsidRPr="00801AB9" w:rsidRDefault="007645F1" w:rsidP="00B2251E">
            <w:pPr>
              <w:pStyle w:val="Standard0"/>
              <w:rPr>
                <w:rFonts w:ascii="Tahoma" w:hAnsi="Tahoma" w:cs="Tahoma"/>
                <w:sz w:val="20"/>
                <w:szCs w:val="20"/>
              </w:rPr>
            </w:pPr>
          </w:p>
        </w:tc>
      </w:tr>
    </w:tbl>
    <w:p w14:paraId="7E966467" w14:textId="77777777" w:rsidR="007645F1" w:rsidRDefault="007645F1" w:rsidP="007645F1">
      <w:pPr>
        <w:jc w:val="center"/>
        <w:rPr>
          <w:rFonts w:ascii="Tahoma" w:hAnsi="Tahoma" w:cs="Tahoma"/>
          <w:sz w:val="20"/>
          <w:szCs w:val="20"/>
        </w:rPr>
      </w:pPr>
    </w:p>
    <w:p w14:paraId="6A96D00E" w14:textId="77777777" w:rsidR="007645F1" w:rsidRPr="00F043E6" w:rsidRDefault="007645F1" w:rsidP="007645F1">
      <w:pPr>
        <w:jc w:val="center"/>
        <w:rPr>
          <w:rFonts w:ascii="Tahoma" w:hAnsi="Tahoma" w:cs="Tahoma"/>
          <w:sz w:val="20"/>
          <w:szCs w:val="20"/>
        </w:rPr>
      </w:pPr>
      <w:r w:rsidRPr="00F043E6">
        <w:rPr>
          <w:rFonts w:ascii="Tahoma" w:hAnsi="Tahoma" w:cs="Tahoma"/>
          <w:sz w:val="20"/>
          <w:szCs w:val="20"/>
        </w:rPr>
        <w:t>§ 1</w:t>
      </w:r>
      <w:r w:rsidR="001E42A4">
        <w:rPr>
          <w:rFonts w:ascii="Tahoma" w:hAnsi="Tahoma" w:cs="Tahoma"/>
          <w:sz w:val="20"/>
          <w:szCs w:val="20"/>
        </w:rPr>
        <w:t>5</w:t>
      </w:r>
    </w:p>
    <w:p w14:paraId="36B8A70B" w14:textId="77777777" w:rsidR="007645F1" w:rsidRPr="00F043E6" w:rsidRDefault="007645F1" w:rsidP="00C97A8D">
      <w:pPr>
        <w:numPr>
          <w:ilvl w:val="0"/>
          <w:numId w:val="55"/>
        </w:numPr>
        <w:tabs>
          <w:tab w:val="clear" w:pos="720"/>
          <w:tab w:val="num" w:pos="360"/>
        </w:tabs>
        <w:ind w:left="360"/>
        <w:rPr>
          <w:rFonts w:ascii="Tahoma" w:hAnsi="Tahoma" w:cs="Tahoma"/>
          <w:sz w:val="20"/>
          <w:szCs w:val="20"/>
        </w:rPr>
      </w:pPr>
      <w:r w:rsidRPr="00F043E6">
        <w:rPr>
          <w:rFonts w:ascii="Tahoma" w:hAnsi="Tahoma" w:cs="Tahoma"/>
          <w:sz w:val="20"/>
          <w:szCs w:val="20"/>
        </w:rPr>
        <w:t xml:space="preserve">W razie powstania sporu związanego z wykonaniem umowy, </w:t>
      </w:r>
      <w:r>
        <w:rPr>
          <w:rFonts w:ascii="Tahoma" w:hAnsi="Tahoma" w:cs="Tahoma"/>
          <w:sz w:val="20"/>
          <w:szCs w:val="20"/>
        </w:rPr>
        <w:t xml:space="preserve">strona </w:t>
      </w:r>
      <w:r w:rsidRPr="00F043E6">
        <w:rPr>
          <w:rFonts w:ascii="Tahoma" w:hAnsi="Tahoma" w:cs="Tahoma"/>
          <w:sz w:val="20"/>
          <w:szCs w:val="20"/>
        </w:rPr>
        <w:t>ma obowiązek wyczerpać drogę postępowania reklamacyjnego, kierując swoje roszczenia do</w:t>
      </w:r>
      <w:r>
        <w:rPr>
          <w:rFonts w:ascii="Tahoma" w:hAnsi="Tahoma" w:cs="Tahoma"/>
          <w:sz w:val="20"/>
          <w:szCs w:val="20"/>
        </w:rPr>
        <w:t xml:space="preserve"> drugiej strony</w:t>
      </w:r>
      <w:r w:rsidRPr="00F043E6">
        <w:rPr>
          <w:rFonts w:ascii="Tahoma" w:hAnsi="Tahoma" w:cs="Tahoma"/>
          <w:sz w:val="20"/>
          <w:szCs w:val="20"/>
        </w:rPr>
        <w:t>, któr</w:t>
      </w:r>
      <w:r>
        <w:rPr>
          <w:rFonts w:ascii="Tahoma" w:hAnsi="Tahoma" w:cs="Tahoma"/>
          <w:sz w:val="20"/>
          <w:szCs w:val="20"/>
        </w:rPr>
        <w:t>a</w:t>
      </w:r>
      <w:r w:rsidRPr="00F043E6">
        <w:rPr>
          <w:rFonts w:ascii="Tahoma" w:hAnsi="Tahoma" w:cs="Tahoma"/>
          <w:sz w:val="20"/>
          <w:szCs w:val="20"/>
        </w:rPr>
        <w:t xml:space="preserve"> ustosunkuje się na piśmie do roszczeń w terminie 14 dni od daty powiadomienia.</w:t>
      </w:r>
    </w:p>
    <w:p w14:paraId="64ED116F" w14:textId="77777777" w:rsidR="007645F1" w:rsidRPr="00F043E6" w:rsidRDefault="007645F1" w:rsidP="00C97A8D">
      <w:pPr>
        <w:numPr>
          <w:ilvl w:val="0"/>
          <w:numId w:val="55"/>
        </w:numPr>
        <w:tabs>
          <w:tab w:val="clear" w:pos="720"/>
          <w:tab w:val="num" w:pos="360"/>
        </w:tabs>
        <w:ind w:left="360"/>
        <w:rPr>
          <w:rFonts w:ascii="Tahoma" w:hAnsi="Tahoma" w:cs="Tahoma"/>
          <w:sz w:val="20"/>
          <w:szCs w:val="20"/>
        </w:rPr>
      </w:pPr>
      <w:r w:rsidRPr="00F043E6">
        <w:rPr>
          <w:rFonts w:ascii="Tahoma" w:hAnsi="Tahoma" w:cs="Tahoma"/>
          <w:sz w:val="20"/>
          <w:szCs w:val="20"/>
        </w:rPr>
        <w:t>W przypadku niemożności polubownego rozstrzygnięcia sporu w sposób określony w pkt.1 strony oddają go pod rozstrzygnięcie sądu powszechnego w Łodzi, właściwego</w:t>
      </w:r>
      <w:r>
        <w:rPr>
          <w:rFonts w:ascii="Tahoma" w:hAnsi="Tahoma" w:cs="Tahoma"/>
          <w:sz w:val="20"/>
          <w:szCs w:val="20"/>
        </w:rPr>
        <w:t xml:space="preserve"> ze względu na siedzibę </w:t>
      </w:r>
      <w:r w:rsidRPr="00F043E6">
        <w:rPr>
          <w:rFonts w:ascii="Tahoma" w:hAnsi="Tahoma" w:cs="Tahoma"/>
          <w:sz w:val="20"/>
          <w:szCs w:val="20"/>
        </w:rPr>
        <w:t>Zamawiającego i zgodnie z polskim prawem.</w:t>
      </w:r>
    </w:p>
    <w:p w14:paraId="75C2B141" w14:textId="77777777" w:rsidR="007645F1" w:rsidRDefault="007645F1" w:rsidP="007645F1">
      <w:pPr>
        <w:rPr>
          <w:rFonts w:ascii="Tahoma" w:hAnsi="Tahoma" w:cs="Tahoma"/>
          <w:sz w:val="20"/>
          <w:szCs w:val="20"/>
        </w:rPr>
      </w:pPr>
    </w:p>
    <w:p w14:paraId="4916F3F6" w14:textId="77777777" w:rsidR="007645F1" w:rsidRPr="00F043E6" w:rsidRDefault="007645F1" w:rsidP="007645F1">
      <w:pPr>
        <w:jc w:val="center"/>
        <w:rPr>
          <w:rFonts w:ascii="Tahoma" w:hAnsi="Tahoma" w:cs="Tahoma"/>
          <w:sz w:val="20"/>
          <w:szCs w:val="20"/>
        </w:rPr>
      </w:pPr>
      <w:r w:rsidRPr="00F043E6">
        <w:rPr>
          <w:rFonts w:ascii="Tahoma" w:hAnsi="Tahoma" w:cs="Tahoma"/>
          <w:sz w:val="20"/>
          <w:szCs w:val="20"/>
        </w:rPr>
        <w:t xml:space="preserve">§ </w:t>
      </w:r>
      <w:r>
        <w:rPr>
          <w:rFonts w:ascii="Tahoma" w:hAnsi="Tahoma" w:cs="Tahoma"/>
          <w:sz w:val="20"/>
          <w:szCs w:val="20"/>
        </w:rPr>
        <w:t>1</w:t>
      </w:r>
      <w:r w:rsidR="001E42A4">
        <w:rPr>
          <w:rFonts w:ascii="Tahoma" w:hAnsi="Tahoma" w:cs="Tahoma"/>
          <w:sz w:val="20"/>
          <w:szCs w:val="20"/>
        </w:rPr>
        <w:t>6</w:t>
      </w:r>
    </w:p>
    <w:p w14:paraId="109A0D32" w14:textId="77777777" w:rsidR="007645F1" w:rsidRPr="00DE767A" w:rsidRDefault="007645F1" w:rsidP="009C4958">
      <w:pPr>
        <w:ind w:left="0" w:firstLine="0"/>
        <w:rPr>
          <w:rFonts w:ascii="Tahoma" w:hAnsi="Tahoma" w:cs="Tahoma"/>
          <w:sz w:val="20"/>
          <w:szCs w:val="20"/>
        </w:rPr>
      </w:pPr>
      <w:r w:rsidRPr="00F960B3">
        <w:rPr>
          <w:rFonts w:ascii="Tahoma" w:hAnsi="Tahoma" w:cs="Tahoma"/>
          <w:sz w:val="20"/>
          <w:szCs w:val="20"/>
        </w:rPr>
        <w:t>W sprawach nieuregulowanych w Umowie stosuje się przepisy Kodeksu Cywilnego i Prawa zamówień publicznych, oraz postanowienia SWZ postępowania, w wyniku którego rozstrzygnięcia zawarta została  niniejsza umowa</w:t>
      </w:r>
      <w:r w:rsidRPr="00DE767A">
        <w:rPr>
          <w:rFonts w:ascii="Tahoma" w:hAnsi="Tahoma" w:cs="Tahoma"/>
          <w:sz w:val="20"/>
          <w:szCs w:val="20"/>
        </w:rPr>
        <w:t xml:space="preserve">. </w:t>
      </w:r>
    </w:p>
    <w:p w14:paraId="00F8EF11" w14:textId="77777777" w:rsidR="007645F1" w:rsidRDefault="007645F1" w:rsidP="007645F1">
      <w:pPr>
        <w:jc w:val="center"/>
        <w:rPr>
          <w:rFonts w:ascii="Tahoma" w:hAnsi="Tahoma" w:cs="Tahoma"/>
          <w:sz w:val="20"/>
          <w:szCs w:val="20"/>
        </w:rPr>
      </w:pPr>
    </w:p>
    <w:p w14:paraId="68F7FF9E" w14:textId="77777777" w:rsidR="007645F1" w:rsidRPr="00F043E6" w:rsidRDefault="007645F1" w:rsidP="007645F1">
      <w:pPr>
        <w:jc w:val="center"/>
        <w:rPr>
          <w:rFonts w:ascii="Tahoma" w:hAnsi="Tahoma" w:cs="Tahoma"/>
          <w:sz w:val="20"/>
          <w:szCs w:val="20"/>
        </w:rPr>
      </w:pPr>
      <w:r>
        <w:rPr>
          <w:rFonts w:ascii="Tahoma" w:hAnsi="Tahoma" w:cs="Tahoma"/>
          <w:sz w:val="20"/>
          <w:szCs w:val="20"/>
        </w:rPr>
        <w:t xml:space="preserve">§ </w:t>
      </w:r>
      <w:r w:rsidR="009A1E01">
        <w:rPr>
          <w:rFonts w:ascii="Tahoma" w:hAnsi="Tahoma" w:cs="Tahoma"/>
          <w:sz w:val="20"/>
          <w:szCs w:val="20"/>
        </w:rPr>
        <w:t>1</w:t>
      </w:r>
      <w:r w:rsidR="001E42A4">
        <w:rPr>
          <w:rFonts w:ascii="Tahoma" w:hAnsi="Tahoma" w:cs="Tahoma"/>
          <w:sz w:val="20"/>
          <w:szCs w:val="20"/>
        </w:rPr>
        <w:t>7</w:t>
      </w:r>
    </w:p>
    <w:p w14:paraId="0D164331" w14:textId="77777777" w:rsidR="007645F1" w:rsidRPr="00F043E6" w:rsidRDefault="007645F1" w:rsidP="007645F1">
      <w:pPr>
        <w:ind w:left="426" w:hanging="426"/>
        <w:rPr>
          <w:rFonts w:ascii="Tahoma" w:hAnsi="Tahoma" w:cs="Tahoma"/>
          <w:sz w:val="20"/>
          <w:szCs w:val="20"/>
        </w:rPr>
      </w:pPr>
      <w:r w:rsidRPr="00F043E6">
        <w:rPr>
          <w:rFonts w:ascii="Tahoma" w:hAnsi="Tahoma" w:cs="Tahoma"/>
          <w:sz w:val="20"/>
          <w:szCs w:val="20"/>
        </w:rPr>
        <w:t xml:space="preserve">1. Umowę sporządza się w </w:t>
      </w:r>
      <w:r>
        <w:rPr>
          <w:rFonts w:ascii="Tahoma" w:hAnsi="Tahoma" w:cs="Tahoma"/>
          <w:sz w:val="20"/>
          <w:szCs w:val="20"/>
        </w:rPr>
        <w:t>dwóch</w:t>
      </w:r>
      <w:r w:rsidRPr="00F043E6">
        <w:rPr>
          <w:rFonts w:ascii="Tahoma" w:hAnsi="Tahoma" w:cs="Tahoma"/>
          <w:sz w:val="20"/>
          <w:szCs w:val="20"/>
        </w:rPr>
        <w:t xml:space="preserve"> jednobrzmiących egzemplarzach: </w:t>
      </w:r>
      <w:r>
        <w:rPr>
          <w:rFonts w:ascii="Tahoma" w:hAnsi="Tahoma" w:cs="Tahoma"/>
          <w:sz w:val="20"/>
          <w:szCs w:val="20"/>
        </w:rPr>
        <w:t>1</w:t>
      </w:r>
      <w:r w:rsidRPr="00F043E6">
        <w:rPr>
          <w:rFonts w:ascii="Tahoma" w:hAnsi="Tahoma" w:cs="Tahoma"/>
          <w:sz w:val="20"/>
          <w:szCs w:val="20"/>
        </w:rPr>
        <w:t xml:space="preserve"> egzemplarz dla Zamawiającego i 1 egzemplarz dla Wykonawcy.</w:t>
      </w:r>
    </w:p>
    <w:p w14:paraId="2A1C783B" w14:textId="77777777" w:rsidR="007645F1" w:rsidRPr="008F2E34" w:rsidRDefault="007645F1" w:rsidP="007645F1">
      <w:pPr>
        <w:rPr>
          <w:rFonts w:ascii="Tahoma" w:hAnsi="Tahoma" w:cs="Tahoma"/>
          <w:sz w:val="20"/>
          <w:szCs w:val="20"/>
        </w:rPr>
      </w:pPr>
      <w:r w:rsidRPr="00F043E6">
        <w:rPr>
          <w:rFonts w:ascii="Tahoma" w:hAnsi="Tahoma" w:cs="Tahoma"/>
          <w:sz w:val="20"/>
          <w:szCs w:val="20"/>
        </w:rPr>
        <w:t>2. Załącznikiem stanowiącym integralną część umowy jest:</w:t>
      </w:r>
    </w:p>
    <w:p w14:paraId="213D4993" w14:textId="77777777" w:rsidR="007645F1" w:rsidRDefault="007645F1" w:rsidP="00C97A8D">
      <w:pPr>
        <w:numPr>
          <w:ilvl w:val="0"/>
          <w:numId w:val="56"/>
        </w:numPr>
        <w:ind w:left="709"/>
        <w:rPr>
          <w:rFonts w:ascii="Tahoma" w:hAnsi="Tahoma" w:cs="Tahoma"/>
          <w:sz w:val="20"/>
          <w:szCs w:val="20"/>
        </w:rPr>
      </w:pPr>
      <w:r>
        <w:rPr>
          <w:rFonts w:ascii="Tahoma" w:hAnsi="Tahoma" w:cs="Tahoma"/>
          <w:sz w:val="20"/>
          <w:szCs w:val="20"/>
        </w:rPr>
        <w:t>Załącznik nr 1 - Formularz oferty,</w:t>
      </w:r>
    </w:p>
    <w:p w14:paraId="473C5396" w14:textId="77777777" w:rsidR="007645F1" w:rsidRDefault="007645F1" w:rsidP="00C97A8D">
      <w:pPr>
        <w:numPr>
          <w:ilvl w:val="0"/>
          <w:numId w:val="56"/>
        </w:numPr>
        <w:ind w:left="709"/>
        <w:rPr>
          <w:rFonts w:ascii="Tahoma" w:hAnsi="Tahoma" w:cs="Tahoma"/>
          <w:sz w:val="20"/>
          <w:szCs w:val="20"/>
        </w:rPr>
      </w:pPr>
      <w:r>
        <w:rPr>
          <w:rFonts w:ascii="Tahoma" w:hAnsi="Tahoma" w:cs="Tahoma"/>
          <w:sz w:val="20"/>
          <w:szCs w:val="20"/>
        </w:rPr>
        <w:lastRenderedPageBreak/>
        <w:t xml:space="preserve">Załącznik nr 2 - </w:t>
      </w:r>
      <w:r w:rsidRPr="00820245">
        <w:rPr>
          <w:rFonts w:ascii="Tahoma" w:hAnsi="Tahoma" w:cs="Tahoma"/>
          <w:sz w:val="20"/>
          <w:szCs w:val="20"/>
        </w:rPr>
        <w:t xml:space="preserve">Formularz </w:t>
      </w:r>
      <w:r>
        <w:rPr>
          <w:rFonts w:ascii="Tahoma" w:hAnsi="Tahoma" w:cs="Tahoma"/>
          <w:sz w:val="20"/>
          <w:szCs w:val="20"/>
        </w:rPr>
        <w:t>asortymentowo-</w:t>
      </w:r>
      <w:r w:rsidRPr="00820245">
        <w:rPr>
          <w:rFonts w:ascii="Tahoma" w:hAnsi="Tahoma" w:cs="Tahoma"/>
          <w:sz w:val="20"/>
          <w:szCs w:val="20"/>
        </w:rPr>
        <w:t>cenow</w:t>
      </w:r>
      <w:r>
        <w:rPr>
          <w:rFonts w:ascii="Tahoma" w:hAnsi="Tahoma" w:cs="Tahoma"/>
          <w:sz w:val="20"/>
          <w:szCs w:val="20"/>
        </w:rPr>
        <w:t>y,</w:t>
      </w:r>
    </w:p>
    <w:p w14:paraId="705F6A65" w14:textId="77777777" w:rsidR="001E42A4" w:rsidRPr="001E2B89" w:rsidRDefault="001E42A4" w:rsidP="00C97A8D">
      <w:pPr>
        <w:numPr>
          <w:ilvl w:val="0"/>
          <w:numId w:val="56"/>
        </w:numPr>
        <w:ind w:left="709"/>
        <w:rPr>
          <w:rFonts w:ascii="Tahoma" w:hAnsi="Tahoma" w:cs="Tahoma"/>
          <w:sz w:val="20"/>
          <w:szCs w:val="20"/>
        </w:rPr>
      </w:pPr>
      <w:r w:rsidRPr="001E2B89">
        <w:rPr>
          <w:rFonts w:ascii="Tahoma" w:hAnsi="Tahoma" w:cs="Tahoma"/>
          <w:sz w:val="20"/>
          <w:szCs w:val="20"/>
        </w:rPr>
        <w:t xml:space="preserve">Załącznik nr 3 - </w:t>
      </w:r>
      <w:r>
        <w:rPr>
          <w:rFonts w:ascii="Tahoma" w:hAnsi="Tahoma" w:cs="Tahoma"/>
          <w:sz w:val="20"/>
          <w:szCs w:val="20"/>
        </w:rPr>
        <w:t>O</w:t>
      </w:r>
      <w:r w:rsidRPr="001E2B89">
        <w:rPr>
          <w:rFonts w:ascii="Tahoma" w:hAnsi="Tahoma" w:cs="Tahoma"/>
          <w:sz w:val="20"/>
          <w:szCs w:val="20"/>
        </w:rPr>
        <w:t>świadczenie Zamawiającego o skorzystaniu z prawa opcji.</w:t>
      </w:r>
    </w:p>
    <w:p w14:paraId="17819AC8" w14:textId="77777777" w:rsidR="001E42A4" w:rsidRDefault="001E42A4" w:rsidP="001E42A4">
      <w:pPr>
        <w:ind w:left="349" w:firstLine="0"/>
        <w:rPr>
          <w:rFonts w:ascii="Tahoma" w:hAnsi="Tahoma" w:cs="Tahoma"/>
          <w:sz w:val="20"/>
          <w:szCs w:val="20"/>
        </w:rPr>
      </w:pPr>
    </w:p>
    <w:p w14:paraId="621BA852" w14:textId="77777777" w:rsidR="007645F1" w:rsidRDefault="007645F1" w:rsidP="007645F1">
      <w:pPr>
        <w:ind w:left="709"/>
        <w:rPr>
          <w:rFonts w:ascii="Tahoma" w:hAnsi="Tahoma" w:cs="Tahoma"/>
          <w:sz w:val="20"/>
          <w:szCs w:val="20"/>
        </w:rPr>
      </w:pPr>
    </w:p>
    <w:p w14:paraId="5A153E6F" w14:textId="77777777" w:rsidR="007645F1" w:rsidRDefault="007645F1" w:rsidP="007645F1">
      <w:pPr>
        <w:pStyle w:val="Tekstpodstawowy"/>
        <w:jc w:val="center"/>
        <w:rPr>
          <w:rFonts w:ascii="Tahoma" w:hAnsi="Tahoma" w:cs="Tahoma"/>
          <w:b/>
          <w:sz w:val="20"/>
        </w:rPr>
      </w:pPr>
    </w:p>
    <w:p w14:paraId="7C0910B2" w14:textId="77777777" w:rsidR="007645F1" w:rsidRPr="00DA1A89" w:rsidRDefault="007645F1" w:rsidP="007645F1">
      <w:pPr>
        <w:pStyle w:val="Tekstpodstawowy"/>
        <w:jc w:val="center"/>
        <w:rPr>
          <w:rFonts w:ascii="Tahoma" w:hAnsi="Tahoma" w:cs="Tahoma"/>
          <w:b/>
          <w:sz w:val="20"/>
        </w:rPr>
      </w:pPr>
      <w:r w:rsidRPr="00450C0C">
        <w:rPr>
          <w:rFonts w:ascii="Tahoma" w:hAnsi="Tahoma" w:cs="Tahoma"/>
          <w:b/>
          <w:sz w:val="20"/>
        </w:rPr>
        <w:t>Wykonawca</w:t>
      </w:r>
      <w:r w:rsidRPr="00450C0C">
        <w:rPr>
          <w:rFonts w:ascii="Tahoma" w:hAnsi="Tahoma" w:cs="Tahoma"/>
          <w:b/>
          <w:sz w:val="20"/>
        </w:rPr>
        <w:tab/>
      </w:r>
      <w:r w:rsidRPr="00450C0C">
        <w:rPr>
          <w:rFonts w:ascii="Tahoma" w:hAnsi="Tahoma" w:cs="Tahoma"/>
          <w:b/>
          <w:sz w:val="20"/>
        </w:rPr>
        <w:tab/>
      </w:r>
      <w:r w:rsidRPr="00450C0C">
        <w:rPr>
          <w:rFonts w:ascii="Tahoma" w:hAnsi="Tahoma" w:cs="Tahoma"/>
          <w:b/>
          <w:sz w:val="20"/>
        </w:rPr>
        <w:tab/>
      </w:r>
      <w:r w:rsidRPr="00450C0C">
        <w:rPr>
          <w:rFonts w:ascii="Tahoma" w:hAnsi="Tahoma" w:cs="Tahoma"/>
          <w:b/>
          <w:sz w:val="20"/>
        </w:rPr>
        <w:tab/>
      </w:r>
      <w:r w:rsidRPr="00450C0C">
        <w:rPr>
          <w:rFonts w:ascii="Tahoma" w:hAnsi="Tahoma" w:cs="Tahoma"/>
          <w:b/>
          <w:sz w:val="20"/>
        </w:rPr>
        <w:tab/>
      </w:r>
      <w:r w:rsidRPr="00450C0C">
        <w:rPr>
          <w:rFonts w:ascii="Tahoma" w:hAnsi="Tahoma" w:cs="Tahoma"/>
          <w:b/>
          <w:sz w:val="20"/>
        </w:rPr>
        <w:tab/>
      </w:r>
      <w:r w:rsidRPr="00450C0C">
        <w:rPr>
          <w:rFonts w:ascii="Tahoma" w:hAnsi="Tahoma" w:cs="Tahoma"/>
          <w:b/>
          <w:sz w:val="20"/>
        </w:rPr>
        <w:tab/>
      </w:r>
      <w:r w:rsidRPr="00450C0C">
        <w:rPr>
          <w:rFonts w:ascii="Tahoma" w:hAnsi="Tahoma" w:cs="Tahoma"/>
          <w:b/>
          <w:sz w:val="20"/>
        </w:rPr>
        <w:tab/>
        <w:t>Zamawiając</w:t>
      </w:r>
      <w:r>
        <w:rPr>
          <w:rFonts w:ascii="Tahoma" w:hAnsi="Tahoma" w:cs="Tahoma"/>
          <w:b/>
          <w:sz w:val="20"/>
        </w:rPr>
        <w:t>y</w:t>
      </w:r>
    </w:p>
    <w:p w14:paraId="02D27DD8" w14:textId="77777777" w:rsidR="009A24A8" w:rsidRPr="00C325CE" w:rsidRDefault="009A24A8" w:rsidP="007645F1">
      <w:pPr>
        <w:pStyle w:val="Nagwek4"/>
        <w:suppressAutoHyphens/>
        <w:ind w:left="0" w:firstLine="0"/>
        <w:rPr>
          <w:rFonts w:ascii="Tahoma" w:hAnsi="Tahoma" w:cs="Tahoma"/>
          <w:sz w:val="18"/>
        </w:rPr>
      </w:pPr>
    </w:p>
    <w:p w14:paraId="603280A3" w14:textId="77777777" w:rsidR="009A24A8" w:rsidRPr="00DA1A89" w:rsidRDefault="009A24A8" w:rsidP="009A24A8">
      <w:pPr>
        <w:pStyle w:val="Tekstpodstawowy"/>
        <w:jc w:val="center"/>
        <w:rPr>
          <w:rFonts w:ascii="Tahoma" w:hAnsi="Tahoma" w:cs="Tahoma"/>
          <w:b/>
          <w:sz w:val="20"/>
        </w:rPr>
      </w:pPr>
    </w:p>
    <w:p w14:paraId="0C7DDDC3" w14:textId="77777777" w:rsidR="00093B0D" w:rsidRDefault="00837C37" w:rsidP="00093B0D">
      <w:pPr>
        <w:jc w:val="right"/>
        <w:rPr>
          <w:rFonts w:ascii="Tahoma" w:hAnsi="Tahoma" w:cs="Tahoma"/>
          <w:b/>
          <w:sz w:val="20"/>
        </w:rPr>
      </w:pPr>
      <w:r>
        <w:rPr>
          <w:rFonts w:ascii="Tahoma" w:hAnsi="Tahoma" w:cs="Tahoma"/>
          <w:b/>
          <w:sz w:val="20"/>
        </w:rPr>
        <w:br w:type="page"/>
      </w:r>
    </w:p>
    <w:p w14:paraId="53B14593" w14:textId="77777777" w:rsidR="009A24A8" w:rsidRDefault="009A24A8" w:rsidP="00C1595E">
      <w:pPr>
        <w:jc w:val="right"/>
        <w:rPr>
          <w:rFonts w:ascii="Tahoma" w:hAnsi="Tahoma" w:cs="Tahoma"/>
          <w:b/>
          <w:sz w:val="20"/>
        </w:rPr>
      </w:pPr>
    </w:p>
    <w:p w14:paraId="52C6FA08" w14:textId="77777777" w:rsidR="001E42A4" w:rsidRPr="006105C0" w:rsidRDefault="001E42A4" w:rsidP="001E42A4">
      <w:pPr>
        <w:jc w:val="right"/>
        <w:rPr>
          <w:rFonts w:ascii="Tahoma" w:hAnsi="Tahoma" w:cs="Tahoma"/>
          <w:b/>
          <w:sz w:val="20"/>
          <w:szCs w:val="20"/>
        </w:rPr>
      </w:pPr>
      <w:r w:rsidRPr="006105C0">
        <w:rPr>
          <w:rFonts w:ascii="Tahoma" w:hAnsi="Tahoma" w:cs="Tahoma"/>
          <w:b/>
          <w:sz w:val="20"/>
          <w:szCs w:val="20"/>
        </w:rPr>
        <w:t xml:space="preserve">Załącznik nr 3 do umowy </w:t>
      </w:r>
    </w:p>
    <w:p w14:paraId="3672F8BF" w14:textId="77777777" w:rsidR="001E42A4" w:rsidRPr="006105C0" w:rsidRDefault="001E42A4" w:rsidP="001E42A4">
      <w:pPr>
        <w:autoSpaceDE w:val="0"/>
        <w:rPr>
          <w:rFonts w:ascii="Tahoma" w:hAnsi="Tahoma" w:cs="Tahoma"/>
          <w:b/>
          <w:sz w:val="20"/>
          <w:szCs w:val="20"/>
        </w:rPr>
      </w:pPr>
    </w:p>
    <w:p w14:paraId="73BD8A2E" w14:textId="77777777" w:rsidR="001E42A4" w:rsidRPr="006105C0" w:rsidRDefault="001E42A4" w:rsidP="001E42A4">
      <w:pPr>
        <w:autoSpaceDE w:val="0"/>
        <w:jc w:val="right"/>
        <w:rPr>
          <w:rFonts w:ascii="Tahoma" w:hAnsi="Tahoma" w:cs="Tahoma"/>
          <w:b/>
          <w:sz w:val="20"/>
          <w:szCs w:val="20"/>
        </w:rPr>
      </w:pPr>
      <w:r w:rsidRPr="006105C0">
        <w:rPr>
          <w:rFonts w:ascii="Tahoma" w:hAnsi="Tahoma" w:cs="Tahoma"/>
          <w:b/>
          <w:sz w:val="20"/>
          <w:szCs w:val="20"/>
        </w:rPr>
        <w:t>Łódź, dnia …</w:t>
      </w:r>
      <w:r w:rsidR="001372E4">
        <w:rPr>
          <w:rFonts w:ascii="Tahoma" w:hAnsi="Tahoma" w:cs="Tahoma"/>
          <w:b/>
          <w:sz w:val="20"/>
          <w:szCs w:val="20"/>
        </w:rPr>
        <w:t>…………</w:t>
      </w:r>
      <w:r w:rsidR="00303BB2">
        <w:rPr>
          <w:rFonts w:ascii="Tahoma" w:hAnsi="Tahoma" w:cs="Tahoma"/>
          <w:b/>
          <w:sz w:val="20"/>
          <w:szCs w:val="20"/>
        </w:rPr>
        <w:t>……</w:t>
      </w:r>
      <w:r w:rsidR="005F5B71">
        <w:rPr>
          <w:rFonts w:ascii="Tahoma" w:hAnsi="Tahoma" w:cs="Tahoma"/>
          <w:b/>
          <w:sz w:val="20"/>
          <w:szCs w:val="20"/>
        </w:rPr>
        <w:t>…..</w:t>
      </w:r>
      <w:r w:rsidR="00303BB2">
        <w:rPr>
          <w:rFonts w:ascii="Tahoma" w:hAnsi="Tahoma" w:cs="Tahoma"/>
          <w:b/>
          <w:sz w:val="20"/>
          <w:szCs w:val="20"/>
        </w:rPr>
        <w:t>..</w:t>
      </w:r>
      <w:r w:rsidRPr="006105C0">
        <w:rPr>
          <w:rFonts w:ascii="Tahoma" w:hAnsi="Tahoma" w:cs="Tahoma"/>
          <w:b/>
          <w:sz w:val="20"/>
          <w:szCs w:val="20"/>
        </w:rPr>
        <w:t xml:space="preserve">……. r. </w:t>
      </w:r>
    </w:p>
    <w:p w14:paraId="496AFBE6" w14:textId="77777777" w:rsidR="001E42A4" w:rsidRPr="00E4551E" w:rsidRDefault="001E42A4" w:rsidP="001E42A4">
      <w:pPr>
        <w:autoSpaceDE w:val="0"/>
        <w:rPr>
          <w:rFonts w:ascii="Tahoma" w:hAnsi="Tahoma" w:cs="Tahoma"/>
          <w:b/>
          <w:sz w:val="20"/>
          <w:szCs w:val="20"/>
        </w:rPr>
      </w:pPr>
      <w:r>
        <w:rPr>
          <w:rFonts w:ascii="Tahoma" w:hAnsi="Tahoma" w:cs="Tahoma"/>
          <w:b/>
          <w:sz w:val="20"/>
          <w:szCs w:val="20"/>
        </w:rPr>
        <w:t>Zamawiający:</w:t>
      </w:r>
    </w:p>
    <w:p w14:paraId="284E83B1" w14:textId="77777777" w:rsidR="001E42A4" w:rsidRPr="00B96440" w:rsidRDefault="001E42A4" w:rsidP="001E42A4">
      <w:pPr>
        <w:autoSpaceDE w:val="0"/>
        <w:rPr>
          <w:rFonts w:ascii="Tahoma" w:hAnsi="Tahoma" w:cs="Tahoma"/>
          <w:b/>
          <w:sz w:val="20"/>
          <w:szCs w:val="20"/>
        </w:rPr>
      </w:pPr>
      <w:r w:rsidRPr="00B96440">
        <w:rPr>
          <w:rFonts w:ascii="Tahoma" w:hAnsi="Tahoma" w:cs="Tahoma"/>
          <w:b/>
          <w:sz w:val="20"/>
          <w:szCs w:val="20"/>
        </w:rPr>
        <w:t>Samodzielny Publiczny Zakład Opieki Zdrowotnej</w:t>
      </w:r>
    </w:p>
    <w:p w14:paraId="671EEEAC" w14:textId="77777777" w:rsidR="001E42A4" w:rsidRPr="00B96440" w:rsidRDefault="001E42A4" w:rsidP="001E42A4">
      <w:pPr>
        <w:autoSpaceDE w:val="0"/>
        <w:rPr>
          <w:rFonts w:ascii="Tahoma" w:hAnsi="Tahoma" w:cs="Tahoma"/>
          <w:b/>
          <w:sz w:val="20"/>
          <w:szCs w:val="20"/>
        </w:rPr>
      </w:pPr>
      <w:r w:rsidRPr="00B96440">
        <w:rPr>
          <w:rFonts w:ascii="Tahoma" w:hAnsi="Tahoma" w:cs="Tahoma"/>
          <w:b/>
          <w:sz w:val="20"/>
          <w:szCs w:val="20"/>
        </w:rPr>
        <w:t>Uniwersytecki Szpital Kliniczny</w:t>
      </w:r>
      <w:r w:rsidR="00D82EB4">
        <w:rPr>
          <w:rFonts w:ascii="Tahoma" w:hAnsi="Tahoma" w:cs="Tahoma"/>
          <w:b/>
          <w:sz w:val="20"/>
          <w:szCs w:val="20"/>
        </w:rPr>
        <w:t xml:space="preserve"> nr 2</w:t>
      </w:r>
    </w:p>
    <w:p w14:paraId="28B7205E" w14:textId="77777777" w:rsidR="001E42A4" w:rsidRPr="00B96440" w:rsidRDefault="001E42A4" w:rsidP="001E42A4">
      <w:pPr>
        <w:autoSpaceDE w:val="0"/>
        <w:rPr>
          <w:rFonts w:ascii="Tahoma" w:hAnsi="Tahoma" w:cs="Tahoma"/>
          <w:b/>
          <w:sz w:val="20"/>
          <w:szCs w:val="20"/>
        </w:rPr>
      </w:pPr>
      <w:r w:rsidRPr="00B96440">
        <w:rPr>
          <w:rFonts w:ascii="Tahoma" w:hAnsi="Tahoma" w:cs="Tahoma"/>
          <w:b/>
          <w:sz w:val="20"/>
          <w:szCs w:val="20"/>
        </w:rPr>
        <w:t>Uniwersytetu Medycznego w Łodzi</w:t>
      </w:r>
    </w:p>
    <w:p w14:paraId="14616E7F" w14:textId="77777777" w:rsidR="001E42A4" w:rsidRPr="00B96440" w:rsidRDefault="001E42A4" w:rsidP="001E42A4">
      <w:pPr>
        <w:autoSpaceDE w:val="0"/>
        <w:rPr>
          <w:rFonts w:ascii="Tahoma" w:hAnsi="Tahoma" w:cs="Tahoma"/>
          <w:b/>
          <w:sz w:val="20"/>
          <w:szCs w:val="20"/>
        </w:rPr>
      </w:pPr>
      <w:r w:rsidRPr="00B96440">
        <w:rPr>
          <w:rFonts w:ascii="Tahoma" w:hAnsi="Tahoma" w:cs="Tahoma"/>
          <w:b/>
          <w:sz w:val="20"/>
          <w:szCs w:val="20"/>
        </w:rPr>
        <w:t>ul. Żeromskiego 113</w:t>
      </w:r>
    </w:p>
    <w:p w14:paraId="78D8C863" w14:textId="77777777" w:rsidR="001E42A4" w:rsidRDefault="001E42A4" w:rsidP="001E42A4">
      <w:pPr>
        <w:autoSpaceDE w:val="0"/>
        <w:rPr>
          <w:rFonts w:ascii="Tahoma" w:hAnsi="Tahoma" w:cs="Tahoma"/>
          <w:b/>
          <w:sz w:val="20"/>
          <w:szCs w:val="20"/>
        </w:rPr>
      </w:pPr>
      <w:r w:rsidRPr="00B96440">
        <w:rPr>
          <w:rFonts w:ascii="Tahoma" w:hAnsi="Tahoma" w:cs="Tahoma"/>
          <w:b/>
          <w:sz w:val="20"/>
          <w:szCs w:val="20"/>
        </w:rPr>
        <w:t>90-549 Łódź</w:t>
      </w:r>
      <w:r w:rsidRPr="00E4551E">
        <w:rPr>
          <w:rFonts w:ascii="Tahoma" w:hAnsi="Tahoma" w:cs="Tahoma"/>
          <w:b/>
          <w:sz w:val="20"/>
          <w:szCs w:val="20"/>
        </w:rPr>
        <w:t xml:space="preserve"> </w:t>
      </w:r>
    </w:p>
    <w:p w14:paraId="2F8C7E65" w14:textId="77777777" w:rsidR="00A052A6" w:rsidRDefault="00A052A6" w:rsidP="001E42A4">
      <w:pPr>
        <w:autoSpaceDE w:val="0"/>
        <w:rPr>
          <w:rFonts w:ascii="Tahoma" w:hAnsi="Tahoma" w:cs="Tahoma"/>
          <w:b/>
          <w:sz w:val="20"/>
          <w:szCs w:val="20"/>
        </w:rPr>
      </w:pPr>
    </w:p>
    <w:p w14:paraId="3BD9A90E" w14:textId="77777777" w:rsidR="00A052A6" w:rsidRPr="00163BBC" w:rsidRDefault="00A052A6" w:rsidP="00A052A6">
      <w:pPr>
        <w:autoSpaceDE w:val="0"/>
        <w:rPr>
          <w:rFonts w:ascii="Tahoma" w:hAnsi="Tahoma" w:cs="Tahoma"/>
          <w:b/>
          <w:sz w:val="20"/>
          <w:szCs w:val="20"/>
        </w:rPr>
      </w:pPr>
      <w:r w:rsidRPr="00163BBC">
        <w:rPr>
          <w:rFonts w:ascii="Tahoma" w:hAnsi="Tahoma" w:cs="Tahoma"/>
          <w:b/>
          <w:sz w:val="20"/>
          <w:szCs w:val="20"/>
        </w:rPr>
        <w:t>Samodzielny Publiczny Zakład Opieki Zdrowotnej</w:t>
      </w:r>
    </w:p>
    <w:p w14:paraId="2837590D" w14:textId="77777777" w:rsidR="00A052A6" w:rsidRPr="00163BBC" w:rsidRDefault="00A052A6" w:rsidP="00A052A6">
      <w:pPr>
        <w:autoSpaceDE w:val="0"/>
        <w:rPr>
          <w:rFonts w:ascii="Tahoma" w:hAnsi="Tahoma" w:cs="Tahoma"/>
          <w:b/>
          <w:sz w:val="20"/>
          <w:szCs w:val="20"/>
        </w:rPr>
      </w:pPr>
      <w:r w:rsidRPr="00163BBC">
        <w:rPr>
          <w:rFonts w:ascii="Tahoma" w:hAnsi="Tahoma" w:cs="Tahoma"/>
          <w:b/>
          <w:sz w:val="20"/>
          <w:szCs w:val="20"/>
        </w:rPr>
        <w:t>Uniwersytecki Szpital Kliniczny Nr 1</w:t>
      </w:r>
    </w:p>
    <w:p w14:paraId="6E600ED4" w14:textId="77777777" w:rsidR="00A052A6" w:rsidRPr="00163BBC" w:rsidRDefault="00A052A6" w:rsidP="00A052A6">
      <w:pPr>
        <w:autoSpaceDE w:val="0"/>
        <w:rPr>
          <w:rFonts w:ascii="Tahoma" w:hAnsi="Tahoma" w:cs="Tahoma"/>
          <w:b/>
          <w:sz w:val="20"/>
          <w:szCs w:val="20"/>
        </w:rPr>
      </w:pPr>
      <w:r w:rsidRPr="00163BBC">
        <w:rPr>
          <w:rFonts w:ascii="Tahoma" w:hAnsi="Tahoma" w:cs="Tahoma"/>
          <w:b/>
          <w:sz w:val="20"/>
          <w:szCs w:val="20"/>
        </w:rPr>
        <w:t>im. Norberta Barlickiego</w:t>
      </w:r>
    </w:p>
    <w:p w14:paraId="7625C350" w14:textId="77777777" w:rsidR="00A052A6" w:rsidRPr="00163BBC" w:rsidRDefault="00A052A6" w:rsidP="00A052A6">
      <w:pPr>
        <w:autoSpaceDE w:val="0"/>
        <w:rPr>
          <w:rFonts w:ascii="Tahoma" w:hAnsi="Tahoma" w:cs="Tahoma"/>
          <w:b/>
          <w:sz w:val="20"/>
          <w:szCs w:val="20"/>
        </w:rPr>
      </w:pPr>
      <w:r w:rsidRPr="00163BBC">
        <w:rPr>
          <w:rFonts w:ascii="Tahoma" w:hAnsi="Tahoma" w:cs="Tahoma"/>
          <w:b/>
          <w:sz w:val="20"/>
          <w:szCs w:val="20"/>
        </w:rPr>
        <w:t>Uniwersytetu Medycznego w Łodzi</w:t>
      </w:r>
    </w:p>
    <w:p w14:paraId="21C2CE46" w14:textId="77777777" w:rsidR="00A052A6" w:rsidRPr="00163BBC" w:rsidRDefault="00A052A6" w:rsidP="00A052A6">
      <w:pPr>
        <w:autoSpaceDE w:val="0"/>
        <w:rPr>
          <w:rFonts w:ascii="Tahoma" w:hAnsi="Tahoma" w:cs="Tahoma"/>
          <w:b/>
          <w:sz w:val="20"/>
          <w:szCs w:val="20"/>
        </w:rPr>
      </w:pPr>
      <w:r w:rsidRPr="00163BBC">
        <w:rPr>
          <w:rFonts w:ascii="Tahoma" w:hAnsi="Tahoma" w:cs="Tahoma"/>
          <w:b/>
          <w:sz w:val="20"/>
          <w:szCs w:val="20"/>
        </w:rPr>
        <w:t>ul. Kopcińskiego 22</w:t>
      </w:r>
    </w:p>
    <w:p w14:paraId="497010CC" w14:textId="77777777" w:rsidR="00A052A6" w:rsidRDefault="00A052A6" w:rsidP="00A052A6">
      <w:pPr>
        <w:autoSpaceDE w:val="0"/>
        <w:rPr>
          <w:rFonts w:ascii="Tahoma" w:hAnsi="Tahoma" w:cs="Tahoma"/>
          <w:b/>
          <w:sz w:val="20"/>
          <w:szCs w:val="20"/>
        </w:rPr>
      </w:pPr>
      <w:r w:rsidRPr="00163BBC">
        <w:rPr>
          <w:rFonts w:ascii="Tahoma" w:hAnsi="Tahoma" w:cs="Tahoma"/>
          <w:b/>
          <w:sz w:val="20"/>
          <w:szCs w:val="20"/>
        </w:rPr>
        <w:t>90-153 Łódź</w:t>
      </w:r>
    </w:p>
    <w:p w14:paraId="6B4132E1" w14:textId="77777777" w:rsidR="00D7559B" w:rsidRDefault="00D7559B" w:rsidP="00A052A6">
      <w:pPr>
        <w:autoSpaceDE w:val="0"/>
        <w:rPr>
          <w:rFonts w:ascii="Tahoma" w:hAnsi="Tahoma" w:cs="Tahoma"/>
          <w:b/>
          <w:sz w:val="20"/>
          <w:szCs w:val="20"/>
        </w:rPr>
      </w:pPr>
    </w:p>
    <w:p w14:paraId="3F49DA99" w14:textId="77777777" w:rsidR="00D7559B" w:rsidRPr="007D016E" w:rsidRDefault="00D7559B" w:rsidP="00D7559B">
      <w:pPr>
        <w:autoSpaceDE w:val="0"/>
        <w:rPr>
          <w:rFonts w:ascii="Tahoma" w:hAnsi="Tahoma" w:cs="Tahoma"/>
          <w:b/>
          <w:sz w:val="20"/>
          <w:szCs w:val="20"/>
        </w:rPr>
      </w:pPr>
      <w:r w:rsidRPr="007D016E">
        <w:rPr>
          <w:rFonts w:ascii="Tahoma" w:hAnsi="Tahoma" w:cs="Tahoma"/>
          <w:b/>
          <w:sz w:val="20"/>
          <w:szCs w:val="20"/>
        </w:rPr>
        <w:t>Samodzielny Publiczny Zakład Opieki Zdrowotnej</w:t>
      </w:r>
    </w:p>
    <w:p w14:paraId="0F53F8FA" w14:textId="77777777" w:rsidR="00D7559B" w:rsidRPr="007D016E" w:rsidRDefault="00D7559B" w:rsidP="00D7559B">
      <w:pPr>
        <w:autoSpaceDE w:val="0"/>
        <w:rPr>
          <w:rFonts w:ascii="Tahoma" w:hAnsi="Tahoma" w:cs="Tahoma"/>
          <w:b/>
          <w:sz w:val="20"/>
          <w:szCs w:val="20"/>
        </w:rPr>
      </w:pPr>
      <w:r w:rsidRPr="007D016E">
        <w:rPr>
          <w:rFonts w:ascii="Tahoma" w:hAnsi="Tahoma" w:cs="Tahoma"/>
          <w:b/>
          <w:sz w:val="20"/>
          <w:szCs w:val="20"/>
        </w:rPr>
        <w:t xml:space="preserve">Centralny Szpital Kliniczny </w:t>
      </w:r>
    </w:p>
    <w:p w14:paraId="238336AF" w14:textId="77777777" w:rsidR="00D7559B" w:rsidRPr="007D016E" w:rsidRDefault="00D7559B" w:rsidP="00D7559B">
      <w:pPr>
        <w:autoSpaceDE w:val="0"/>
        <w:rPr>
          <w:rFonts w:ascii="Tahoma" w:hAnsi="Tahoma" w:cs="Tahoma"/>
          <w:b/>
          <w:sz w:val="20"/>
          <w:szCs w:val="20"/>
        </w:rPr>
      </w:pPr>
      <w:r w:rsidRPr="007D016E">
        <w:rPr>
          <w:rFonts w:ascii="Tahoma" w:hAnsi="Tahoma" w:cs="Tahoma"/>
          <w:b/>
          <w:sz w:val="20"/>
          <w:szCs w:val="20"/>
        </w:rPr>
        <w:t xml:space="preserve">Uniwersytetu Medycznego w Łodzi </w:t>
      </w:r>
    </w:p>
    <w:p w14:paraId="7BD5A353" w14:textId="77777777" w:rsidR="00D7559B" w:rsidRPr="007D016E" w:rsidRDefault="00D7559B" w:rsidP="00D7559B">
      <w:pPr>
        <w:autoSpaceDE w:val="0"/>
        <w:rPr>
          <w:rFonts w:ascii="Tahoma" w:hAnsi="Tahoma" w:cs="Tahoma"/>
          <w:b/>
          <w:sz w:val="20"/>
          <w:szCs w:val="20"/>
        </w:rPr>
      </w:pPr>
      <w:r w:rsidRPr="007D016E">
        <w:rPr>
          <w:rFonts w:ascii="Tahoma" w:hAnsi="Tahoma" w:cs="Tahoma"/>
          <w:b/>
          <w:sz w:val="20"/>
          <w:szCs w:val="20"/>
        </w:rPr>
        <w:t>ul. Pomorska 251</w:t>
      </w:r>
    </w:p>
    <w:p w14:paraId="4DE7997E" w14:textId="77777777" w:rsidR="00D7559B" w:rsidRPr="00163BBC" w:rsidRDefault="00D7559B" w:rsidP="00D7559B">
      <w:pPr>
        <w:autoSpaceDE w:val="0"/>
        <w:rPr>
          <w:rFonts w:ascii="Tahoma" w:hAnsi="Tahoma" w:cs="Tahoma"/>
          <w:b/>
          <w:sz w:val="20"/>
          <w:szCs w:val="20"/>
        </w:rPr>
      </w:pPr>
      <w:r w:rsidRPr="007D016E">
        <w:rPr>
          <w:rFonts w:ascii="Tahoma" w:hAnsi="Tahoma" w:cs="Tahoma"/>
          <w:b/>
          <w:sz w:val="20"/>
          <w:szCs w:val="20"/>
        </w:rPr>
        <w:t>92-213 Łódź</w:t>
      </w:r>
    </w:p>
    <w:p w14:paraId="48F857CE" w14:textId="77777777" w:rsidR="001E42A4" w:rsidRPr="00E4551E" w:rsidRDefault="001E42A4" w:rsidP="001E42A4">
      <w:pPr>
        <w:autoSpaceDE w:val="0"/>
        <w:jc w:val="right"/>
        <w:rPr>
          <w:rFonts w:ascii="Tahoma" w:hAnsi="Tahoma" w:cs="Tahoma"/>
          <w:sz w:val="20"/>
          <w:szCs w:val="20"/>
        </w:rPr>
      </w:pPr>
    </w:p>
    <w:p w14:paraId="7A4D5C4A" w14:textId="77777777" w:rsidR="001E42A4" w:rsidRPr="005D1D37" w:rsidRDefault="001E42A4" w:rsidP="001E42A4">
      <w:pPr>
        <w:autoSpaceDE w:val="0"/>
        <w:jc w:val="right"/>
        <w:rPr>
          <w:rFonts w:ascii="Tahoma" w:hAnsi="Tahoma" w:cs="Tahoma"/>
          <w:i/>
          <w:sz w:val="20"/>
          <w:szCs w:val="20"/>
        </w:rPr>
      </w:pPr>
      <w:r w:rsidRPr="005D1D37">
        <w:rPr>
          <w:rFonts w:ascii="Tahoma" w:hAnsi="Tahoma" w:cs="Tahoma"/>
          <w:i/>
          <w:sz w:val="20"/>
          <w:szCs w:val="20"/>
        </w:rPr>
        <w:t xml:space="preserve">(Nazwa i Adres Wykonawcy) </w:t>
      </w:r>
    </w:p>
    <w:p w14:paraId="04DA76A7" w14:textId="77777777" w:rsidR="001E42A4" w:rsidRPr="00E4551E" w:rsidRDefault="001E42A4" w:rsidP="001E42A4">
      <w:pPr>
        <w:autoSpaceDE w:val="0"/>
        <w:jc w:val="right"/>
        <w:rPr>
          <w:rFonts w:ascii="Tahoma" w:hAnsi="Tahoma" w:cs="Tahoma"/>
          <w:sz w:val="20"/>
          <w:szCs w:val="20"/>
        </w:rPr>
      </w:pPr>
    </w:p>
    <w:p w14:paraId="4C068A35" w14:textId="77777777" w:rsidR="001E42A4" w:rsidRPr="00E4551E" w:rsidRDefault="001E42A4" w:rsidP="001E42A4">
      <w:pPr>
        <w:autoSpaceDE w:val="0"/>
        <w:rPr>
          <w:rFonts w:ascii="Tahoma" w:hAnsi="Tahoma" w:cs="Tahoma"/>
          <w:sz w:val="20"/>
          <w:szCs w:val="20"/>
        </w:rPr>
      </w:pPr>
      <w:r>
        <w:rPr>
          <w:rFonts w:ascii="Tahoma" w:hAnsi="Tahoma" w:cs="Tahoma"/>
          <w:sz w:val="20"/>
          <w:szCs w:val="20"/>
        </w:rPr>
        <w:t>Szanowni Państwo,</w:t>
      </w:r>
    </w:p>
    <w:p w14:paraId="31F0ED2B" w14:textId="77777777" w:rsidR="001E42A4" w:rsidRPr="00E4551E" w:rsidRDefault="001E42A4" w:rsidP="001E42A4">
      <w:pPr>
        <w:autoSpaceDE w:val="0"/>
        <w:rPr>
          <w:rFonts w:ascii="Tahoma" w:hAnsi="Tahoma" w:cs="Tahoma"/>
          <w:sz w:val="20"/>
          <w:szCs w:val="20"/>
        </w:rPr>
      </w:pPr>
    </w:p>
    <w:p w14:paraId="3637D69C" w14:textId="7E407ABB" w:rsidR="00A13F0B" w:rsidRPr="00A13F0B" w:rsidRDefault="001E42A4" w:rsidP="00973BF9">
      <w:pPr>
        <w:autoSpaceDE w:val="0"/>
        <w:spacing w:line="360" w:lineRule="auto"/>
        <w:ind w:left="0" w:firstLine="426"/>
        <w:rPr>
          <w:rFonts w:ascii="Tahoma" w:hAnsi="Tahoma" w:cs="Tahoma"/>
          <w:sz w:val="20"/>
          <w:szCs w:val="20"/>
        </w:rPr>
      </w:pPr>
      <w:r w:rsidRPr="00E4551E">
        <w:rPr>
          <w:rFonts w:ascii="Tahoma" w:hAnsi="Tahoma" w:cs="Tahoma"/>
          <w:sz w:val="20"/>
          <w:szCs w:val="20"/>
        </w:rPr>
        <w:t xml:space="preserve">Zamawiający, którym jest </w:t>
      </w:r>
      <w:r w:rsidRPr="009D593E">
        <w:rPr>
          <w:rFonts w:ascii="Tahoma" w:hAnsi="Tahoma" w:cs="Tahoma"/>
          <w:sz w:val="20"/>
          <w:szCs w:val="20"/>
        </w:rPr>
        <w:t xml:space="preserve">Samodzielny Publiczny Zakład Opieki Zdrowotnej Uniwersytecki Szpital Kliniczny </w:t>
      </w:r>
      <w:r w:rsidR="00D82EB4" w:rsidRPr="00D82EB4">
        <w:rPr>
          <w:rFonts w:ascii="Tahoma" w:hAnsi="Tahoma" w:cs="Tahoma"/>
          <w:sz w:val="20"/>
          <w:szCs w:val="20"/>
        </w:rPr>
        <w:t>nr 2 Uniwersytetu Medycznego w Łodzi</w:t>
      </w:r>
      <w:r w:rsidRPr="00E4551E">
        <w:rPr>
          <w:rFonts w:ascii="Tahoma" w:hAnsi="Tahoma" w:cs="Tahoma"/>
          <w:sz w:val="20"/>
          <w:szCs w:val="20"/>
        </w:rPr>
        <w:t xml:space="preserve"> </w:t>
      </w:r>
      <w:r w:rsidR="00DA0A95">
        <w:rPr>
          <w:rFonts w:ascii="Tahoma" w:hAnsi="Tahoma" w:cs="Tahoma"/>
          <w:sz w:val="20"/>
          <w:szCs w:val="20"/>
        </w:rPr>
        <w:t xml:space="preserve">/ Samodzielny Publiczny Zakład </w:t>
      </w:r>
      <w:r w:rsidR="00DA0A95" w:rsidRPr="005F5B71">
        <w:rPr>
          <w:rFonts w:ascii="Tahoma" w:hAnsi="Tahoma" w:cs="Tahoma"/>
          <w:sz w:val="20"/>
          <w:szCs w:val="20"/>
        </w:rPr>
        <w:t>Opieki Zdrowotnej Uniwersytecki Szpital Kliniczny Nr 1 im. Norberta Barlickiego Uniwersytetu Medycznego w Łodzi</w:t>
      </w:r>
      <w:r w:rsidRPr="005F5B71">
        <w:rPr>
          <w:rFonts w:ascii="Tahoma" w:hAnsi="Tahoma" w:cs="Tahoma"/>
          <w:sz w:val="20"/>
          <w:szCs w:val="20"/>
        </w:rPr>
        <w:t xml:space="preserve"> </w:t>
      </w:r>
      <w:r w:rsidR="00BD569A">
        <w:rPr>
          <w:rFonts w:ascii="Tahoma" w:hAnsi="Tahoma" w:cs="Tahoma"/>
          <w:sz w:val="20"/>
          <w:szCs w:val="20"/>
        </w:rPr>
        <w:t xml:space="preserve">/ </w:t>
      </w:r>
      <w:r w:rsidR="00BD569A" w:rsidRPr="00BD569A">
        <w:rPr>
          <w:rFonts w:ascii="Tahoma" w:hAnsi="Tahoma" w:cs="Tahoma"/>
          <w:sz w:val="20"/>
          <w:szCs w:val="20"/>
        </w:rPr>
        <w:t>Samodzielny Publiczny Zakład Opieki Zdrowotnej</w:t>
      </w:r>
      <w:r w:rsidR="00BD569A">
        <w:rPr>
          <w:rFonts w:ascii="Tahoma" w:hAnsi="Tahoma" w:cs="Tahoma"/>
          <w:sz w:val="20"/>
          <w:szCs w:val="20"/>
        </w:rPr>
        <w:t xml:space="preserve"> </w:t>
      </w:r>
      <w:r w:rsidR="00BD569A" w:rsidRPr="00BD569A">
        <w:rPr>
          <w:rFonts w:ascii="Tahoma" w:hAnsi="Tahoma" w:cs="Tahoma"/>
          <w:sz w:val="20"/>
          <w:szCs w:val="20"/>
        </w:rPr>
        <w:t xml:space="preserve">Centralny Szpital Kliniczny Uniwersytetu Medycznego w Łodzi </w:t>
      </w:r>
      <w:r w:rsidRPr="005F5B71">
        <w:rPr>
          <w:rFonts w:ascii="Tahoma" w:hAnsi="Tahoma" w:cs="Tahoma"/>
          <w:sz w:val="20"/>
          <w:szCs w:val="20"/>
        </w:rPr>
        <w:t>realizując swoje uprawnienia wynikające z zawartej umowy z dnia ………. r.</w:t>
      </w:r>
      <w:r w:rsidRPr="005F5B71">
        <w:rPr>
          <w:rFonts w:ascii="Tahoma" w:hAnsi="Tahoma" w:cs="Tahoma"/>
          <w:b/>
          <w:sz w:val="20"/>
          <w:szCs w:val="20"/>
        </w:rPr>
        <w:t xml:space="preserve"> numer </w:t>
      </w:r>
      <w:r w:rsidR="003834B2">
        <w:rPr>
          <w:rFonts w:ascii="Tahoma" w:hAnsi="Tahoma" w:cs="Tahoma"/>
          <w:b/>
          <w:sz w:val="20"/>
          <w:szCs w:val="20"/>
        </w:rPr>
        <w:t>137/PN/ZP/D</w:t>
      </w:r>
      <w:r w:rsidRPr="005F5B71">
        <w:rPr>
          <w:rFonts w:ascii="Tahoma" w:hAnsi="Tahoma" w:cs="Tahoma"/>
          <w:b/>
          <w:sz w:val="20"/>
          <w:szCs w:val="20"/>
        </w:rPr>
        <w:t>/…</w:t>
      </w:r>
      <w:r w:rsidR="00A50CD3" w:rsidRPr="005F5B71">
        <w:rPr>
          <w:rFonts w:ascii="Tahoma" w:hAnsi="Tahoma" w:cs="Tahoma"/>
          <w:b/>
          <w:sz w:val="20"/>
          <w:szCs w:val="20"/>
        </w:rPr>
        <w:t>/202</w:t>
      </w:r>
      <w:r w:rsidR="001372E4">
        <w:rPr>
          <w:rFonts w:ascii="Tahoma" w:hAnsi="Tahoma" w:cs="Tahoma"/>
          <w:b/>
          <w:sz w:val="20"/>
          <w:szCs w:val="20"/>
        </w:rPr>
        <w:t>5</w:t>
      </w:r>
      <w:r w:rsidRPr="005F5B71">
        <w:rPr>
          <w:rFonts w:ascii="Tahoma" w:hAnsi="Tahoma" w:cs="Tahoma"/>
          <w:b/>
          <w:sz w:val="20"/>
          <w:szCs w:val="20"/>
        </w:rPr>
        <w:t xml:space="preserve"> </w:t>
      </w:r>
      <w:r w:rsidRPr="005F5B71">
        <w:rPr>
          <w:rFonts w:ascii="Tahoma" w:hAnsi="Tahoma" w:cs="Tahoma"/>
          <w:sz w:val="20"/>
          <w:szCs w:val="20"/>
        </w:rPr>
        <w:t xml:space="preserve">(na </w:t>
      </w:r>
      <w:r w:rsidR="00A23F02" w:rsidRPr="00D7559B">
        <w:rPr>
          <w:rFonts w:ascii="Tahoma" w:hAnsi="Tahoma" w:cs="Tahoma"/>
          <w:sz w:val="20"/>
          <w:szCs w:val="20"/>
        </w:rPr>
        <w:t xml:space="preserve">dostawy </w:t>
      </w:r>
      <w:r w:rsidR="00E6598D">
        <w:rPr>
          <w:rFonts w:ascii="Tahoma" w:hAnsi="Tahoma" w:cs="Tahoma"/>
          <w:sz w:val="20"/>
          <w:szCs w:val="20"/>
        </w:rPr>
        <w:t>produktów leczniczych, w tym w ramach programów lekowych</w:t>
      </w:r>
      <w:r w:rsidRPr="005F5B71">
        <w:rPr>
          <w:rFonts w:ascii="Tahoma" w:hAnsi="Tahoma" w:cs="Tahoma"/>
          <w:sz w:val="20"/>
          <w:szCs w:val="20"/>
        </w:rPr>
        <w:t xml:space="preserve">) o zamówienie publiczne zawiadamia o skorzystaniu z </w:t>
      </w:r>
      <w:r w:rsidRPr="005F5B71">
        <w:rPr>
          <w:rFonts w:ascii="Tahoma" w:hAnsi="Tahoma" w:cs="Tahoma"/>
          <w:b/>
          <w:sz w:val="20"/>
          <w:szCs w:val="20"/>
        </w:rPr>
        <w:t>prawa opcji,</w:t>
      </w:r>
      <w:r w:rsidRPr="005F5B71">
        <w:rPr>
          <w:rFonts w:ascii="Tahoma" w:hAnsi="Tahoma" w:cs="Tahoma"/>
          <w:sz w:val="20"/>
          <w:szCs w:val="20"/>
        </w:rPr>
        <w:t xml:space="preserve"> o którym mowa w  zawartej między stronami </w:t>
      </w:r>
      <w:r w:rsidR="00A13F0B" w:rsidRPr="005F5B71">
        <w:rPr>
          <w:rFonts w:ascii="Tahoma" w:hAnsi="Tahoma" w:cs="Tahoma"/>
          <w:sz w:val="20"/>
          <w:szCs w:val="20"/>
        </w:rPr>
        <w:t>umow</w:t>
      </w:r>
      <w:r w:rsidR="00973BF9">
        <w:rPr>
          <w:rFonts w:ascii="Tahoma" w:hAnsi="Tahoma" w:cs="Tahoma"/>
          <w:sz w:val="20"/>
          <w:szCs w:val="20"/>
        </w:rPr>
        <w:t xml:space="preserve">ie. </w:t>
      </w:r>
    </w:p>
    <w:p w14:paraId="1730ED47" w14:textId="6D70F171" w:rsidR="00A13F0B" w:rsidRPr="00A13F0B" w:rsidRDefault="00A13F0B" w:rsidP="00A13F0B">
      <w:pPr>
        <w:autoSpaceDE w:val="0"/>
        <w:spacing w:line="360" w:lineRule="auto"/>
        <w:ind w:left="0" w:firstLine="426"/>
        <w:rPr>
          <w:rFonts w:ascii="Tahoma" w:hAnsi="Tahoma" w:cs="Tahoma"/>
          <w:sz w:val="20"/>
          <w:szCs w:val="20"/>
        </w:rPr>
      </w:pPr>
      <w:r w:rsidRPr="00A13F0B">
        <w:rPr>
          <w:rFonts w:ascii="Tahoma" w:hAnsi="Tahoma" w:cs="Tahoma"/>
          <w:sz w:val="20"/>
          <w:szCs w:val="20"/>
        </w:rPr>
        <w:t>Jednocześnie przypominamy</w:t>
      </w:r>
      <w:r w:rsidR="00973BF9">
        <w:rPr>
          <w:rFonts w:ascii="Tahoma" w:hAnsi="Tahoma" w:cs="Tahoma"/>
          <w:sz w:val="20"/>
          <w:szCs w:val="20"/>
        </w:rPr>
        <w:t>,</w:t>
      </w:r>
      <w:bookmarkStart w:id="30" w:name="_GoBack"/>
      <w:bookmarkEnd w:id="30"/>
      <w:r w:rsidRPr="00A13F0B">
        <w:rPr>
          <w:rFonts w:ascii="Tahoma" w:hAnsi="Tahoma" w:cs="Tahoma"/>
          <w:sz w:val="20"/>
          <w:szCs w:val="20"/>
        </w:rPr>
        <w:t xml:space="preserve"> że zgodnie z zawart</w:t>
      </w:r>
      <w:r w:rsidR="00973BF9">
        <w:rPr>
          <w:rFonts w:ascii="Tahoma" w:hAnsi="Tahoma" w:cs="Tahoma"/>
          <w:sz w:val="20"/>
          <w:szCs w:val="20"/>
        </w:rPr>
        <w:t>ą</w:t>
      </w:r>
      <w:r w:rsidRPr="00A13F0B">
        <w:rPr>
          <w:rFonts w:ascii="Tahoma" w:hAnsi="Tahoma" w:cs="Tahoma"/>
          <w:sz w:val="20"/>
          <w:szCs w:val="20"/>
        </w:rPr>
        <w:t xml:space="preserve"> umow</w:t>
      </w:r>
      <w:r w:rsidR="00973BF9">
        <w:rPr>
          <w:rFonts w:ascii="Tahoma" w:hAnsi="Tahoma" w:cs="Tahoma"/>
          <w:sz w:val="20"/>
          <w:szCs w:val="20"/>
        </w:rPr>
        <w:t>ą</w:t>
      </w:r>
      <w:r w:rsidRPr="00A13F0B">
        <w:rPr>
          <w:rFonts w:ascii="Tahoma" w:hAnsi="Tahoma" w:cs="Tahoma"/>
          <w:sz w:val="20"/>
          <w:szCs w:val="20"/>
        </w:rPr>
        <w:t xml:space="preserve"> Wykonawca po otrzymaniu powiadomienia zobowiązany jest przystąpić do realizacji przedmiotu zamówienia w ramach „prawa opcji”.</w:t>
      </w:r>
    </w:p>
    <w:p w14:paraId="4B0B75AA" w14:textId="77777777" w:rsidR="00A13F0B" w:rsidRPr="00A13F0B" w:rsidRDefault="00A13F0B" w:rsidP="00A13F0B">
      <w:pPr>
        <w:autoSpaceDE w:val="0"/>
        <w:spacing w:line="360" w:lineRule="auto"/>
        <w:ind w:left="0" w:firstLine="426"/>
        <w:rPr>
          <w:rFonts w:ascii="Tahoma" w:hAnsi="Tahoma" w:cs="Tahoma"/>
          <w:sz w:val="16"/>
        </w:rPr>
      </w:pPr>
    </w:p>
    <w:p w14:paraId="11ADCF6E" w14:textId="77777777" w:rsidR="00A13F0B" w:rsidRPr="00A13F0B" w:rsidRDefault="00A13F0B" w:rsidP="00A13F0B">
      <w:pPr>
        <w:autoSpaceDE w:val="0"/>
        <w:spacing w:line="360" w:lineRule="auto"/>
        <w:ind w:left="0" w:firstLine="426"/>
        <w:rPr>
          <w:rFonts w:ascii="Tahoma" w:hAnsi="Tahoma" w:cs="Tahoma"/>
          <w:sz w:val="16"/>
        </w:rPr>
      </w:pPr>
    </w:p>
    <w:p w14:paraId="53FB6C2D" w14:textId="77777777" w:rsidR="00A13F0B" w:rsidRPr="00A13F0B" w:rsidRDefault="00A13F0B" w:rsidP="00A13F0B">
      <w:pPr>
        <w:autoSpaceDE w:val="0"/>
        <w:spacing w:line="360" w:lineRule="auto"/>
        <w:ind w:left="0" w:firstLine="426"/>
        <w:rPr>
          <w:rFonts w:ascii="Tahoma" w:hAnsi="Tahoma" w:cs="Tahoma"/>
          <w:sz w:val="20"/>
          <w:szCs w:val="20"/>
        </w:rPr>
      </w:pPr>
      <w:r w:rsidRPr="00A13F0B">
        <w:rPr>
          <w:rFonts w:ascii="Tahoma" w:hAnsi="Tahoma" w:cs="Tahoma"/>
          <w:sz w:val="16"/>
        </w:rPr>
        <w:t>.........................................................................</w:t>
      </w:r>
    </w:p>
    <w:p w14:paraId="6F71E38B" w14:textId="77777777" w:rsidR="00A13F0B" w:rsidRPr="00A13F0B" w:rsidRDefault="00A13F0B" w:rsidP="00A13F0B">
      <w:pPr>
        <w:widowControl w:val="0"/>
        <w:autoSpaceDE w:val="0"/>
        <w:autoSpaceDN w:val="0"/>
        <w:adjustRightInd w:val="0"/>
        <w:ind w:left="1134" w:firstLine="0"/>
        <w:jc w:val="left"/>
        <w:rPr>
          <w:rFonts w:ascii="Tahoma" w:hAnsi="Tahoma" w:cs="Tahoma"/>
          <w:sz w:val="14"/>
          <w:szCs w:val="14"/>
        </w:rPr>
      </w:pPr>
      <w:r w:rsidRPr="00A13F0B">
        <w:rPr>
          <w:rFonts w:ascii="Tahoma" w:hAnsi="Tahoma" w:cs="Tahoma"/>
          <w:sz w:val="14"/>
          <w:szCs w:val="14"/>
        </w:rPr>
        <w:t>(podpis  Komórki Merytorycznej)</w:t>
      </w:r>
    </w:p>
    <w:p w14:paraId="7F334C98" w14:textId="77777777" w:rsidR="00A13F0B" w:rsidRPr="00A13F0B" w:rsidRDefault="00A13F0B" w:rsidP="00A13F0B">
      <w:pPr>
        <w:widowControl w:val="0"/>
        <w:autoSpaceDE w:val="0"/>
        <w:autoSpaceDN w:val="0"/>
        <w:adjustRightInd w:val="0"/>
        <w:ind w:left="4536" w:firstLine="0"/>
        <w:jc w:val="center"/>
        <w:rPr>
          <w:rFonts w:ascii="Tahoma" w:hAnsi="Tahoma" w:cs="Tahoma"/>
          <w:sz w:val="18"/>
          <w:szCs w:val="18"/>
        </w:rPr>
      </w:pPr>
    </w:p>
    <w:p w14:paraId="6E0E6238" w14:textId="77777777" w:rsidR="00A13F0B" w:rsidRPr="00A13F0B" w:rsidRDefault="00A13F0B" w:rsidP="00A13F0B">
      <w:pPr>
        <w:widowControl w:val="0"/>
        <w:tabs>
          <w:tab w:val="right" w:leader="dot" w:pos="9072"/>
        </w:tabs>
        <w:autoSpaceDE w:val="0"/>
        <w:autoSpaceDN w:val="0"/>
        <w:adjustRightInd w:val="0"/>
        <w:spacing w:line="220" w:lineRule="atLeast"/>
        <w:ind w:left="0" w:firstLine="0"/>
        <w:rPr>
          <w:rFonts w:ascii="Tahoma" w:hAnsi="Tahoma" w:cs="Tahoma"/>
          <w:sz w:val="18"/>
          <w:szCs w:val="18"/>
        </w:rPr>
      </w:pPr>
    </w:p>
    <w:p w14:paraId="38DAFA0D" w14:textId="77777777" w:rsidR="00A13F0B" w:rsidRPr="00A13F0B" w:rsidRDefault="00A13F0B" w:rsidP="00A13F0B">
      <w:pPr>
        <w:widowControl w:val="0"/>
        <w:tabs>
          <w:tab w:val="right" w:leader="dot" w:pos="9072"/>
        </w:tabs>
        <w:autoSpaceDE w:val="0"/>
        <w:autoSpaceDN w:val="0"/>
        <w:adjustRightInd w:val="0"/>
        <w:spacing w:line="220" w:lineRule="atLeast"/>
        <w:ind w:left="0" w:firstLine="0"/>
        <w:jc w:val="left"/>
        <w:rPr>
          <w:rFonts w:ascii="Tahoma" w:hAnsi="Tahoma" w:cs="Tahoma"/>
          <w:sz w:val="18"/>
          <w:szCs w:val="18"/>
        </w:rPr>
      </w:pPr>
    </w:p>
    <w:p w14:paraId="43B79A5E" w14:textId="77777777" w:rsidR="00A13F0B" w:rsidRPr="00A13F0B" w:rsidRDefault="00A13F0B" w:rsidP="00A13F0B">
      <w:pPr>
        <w:widowControl w:val="0"/>
        <w:tabs>
          <w:tab w:val="right" w:leader="dot" w:pos="9072"/>
        </w:tabs>
        <w:autoSpaceDE w:val="0"/>
        <w:autoSpaceDN w:val="0"/>
        <w:adjustRightInd w:val="0"/>
        <w:spacing w:line="220" w:lineRule="atLeast"/>
        <w:ind w:left="426" w:firstLine="0"/>
        <w:jc w:val="left"/>
        <w:rPr>
          <w:rFonts w:ascii="Tahoma" w:hAnsi="Tahoma" w:cs="Tahoma"/>
          <w:sz w:val="16"/>
          <w:szCs w:val="16"/>
        </w:rPr>
      </w:pPr>
      <w:r w:rsidRPr="00A13F0B">
        <w:rPr>
          <w:rFonts w:ascii="Tahoma" w:hAnsi="Tahoma" w:cs="Tahoma"/>
          <w:sz w:val="16"/>
          <w:szCs w:val="16"/>
        </w:rPr>
        <w:t>.........................................................................</w:t>
      </w:r>
    </w:p>
    <w:p w14:paraId="75A9D339" w14:textId="77777777" w:rsidR="00A13F0B" w:rsidRPr="00A13F0B" w:rsidRDefault="00A13F0B" w:rsidP="00A13F0B">
      <w:pPr>
        <w:widowControl w:val="0"/>
        <w:tabs>
          <w:tab w:val="right" w:leader="dot" w:pos="9072"/>
        </w:tabs>
        <w:autoSpaceDE w:val="0"/>
        <w:autoSpaceDN w:val="0"/>
        <w:adjustRightInd w:val="0"/>
        <w:spacing w:line="220" w:lineRule="atLeast"/>
        <w:ind w:left="1134" w:firstLine="0"/>
        <w:rPr>
          <w:rFonts w:ascii="Tahoma" w:hAnsi="Tahoma" w:cs="Tahoma"/>
          <w:sz w:val="14"/>
          <w:szCs w:val="14"/>
        </w:rPr>
      </w:pPr>
      <w:r w:rsidRPr="00A13F0B">
        <w:rPr>
          <w:rFonts w:ascii="Tahoma" w:hAnsi="Tahoma" w:cs="Tahoma"/>
          <w:sz w:val="14"/>
          <w:szCs w:val="14"/>
        </w:rPr>
        <w:t>(podpis Działu Zamówień Publicznych)</w:t>
      </w:r>
    </w:p>
    <w:p w14:paraId="0F193210" w14:textId="77777777" w:rsidR="00A13F0B" w:rsidRPr="00A13F0B" w:rsidRDefault="00A13F0B" w:rsidP="00A13F0B">
      <w:pPr>
        <w:widowControl w:val="0"/>
        <w:autoSpaceDE w:val="0"/>
        <w:autoSpaceDN w:val="0"/>
        <w:adjustRightInd w:val="0"/>
        <w:ind w:left="4536" w:firstLine="0"/>
        <w:jc w:val="center"/>
        <w:rPr>
          <w:rFonts w:ascii="Tahoma" w:hAnsi="Tahoma" w:cs="Tahoma"/>
          <w:sz w:val="18"/>
          <w:szCs w:val="18"/>
        </w:rPr>
      </w:pPr>
    </w:p>
    <w:p w14:paraId="54A24922" w14:textId="77777777" w:rsidR="00A13F0B" w:rsidRPr="00A13F0B" w:rsidRDefault="00A13F0B" w:rsidP="00A13F0B">
      <w:pPr>
        <w:widowControl w:val="0"/>
        <w:autoSpaceDE w:val="0"/>
        <w:autoSpaceDN w:val="0"/>
        <w:adjustRightInd w:val="0"/>
        <w:ind w:left="4536" w:firstLine="0"/>
        <w:jc w:val="center"/>
        <w:rPr>
          <w:rFonts w:ascii="Tahoma" w:hAnsi="Tahoma" w:cs="Tahoma"/>
          <w:sz w:val="18"/>
          <w:szCs w:val="18"/>
        </w:rPr>
      </w:pPr>
    </w:p>
    <w:p w14:paraId="70DC7577" w14:textId="77777777" w:rsidR="00A13F0B" w:rsidRPr="00A13F0B" w:rsidRDefault="00A13F0B" w:rsidP="00A13F0B">
      <w:pPr>
        <w:widowControl w:val="0"/>
        <w:autoSpaceDE w:val="0"/>
        <w:autoSpaceDN w:val="0"/>
        <w:adjustRightInd w:val="0"/>
        <w:ind w:left="4536" w:firstLine="0"/>
        <w:jc w:val="center"/>
        <w:rPr>
          <w:rFonts w:ascii="Tahoma" w:hAnsi="Tahoma" w:cs="Tahoma"/>
          <w:sz w:val="18"/>
          <w:szCs w:val="18"/>
        </w:rPr>
      </w:pPr>
    </w:p>
    <w:p w14:paraId="54934772" w14:textId="77777777" w:rsidR="00A13F0B" w:rsidRPr="00A13F0B" w:rsidRDefault="00A13F0B" w:rsidP="00A13F0B">
      <w:pPr>
        <w:widowControl w:val="0"/>
        <w:tabs>
          <w:tab w:val="right" w:leader="dot" w:pos="9072"/>
        </w:tabs>
        <w:autoSpaceDE w:val="0"/>
        <w:autoSpaceDN w:val="0"/>
        <w:adjustRightInd w:val="0"/>
        <w:spacing w:line="220" w:lineRule="atLeast"/>
        <w:ind w:left="426" w:firstLine="0"/>
        <w:rPr>
          <w:rFonts w:ascii="Tahoma" w:hAnsi="Tahoma" w:cs="Tahoma"/>
          <w:sz w:val="16"/>
          <w:szCs w:val="16"/>
        </w:rPr>
      </w:pPr>
      <w:r w:rsidRPr="00A13F0B">
        <w:rPr>
          <w:rFonts w:ascii="Tahoma" w:hAnsi="Tahoma" w:cs="Tahoma"/>
          <w:sz w:val="16"/>
          <w:szCs w:val="16"/>
        </w:rPr>
        <w:t>.........................................................................</w:t>
      </w:r>
    </w:p>
    <w:p w14:paraId="3128CBF0" w14:textId="77777777" w:rsidR="00A13F0B" w:rsidRPr="00A13F0B" w:rsidRDefault="00A13F0B" w:rsidP="00A13F0B">
      <w:pPr>
        <w:widowControl w:val="0"/>
        <w:autoSpaceDE w:val="0"/>
        <w:autoSpaceDN w:val="0"/>
        <w:adjustRightInd w:val="0"/>
        <w:ind w:left="1134" w:firstLine="0"/>
        <w:jc w:val="left"/>
        <w:rPr>
          <w:rFonts w:ascii="Tahoma" w:hAnsi="Tahoma" w:cs="Tahoma"/>
          <w:sz w:val="14"/>
          <w:szCs w:val="14"/>
        </w:rPr>
      </w:pPr>
      <w:r w:rsidRPr="00A13F0B">
        <w:rPr>
          <w:rFonts w:ascii="Tahoma" w:hAnsi="Tahoma" w:cs="Tahoma"/>
          <w:sz w:val="14"/>
          <w:szCs w:val="14"/>
        </w:rPr>
        <w:t>(podpis Z-</w:t>
      </w:r>
      <w:proofErr w:type="spellStart"/>
      <w:r w:rsidRPr="00A13F0B">
        <w:rPr>
          <w:rFonts w:ascii="Tahoma" w:hAnsi="Tahoma" w:cs="Tahoma"/>
          <w:sz w:val="14"/>
          <w:szCs w:val="14"/>
        </w:rPr>
        <w:t>cy</w:t>
      </w:r>
      <w:proofErr w:type="spellEnd"/>
      <w:r w:rsidRPr="00A13F0B">
        <w:rPr>
          <w:rFonts w:ascii="Tahoma" w:hAnsi="Tahoma" w:cs="Tahoma"/>
          <w:sz w:val="14"/>
          <w:szCs w:val="14"/>
        </w:rPr>
        <w:t xml:space="preserve"> Dyrektora ds. Finansowych)</w:t>
      </w:r>
    </w:p>
    <w:p w14:paraId="052482C5" w14:textId="77777777" w:rsidR="00A13F0B" w:rsidRPr="00A13F0B" w:rsidRDefault="00A13F0B" w:rsidP="004D2EC2">
      <w:pPr>
        <w:widowControl w:val="0"/>
        <w:tabs>
          <w:tab w:val="right" w:leader="dot" w:pos="9072"/>
        </w:tabs>
        <w:autoSpaceDE w:val="0"/>
        <w:autoSpaceDN w:val="0"/>
        <w:adjustRightInd w:val="0"/>
        <w:spacing w:line="220" w:lineRule="atLeast"/>
        <w:ind w:left="4536" w:firstLine="0"/>
        <w:jc w:val="center"/>
        <w:rPr>
          <w:rFonts w:ascii="Tahoma" w:hAnsi="Tahoma" w:cs="Tahoma"/>
          <w:sz w:val="18"/>
          <w:szCs w:val="18"/>
        </w:rPr>
      </w:pPr>
      <w:r w:rsidRPr="00A13F0B">
        <w:rPr>
          <w:rFonts w:ascii="Tahoma" w:hAnsi="Tahoma" w:cs="Tahoma"/>
          <w:sz w:val="14"/>
          <w:szCs w:val="14"/>
        </w:rPr>
        <w:t xml:space="preserve"> </w:t>
      </w:r>
    </w:p>
    <w:p w14:paraId="64B9651B" w14:textId="77777777" w:rsidR="00A13F0B" w:rsidRPr="00A13F0B" w:rsidRDefault="00A13F0B" w:rsidP="00A13F0B">
      <w:pPr>
        <w:widowControl w:val="0"/>
        <w:tabs>
          <w:tab w:val="right" w:leader="dot" w:pos="9072"/>
        </w:tabs>
        <w:autoSpaceDE w:val="0"/>
        <w:autoSpaceDN w:val="0"/>
        <w:adjustRightInd w:val="0"/>
        <w:spacing w:line="220" w:lineRule="atLeast"/>
        <w:ind w:left="4536" w:firstLine="0"/>
        <w:jc w:val="center"/>
        <w:rPr>
          <w:rFonts w:ascii="Tahoma" w:hAnsi="Tahoma" w:cs="Tahoma"/>
          <w:sz w:val="18"/>
          <w:szCs w:val="18"/>
        </w:rPr>
      </w:pPr>
      <w:r w:rsidRPr="00A13F0B">
        <w:rPr>
          <w:rFonts w:ascii="Tahoma" w:hAnsi="Tahoma" w:cs="Tahoma"/>
          <w:sz w:val="16"/>
          <w:szCs w:val="16"/>
        </w:rPr>
        <w:t>...............................................................................</w:t>
      </w:r>
    </w:p>
    <w:p w14:paraId="376896B9" w14:textId="77777777" w:rsidR="00A13F0B" w:rsidRPr="00A13F0B" w:rsidRDefault="00A13F0B" w:rsidP="00A13F0B">
      <w:pPr>
        <w:widowControl w:val="0"/>
        <w:autoSpaceDE w:val="0"/>
        <w:autoSpaceDN w:val="0"/>
        <w:adjustRightInd w:val="0"/>
        <w:ind w:left="4678" w:firstLine="0"/>
        <w:jc w:val="center"/>
        <w:rPr>
          <w:rFonts w:ascii="Tahoma" w:hAnsi="Tahoma" w:cs="Tahoma"/>
          <w:sz w:val="14"/>
          <w:szCs w:val="14"/>
        </w:rPr>
      </w:pPr>
      <w:r w:rsidRPr="00A13F0B">
        <w:rPr>
          <w:rFonts w:ascii="Tahoma" w:hAnsi="Tahoma" w:cs="Tahoma"/>
          <w:sz w:val="14"/>
          <w:szCs w:val="14"/>
        </w:rPr>
        <w:t>(podpis Kierownika Zamawiającego lub osoby upoważnionej)</w:t>
      </w:r>
    </w:p>
    <w:p w14:paraId="426B0FD9" w14:textId="77777777" w:rsidR="00DC76B5" w:rsidRPr="000F68DC" w:rsidRDefault="00A13F0B" w:rsidP="00A13F0B">
      <w:pPr>
        <w:autoSpaceDE w:val="0"/>
        <w:ind w:left="0" w:firstLine="1065"/>
        <w:jc w:val="right"/>
        <w:rPr>
          <w:rFonts w:ascii="Tahoma" w:hAnsi="Tahoma" w:cs="Tahoma"/>
          <w:sz w:val="20"/>
          <w:szCs w:val="20"/>
        </w:rPr>
      </w:pPr>
      <w:r>
        <w:rPr>
          <w:rFonts w:ascii="Tahoma" w:hAnsi="Tahoma" w:cs="Tahoma"/>
          <w:b/>
          <w:sz w:val="20"/>
          <w:szCs w:val="20"/>
        </w:rPr>
        <w:br w:type="page"/>
      </w:r>
      <w:r w:rsidR="00DC76B5" w:rsidRPr="000F68DC">
        <w:rPr>
          <w:rFonts w:ascii="Tahoma" w:hAnsi="Tahoma" w:cs="Tahoma"/>
          <w:b/>
          <w:sz w:val="20"/>
          <w:szCs w:val="20"/>
        </w:rPr>
        <w:lastRenderedPageBreak/>
        <w:t xml:space="preserve">Załącznik Nr </w:t>
      </w:r>
      <w:r w:rsidR="00DC76B5">
        <w:rPr>
          <w:rFonts w:ascii="Tahoma" w:hAnsi="Tahoma" w:cs="Tahoma"/>
          <w:b/>
          <w:sz w:val="20"/>
          <w:szCs w:val="20"/>
        </w:rPr>
        <w:t>5</w:t>
      </w:r>
    </w:p>
    <w:p w14:paraId="204BCD1A" w14:textId="77777777" w:rsidR="005F5B71" w:rsidRPr="00F31B45" w:rsidRDefault="005F5B71" w:rsidP="005F5B71">
      <w:pPr>
        <w:tabs>
          <w:tab w:val="left" w:pos="284"/>
          <w:tab w:val="left" w:pos="2268"/>
        </w:tabs>
        <w:rPr>
          <w:rFonts w:ascii="Tahoma" w:hAnsi="Tahoma" w:cs="Tahoma"/>
          <w:sz w:val="18"/>
          <w:szCs w:val="18"/>
        </w:rPr>
      </w:pPr>
    </w:p>
    <w:p w14:paraId="17082D0C" w14:textId="77777777" w:rsidR="005F5B71" w:rsidRPr="00F31B45" w:rsidRDefault="005F5B71" w:rsidP="005F5B71">
      <w:pPr>
        <w:tabs>
          <w:tab w:val="left" w:pos="284"/>
          <w:tab w:val="left" w:pos="2268"/>
        </w:tabs>
        <w:rPr>
          <w:rFonts w:ascii="Tahoma" w:hAnsi="Tahoma" w:cs="Tahoma"/>
          <w:sz w:val="18"/>
          <w:szCs w:val="18"/>
        </w:rPr>
      </w:pPr>
    </w:p>
    <w:p w14:paraId="2FB4ED97" w14:textId="77777777" w:rsidR="005F5B71" w:rsidRPr="00F31B45" w:rsidRDefault="005F5B71" w:rsidP="005F5B71">
      <w:pPr>
        <w:tabs>
          <w:tab w:val="left" w:pos="284"/>
        </w:tabs>
        <w:spacing w:line="360" w:lineRule="auto"/>
        <w:rPr>
          <w:rFonts w:ascii="Tahoma" w:hAnsi="Tahoma" w:cs="Tahoma"/>
          <w:sz w:val="20"/>
          <w:szCs w:val="20"/>
        </w:rPr>
      </w:pPr>
      <w:r w:rsidRPr="00F31B45">
        <w:rPr>
          <w:rFonts w:ascii="Tahoma" w:hAnsi="Tahoma" w:cs="Tahoma"/>
          <w:sz w:val="20"/>
          <w:szCs w:val="20"/>
        </w:rPr>
        <w:t>Nazwa Wykonawcy  .................................</w:t>
      </w:r>
    </w:p>
    <w:p w14:paraId="4B0B9797" w14:textId="77777777" w:rsidR="005F5B71" w:rsidRPr="00F31B45" w:rsidRDefault="005F5B71" w:rsidP="005F5B71">
      <w:pPr>
        <w:rPr>
          <w:rFonts w:ascii="Tahoma" w:hAnsi="Tahoma" w:cs="Tahoma"/>
          <w:bCs/>
          <w:iCs/>
          <w:sz w:val="20"/>
          <w:szCs w:val="18"/>
        </w:rPr>
      </w:pPr>
    </w:p>
    <w:p w14:paraId="16C35E9D" w14:textId="77777777" w:rsidR="005F5B71" w:rsidRDefault="005F5B71" w:rsidP="005F5B71">
      <w:pPr>
        <w:jc w:val="center"/>
        <w:rPr>
          <w:rFonts w:ascii="Tahoma" w:hAnsi="Tahoma" w:cs="Tahoma"/>
          <w:b/>
          <w:bCs/>
          <w:sz w:val="18"/>
          <w:szCs w:val="18"/>
        </w:rPr>
      </w:pPr>
    </w:p>
    <w:p w14:paraId="60116FF2" w14:textId="77777777" w:rsidR="00DC76B5" w:rsidRPr="00FA3B01" w:rsidRDefault="00DC76B5" w:rsidP="00DC76B5">
      <w:pPr>
        <w:ind w:firstLine="390"/>
        <w:jc w:val="center"/>
        <w:rPr>
          <w:rFonts w:ascii="Tahoma" w:hAnsi="Tahoma" w:cs="Tahoma"/>
          <w:b/>
          <w:sz w:val="20"/>
          <w:szCs w:val="20"/>
        </w:rPr>
      </w:pPr>
    </w:p>
    <w:p w14:paraId="180078A0" w14:textId="77777777" w:rsidR="00DC76B5" w:rsidRPr="001876BD" w:rsidRDefault="00DC76B5" w:rsidP="00DC76B5">
      <w:pPr>
        <w:ind w:firstLine="390"/>
        <w:jc w:val="center"/>
        <w:rPr>
          <w:rFonts w:ascii="Tahoma" w:hAnsi="Tahoma" w:cs="Tahoma"/>
          <w:b/>
          <w:sz w:val="20"/>
          <w:szCs w:val="20"/>
        </w:rPr>
      </w:pPr>
      <w:r w:rsidRPr="001876BD">
        <w:rPr>
          <w:rFonts w:ascii="Tahoma" w:hAnsi="Tahoma" w:cs="Tahoma"/>
          <w:b/>
          <w:sz w:val="20"/>
          <w:szCs w:val="20"/>
        </w:rPr>
        <w:t>OŚWIADCZENIE O PRZYNALEŻNOŚCI DO GRUPY KAPITAŁOWEJ</w:t>
      </w:r>
    </w:p>
    <w:p w14:paraId="65204034" w14:textId="77777777" w:rsidR="00DC76B5" w:rsidRPr="001876BD" w:rsidRDefault="00DC76B5" w:rsidP="00DC76B5">
      <w:pPr>
        <w:ind w:firstLine="390"/>
        <w:jc w:val="center"/>
        <w:rPr>
          <w:rFonts w:ascii="Tahoma" w:hAnsi="Tahoma" w:cs="Tahoma"/>
          <w:b/>
          <w:sz w:val="20"/>
          <w:szCs w:val="20"/>
        </w:rPr>
      </w:pPr>
    </w:p>
    <w:p w14:paraId="214BFFEE" w14:textId="77777777" w:rsidR="00DC76B5" w:rsidRPr="001876BD" w:rsidRDefault="00DC76B5" w:rsidP="00DC76B5">
      <w:pPr>
        <w:ind w:firstLine="390"/>
        <w:rPr>
          <w:rFonts w:ascii="Tahoma" w:hAnsi="Tahoma" w:cs="Tahoma"/>
          <w:b/>
          <w:sz w:val="20"/>
          <w:szCs w:val="20"/>
        </w:rPr>
      </w:pPr>
    </w:p>
    <w:p w14:paraId="7BA61CA8" w14:textId="32742FC7" w:rsidR="00DC76B5" w:rsidRPr="003812CF" w:rsidRDefault="00DC76B5" w:rsidP="00DC76B5">
      <w:pPr>
        <w:spacing w:line="360" w:lineRule="auto"/>
        <w:ind w:firstLine="390"/>
        <w:rPr>
          <w:rFonts w:ascii="Tahoma" w:hAnsi="Tahoma" w:cs="Tahoma"/>
          <w:sz w:val="18"/>
          <w:szCs w:val="18"/>
        </w:rPr>
      </w:pPr>
      <w:r w:rsidRPr="001876BD">
        <w:rPr>
          <w:rFonts w:ascii="Tahoma" w:hAnsi="Tahoma" w:cs="Tahoma"/>
          <w:sz w:val="18"/>
          <w:szCs w:val="18"/>
        </w:rPr>
        <w:t xml:space="preserve">Przystępując jako Wykonawca do udziału w postępowaniu o udzielenie zamówienia publicznego nr sprawy </w:t>
      </w:r>
      <w:r w:rsidR="003834B2">
        <w:rPr>
          <w:rFonts w:ascii="Tahoma" w:hAnsi="Tahoma" w:cs="Tahoma"/>
          <w:b/>
          <w:sz w:val="18"/>
          <w:szCs w:val="18"/>
        </w:rPr>
        <w:t>137/PN/ZP/D</w:t>
      </w:r>
      <w:r w:rsidR="00B5325E">
        <w:rPr>
          <w:rFonts w:ascii="Tahoma" w:hAnsi="Tahoma" w:cs="Tahoma"/>
          <w:b/>
          <w:sz w:val="18"/>
          <w:szCs w:val="18"/>
        </w:rPr>
        <w:t>/2025</w:t>
      </w:r>
      <w:r>
        <w:rPr>
          <w:rFonts w:ascii="Tahoma" w:hAnsi="Tahoma" w:cs="Tahoma"/>
          <w:sz w:val="18"/>
          <w:szCs w:val="18"/>
        </w:rPr>
        <w:t xml:space="preserve"> </w:t>
      </w:r>
      <w:r w:rsidRPr="001876BD">
        <w:rPr>
          <w:rFonts w:ascii="Tahoma" w:hAnsi="Tahoma" w:cs="Tahoma"/>
          <w:b/>
          <w:bCs/>
          <w:sz w:val="18"/>
          <w:szCs w:val="18"/>
        </w:rPr>
        <w:t xml:space="preserve">- </w:t>
      </w:r>
      <w:r w:rsidRPr="001876BD">
        <w:rPr>
          <w:rFonts w:ascii="Tahoma" w:hAnsi="Tahoma" w:cs="Tahoma"/>
          <w:bCs/>
          <w:sz w:val="18"/>
          <w:szCs w:val="18"/>
        </w:rPr>
        <w:t>po zapoznaniu się z zamieszczoną na stronie interne</w:t>
      </w:r>
      <w:r>
        <w:rPr>
          <w:rFonts w:ascii="Tahoma" w:hAnsi="Tahoma" w:cs="Tahoma"/>
          <w:bCs/>
          <w:sz w:val="18"/>
          <w:szCs w:val="18"/>
        </w:rPr>
        <w:t>towej informacją, o </w:t>
      </w:r>
      <w:r w:rsidRPr="001876BD">
        <w:rPr>
          <w:rFonts w:ascii="Tahoma" w:hAnsi="Tahoma" w:cs="Tahoma"/>
          <w:bCs/>
          <w:sz w:val="18"/>
          <w:szCs w:val="18"/>
        </w:rPr>
        <w:t xml:space="preserve">której mowa w art. </w:t>
      </w:r>
      <w:r>
        <w:rPr>
          <w:rFonts w:ascii="Tahoma" w:hAnsi="Tahoma" w:cs="Tahoma"/>
          <w:bCs/>
          <w:sz w:val="18"/>
          <w:szCs w:val="18"/>
        </w:rPr>
        <w:t>108</w:t>
      </w:r>
      <w:r w:rsidRPr="001876BD">
        <w:rPr>
          <w:rFonts w:ascii="Tahoma" w:hAnsi="Tahoma" w:cs="Tahoma"/>
          <w:bCs/>
          <w:sz w:val="18"/>
          <w:szCs w:val="18"/>
        </w:rPr>
        <w:t xml:space="preserve"> ust. </w:t>
      </w:r>
      <w:r>
        <w:rPr>
          <w:rFonts w:ascii="Tahoma" w:hAnsi="Tahoma" w:cs="Tahoma"/>
          <w:bCs/>
          <w:sz w:val="18"/>
          <w:szCs w:val="18"/>
        </w:rPr>
        <w:t>1 pkt. 5</w:t>
      </w:r>
      <w:r w:rsidRPr="001876BD">
        <w:rPr>
          <w:rFonts w:ascii="Tahoma" w:hAnsi="Tahoma" w:cs="Tahoma"/>
          <w:b/>
          <w:bCs/>
          <w:sz w:val="18"/>
          <w:szCs w:val="18"/>
        </w:rPr>
        <w:t xml:space="preserve"> </w:t>
      </w:r>
      <w:r w:rsidRPr="001876BD">
        <w:rPr>
          <w:rFonts w:ascii="Tahoma" w:hAnsi="Tahoma" w:cs="Tahoma"/>
          <w:bCs/>
          <w:sz w:val="18"/>
          <w:szCs w:val="18"/>
        </w:rPr>
        <w:t>ustawy PZP,</w:t>
      </w:r>
      <w:r w:rsidRPr="001876BD">
        <w:rPr>
          <w:rFonts w:ascii="Tahoma" w:hAnsi="Tahoma" w:cs="Tahoma"/>
          <w:b/>
          <w:bCs/>
          <w:sz w:val="18"/>
          <w:szCs w:val="18"/>
        </w:rPr>
        <w:t xml:space="preserve"> </w:t>
      </w:r>
      <w:r w:rsidRPr="001876BD">
        <w:rPr>
          <w:rFonts w:ascii="Tahoma" w:hAnsi="Tahoma" w:cs="Tahoma"/>
          <w:sz w:val="18"/>
          <w:szCs w:val="18"/>
        </w:rPr>
        <w:t xml:space="preserve"> niniejszym informujemy</w:t>
      </w:r>
      <w:r w:rsidRPr="003812CF">
        <w:rPr>
          <w:rFonts w:ascii="Tahoma" w:hAnsi="Tahoma" w:cs="Tahoma"/>
          <w:sz w:val="18"/>
          <w:szCs w:val="18"/>
        </w:rPr>
        <w:t>, że:</w:t>
      </w:r>
    </w:p>
    <w:p w14:paraId="2EA65903" w14:textId="77777777" w:rsidR="00DC76B5" w:rsidRPr="00D51AD5" w:rsidRDefault="00DC76B5" w:rsidP="00DC76B5">
      <w:pPr>
        <w:spacing w:line="360" w:lineRule="auto"/>
        <w:rPr>
          <w:rFonts w:ascii="Tahoma" w:hAnsi="Tahoma" w:cs="Tahoma"/>
          <w:sz w:val="18"/>
          <w:szCs w:val="18"/>
        </w:rPr>
      </w:pPr>
      <w:r w:rsidRPr="00D51AD5">
        <w:rPr>
          <w:rFonts w:ascii="Tahoma" w:hAnsi="Tahoma" w:cs="Tahoma"/>
          <w:sz w:val="18"/>
          <w:szCs w:val="18"/>
        </w:rPr>
        <w:t xml:space="preserve">* </w:t>
      </w:r>
      <w:r>
        <w:rPr>
          <w:rFonts w:ascii="Tahoma" w:hAnsi="Tahoma" w:cs="Tahoma"/>
          <w:sz w:val="18"/>
          <w:szCs w:val="18"/>
        </w:rPr>
        <w:t>1</w:t>
      </w:r>
      <w:r w:rsidRPr="00D51AD5">
        <w:rPr>
          <w:rFonts w:ascii="Tahoma" w:hAnsi="Tahoma" w:cs="Tahoma"/>
          <w:sz w:val="18"/>
          <w:szCs w:val="18"/>
        </w:rPr>
        <w:t>) nie należymy do żadnej grupy kapitałowej, w rozumieniu ustawy z dnia 16 lutego 20</w:t>
      </w:r>
      <w:r>
        <w:rPr>
          <w:rFonts w:ascii="Tahoma" w:hAnsi="Tahoma" w:cs="Tahoma"/>
          <w:sz w:val="18"/>
          <w:szCs w:val="18"/>
        </w:rPr>
        <w:t>07 r., o ochronie konkurencji i </w:t>
      </w:r>
      <w:r w:rsidRPr="00D51AD5">
        <w:rPr>
          <w:rFonts w:ascii="Tahoma" w:hAnsi="Tahoma" w:cs="Tahoma"/>
          <w:sz w:val="18"/>
          <w:szCs w:val="18"/>
        </w:rPr>
        <w:t>konsumentów (Dz. U.</w:t>
      </w:r>
      <w:r>
        <w:rPr>
          <w:rFonts w:ascii="Tahoma" w:hAnsi="Tahoma" w:cs="Tahoma"/>
          <w:sz w:val="18"/>
          <w:szCs w:val="18"/>
        </w:rPr>
        <w:t xml:space="preserve"> z 2020 </w:t>
      </w:r>
      <w:r w:rsidR="00475AD8">
        <w:rPr>
          <w:rFonts w:ascii="Tahoma" w:hAnsi="Tahoma" w:cs="Tahoma"/>
          <w:sz w:val="18"/>
          <w:szCs w:val="18"/>
        </w:rPr>
        <w:t xml:space="preserve">r. </w:t>
      </w:r>
      <w:r>
        <w:rPr>
          <w:rFonts w:ascii="Tahoma" w:hAnsi="Tahoma" w:cs="Tahoma"/>
          <w:sz w:val="18"/>
          <w:szCs w:val="18"/>
        </w:rPr>
        <w:t>poz. 1076</w:t>
      </w:r>
      <w:r w:rsidRPr="00D51AD5">
        <w:rPr>
          <w:rFonts w:ascii="Tahoma" w:hAnsi="Tahoma" w:cs="Tahoma"/>
          <w:sz w:val="18"/>
          <w:szCs w:val="18"/>
        </w:rPr>
        <w:t xml:space="preserve">, </w:t>
      </w:r>
      <w:proofErr w:type="spellStart"/>
      <w:r>
        <w:rPr>
          <w:rFonts w:ascii="Tahoma" w:hAnsi="Tahoma" w:cs="Tahoma"/>
          <w:sz w:val="18"/>
          <w:szCs w:val="18"/>
        </w:rPr>
        <w:t>t.j</w:t>
      </w:r>
      <w:proofErr w:type="spellEnd"/>
      <w:r>
        <w:rPr>
          <w:rFonts w:ascii="Tahoma" w:hAnsi="Tahoma" w:cs="Tahoma"/>
          <w:sz w:val="18"/>
          <w:szCs w:val="18"/>
        </w:rPr>
        <w:t xml:space="preserve">. </w:t>
      </w:r>
      <w:r w:rsidRPr="00D51AD5">
        <w:rPr>
          <w:rFonts w:ascii="Tahoma" w:hAnsi="Tahoma" w:cs="Tahoma"/>
          <w:sz w:val="18"/>
          <w:szCs w:val="18"/>
        </w:rPr>
        <w:t xml:space="preserve">z </w:t>
      </w:r>
      <w:proofErr w:type="spellStart"/>
      <w:r w:rsidRPr="00D51AD5">
        <w:rPr>
          <w:rFonts w:ascii="Tahoma" w:hAnsi="Tahoma" w:cs="Tahoma"/>
          <w:sz w:val="18"/>
          <w:szCs w:val="18"/>
        </w:rPr>
        <w:t>późn</w:t>
      </w:r>
      <w:proofErr w:type="spellEnd"/>
      <w:r w:rsidRPr="00D51AD5">
        <w:rPr>
          <w:rFonts w:ascii="Tahoma" w:hAnsi="Tahoma" w:cs="Tahoma"/>
          <w:sz w:val="18"/>
          <w:szCs w:val="18"/>
        </w:rPr>
        <w:t xml:space="preserve">.) z </w:t>
      </w:r>
      <w:r>
        <w:rPr>
          <w:rFonts w:ascii="Tahoma" w:hAnsi="Tahoma" w:cs="Tahoma"/>
          <w:sz w:val="18"/>
          <w:szCs w:val="18"/>
        </w:rPr>
        <w:t xml:space="preserve">innym </w:t>
      </w:r>
      <w:r w:rsidRPr="00D51AD5">
        <w:rPr>
          <w:rFonts w:ascii="Tahoma" w:hAnsi="Tahoma" w:cs="Tahoma"/>
          <w:sz w:val="18"/>
          <w:szCs w:val="18"/>
        </w:rPr>
        <w:t>Wykonawc</w:t>
      </w:r>
      <w:r>
        <w:rPr>
          <w:rFonts w:ascii="Tahoma" w:hAnsi="Tahoma" w:cs="Tahoma"/>
          <w:sz w:val="18"/>
          <w:szCs w:val="18"/>
        </w:rPr>
        <w:t>ą</w:t>
      </w:r>
      <w:r w:rsidRPr="00D51AD5">
        <w:rPr>
          <w:rFonts w:ascii="Tahoma" w:hAnsi="Tahoma" w:cs="Tahoma"/>
          <w:sz w:val="18"/>
          <w:szCs w:val="18"/>
        </w:rPr>
        <w:t xml:space="preserve">, </w:t>
      </w:r>
      <w:r w:rsidRPr="002453C8">
        <w:rPr>
          <w:rFonts w:ascii="Tahoma" w:hAnsi="Tahoma" w:cs="Tahoma"/>
          <w:sz w:val="18"/>
          <w:szCs w:val="18"/>
        </w:rPr>
        <w:t>któr</w:t>
      </w:r>
      <w:r>
        <w:rPr>
          <w:rFonts w:ascii="Tahoma" w:hAnsi="Tahoma" w:cs="Tahoma"/>
          <w:sz w:val="18"/>
          <w:szCs w:val="18"/>
        </w:rPr>
        <w:t>y</w:t>
      </w:r>
      <w:r w:rsidRPr="002453C8">
        <w:rPr>
          <w:rFonts w:ascii="Tahoma" w:hAnsi="Tahoma" w:cs="Tahoma"/>
          <w:sz w:val="18"/>
          <w:szCs w:val="18"/>
        </w:rPr>
        <w:t xml:space="preserve"> złoży</w:t>
      </w:r>
      <w:r>
        <w:rPr>
          <w:rFonts w:ascii="Tahoma" w:hAnsi="Tahoma" w:cs="Tahoma"/>
          <w:sz w:val="18"/>
          <w:szCs w:val="18"/>
        </w:rPr>
        <w:t xml:space="preserve">ł odrębną </w:t>
      </w:r>
      <w:r w:rsidRPr="002453C8">
        <w:rPr>
          <w:rFonts w:ascii="Tahoma" w:hAnsi="Tahoma" w:cs="Tahoma"/>
          <w:sz w:val="18"/>
          <w:szCs w:val="18"/>
        </w:rPr>
        <w:t xml:space="preserve"> ofert</w:t>
      </w:r>
      <w:r>
        <w:rPr>
          <w:rFonts w:ascii="Tahoma" w:hAnsi="Tahoma" w:cs="Tahoma"/>
          <w:sz w:val="18"/>
          <w:szCs w:val="18"/>
        </w:rPr>
        <w:t>ę</w:t>
      </w:r>
      <w:r w:rsidRPr="002453C8">
        <w:rPr>
          <w:rFonts w:ascii="Tahoma" w:hAnsi="Tahoma" w:cs="Tahoma"/>
          <w:sz w:val="18"/>
          <w:szCs w:val="18"/>
        </w:rPr>
        <w:t xml:space="preserve"> w przedmiotowym postępowaniu o udzielenie zamówienia</w:t>
      </w:r>
      <w:r w:rsidRPr="00D51AD5">
        <w:rPr>
          <w:rFonts w:ascii="Tahoma" w:hAnsi="Tahoma" w:cs="Tahoma"/>
          <w:sz w:val="18"/>
          <w:szCs w:val="18"/>
        </w:rPr>
        <w:t xml:space="preserve">. </w:t>
      </w:r>
    </w:p>
    <w:p w14:paraId="3EB184DB" w14:textId="77777777" w:rsidR="00DC76B5" w:rsidRPr="00D51AD5" w:rsidRDefault="00DC76B5" w:rsidP="00DC76B5">
      <w:pPr>
        <w:spacing w:line="360" w:lineRule="auto"/>
        <w:rPr>
          <w:rFonts w:ascii="Tahoma" w:eastAsia="Tahoma" w:hAnsi="Tahoma" w:cs="Tahoma"/>
          <w:sz w:val="18"/>
          <w:szCs w:val="18"/>
        </w:rPr>
      </w:pPr>
      <w:r>
        <w:rPr>
          <w:rFonts w:ascii="Tahoma" w:hAnsi="Tahoma" w:cs="Tahoma"/>
          <w:sz w:val="18"/>
          <w:szCs w:val="18"/>
        </w:rPr>
        <w:t>* 2</w:t>
      </w:r>
      <w:r w:rsidRPr="00D51AD5">
        <w:rPr>
          <w:rFonts w:ascii="Tahoma" w:hAnsi="Tahoma" w:cs="Tahoma"/>
          <w:sz w:val="18"/>
          <w:szCs w:val="18"/>
        </w:rPr>
        <w:t xml:space="preserve">) </w:t>
      </w:r>
      <w:r w:rsidRPr="002453C8">
        <w:rPr>
          <w:rFonts w:ascii="Tahoma" w:hAnsi="Tahoma" w:cs="Tahoma"/>
          <w:sz w:val="18"/>
          <w:szCs w:val="18"/>
        </w:rPr>
        <w:t>należymy do tej samej grupy kapitałowej</w:t>
      </w:r>
      <w:r>
        <w:rPr>
          <w:rFonts w:ascii="Tahoma" w:hAnsi="Tahoma" w:cs="Tahoma"/>
          <w:sz w:val="18"/>
          <w:szCs w:val="18"/>
        </w:rPr>
        <w:t xml:space="preserve"> w rozumieniu z ustawy </w:t>
      </w:r>
      <w:r w:rsidRPr="002453C8">
        <w:rPr>
          <w:rFonts w:ascii="Tahoma" w:hAnsi="Tahoma" w:cs="Tahoma"/>
          <w:sz w:val="18"/>
          <w:szCs w:val="18"/>
        </w:rPr>
        <w:t>dnia 16 lutego 2007 r., o ochronie konkurencji i konsumentów (Dz.U. z 2020</w:t>
      </w:r>
      <w:r w:rsidR="00475AD8">
        <w:rPr>
          <w:rFonts w:ascii="Tahoma" w:hAnsi="Tahoma" w:cs="Tahoma"/>
          <w:sz w:val="18"/>
          <w:szCs w:val="18"/>
        </w:rPr>
        <w:t xml:space="preserve"> </w:t>
      </w:r>
      <w:r w:rsidRPr="002453C8">
        <w:rPr>
          <w:rFonts w:ascii="Tahoma" w:hAnsi="Tahoma" w:cs="Tahoma"/>
          <w:sz w:val="18"/>
          <w:szCs w:val="18"/>
        </w:rPr>
        <w:t xml:space="preserve">r., poz. 1076 </w:t>
      </w:r>
      <w:proofErr w:type="spellStart"/>
      <w:r w:rsidRPr="002453C8">
        <w:rPr>
          <w:rFonts w:ascii="Tahoma" w:hAnsi="Tahoma" w:cs="Tahoma"/>
          <w:sz w:val="18"/>
          <w:szCs w:val="18"/>
        </w:rPr>
        <w:t>t.j</w:t>
      </w:r>
      <w:proofErr w:type="spellEnd"/>
      <w:r w:rsidRPr="002453C8">
        <w:rPr>
          <w:rFonts w:ascii="Tahoma" w:hAnsi="Tahoma" w:cs="Tahoma"/>
          <w:sz w:val="18"/>
          <w:szCs w:val="18"/>
        </w:rPr>
        <w:t xml:space="preserve">., ze zm. .)  </w:t>
      </w:r>
      <w:r>
        <w:rPr>
          <w:rFonts w:ascii="Tahoma" w:hAnsi="Tahoma" w:cs="Tahoma"/>
          <w:sz w:val="18"/>
          <w:szCs w:val="18"/>
        </w:rPr>
        <w:t xml:space="preserve">z innym Wykonawcą który złożył odrębna ofertę </w:t>
      </w:r>
      <w:r w:rsidRPr="002453C8">
        <w:rPr>
          <w:rFonts w:ascii="Tahoma" w:hAnsi="Tahoma" w:cs="Tahoma"/>
          <w:sz w:val="18"/>
          <w:szCs w:val="18"/>
        </w:rPr>
        <w:t>w przedmiotowym postępowaniu o udzielenie zamówienia**:</w:t>
      </w:r>
      <w:r>
        <w:rPr>
          <w:rFonts w:ascii="Tahoma" w:hAnsi="Tahoma" w:cs="Tahoma"/>
          <w:sz w:val="18"/>
          <w:szCs w:val="18"/>
        </w:rPr>
        <w:t xml:space="preserve"> Jednocześnie przedkładam dokumenty lub informacje potwierdzające przygotowanie oferty niezależnie od innego Wykonawcy należącego do tej samej grupy kapitałowej</w:t>
      </w:r>
      <w:r w:rsidRPr="00D51AD5">
        <w:rPr>
          <w:rFonts w:ascii="Tahoma" w:hAnsi="Tahoma" w:cs="Tahoma"/>
          <w:sz w:val="18"/>
          <w:szCs w:val="18"/>
        </w:rPr>
        <w:t>:</w:t>
      </w:r>
    </w:p>
    <w:p w14:paraId="3B42AB50" w14:textId="77777777" w:rsidR="00DC76B5" w:rsidRPr="00D51AD5" w:rsidRDefault="00DC76B5" w:rsidP="00492382">
      <w:pPr>
        <w:numPr>
          <w:ilvl w:val="0"/>
          <w:numId w:val="13"/>
        </w:numPr>
        <w:suppressAutoHyphens/>
        <w:spacing w:line="276" w:lineRule="auto"/>
        <w:ind w:left="720"/>
        <w:rPr>
          <w:rFonts w:ascii="Tahoma" w:eastAsia="Tahoma" w:hAnsi="Tahoma" w:cs="Tahoma"/>
          <w:sz w:val="18"/>
          <w:szCs w:val="18"/>
        </w:rPr>
      </w:pPr>
      <w:r w:rsidRPr="00D51AD5">
        <w:rPr>
          <w:rFonts w:ascii="Tahoma" w:eastAsia="Tahoma" w:hAnsi="Tahoma" w:cs="Tahoma"/>
          <w:sz w:val="18"/>
          <w:szCs w:val="18"/>
        </w:rPr>
        <w:t>…………………………………………………………………………………………</w:t>
      </w:r>
      <w:r w:rsidRPr="00D51AD5">
        <w:rPr>
          <w:rFonts w:ascii="Tahoma" w:hAnsi="Tahoma" w:cs="Tahoma"/>
          <w:sz w:val="18"/>
          <w:szCs w:val="18"/>
        </w:rPr>
        <w:t>.</w:t>
      </w:r>
    </w:p>
    <w:p w14:paraId="07B2E92B" w14:textId="77777777" w:rsidR="00DC76B5" w:rsidRPr="00D51AD5" w:rsidRDefault="00DC76B5" w:rsidP="00492382">
      <w:pPr>
        <w:numPr>
          <w:ilvl w:val="0"/>
          <w:numId w:val="13"/>
        </w:numPr>
        <w:suppressAutoHyphens/>
        <w:spacing w:line="276" w:lineRule="auto"/>
        <w:ind w:left="720"/>
        <w:rPr>
          <w:rFonts w:ascii="Tahoma" w:eastAsia="Tahoma" w:hAnsi="Tahoma" w:cs="Tahoma"/>
          <w:sz w:val="18"/>
          <w:szCs w:val="18"/>
        </w:rPr>
      </w:pPr>
      <w:r w:rsidRPr="00D51AD5">
        <w:rPr>
          <w:rFonts w:ascii="Tahoma" w:eastAsia="Tahoma" w:hAnsi="Tahoma" w:cs="Tahoma"/>
          <w:sz w:val="18"/>
          <w:szCs w:val="18"/>
        </w:rPr>
        <w:t>…………………………………………………………………………………………</w:t>
      </w:r>
      <w:r w:rsidRPr="00D51AD5">
        <w:rPr>
          <w:rFonts w:ascii="Tahoma" w:hAnsi="Tahoma" w:cs="Tahoma"/>
          <w:sz w:val="18"/>
          <w:szCs w:val="18"/>
        </w:rPr>
        <w:t>.</w:t>
      </w:r>
    </w:p>
    <w:p w14:paraId="75A7C692" w14:textId="77777777" w:rsidR="00DC76B5" w:rsidRPr="00D51AD5" w:rsidRDefault="00DC76B5" w:rsidP="00492382">
      <w:pPr>
        <w:numPr>
          <w:ilvl w:val="0"/>
          <w:numId w:val="13"/>
        </w:numPr>
        <w:suppressAutoHyphens/>
        <w:spacing w:line="276" w:lineRule="auto"/>
        <w:ind w:left="720"/>
        <w:rPr>
          <w:rFonts w:ascii="Tahoma" w:eastAsia="Tahoma" w:hAnsi="Tahoma" w:cs="Tahoma"/>
          <w:sz w:val="18"/>
          <w:szCs w:val="18"/>
        </w:rPr>
      </w:pPr>
      <w:r w:rsidRPr="00D51AD5">
        <w:rPr>
          <w:rFonts w:ascii="Tahoma" w:eastAsia="Tahoma" w:hAnsi="Tahoma" w:cs="Tahoma"/>
          <w:sz w:val="18"/>
          <w:szCs w:val="18"/>
        </w:rPr>
        <w:t>…………………………………………………………………………………………</w:t>
      </w:r>
      <w:r w:rsidRPr="00D51AD5">
        <w:rPr>
          <w:rFonts w:ascii="Tahoma" w:hAnsi="Tahoma" w:cs="Tahoma"/>
          <w:sz w:val="18"/>
          <w:szCs w:val="18"/>
        </w:rPr>
        <w:t>.</w:t>
      </w:r>
    </w:p>
    <w:p w14:paraId="4079D8D5" w14:textId="77777777" w:rsidR="00DC76B5" w:rsidRPr="00D51AD5" w:rsidRDefault="00DC76B5" w:rsidP="00492382">
      <w:pPr>
        <w:numPr>
          <w:ilvl w:val="0"/>
          <w:numId w:val="13"/>
        </w:numPr>
        <w:suppressAutoHyphens/>
        <w:spacing w:line="276" w:lineRule="auto"/>
        <w:ind w:left="720"/>
        <w:rPr>
          <w:rFonts w:ascii="Tahoma" w:eastAsia="Tahoma" w:hAnsi="Tahoma" w:cs="Tahoma"/>
          <w:sz w:val="18"/>
          <w:szCs w:val="18"/>
        </w:rPr>
      </w:pPr>
      <w:r w:rsidRPr="00D51AD5">
        <w:rPr>
          <w:rFonts w:ascii="Tahoma" w:eastAsia="Tahoma" w:hAnsi="Tahoma" w:cs="Tahoma"/>
          <w:sz w:val="18"/>
          <w:szCs w:val="18"/>
        </w:rPr>
        <w:t>…………………………………………………………………………………………</w:t>
      </w:r>
      <w:r w:rsidRPr="00D51AD5">
        <w:rPr>
          <w:rFonts w:ascii="Tahoma" w:hAnsi="Tahoma" w:cs="Tahoma"/>
          <w:sz w:val="18"/>
          <w:szCs w:val="18"/>
        </w:rPr>
        <w:t>.</w:t>
      </w:r>
    </w:p>
    <w:p w14:paraId="1D803EB8" w14:textId="77777777" w:rsidR="00DC76B5" w:rsidRPr="00D51AD5" w:rsidRDefault="00DC76B5" w:rsidP="00492382">
      <w:pPr>
        <w:numPr>
          <w:ilvl w:val="0"/>
          <w:numId w:val="13"/>
        </w:numPr>
        <w:suppressAutoHyphens/>
        <w:spacing w:line="276" w:lineRule="auto"/>
        <w:ind w:left="720"/>
        <w:rPr>
          <w:rFonts w:ascii="Tahoma" w:hAnsi="Tahoma" w:cs="Tahoma"/>
          <w:sz w:val="18"/>
          <w:szCs w:val="18"/>
        </w:rPr>
      </w:pPr>
      <w:r w:rsidRPr="00D51AD5">
        <w:rPr>
          <w:rFonts w:ascii="Tahoma" w:eastAsia="Tahoma" w:hAnsi="Tahoma" w:cs="Tahoma"/>
          <w:sz w:val="18"/>
          <w:szCs w:val="18"/>
        </w:rPr>
        <w:t>…………………………………………………………………………………………</w:t>
      </w:r>
      <w:r w:rsidRPr="00D51AD5">
        <w:rPr>
          <w:rFonts w:ascii="Tahoma" w:hAnsi="Tahoma" w:cs="Tahoma"/>
          <w:sz w:val="18"/>
          <w:szCs w:val="18"/>
        </w:rPr>
        <w:t>.</w:t>
      </w:r>
    </w:p>
    <w:p w14:paraId="5BF2DC6D" w14:textId="77777777" w:rsidR="00DC76B5" w:rsidRPr="003812CF" w:rsidRDefault="00DC76B5" w:rsidP="00DC76B5">
      <w:pPr>
        <w:spacing w:line="360" w:lineRule="auto"/>
        <w:ind w:firstLine="390"/>
        <w:rPr>
          <w:rFonts w:ascii="Tahoma" w:hAnsi="Tahoma" w:cs="Tahoma"/>
          <w:sz w:val="18"/>
          <w:szCs w:val="18"/>
        </w:rPr>
      </w:pPr>
    </w:p>
    <w:p w14:paraId="0EFF3BA9" w14:textId="77777777" w:rsidR="00DC76B5" w:rsidRPr="003812CF" w:rsidRDefault="00DC76B5" w:rsidP="00DC76B5">
      <w:pPr>
        <w:rPr>
          <w:rFonts w:ascii="Tahoma" w:hAnsi="Tahoma" w:cs="Tahoma"/>
          <w:sz w:val="18"/>
          <w:szCs w:val="18"/>
        </w:rPr>
      </w:pPr>
    </w:p>
    <w:p w14:paraId="70A071BF" w14:textId="77777777" w:rsidR="00DC76B5" w:rsidRPr="003812CF" w:rsidRDefault="00DC76B5" w:rsidP="00DC76B5">
      <w:pPr>
        <w:rPr>
          <w:rFonts w:ascii="Tahoma" w:hAnsi="Tahoma" w:cs="Tahoma"/>
          <w:sz w:val="18"/>
          <w:szCs w:val="18"/>
        </w:rPr>
      </w:pPr>
    </w:p>
    <w:p w14:paraId="5638A4CC" w14:textId="77777777" w:rsidR="00DC76B5" w:rsidRPr="003812CF" w:rsidRDefault="00DC76B5" w:rsidP="00DC76B5">
      <w:pPr>
        <w:jc w:val="right"/>
        <w:rPr>
          <w:rFonts w:ascii="Tahoma" w:hAnsi="Tahoma" w:cs="Tahoma"/>
          <w:b/>
          <w:sz w:val="18"/>
          <w:szCs w:val="18"/>
        </w:rPr>
      </w:pPr>
    </w:p>
    <w:p w14:paraId="5616FC0D" w14:textId="77777777" w:rsidR="00DC76B5" w:rsidRPr="003812CF" w:rsidRDefault="00DC76B5" w:rsidP="00DC76B5">
      <w:pPr>
        <w:jc w:val="right"/>
        <w:rPr>
          <w:rFonts w:ascii="Tahoma" w:hAnsi="Tahoma" w:cs="Tahoma"/>
          <w:b/>
          <w:sz w:val="18"/>
          <w:szCs w:val="18"/>
        </w:rPr>
      </w:pPr>
    </w:p>
    <w:p w14:paraId="4AD065AC" w14:textId="77777777" w:rsidR="00DC76B5" w:rsidRPr="003812CF" w:rsidRDefault="00DC76B5" w:rsidP="00DC76B5">
      <w:pPr>
        <w:rPr>
          <w:rFonts w:ascii="Tahoma" w:eastAsia="Tahoma" w:hAnsi="Tahoma" w:cs="Tahoma"/>
          <w:kern w:val="1"/>
          <w:sz w:val="18"/>
          <w:szCs w:val="18"/>
        </w:rPr>
      </w:pPr>
      <w:r w:rsidRPr="003812CF">
        <w:rPr>
          <w:rFonts w:ascii="Tahoma" w:hAnsi="Tahoma" w:cs="Tahoma"/>
          <w:b/>
          <w:sz w:val="18"/>
          <w:szCs w:val="18"/>
        </w:rPr>
        <w:tab/>
      </w:r>
    </w:p>
    <w:p w14:paraId="37D9675A" w14:textId="77777777" w:rsidR="00DC76B5" w:rsidRPr="003812CF" w:rsidRDefault="00DC76B5" w:rsidP="00DC76B5">
      <w:pPr>
        <w:rPr>
          <w:rFonts w:ascii="Tahoma" w:hAnsi="Tahoma" w:cs="Tahoma"/>
          <w:kern w:val="1"/>
          <w:sz w:val="18"/>
          <w:szCs w:val="18"/>
        </w:rPr>
      </w:pPr>
      <w:r w:rsidRPr="003812CF">
        <w:rPr>
          <w:rFonts w:ascii="Tahoma" w:eastAsia="Tahoma" w:hAnsi="Tahoma" w:cs="Tahoma"/>
          <w:kern w:val="1"/>
          <w:sz w:val="18"/>
          <w:szCs w:val="18"/>
        </w:rPr>
        <w:t xml:space="preserve">…………………………… </w:t>
      </w:r>
      <w:r w:rsidRPr="003812CF">
        <w:rPr>
          <w:rFonts w:ascii="Tahoma" w:hAnsi="Tahoma" w:cs="Tahoma"/>
          <w:kern w:val="1"/>
          <w:sz w:val="18"/>
          <w:szCs w:val="18"/>
        </w:rPr>
        <w:t>, dnia ……………………………………………</w:t>
      </w:r>
    </w:p>
    <w:p w14:paraId="2A5EC8CE" w14:textId="77777777" w:rsidR="00DC76B5" w:rsidRPr="003812CF" w:rsidRDefault="00DC76B5" w:rsidP="00DC76B5">
      <w:pPr>
        <w:tabs>
          <w:tab w:val="center" w:pos="900"/>
          <w:tab w:val="center" w:pos="3261"/>
        </w:tabs>
        <w:rPr>
          <w:rFonts w:ascii="Tahoma" w:hAnsi="Tahoma" w:cs="Tahoma"/>
          <w:sz w:val="18"/>
          <w:szCs w:val="18"/>
        </w:rPr>
      </w:pPr>
      <w:r w:rsidRPr="003812CF">
        <w:rPr>
          <w:rFonts w:ascii="Tahoma" w:hAnsi="Tahoma" w:cs="Tahoma"/>
          <w:kern w:val="1"/>
          <w:sz w:val="18"/>
          <w:szCs w:val="18"/>
        </w:rPr>
        <w:tab/>
        <w:t xml:space="preserve">/miejscowość/ </w:t>
      </w:r>
      <w:r w:rsidRPr="003812CF">
        <w:rPr>
          <w:rFonts w:ascii="Tahoma" w:hAnsi="Tahoma" w:cs="Tahoma"/>
          <w:kern w:val="1"/>
          <w:sz w:val="18"/>
          <w:szCs w:val="18"/>
        </w:rPr>
        <w:tab/>
        <w:t>/data/</w:t>
      </w:r>
    </w:p>
    <w:p w14:paraId="114A49E6" w14:textId="77777777" w:rsidR="00DC76B5" w:rsidRPr="003812CF" w:rsidRDefault="00DC76B5" w:rsidP="00DC76B5">
      <w:pPr>
        <w:rPr>
          <w:rFonts w:ascii="Tahoma" w:hAnsi="Tahoma" w:cs="Tahoma"/>
          <w:sz w:val="18"/>
          <w:szCs w:val="18"/>
        </w:rPr>
      </w:pPr>
    </w:p>
    <w:p w14:paraId="6A01C5D5" w14:textId="77777777" w:rsidR="00DC76B5" w:rsidRDefault="00DC76B5" w:rsidP="00DC76B5">
      <w:pPr>
        <w:rPr>
          <w:rFonts w:ascii="Tahoma" w:hAnsi="Tahoma" w:cs="Tahoma"/>
          <w:sz w:val="18"/>
          <w:szCs w:val="18"/>
        </w:rPr>
      </w:pPr>
    </w:p>
    <w:p w14:paraId="610F6EF1" w14:textId="77777777" w:rsidR="00DC76B5" w:rsidRDefault="00DC76B5" w:rsidP="00DC76B5">
      <w:pPr>
        <w:rPr>
          <w:rFonts w:ascii="Tahoma" w:hAnsi="Tahoma" w:cs="Tahoma"/>
          <w:sz w:val="18"/>
          <w:szCs w:val="18"/>
        </w:rPr>
      </w:pPr>
    </w:p>
    <w:p w14:paraId="28200957" w14:textId="77777777" w:rsidR="00DC76B5" w:rsidRDefault="00DC76B5" w:rsidP="00DC76B5">
      <w:pPr>
        <w:rPr>
          <w:rFonts w:ascii="Tahoma" w:hAnsi="Tahoma" w:cs="Tahoma"/>
          <w:sz w:val="18"/>
          <w:szCs w:val="18"/>
        </w:rPr>
      </w:pPr>
    </w:p>
    <w:p w14:paraId="701316C2" w14:textId="77777777" w:rsidR="00DC76B5" w:rsidRDefault="00DC76B5" w:rsidP="00DC76B5">
      <w:pPr>
        <w:rPr>
          <w:rFonts w:ascii="Tahoma" w:hAnsi="Tahoma" w:cs="Tahoma"/>
          <w:sz w:val="18"/>
          <w:szCs w:val="18"/>
        </w:rPr>
      </w:pPr>
    </w:p>
    <w:p w14:paraId="275D0D9C" w14:textId="77777777" w:rsidR="00DC76B5" w:rsidRDefault="00DC76B5" w:rsidP="00DC76B5">
      <w:pPr>
        <w:rPr>
          <w:rFonts w:ascii="Tahoma" w:hAnsi="Tahoma" w:cs="Tahoma"/>
          <w:sz w:val="18"/>
          <w:szCs w:val="18"/>
        </w:rPr>
      </w:pPr>
    </w:p>
    <w:p w14:paraId="37DFDA56" w14:textId="77777777" w:rsidR="00DC76B5" w:rsidRDefault="00DC76B5" w:rsidP="00DC76B5">
      <w:pPr>
        <w:rPr>
          <w:rFonts w:ascii="Tahoma" w:hAnsi="Tahoma" w:cs="Tahoma"/>
          <w:sz w:val="18"/>
          <w:szCs w:val="18"/>
        </w:rPr>
      </w:pPr>
    </w:p>
    <w:p w14:paraId="21C7E5B8" w14:textId="77777777" w:rsidR="00DC76B5" w:rsidRPr="003812CF" w:rsidRDefault="00DC76B5" w:rsidP="00DC76B5">
      <w:pPr>
        <w:rPr>
          <w:rFonts w:ascii="Tahoma" w:hAnsi="Tahoma" w:cs="Tahoma"/>
          <w:sz w:val="18"/>
          <w:szCs w:val="18"/>
          <w:u w:val="single"/>
        </w:rPr>
      </w:pPr>
      <w:r w:rsidRPr="003812CF">
        <w:rPr>
          <w:rFonts w:ascii="Tahoma" w:hAnsi="Tahoma" w:cs="Tahoma"/>
          <w:kern w:val="1"/>
          <w:sz w:val="18"/>
          <w:szCs w:val="18"/>
        </w:rPr>
        <w:t>*niepotrzebne skreślić</w:t>
      </w:r>
    </w:p>
    <w:p w14:paraId="0CC47A78" w14:textId="77777777" w:rsidR="00DC76B5" w:rsidRDefault="00DC76B5" w:rsidP="00DC76B5">
      <w:pPr>
        <w:rPr>
          <w:rFonts w:ascii="Tahoma" w:hAnsi="Tahoma" w:cs="Tahoma"/>
          <w:bCs/>
          <w:iCs/>
          <w:sz w:val="18"/>
          <w:szCs w:val="18"/>
          <w:highlight w:val="cyan"/>
        </w:rPr>
      </w:pPr>
    </w:p>
    <w:p w14:paraId="689B1107" w14:textId="77777777" w:rsidR="00DC76B5" w:rsidRPr="00603FB9" w:rsidRDefault="00DC76B5" w:rsidP="00DC76B5">
      <w:pPr>
        <w:rPr>
          <w:rFonts w:ascii="Tahoma" w:hAnsi="Tahoma" w:cs="Tahoma"/>
          <w:bCs/>
          <w:iCs/>
          <w:sz w:val="18"/>
          <w:szCs w:val="18"/>
        </w:rPr>
      </w:pPr>
      <w:r w:rsidRPr="00CB0944">
        <w:rPr>
          <w:rFonts w:ascii="Tahoma" w:hAnsi="Tahoma" w:cs="Tahoma"/>
          <w:bCs/>
          <w:iCs/>
          <w:sz w:val="18"/>
          <w:szCs w:val="18"/>
        </w:rPr>
        <w:t>** Wraz ze złożeniem oświadczenia o przynależności do tej samej grupy kapitałowej z Wykonawcami, którzy złożyli odrębne oferty, Wykonawca może przedstawić dowody, że powiązania z innym wykonawcą nie prowa</w:t>
      </w:r>
      <w:r>
        <w:rPr>
          <w:rFonts w:ascii="Tahoma" w:hAnsi="Tahoma" w:cs="Tahoma"/>
          <w:bCs/>
          <w:iCs/>
          <w:sz w:val="18"/>
          <w:szCs w:val="18"/>
        </w:rPr>
        <w:t>dzą do zakłócenia konkurencji w </w:t>
      </w:r>
      <w:r w:rsidRPr="00CB0944">
        <w:rPr>
          <w:rFonts w:ascii="Tahoma" w:hAnsi="Tahoma" w:cs="Tahoma"/>
          <w:bCs/>
          <w:iCs/>
          <w:sz w:val="18"/>
          <w:szCs w:val="18"/>
        </w:rPr>
        <w:t>postępowaniu o udzielenie zamówienia</w:t>
      </w:r>
      <w:r>
        <w:rPr>
          <w:rFonts w:ascii="Tahoma" w:hAnsi="Tahoma" w:cs="Tahoma"/>
          <w:bCs/>
          <w:iCs/>
          <w:sz w:val="18"/>
          <w:szCs w:val="18"/>
        </w:rPr>
        <w:t>.</w:t>
      </w:r>
    </w:p>
    <w:p w14:paraId="1FE925AB" w14:textId="77777777" w:rsidR="00DC76B5" w:rsidRDefault="00DC76B5" w:rsidP="00DC76B5">
      <w:pPr>
        <w:tabs>
          <w:tab w:val="left" w:pos="284"/>
          <w:tab w:val="left" w:pos="2268"/>
        </w:tabs>
        <w:rPr>
          <w:rFonts w:ascii="Tahoma" w:hAnsi="Tahoma" w:cs="Tahoma"/>
          <w:sz w:val="20"/>
          <w:szCs w:val="20"/>
        </w:rPr>
      </w:pPr>
    </w:p>
    <w:p w14:paraId="4E56C8B8" w14:textId="77777777" w:rsidR="00DC76B5" w:rsidRPr="002453C8" w:rsidRDefault="00DC76B5" w:rsidP="00DC76B5">
      <w:pPr>
        <w:rPr>
          <w:rFonts w:ascii="Tahoma" w:hAnsi="Tahoma" w:cs="Tahoma"/>
          <w:sz w:val="18"/>
          <w:szCs w:val="18"/>
        </w:rPr>
      </w:pPr>
      <w:r w:rsidRPr="00D607E2">
        <w:rPr>
          <w:rFonts w:ascii="Tahoma" w:hAnsi="Tahoma" w:cs="Tahoma"/>
          <w:sz w:val="18"/>
          <w:szCs w:val="18"/>
          <w:highlight w:val="yellow"/>
        </w:rPr>
        <w:t xml:space="preserve">UWAGA. Niniejsze oświadczenie Wykonawca będzie zobowiązany </w:t>
      </w:r>
      <w:r w:rsidRPr="00A23F9F">
        <w:rPr>
          <w:rFonts w:ascii="Tahoma" w:hAnsi="Tahoma" w:cs="Tahoma"/>
          <w:b/>
          <w:sz w:val="18"/>
          <w:szCs w:val="18"/>
          <w:highlight w:val="yellow"/>
        </w:rPr>
        <w:t>do złożenia na wezwanie Zamawiającego</w:t>
      </w:r>
      <w:r w:rsidRPr="00D607E2">
        <w:rPr>
          <w:rFonts w:ascii="Tahoma" w:hAnsi="Tahoma" w:cs="Tahoma"/>
          <w:sz w:val="18"/>
          <w:szCs w:val="18"/>
          <w:highlight w:val="yellow"/>
        </w:rPr>
        <w:t xml:space="preserve">, o którym mowa w Rozdziale VI ust. </w:t>
      </w:r>
      <w:r>
        <w:rPr>
          <w:rFonts w:ascii="Tahoma" w:hAnsi="Tahoma" w:cs="Tahoma"/>
          <w:sz w:val="18"/>
          <w:szCs w:val="18"/>
          <w:highlight w:val="yellow"/>
        </w:rPr>
        <w:t>6</w:t>
      </w:r>
      <w:r w:rsidRPr="00D607E2">
        <w:rPr>
          <w:rFonts w:ascii="Tahoma" w:hAnsi="Tahoma" w:cs="Tahoma"/>
          <w:sz w:val="18"/>
          <w:szCs w:val="18"/>
          <w:highlight w:val="yellow"/>
        </w:rPr>
        <w:t xml:space="preserve"> pkt. </w:t>
      </w:r>
      <w:r>
        <w:rPr>
          <w:rFonts w:ascii="Tahoma" w:hAnsi="Tahoma" w:cs="Tahoma"/>
          <w:sz w:val="18"/>
          <w:szCs w:val="18"/>
          <w:highlight w:val="yellow"/>
        </w:rPr>
        <w:t>6.</w:t>
      </w:r>
      <w:r w:rsidRPr="00D607E2">
        <w:rPr>
          <w:rFonts w:ascii="Tahoma" w:hAnsi="Tahoma" w:cs="Tahoma"/>
          <w:sz w:val="18"/>
          <w:szCs w:val="18"/>
          <w:highlight w:val="yellow"/>
        </w:rPr>
        <w:t>2</w:t>
      </w:r>
      <w:r>
        <w:rPr>
          <w:rFonts w:ascii="Tahoma" w:hAnsi="Tahoma" w:cs="Tahoma"/>
          <w:sz w:val="18"/>
          <w:szCs w:val="18"/>
          <w:highlight w:val="yellow"/>
        </w:rPr>
        <w:t>.2</w:t>
      </w:r>
      <w:r w:rsidRPr="00D607E2">
        <w:rPr>
          <w:rFonts w:ascii="Tahoma" w:hAnsi="Tahoma" w:cs="Tahoma"/>
          <w:sz w:val="18"/>
          <w:szCs w:val="18"/>
          <w:highlight w:val="yellow"/>
        </w:rPr>
        <w:t xml:space="preserve">. SWZ, a </w:t>
      </w:r>
      <w:r w:rsidRPr="00A23F9F">
        <w:rPr>
          <w:rFonts w:ascii="Tahoma" w:hAnsi="Tahoma" w:cs="Tahoma"/>
          <w:b/>
          <w:sz w:val="18"/>
          <w:szCs w:val="18"/>
          <w:highlight w:val="yellow"/>
        </w:rPr>
        <w:t>nie wraz z ofertą</w:t>
      </w:r>
      <w:r w:rsidRPr="00D607E2">
        <w:rPr>
          <w:rFonts w:ascii="Tahoma" w:hAnsi="Tahoma" w:cs="Tahoma"/>
          <w:sz w:val="18"/>
          <w:szCs w:val="18"/>
          <w:highlight w:val="yellow"/>
        </w:rPr>
        <w:t>.</w:t>
      </w:r>
    </w:p>
    <w:p w14:paraId="725F0C23" w14:textId="77777777" w:rsidR="00DC76B5" w:rsidRDefault="00DC76B5" w:rsidP="00DC76B5">
      <w:pPr>
        <w:tabs>
          <w:tab w:val="left" w:pos="284"/>
          <w:tab w:val="left" w:pos="2268"/>
        </w:tabs>
        <w:rPr>
          <w:rFonts w:ascii="Tahoma" w:hAnsi="Tahoma" w:cs="Tahoma"/>
          <w:sz w:val="20"/>
          <w:szCs w:val="20"/>
        </w:rPr>
      </w:pPr>
    </w:p>
    <w:p w14:paraId="43619DFD" w14:textId="77777777" w:rsidR="00DC76B5" w:rsidRDefault="00DC76B5" w:rsidP="00DC76B5">
      <w:pPr>
        <w:spacing w:after="120"/>
        <w:rPr>
          <w:rFonts w:ascii="Tahoma" w:hAnsi="Tahoma" w:cs="Tahoma"/>
          <w:b/>
          <w:snapToGrid w:val="0"/>
          <w:sz w:val="22"/>
          <w:szCs w:val="22"/>
        </w:rPr>
      </w:pPr>
      <w:r w:rsidDel="003C5ADA">
        <w:rPr>
          <w:rFonts w:ascii="Tahoma" w:hAnsi="Tahoma" w:cs="Tahoma"/>
          <w:b/>
          <w:snapToGrid w:val="0"/>
          <w:sz w:val="22"/>
          <w:szCs w:val="22"/>
        </w:rPr>
        <w:t xml:space="preserve"> </w:t>
      </w:r>
    </w:p>
    <w:p w14:paraId="12F6D5BE" w14:textId="77777777" w:rsidR="00DC76B5" w:rsidRPr="002453C8" w:rsidRDefault="00DC76B5" w:rsidP="00DC76B5">
      <w:pPr>
        <w:jc w:val="right"/>
        <w:rPr>
          <w:rFonts w:ascii="Tahoma" w:hAnsi="Tahoma" w:cs="Tahoma"/>
          <w:b/>
          <w:sz w:val="18"/>
          <w:szCs w:val="20"/>
        </w:rPr>
      </w:pPr>
      <w:r>
        <w:rPr>
          <w:rFonts w:ascii="Tahoma" w:hAnsi="Tahoma" w:cs="Tahoma"/>
          <w:b/>
          <w:snapToGrid w:val="0"/>
          <w:sz w:val="22"/>
          <w:szCs w:val="22"/>
        </w:rPr>
        <w:br w:type="page"/>
      </w:r>
      <w:r w:rsidDel="00DC4F96">
        <w:rPr>
          <w:rFonts w:ascii="Tahoma" w:hAnsi="Tahoma" w:cs="Tahoma"/>
          <w:b/>
          <w:iCs/>
          <w:smallCaps/>
          <w:kern w:val="1"/>
          <w:sz w:val="18"/>
          <w:szCs w:val="18"/>
        </w:rPr>
        <w:lastRenderedPageBreak/>
        <w:t xml:space="preserve"> </w:t>
      </w:r>
      <w:r w:rsidRPr="002453C8">
        <w:rPr>
          <w:rFonts w:ascii="Tahoma" w:hAnsi="Tahoma" w:cs="Tahoma"/>
          <w:b/>
          <w:sz w:val="18"/>
          <w:szCs w:val="20"/>
        </w:rPr>
        <w:t xml:space="preserve">Załącznik nr </w:t>
      </w:r>
      <w:r>
        <w:rPr>
          <w:rFonts w:ascii="Tahoma" w:hAnsi="Tahoma" w:cs="Tahoma"/>
          <w:b/>
          <w:sz w:val="18"/>
          <w:szCs w:val="20"/>
        </w:rPr>
        <w:t>6</w:t>
      </w:r>
    </w:p>
    <w:p w14:paraId="2272A3E8" w14:textId="77777777" w:rsidR="005F5B71" w:rsidRPr="00F31B45" w:rsidRDefault="005F5B71" w:rsidP="005F5B71">
      <w:pPr>
        <w:tabs>
          <w:tab w:val="left" w:pos="284"/>
          <w:tab w:val="left" w:pos="2268"/>
        </w:tabs>
        <w:rPr>
          <w:rFonts w:ascii="Tahoma" w:hAnsi="Tahoma" w:cs="Tahoma"/>
          <w:sz w:val="18"/>
          <w:szCs w:val="18"/>
        </w:rPr>
      </w:pPr>
    </w:p>
    <w:p w14:paraId="2306B281" w14:textId="77777777" w:rsidR="005F5B71" w:rsidRPr="00F31B45" w:rsidRDefault="005F5B71" w:rsidP="005F5B71">
      <w:pPr>
        <w:tabs>
          <w:tab w:val="left" w:pos="284"/>
          <w:tab w:val="left" w:pos="2268"/>
        </w:tabs>
        <w:rPr>
          <w:rFonts w:ascii="Tahoma" w:hAnsi="Tahoma" w:cs="Tahoma"/>
          <w:sz w:val="18"/>
          <w:szCs w:val="18"/>
        </w:rPr>
      </w:pPr>
    </w:p>
    <w:p w14:paraId="52FAD3AE" w14:textId="77777777" w:rsidR="005F5B71" w:rsidRPr="00F31B45" w:rsidRDefault="005F5B71" w:rsidP="005F5B71">
      <w:pPr>
        <w:tabs>
          <w:tab w:val="left" w:pos="284"/>
        </w:tabs>
        <w:spacing w:line="360" w:lineRule="auto"/>
        <w:rPr>
          <w:rFonts w:ascii="Tahoma" w:hAnsi="Tahoma" w:cs="Tahoma"/>
          <w:sz w:val="20"/>
          <w:szCs w:val="20"/>
        </w:rPr>
      </w:pPr>
      <w:r w:rsidRPr="00F31B45">
        <w:rPr>
          <w:rFonts w:ascii="Tahoma" w:hAnsi="Tahoma" w:cs="Tahoma"/>
          <w:sz w:val="20"/>
          <w:szCs w:val="20"/>
        </w:rPr>
        <w:t>Nazwa Wykonawcy  .................................</w:t>
      </w:r>
    </w:p>
    <w:p w14:paraId="7B97ABB9" w14:textId="77777777" w:rsidR="005F5B71" w:rsidRPr="00F31B45" w:rsidRDefault="005F5B71" w:rsidP="005F5B71">
      <w:pPr>
        <w:rPr>
          <w:rFonts w:ascii="Tahoma" w:hAnsi="Tahoma" w:cs="Tahoma"/>
          <w:bCs/>
          <w:iCs/>
          <w:sz w:val="20"/>
          <w:szCs w:val="18"/>
        </w:rPr>
      </w:pPr>
    </w:p>
    <w:p w14:paraId="04A3DF88" w14:textId="77777777" w:rsidR="005F5B71" w:rsidRDefault="005F5B71" w:rsidP="005F5B71">
      <w:pPr>
        <w:jc w:val="center"/>
        <w:rPr>
          <w:rFonts w:ascii="Tahoma" w:hAnsi="Tahoma" w:cs="Tahoma"/>
          <w:b/>
          <w:bCs/>
          <w:sz w:val="18"/>
          <w:szCs w:val="18"/>
        </w:rPr>
      </w:pPr>
    </w:p>
    <w:p w14:paraId="1DC319AF" w14:textId="77777777" w:rsidR="00DC76B5" w:rsidRPr="002453C8" w:rsidRDefault="00DC76B5" w:rsidP="00DC76B5">
      <w:pPr>
        <w:ind w:firstLine="390"/>
        <w:jc w:val="center"/>
        <w:rPr>
          <w:rFonts w:ascii="Tahoma" w:hAnsi="Tahoma" w:cs="Tahoma"/>
          <w:b/>
          <w:sz w:val="18"/>
          <w:szCs w:val="18"/>
        </w:rPr>
      </w:pPr>
    </w:p>
    <w:p w14:paraId="60BD07AB" w14:textId="77777777" w:rsidR="00DC76B5" w:rsidRDefault="00DC76B5" w:rsidP="00DC76B5">
      <w:pPr>
        <w:tabs>
          <w:tab w:val="left" w:pos="3686"/>
        </w:tabs>
        <w:jc w:val="center"/>
        <w:rPr>
          <w:rFonts w:ascii="Tahoma" w:hAnsi="Tahoma" w:cs="Tahoma"/>
          <w:b/>
          <w:sz w:val="18"/>
          <w:szCs w:val="18"/>
        </w:rPr>
      </w:pPr>
      <w:r w:rsidRPr="002453C8">
        <w:rPr>
          <w:rFonts w:ascii="Tahoma" w:hAnsi="Tahoma" w:cs="Tahoma"/>
          <w:b/>
          <w:sz w:val="18"/>
          <w:szCs w:val="18"/>
        </w:rPr>
        <w:t xml:space="preserve">OŚWIADCZENIE </w:t>
      </w:r>
      <w:r w:rsidRPr="0099570D">
        <w:rPr>
          <w:rFonts w:ascii="Tahoma" w:hAnsi="Tahoma" w:cs="Tahoma"/>
          <w:b/>
          <w:sz w:val="18"/>
          <w:szCs w:val="18"/>
        </w:rPr>
        <w:t>WYKONAWCY</w:t>
      </w:r>
      <w:r>
        <w:rPr>
          <w:rFonts w:ascii="Tahoma" w:hAnsi="Tahoma" w:cs="Tahoma"/>
          <w:b/>
          <w:sz w:val="18"/>
          <w:szCs w:val="18"/>
        </w:rPr>
        <w:t xml:space="preserve"> </w:t>
      </w:r>
    </w:p>
    <w:p w14:paraId="4EDC14B2" w14:textId="77777777" w:rsidR="00DC76B5" w:rsidRPr="00C236CD" w:rsidRDefault="00DC76B5" w:rsidP="00DC76B5">
      <w:pPr>
        <w:tabs>
          <w:tab w:val="left" w:pos="3686"/>
        </w:tabs>
        <w:jc w:val="center"/>
        <w:rPr>
          <w:rFonts w:ascii="Tahoma" w:hAnsi="Tahoma" w:cs="Tahoma"/>
          <w:b/>
          <w:sz w:val="18"/>
          <w:szCs w:val="18"/>
        </w:rPr>
      </w:pPr>
      <w:r>
        <w:rPr>
          <w:rFonts w:ascii="Tahoma" w:hAnsi="Tahoma" w:cs="Tahoma"/>
          <w:b/>
          <w:sz w:val="18"/>
          <w:szCs w:val="18"/>
        </w:rPr>
        <w:t xml:space="preserve">o aktualności </w:t>
      </w:r>
      <w:r w:rsidRPr="00DC7860">
        <w:rPr>
          <w:rFonts w:ascii="Tahoma" w:hAnsi="Tahoma" w:cs="Tahoma"/>
          <w:b/>
          <w:sz w:val="18"/>
          <w:szCs w:val="18"/>
        </w:rPr>
        <w:t xml:space="preserve">informacji zawartych w oświadczeniu, </w:t>
      </w:r>
    </w:p>
    <w:p w14:paraId="6C12C7E1" w14:textId="77777777" w:rsidR="00DC76B5" w:rsidRPr="002453C8" w:rsidRDefault="00DC76B5" w:rsidP="00DC76B5">
      <w:pPr>
        <w:ind w:firstLine="390"/>
        <w:jc w:val="center"/>
        <w:rPr>
          <w:rFonts w:ascii="Tahoma" w:hAnsi="Tahoma" w:cs="Tahoma"/>
          <w:b/>
          <w:sz w:val="18"/>
          <w:szCs w:val="18"/>
        </w:rPr>
      </w:pPr>
      <w:r w:rsidRPr="00DC7860">
        <w:rPr>
          <w:rFonts w:ascii="Tahoma" w:hAnsi="Tahoma" w:cs="Tahoma"/>
          <w:b/>
          <w:sz w:val="18"/>
          <w:szCs w:val="18"/>
        </w:rPr>
        <w:t>o którym</w:t>
      </w:r>
      <w:r w:rsidRPr="00737F59">
        <w:rPr>
          <w:rFonts w:ascii="Tahoma" w:hAnsi="Tahoma" w:cs="Tahoma"/>
          <w:b/>
          <w:sz w:val="18"/>
          <w:szCs w:val="18"/>
        </w:rPr>
        <w:t xml:space="preserve"> mowa w art. 125 ust. 1 ustawy </w:t>
      </w:r>
      <w:r>
        <w:rPr>
          <w:rFonts w:ascii="Tahoma" w:hAnsi="Tahoma" w:cs="Tahoma"/>
          <w:b/>
          <w:sz w:val="18"/>
          <w:szCs w:val="18"/>
        </w:rPr>
        <w:t>P</w:t>
      </w:r>
      <w:r w:rsidRPr="00DC7860">
        <w:rPr>
          <w:rFonts w:ascii="Tahoma" w:hAnsi="Tahoma" w:cs="Tahoma"/>
          <w:b/>
          <w:sz w:val="18"/>
          <w:szCs w:val="18"/>
        </w:rPr>
        <w:t xml:space="preserve">rawo zamówień publicznych </w:t>
      </w:r>
      <w:r w:rsidRPr="00DC7860">
        <w:rPr>
          <w:rFonts w:ascii="Tahoma" w:hAnsi="Tahoma" w:cs="Tahoma"/>
          <w:b/>
          <w:sz w:val="18"/>
          <w:szCs w:val="18"/>
        </w:rPr>
        <w:br/>
      </w:r>
    </w:p>
    <w:p w14:paraId="278AED10" w14:textId="77777777" w:rsidR="00DC76B5" w:rsidRDefault="00DC76B5" w:rsidP="00DC76B5">
      <w:pPr>
        <w:spacing w:line="360" w:lineRule="auto"/>
        <w:ind w:firstLine="390"/>
        <w:rPr>
          <w:rFonts w:ascii="Tahoma" w:hAnsi="Tahoma" w:cs="Tahoma"/>
          <w:sz w:val="18"/>
          <w:szCs w:val="18"/>
          <w:highlight w:val="yellow"/>
        </w:rPr>
      </w:pPr>
    </w:p>
    <w:p w14:paraId="17B54F10" w14:textId="44DB0374" w:rsidR="00DC76B5" w:rsidRPr="00C236CD" w:rsidRDefault="00DC76B5" w:rsidP="00DC76B5">
      <w:pPr>
        <w:spacing w:line="360" w:lineRule="auto"/>
        <w:ind w:firstLine="390"/>
        <w:rPr>
          <w:rFonts w:ascii="Tahoma" w:hAnsi="Tahoma" w:cs="Tahoma"/>
          <w:sz w:val="18"/>
          <w:szCs w:val="18"/>
        </w:rPr>
      </w:pPr>
      <w:r w:rsidRPr="00DC7860">
        <w:rPr>
          <w:rFonts w:ascii="Tahoma" w:hAnsi="Tahoma" w:cs="Tahoma"/>
          <w:sz w:val="18"/>
          <w:szCs w:val="18"/>
        </w:rPr>
        <w:t xml:space="preserve">Przystępując jako Wykonawca do udziału w postępowaniu o udzielenie zamówienia publicznego nr sprawy </w:t>
      </w:r>
      <w:r w:rsidR="003834B2">
        <w:rPr>
          <w:rFonts w:ascii="Tahoma" w:hAnsi="Tahoma" w:cs="Tahoma"/>
          <w:b/>
          <w:sz w:val="18"/>
          <w:szCs w:val="18"/>
        </w:rPr>
        <w:t>137/PN/ZP/D</w:t>
      </w:r>
      <w:r w:rsidR="00B5325E">
        <w:rPr>
          <w:rFonts w:ascii="Tahoma" w:hAnsi="Tahoma" w:cs="Tahoma"/>
          <w:b/>
          <w:sz w:val="18"/>
          <w:szCs w:val="18"/>
        </w:rPr>
        <w:t>/2025</w:t>
      </w:r>
      <w:r w:rsidRPr="00A41362">
        <w:rPr>
          <w:rFonts w:ascii="Tahoma" w:hAnsi="Tahoma" w:cs="Tahoma"/>
          <w:sz w:val="18"/>
          <w:szCs w:val="18"/>
        </w:rPr>
        <w:t xml:space="preserve"> </w:t>
      </w:r>
      <w:r w:rsidRPr="00C236CD">
        <w:rPr>
          <w:rFonts w:ascii="Tahoma" w:hAnsi="Tahoma" w:cs="Tahoma"/>
          <w:sz w:val="18"/>
          <w:szCs w:val="18"/>
        </w:rPr>
        <w:t xml:space="preserve">oświadczam, że </w:t>
      </w:r>
      <w:r w:rsidRPr="00C236CD">
        <w:rPr>
          <w:rFonts w:ascii="Tahoma" w:hAnsi="Tahoma" w:cs="Tahoma"/>
          <w:bCs/>
          <w:sz w:val="18"/>
          <w:szCs w:val="18"/>
        </w:rPr>
        <w:t xml:space="preserve">informacje zawarte w oświadczeniu, o którym mowa w </w:t>
      </w:r>
      <w:r w:rsidRPr="00DC7860">
        <w:rPr>
          <w:rFonts w:ascii="Tahoma" w:hAnsi="Tahoma" w:cs="Tahoma"/>
          <w:bCs/>
          <w:sz w:val="18"/>
          <w:szCs w:val="18"/>
        </w:rPr>
        <w:t>art. 125 ust.</w:t>
      </w:r>
      <w:r w:rsidRPr="00737F59">
        <w:rPr>
          <w:rFonts w:ascii="Tahoma" w:hAnsi="Tahoma" w:cs="Tahoma"/>
          <w:bCs/>
          <w:sz w:val="18"/>
          <w:szCs w:val="18"/>
        </w:rPr>
        <w:t xml:space="preserve"> 1 Ustawy (JEDZ) w</w:t>
      </w:r>
      <w:r>
        <w:rPr>
          <w:rFonts w:ascii="Tahoma" w:hAnsi="Tahoma" w:cs="Tahoma"/>
          <w:bCs/>
          <w:sz w:val="18"/>
          <w:szCs w:val="18"/>
        </w:rPr>
        <w:t> </w:t>
      </w:r>
      <w:r w:rsidRPr="00C236CD">
        <w:rPr>
          <w:rFonts w:ascii="Tahoma" w:hAnsi="Tahoma" w:cs="Tahoma"/>
          <w:bCs/>
          <w:sz w:val="18"/>
          <w:szCs w:val="18"/>
        </w:rPr>
        <w:t>zakresie podstaw wykluczenia z postępowania, a których mowa w:</w:t>
      </w:r>
    </w:p>
    <w:p w14:paraId="21A6E0E5" w14:textId="77777777" w:rsidR="00DC76B5" w:rsidRPr="00C236CD" w:rsidRDefault="00DC76B5" w:rsidP="00DC76B5">
      <w:pPr>
        <w:pStyle w:val="BodyTextIndentZnak"/>
        <w:tabs>
          <w:tab w:val="left" w:pos="567"/>
        </w:tabs>
        <w:ind w:left="567" w:hanging="567"/>
        <w:rPr>
          <w:rFonts w:ascii="Tahoma" w:hAnsi="Tahoma" w:cs="Tahoma"/>
          <w:bCs/>
          <w:sz w:val="18"/>
          <w:szCs w:val="18"/>
        </w:rPr>
      </w:pPr>
      <w:r w:rsidRPr="00C236CD">
        <w:rPr>
          <w:rFonts w:ascii="Tahoma" w:hAnsi="Tahoma" w:cs="Tahoma"/>
          <w:bCs/>
          <w:sz w:val="18"/>
          <w:szCs w:val="18"/>
        </w:rPr>
        <w:t xml:space="preserve">a) </w:t>
      </w:r>
      <w:r w:rsidRPr="00C236CD">
        <w:rPr>
          <w:rFonts w:ascii="Tahoma" w:hAnsi="Tahoma" w:cs="Tahoma"/>
          <w:bCs/>
          <w:sz w:val="18"/>
          <w:szCs w:val="18"/>
        </w:rPr>
        <w:tab/>
        <w:t>art. 108 ust 1 pkt 3 Ustawy</w:t>
      </w:r>
    </w:p>
    <w:p w14:paraId="1A0E80FE" w14:textId="77777777" w:rsidR="00DC76B5" w:rsidRPr="00C236CD" w:rsidRDefault="00DC76B5" w:rsidP="00DC76B5">
      <w:pPr>
        <w:pStyle w:val="BodyTextIndentZnak"/>
        <w:tabs>
          <w:tab w:val="left" w:pos="567"/>
        </w:tabs>
        <w:ind w:left="567" w:hanging="567"/>
        <w:rPr>
          <w:rFonts w:ascii="Tahoma" w:hAnsi="Tahoma" w:cs="Tahoma"/>
          <w:bCs/>
          <w:sz w:val="18"/>
          <w:szCs w:val="18"/>
        </w:rPr>
      </w:pPr>
      <w:r w:rsidRPr="00C236CD">
        <w:rPr>
          <w:rFonts w:ascii="Tahoma" w:hAnsi="Tahoma" w:cs="Tahoma"/>
          <w:bCs/>
          <w:sz w:val="18"/>
          <w:szCs w:val="18"/>
        </w:rPr>
        <w:t xml:space="preserve">b) </w:t>
      </w:r>
      <w:r w:rsidRPr="00C236CD">
        <w:rPr>
          <w:rFonts w:ascii="Tahoma" w:hAnsi="Tahoma" w:cs="Tahoma"/>
          <w:bCs/>
          <w:sz w:val="18"/>
          <w:szCs w:val="18"/>
        </w:rPr>
        <w:tab/>
        <w:t>art. 108 ust. 1 pkt 4 ustawy, dotyczących orzeczenia zakazu ubiegania się o zamówienie publiczne tytułem środka zapobiegawczego,</w:t>
      </w:r>
    </w:p>
    <w:p w14:paraId="397754E9" w14:textId="77777777" w:rsidR="00DC76B5" w:rsidRPr="00C236CD" w:rsidRDefault="00DC76B5" w:rsidP="00DC76B5">
      <w:pPr>
        <w:pStyle w:val="BodyTextIndentZnak"/>
        <w:tabs>
          <w:tab w:val="left" w:pos="567"/>
        </w:tabs>
        <w:ind w:left="567" w:hanging="567"/>
        <w:rPr>
          <w:rFonts w:ascii="Tahoma" w:hAnsi="Tahoma" w:cs="Tahoma"/>
          <w:bCs/>
          <w:sz w:val="18"/>
          <w:szCs w:val="18"/>
        </w:rPr>
      </w:pPr>
      <w:r w:rsidRPr="00C236CD">
        <w:rPr>
          <w:rFonts w:ascii="Tahoma" w:hAnsi="Tahoma" w:cs="Tahoma"/>
          <w:bCs/>
          <w:sz w:val="18"/>
          <w:szCs w:val="18"/>
        </w:rPr>
        <w:t xml:space="preserve">c) </w:t>
      </w:r>
      <w:r w:rsidRPr="00C236CD">
        <w:rPr>
          <w:rFonts w:ascii="Tahoma" w:hAnsi="Tahoma" w:cs="Tahoma"/>
          <w:bCs/>
          <w:sz w:val="18"/>
          <w:szCs w:val="18"/>
        </w:rPr>
        <w:tab/>
        <w:t>art. 108 ust. 1 pkt 5 ustawy, dotyczących zawarcia z innymi wykonawcami porozumienia mającego na celu zakłócenie konkurencji,</w:t>
      </w:r>
    </w:p>
    <w:p w14:paraId="320130CF" w14:textId="77777777" w:rsidR="00DC76B5" w:rsidRPr="00C236CD" w:rsidRDefault="00DC76B5" w:rsidP="00DC76B5">
      <w:pPr>
        <w:pStyle w:val="BodyTextIndentZnak"/>
        <w:tabs>
          <w:tab w:val="left" w:pos="567"/>
        </w:tabs>
        <w:ind w:left="567" w:hanging="567"/>
        <w:rPr>
          <w:rFonts w:ascii="Tahoma" w:hAnsi="Tahoma" w:cs="Tahoma"/>
          <w:bCs/>
          <w:sz w:val="18"/>
          <w:szCs w:val="18"/>
        </w:rPr>
      </w:pPr>
      <w:r w:rsidRPr="00C236CD">
        <w:rPr>
          <w:rFonts w:ascii="Tahoma" w:hAnsi="Tahoma" w:cs="Tahoma"/>
          <w:bCs/>
          <w:sz w:val="18"/>
          <w:szCs w:val="18"/>
        </w:rPr>
        <w:t xml:space="preserve">d) </w:t>
      </w:r>
      <w:r w:rsidRPr="00C236CD">
        <w:rPr>
          <w:rFonts w:ascii="Tahoma" w:hAnsi="Tahoma" w:cs="Tahoma"/>
          <w:bCs/>
          <w:sz w:val="18"/>
          <w:szCs w:val="18"/>
        </w:rPr>
        <w:tab/>
        <w:t xml:space="preserve">art. 108 ust. 1 pkt  6 </w:t>
      </w:r>
      <w:r>
        <w:rPr>
          <w:rFonts w:ascii="Tahoma" w:hAnsi="Tahoma" w:cs="Tahoma"/>
          <w:bCs/>
          <w:sz w:val="18"/>
          <w:szCs w:val="18"/>
        </w:rPr>
        <w:t>U</w:t>
      </w:r>
      <w:r w:rsidRPr="00C236CD">
        <w:rPr>
          <w:rFonts w:ascii="Tahoma" w:hAnsi="Tahoma" w:cs="Tahoma"/>
          <w:bCs/>
          <w:sz w:val="18"/>
          <w:szCs w:val="18"/>
        </w:rPr>
        <w:t>stawy,</w:t>
      </w:r>
    </w:p>
    <w:p w14:paraId="72BA3795" w14:textId="77777777" w:rsidR="00DC76B5" w:rsidRPr="00C236CD" w:rsidRDefault="00DC76B5" w:rsidP="00DC76B5">
      <w:pPr>
        <w:tabs>
          <w:tab w:val="left" w:pos="3686"/>
        </w:tabs>
        <w:spacing w:line="360" w:lineRule="auto"/>
        <w:rPr>
          <w:rFonts w:ascii="Tahoma" w:hAnsi="Tahoma" w:cs="Tahoma"/>
          <w:sz w:val="18"/>
          <w:szCs w:val="18"/>
        </w:rPr>
      </w:pPr>
      <w:r w:rsidRPr="00C236CD">
        <w:rPr>
          <w:rFonts w:ascii="Tahoma" w:hAnsi="Tahoma" w:cs="Tahoma"/>
          <w:sz w:val="18"/>
          <w:szCs w:val="18"/>
        </w:rPr>
        <w:t>- są aktualne na dzień złożenia niniejszego oświadczenia.</w:t>
      </w:r>
    </w:p>
    <w:p w14:paraId="6CF34CC8" w14:textId="77777777" w:rsidR="00DC76B5" w:rsidRDefault="00DC76B5" w:rsidP="00DC76B5">
      <w:pPr>
        <w:rPr>
          <w:rFonts w:ascii="Tahoma" w:hAnsi="Tahoma" w:cs="Tahoma"/>
          <w:sz w:val="18"/>
          <w:szCs w:val="18"/>
        </w:rPr>
      </w:pPr>
    </w:p>
    <w:p w14:paraId="4CD58606" w14:textId="77777777" w:rsidR="00DC76B5" w:rsidRDefault="00DC76B5" w:rsidP="00DC76B5">
      <w:pPr>
        <w:rPr>
          <w:rFonts w:ascii="Tahoma" w:hAnsi="Tahoma" w:cs="Tahoma"/>
          <w:sz w:val="18"/>
          <w:szCs w:val="18"/>
        </w:rPr>
      </w:pPr>
    </w:p>
    <w:p w14:paraId="36836747" w14:textId="77777777" w:rsidR="00DC76B5" w:rsidRDefault="00DC76B5" w:rsidP="00DC76B5">
      <w:pPr>
        <w:rPr>
          <w:rFonts w:ascii="Tahoma" w:hAnsi="Tahoma" w:cs="Tahoma"/>
          <w:sz w:val="18"/>
          <w:szCs w:val="18"/>
        </w:rPr>
      </w:pPr>
    </w:p>
    <w:p w14:paraId="6A1DD320" w14:textId="77777777" w:rsidR="00DC76B5" w:rsidRDefault="00DC76B5" w:rsidP="00DC76B5">
      <w:pPr>
        <w:rPr>
          <w:rFonts w:ascii="Tahoma" w:hAnsi="Tahoma" w:cs="Tahoma"/>
          <w:sz w:val="18"/>
          <w:szCs w:val="18"/>
        </w:rPr>
      </w:pPr>
    </w:p>
    <w:p w14:paraId="153965A5" w14:textId="77777777" w:rsidR="00DC76B5" w:rsidRDefault="00DC76B5" w:rsidP="00DC76B5">
      <w:pPr>
        <w:rPr>
          <w:rFonts w:ascii="Tahoma" w:hAnsi="Tahoma" w:cs="Tahoma"/>
          <w:sz w:val="18"/>
          <w:szCs w:val="18"/>
        </w:rPr>
      </w:pPr>
    </w:p>
    <w:p w14:paraId="55FD1773" w14:textId="77777777" w:rsidR="00DC76B5" w:rsidRDefault="00DC76B5" w:rsidP="00DC76B5">
      <w:pPr>
        <w:rPr>
          <w:rFonts w:ascii="Tahoma" w:hAnsi="Tahoma" w:cs="Tahoma"/>
          <w:sz w:val="18"/>
          <w:szCs w:val="18"/>
        </w:rPr>
      </w:pPr>
    </w:p>
    <w:p w14:paraId="69796C91" w14:textId="77777777" w:rsidR="00DC76B5" w:rsidRDefault="00DC76B5" w:rsidP="00DC76B5">
      <w:pPr>
        <w:rPr>
          <w:rFonts w:ascii="Tahoma" w:hAnsi="Tahoma" w:cs="Tahoma"/>
          <w:sz w:val="18"/>
          <w:szCs w:val="18"/>
        </w:rPr>
      </w:pPr>
    </w:p>
    <w:p w14:paraId="7246F60D" w14:textId="77777777" w:rsidR="00DC76B5" w:rsidRDefault="00DC76B5" w:rsidP="00DC76B5">
      <w:pPr>
        <w:rPr>
          <w:rFonts w:ascii="Tahoma" w:hAnsi="Tahoma" w:cs="Tahoma"/>
          <w:sz w:val="18"/>
          <w:szCs w:val="18"/>
        </w:rPr>
      </w:pPr>
    </w:p>
    <w:p w14:paraId="275A48D6" w14:textId="77777777" w:rsidR="00DC76B5" w:rsidRDefault="00DC76B5" w:rsidP="00DC76B5">
      <w:pPr>
        <w:rPr>
          <w:rFonts w:ascii="Tahoma" w:hAnsi="Tahoma" w:cs="Tahoma"/>
          <w:sz w:val="18"/>
          <w:szCs w:val="18"/>
        </w:rPr>
      </w:pPr>
    </w:p>
    <w:p w14:paraId="4DA8F3D0" w14:textId="77777777" w:rsidR="00DC76B5" w:rsidRDefault="00DC76B5" w:rsidP="00DC76B5">
      <w:pPr>
        <w:rPr>
          <w:rFonts w:ascii="Tahoma" w:hAnsi="Tahoma" w:cs="Tahoma"/>
          <w:sz w:val="18"/>
          <w:szCs w:val="18"/>
        </w:rPr>
      </w:pPr>
    </w:p>
    <w:p w14:paraId="659E43A2" w14:textId="77777777" w:rsidR="00DC76B5" w:rsidRDefault="00DC76B5" w:rsidP="00DC76B5">
      <w:pPr>
        <w:rPr>
          <w:rFonts w:ascii="Tahoma" w:hAnsi="Tahoma" w:cs="Tahoma"/>
          <w:sz w:val="18"/>
          <w:szCs w:val="18"/>
        </w:rPr>
      </w:pPr>
    </w:p>
    <w:p w14:paraId="03958C3A" w14:textId="77777777" w:rsidR="00DC76B5" w:rsidRDefault="00DC76B5" w:rsidP="00DC76B5">
      <w:pPr>
        <w:rPr>
          <w:rFonts w:ascii="Tahoma" w:hAnsi="Tahoma" w:cs="Tahoma"/>
          <w:sz w:val="18"/>
          <w:szCs w:val="18"/>
        </w:rPr>
      </w:pPr>
    </w:p>
    <w:p w14:paraId="1B312F8A" w14:textId="77777777" w:rsidR="00DC76B5" w:rsidRDefault="00DC76B5" w:rsidP="00DC76B5">
      <w:pPr>
        <w:rPr>
          <w:rFonts w:ascii="Tahoma" w:hAnsi="Tahoma" w:cs="Tahoma"/>
          <w:sz w:val="18"/>
          <w:szCs w:val="18"/>
        </w:rPr>
      </w:pPr>
    </w:p>
    <w:p w14:paraId="48F989E3" w14:textId="77777777" w:rsidR="00DC76B5" w:rsidRDefault="00DC76B5" w:rsidP="00DC76B5">
      <w:pPr>
        <w:rPr>
          <w:rFonts w:ascii="Tahoma" w:hAnsi="Tahoma" w:cs="Tahoma"/>
          <w:sz w:val="18"/>
          <w:szCs w:val="18"/>
        </w:rPr>
      </w:pPr>
    </w:p>
    <w:p w14:paraId="282BB19E" w14:textId="77777777" w:rsidR="00DC76B5" w:rsidRDefault="00DC76B5" w:rsidP="00DC76B5">
      <w:pPr>
        <w:rPr>
          <w:rFonts w:ascii="Tahoma" w:hAnsi="Tahoma" w:cs="Tahoma"/>
          <w:sz w:val="18"/>
          <w:szCs w:val="18"/>
        </w:rPr>
      </w:pPr>
    </w:p>
    <w:p w14:paraId="2F49C04F" w14:textId="77777777" w:rsidR="00DC76B5" w:rsidRDefault="00DC76B5" w:rsidP="00DC76B5">
      <w:pPr>
        <w:rPr>
          <w:rFonts w:ascii="Tahoma" w:hAnsi="Tahoma" w:cs="Tahoma"/>
          <w:sz w:val="18"/>
          <w:szCs w:val="18"/>
        </w:rPr>
      </w:pPr>
    </w:p>
    <w:p w14:paraId="3B635C3C" w14:textId="77777777" w:rsidR="00DC76B5" w:rsidRDefault="00DC76B5" w:rsidP="00DC76B5">
      <w:pPr>
        <w:rPr>
          <w:rFonts w:ascii="Tahoma" w:hAnsi="Tahoma" w:cs="Tahoma"/>
          <w:sz w:val="18"/>
          <w:szCs w:val="18"/>
        </w:rPr>
      </w:pPr>
    </w:p>
    <w:p w14:paraId="6DD632D9" w14:textId="77777777" w:rsidR="00DC76B5" w:rsidRPr="00DC7860" w:rsidRDefault="00DC76B5" w:rsidP="00DC76B5">
      <w:pPr>
        <w:rPr>
          <w:rFonts w:ascii="Tahoma" w:hAnsi="Tahoma" w:cs="Tahoma"/>
          <w:sz w:val="18"/>
          <w:szCs w:val="18"/>
        </w:rPr>
      </w:pPr>
    </w:p>
    <w:p w14:paraId="4D69B2DB" w14:textId="77777777" w:rsidR="00DC76B5" w:rsidRDefault="00DC76B5" w:rsidP="00DC76B5">
      <w:pPr>
        <w:rPr>
          <w:rFonts w:ascii="Tahoma" w:hAnsi="Tahoma" w:cs="Tahoma"/>
          <w:sz w:val="18"/>
          <w:szCs w:val="18"/>
          <w:highlight w:val="yellow"/>
        </w:rPr>
      </w:pPr>
      <w:r w:rsidRPr="00D607E2">
        <w:rPr>
          <w:rFonts w:ascii="Tahoma" w:hAnsi="Tahoma" w:cs="Tahoma"/>
          <w:sz w:val="18"/>
          <w:szCs w:val="18"/>
          <w:highlight w:val="yellow"/>
        </w:rPr>
        <w:t xml:space="preserve">UWAGA. Niniejsze oświadczenie Wykonawca będzie zobowiązany </w:t>
      </w:r>
      <w:r w:rsidRPr="00C236CD">
        <w:rPr>
          <w:rFonts w:ascii="Tahoma" w:hAnsi="Tahoma" w:cs="Tahoma"/>
          <w:b/>
          <w:sz w:val="18"/>
          <w:szCs w:val="18"/>
          <w:highlight w:val="yellow"/>
        </w:rPr>
        <w:t>do złożenia na wezwanie Zamawiającego</w:t>
      </w:r>
      <w:r w:rsidRPr="00D607E2">
        <w:rPr>
          <w:rFonts w:ascii="Tahoma" w:hAnsi="Tahoma" w:cs="Tahoma"/>
          <w:sz w:val="18"/>
          <w:szCs w:val="18"/>
          <w:highlight w:val="yellow"/>
        </w:rPr>
        <w:t xml:space="preserve">, o którym mowa w Rozdziale VI ust. </w:t>
      </w:r>
      <w:r>
        <w:rPr>
          <w:rFonts w:ascii="Tahoma" w:hAnsi="Tahoma" w:cs="Tahoma"/>
          <w:sz w:val="18"/>
          <w:szCs w:val="18"/>
          <w:highlight w:val="yellow"/>
        </w:rPr>
        <w:t>6</w:t>
      </w:r>
      <w:r w:rsidRPr="00D607E2">
        <w:rPr>
          <w:rFonts w:ascii="Tahoma" w:hAnsi="Tahoma" w:cs="Tahoma"/>
          <w:sz w:val="18"/>
          <w:szCs w:val="18"/>
          <w:highlight w:val="yellow"/>
        </w:rPr>
        <w:t xml:space="preserve"> pkt. </w:t>
      </w:r>
      <w:r>
        <w:rPr>
          <w:rFonts w:ascii="Tahoma" w:hAnsi="Tahoma" w:cs="Tahoma"/>
          <w:sz w:val="18"/>
          <w:szCs w:val="18"/>
          <w:highlight w:val="yellow"/>
        </w:rPr>
        <w:t>6.</w:t>
      </w:r>
      <w:r w:rsidRPr="00D607E2">
        <w:rPr>
          <w:rFonts w:ascii="Tahoma" w:hAnsi="Tahoma" w:cs="Tahoma"/>
          <w:sz w:val="18"/>
          <w:szCs w:val="18"/>
          <w:highlight w:val="yellow"/>
        </w:rPr>
        <w:t>2</w:t>
      </w:r>
      <w:r>
        <w:rPr>
          <w:rFonts w:ascii="Tahoma" w:hAnsi="Tahoma" w:cs="Tahoma"/>
          <w:sz w:val="18"/>
          <w:szCs w:val="18"/>
          <w:highlight w:val="yellow"/>
        </w:rPr>
        <w:t>.4</w:t>
      </w:r>
      <w:r w:rsidRPr="00D607E2">
        <w:rPr>
          <w:rFonts w:ascii="Tahoma" w:hAnsi="Tahoma" w:cs="Tahoma"/>
          <w:sz w:val="18"/>
          <w:szCs w:val="18"/>
          <w:highlight w:val="yellow"/>
        </w:rPr>
        <w:t xml:space="preserve">. SWZ, a </w:t>
      </w:r>
      <w:r w:rsidRPr="00C236CD">
        <w:rPr>
          <w:rFonts w:ascii="Tahoma" w:hAnsi="Tahoma" w:cs="Tahoma"/>
          <w:b/>
          <w:sz w:val="18"/>
          <w:szCs w:val="18"/>
          <w:highlight w:val="yellow"/>
        </w:rPr>
        <w:t>nie wraz z ofertą</w:t>
      </w:r>
      <w:r w:rsidRPr="00D607E2">
        <w:rPr>
          <w:rFonts w:ascii="Tahoma" w:hAnsi="Tahoma" w:cs="Tahoma"/>
          <w:sz w:val="18"/>
          <w:szCs w:val="18"/>
          <w:highlight w:val="yellow"/>
        </w:rPr>
        <w:t>.</w:t>
      </w:r>
    </w:p>
    <w:p w14:paraId="6AFF577E" w14:textId="77777777" w:rsidR="00DC76B5" w:rsidRPr="002453C8" w:rsidRDefault="00DC76B5" w:rsidP="00DC76B5">
      <w:pPr>
        <w:jc w:val="right"/>
        <w:rPr>
          <w:rFonts w:ascii="Tahoma" w:hAnsi="Tahoma" w:cs="Tahoma"/>
          <w:b/>
          <w:sz w:val="18"/>
          <w:szCs w:val="20"/>
        </w:rPr>
      </w:pPr>
      <w:r>
        <w:rPr>
          <w:rFonts w:ascii="Tahoma" w:hAnsi="Tahoma" w:cs="Tahoma"/>
          <w:sz w:val="18"/>
          <w:szCs w:val="18"/>
          <w:highlight w:val="yellow"/>
        </w:rPr>
        <w:br w:type="page"/>
      </w:r>
      <w:r w:rsidRPr="002453C8">
        <w:rPr>
          <w:rFonts w:ascii="Tahoma" w:hAnsi="Tahoma" w:cs="Tahoma"/>
          <w:b/>
          <w:sz w:val="18"/>
          <w:szCs w:val="20"/>
        </w:rPr>
        <w:lastRenderedPageBreak/>
        <w:t xml:space="preserve">Załącznik nr </w:t>
      </w:r>
      <w:r>
        <w:rPr>
          <w:rFonts w:ascii="Tahoma" w:hAnsi="Tahoma" w:cs="Tahoma"/>
          <w:b/>
          <w:sz w:val="18"/>
          <w:szCs w:val="20"/>
        </w:rPr>
        <w:t>6a</w:t>
      </w:r>
    </w:p>
    <w:p w14:paraId="60CC781B" w14:textId="77777777" w:rsidR="00DC76B5" w:rsidRPr="002453C8" w:rsidRDefault="00DC76B5" w:rsidP="00DC76B5">
      <w:pPr>
        <w:ind w:left="5246" w:firstLine="708"/>
        <w:jc w:val="right"/>
        <w:rPr>
          <w:rFonts w:ascii="Tahoma" w:hAnsi="Tahoma" w:cs="Tahoma"/>
          <w:b/>
          <w:sz w:val="18"/>
          <w:szCs w:val="20"/>
        </w:rPr>
      </w:pPr>
    </w:p>
    <w:p w14:paraId="1F287D0D" w14:textId="77777777" w:rsidR="005F5B71" w:rsidRPr="00F31B45" w:rsidRDefault="005F5B71" w:rsidP="005F5B71">
      <w:pPr>
        <w:tabs>
          <w:tab w:val="left" w:pos="284"/>
          <w:tab w:val="left" w:pos="2268"/>
        </w:tabs>
        <w:rPr>
          <w:rFonts w:ascii="Tahoma" w:hAnsi="Tahoma" w:cs="Tahoma"/>
          <w:sz w:val="18"/>
          <w:szCs w:val="18"/>
        </w:rPr>
      </w:pPr>
    </w:p>
    <w:p w14:paraId="6F521C02" w14:textId="77777777" w:rsidR="005F5B71" w:rsidRPr="00F31B45" w:rsidRDefault="005F5B71" w:rsidP="005F5B71">
      <w:pPr>
        <w:tabs>
          <w:tab w:val="left" w:pos="284"/>
          <w:tab w:val="left" w:pos="2268"/>
        </w:tabs>
        <w:rPr>
          <w:rFonts w:ascii="Tahoma" w:hAnsi="Tahoma" w:cs="Tahoma"/>
          <w:sz w:val="18"/>
          <w:szCs w:val="18"/>
        </w:rPr>
      </w:pPr>
    </w:p>
    <w:p w14:paraId="3C097316" w14:textId="77777777" w:rsidR="005F5B71" w:rsidRPr="00F31B45" w:rsidRDefault="005F5B71" w:rsidP="005F5B71">
      <w:pPr>
        <w:tabs>
          <w:tab w:val="left" w:pos="284"/>
        </w:tabs>
        <w:spacing w:line="360" w:lineRule="auto"/>
        <w:rPr>
          <w:rFonts w:ascii="Tahoma" w:hAnsi="Tahoma" w:cs="Tahoma"/>
          <w:sz w:val="20"/>
          <w:szCs w:val="20"/>
        </w:rPr>
      </w:pPr>
      <w:r w:rsidRPr="00F31B45">
        <w:rPr>
          <w:rFonts w:ascii="Tahoma" w:hAnsi="Tahoma" w:cs="Tahoma"/>
          <w:sz w:val="20"/>
          <w:szCs w:val="20"/>
        </w:rPr>
        <w:t>Nazwa Wykonawcy  .................................</w:t>
      </w:r>
    </w:p>
    <w:p w14:paraId="5190DE4B" w14:textId="77777777" w:rsidR="005F5B71" w:rsidRPr="00F31B45" w:rsidRDefault="005F5B71" w:rsidP="005F5B71">
      <w:pPr>
        <w:rPr>
          <w:rFonts w:ascii="Tahoma" w:hAnsi="Tahoma" w:cs="Tahoma"/>
          <w:bCs/>
          <w:iCs/>
          <w:sz w:val="20"/>
          <w:szCs w:val="18"/>
        </w:rPr>
      </w:pPr>
    </w:p>
    <w:p w14:paraId="3DACD224" w14:textId="77777777" w:rsidR="005F5B71" w:rsidRDefault="005F5B71" w:rsidP="005F5B71">
      <w:pPr>
        <w:jc w:val="center"/>
        <w:rPr>
          <w:rFonts w:ascii="Tahoma" w:hAnsi="Tahoma" w:cs="Tahoma"/>
          <w:b/>
          <w:bCs/>
          <w:sz w:val="18"/>
          <w:szCs w:val="18"/>
        </w:rPr>
      </w:pPr>
    </w:p>
    <w:p w14:paraId="2A068253" w14:textId="77777777" w:rsidR="00DC76B5" w:rsidRPr="002453C8" w:rsidRDefault="00DC76B5" w:rsidP="00DC76B5">
      <w:pPr>
        <w:ind w:firstLine="390"/>
        <w:jc w:val="center"/>
        <w:rPr>
          <w:rFonts w:ascii="Tahoma" w:hAnsi="Tahoma" w:cs="Tahoma"/>
          <w:b/>
          <w:sz w:val="18"/>
          <w:szCs w:val="18"/>
        </w:rPr>
      </w:pPr>
    </w:p>
    <w:p w14:paraId="56C27C6C" w14:textId="77777777" w:rsidR="00DC76B5" w:rsidRPr="002453C8" w:rsidRDefault="00DC76B5" w:rsidP="00DC76B5">
      <w:pPr>
        <w:ind w:firstLine="390"/>
        <w:jc w:val="center"/>
        <w:rPr>
          <w:rFonts w:ascii="Tahoma" w:hAnsi="Tahoma" w:cs="Tahoma"/>
          <w:b/>
          <w:sz w:val="18"/>
          <w:szCs w:val="18"/>
        </w:rPr>
      </w:pPr>
    </w:p>
    <w:p w14:paraId="7E2C2601" w14:textId="77777777" w:rsidR="00DC76B5" w:rsidRDefault="00DC76B5" w:rsidP="00DC76B5">
      <w:pPr>
        <w:tabs>
          <w:tab w:val="left" w:pos="3686"/>
        </w:tabs>
        <w:jc w:val="center"/>
        <w:rPr>
          <w:rFonts w:ascii="Tahoma" w:hAnsi="Tahoma" w:cs="Tahoma"/>
          <w:b/>
          <w:sz w:val="18"/>
          <w:szCs w:val="18"/>
        </w:rPr>
      </w:pPr>
      <w:r>
        <w:rPr>
          <w:rFonts w:ascii="Tahoma" w:hAnsi="Tahoma" w:cs="Tahoma"/>
          <w:b/>
          <w:sz w:val="18"/>
          <w:szCs w:val="18"/>
        </w:rPr>
        <w:t>OŚWIADCZENIE</w:t>
      </w:r>
      <w:r w:rsidRPr="002453C8">
        <w:rPr>
          <w:rFonts w:ascii="Tahoma" w:hAnsi="Tahoma" w:cs="Tahoma"/>
          <w:b/>
          <w:sz w:val="18"/>
          <w:szCs w:val="18"/>
        </w:rPr>
        <w:t xml:space="preserve"> </w:t>
      </w:r>
      <w:r w:rsidRPr="0099570D">
        <w:rPr>
          <w:rFonts w:ascii="Tahoma" w:hAnsi="Tahoma" w:cs="Tahoma"/>
          <w:b/>
          <w:sz w:val="18"/>
          <w:szCs w:val="18"/>
        </w:rPr>
        <w:t>WYKONAWCY</w:t>
      </w:r>
      <w:r>
        <w:rPr>
          <w:rFonts w:ascii="Tahoma" w:hAnsi="Tahoma" w:cs="Tahoma"/>
          <w:b/>
          <w:sz w:val="18"/>
          <w:szCs w:val="18"/>
        </w:rPr>
        <w:t>/ WYKONAWCY WSPÓLNIE UBIEGAJĄCEGO SIĘ O UDZIELENIE ZAMÓWIENIA</w:t>
      </w:r>
    </w:p>
    <w:p w14:paraId="7EBAEE58" w14:textId="77777777" w:rsidR="00DC76B5" w:rsidRPr="00C236CD" w:rsidRDefault="00DC76B5" w:rsidP="00DC76B5">
      <w:pPr>
        <w:tabs>
          <w:tab w:val="left" w:pos="3686"/>
        </w:tabs>
        <w:jc w:val="center"/>
        <w:rPr>
          <w:rFonts w:ascii="Tahoma" w:hAnsi="Tahoma" w:cs="Tahoma"/>
          <w:b/>
          <w:sz w:val="18"/>
          <w:szCs w:val="18"/>
        </w:rPr>
      </w:pPr>
      <w:r>
        <w:rPr>
          <w:rFonts w:ascii="Tahoma" w:hAnsi="Tahoma" w:cs="Tahoma"/>
          <w:b/>
          <w:sz w:val="18"/>
          <w:szCs w:val="18"/>
        </w:rPr>
        <w:t xml:space="preserve">o aktualności </w:t>
      </w:r>
      <w:r w:rsidRPr="00DC7860">
        <w:rPr>
          <w:rFonts w:ascii="Tahoma" w:hAnsi="Tahoma" w:cs="Tahoma"/>
          <w:b/>
          <w:sz w:val="18"/>
          <w:szCs w:val="18"/>
        </w:rPr>
        <w:t>inf</w:t>
      </w:r>
      <w:r>
        <w:rPr>
          <w:rFonts w:ascii="Tahoma" w:hAnsi="Tahoma" w:cs="Tahoma"/>
          <w:b/>
          <w:sz w:val="18"/>
          <w:szCs w:val="18"/>
        </w:rPr>
        <w:t>ormacji zawartych w oświadczeniach</w:t>
      </w:r>
      <w:r w:rsidRPr="00DC7860">
        <w:rPr>
          <w:rFonts w:ascii="Tahoma" w:hAnsi="Tahoma" w:cs="Tahoma"/>
          <w:b/>
          <w:sz w:val="18"/>
          <w:szCs w:val="18"/>
        </w:rPr>
        <w:t xml:space="preserve">, </w:t>
      </w:r>
    </w:p>
    <w:p w14:paraId="64569B14" w14:textId="77777777" w:rsidR="00DC76B5" w:rsidRDefault="00DC76B5" w:rsidP="00DC76B5">
      <w:pPr>
        <w:spacing w:after="120"/>
        <w:ind w:left="1416" w:firstLine="708"/>
        <w:rPr>
          <w:rFonts w:ascii="Tahoma" w:hAnsi="Tahoma" w:cs="Tahoma"/>
          <w:b/>
          <w:sz w:val="18"/>
          <w:szCs w:val="18"/>
        </w:rPr>
      </w:pPr>
      <w:r>
        <w:rPr>
          <w:rFonts w:ascii="Tahoma" w:hAnsi="Tahoma" w:cs="Tahoma"/>
          <w:b/>
          <w:sz w:val="18"/>
          <w:szCs w:val="18"/>
        </w:rPr>
        <w:t>składanych na podstawie</w:t>
      </w:r>
      <w:r w:rsidRPr="00737F59">
        <w:rPr>
          <w:rFonts w:ascii="Tahoma" w:hAnsi="Tahoma" w:cs="Tahoma"/>
          <w:b/>
          <w:sz w:val="18"/>
          <w:szCs w:val="18"/>
        </w:rPr>
        <w:t xml:space="preserve"> art. </w:t>
      </w:r>
      <w:r>
        <w:rPr>
          <w:rFonts w:ascii="Tahoma" w:hAnsi="Tahoma" w:cs="Tahoma"/>
          <w:b/>
          <w:sz w:val="18"/>
          <w:szCs w:val="18"/>
        </w:rPr>
        <w:t>125 ust. 1</w:t>
      </w:r>
      <w:r w:rsidRPr="00737F59">
        <w:rPr>
          <w:rFonts w:ascii="Tahoma" w:hAnsi="Tahoma" w:cs="Tahoma"/>
          <w:b/>
          <w:sz w:val="18"/>
          <w:szCs w:val="18"/>
        </w:rPr>
        <w:t xml:space="preserve"> ustawy </w:t>
      </w:r>
      <w:r>
        <w:rPr>
          <w:rFonts w:ascii="Tahoma" w:hAnsi="Tahoma" w:cs="Tahoma"/>
          <w:b/>
          <w:sz w:val="18"/>
          <w:szCs w:val="18"/>
        </w:rPr>
        <w:t>P</w:t>
      </w:r>
      <w:r w:rsidRPr="00DC7860">
        <w:rPr>
          <w:rFonts w:ascii="Tahoma" w:hAnsi="Tahoma" w:cs="Tahoma"/>
          <w:b/>
          <w:sz w:val="18"/>
          <w:szCs w:val="18"/>
        </w:rPr>
        <w:t>rawo zamówień publicznych</w:t>
      </w:r>
    </w:p>
    <w:p w14:paraId="69884ADF" w14:textId="77777777" w:rsidR="00DC76B5" w:rsidRPr="00746FA2" w:rsidRDefault="00DC76B5" w:rsidP="00DC76B5">
      <w:pPr>
        <w:spacing w:before="120" w:line="360" w:lineRule="auto"/>
        <w:jc w:val="center"/>
        <w:rPr>
          <w:rFonts w:ascii="Tahoma" w:hAnsi="Tahoma" w:cs="Tahoma"/>
          <w:b/>
          <w:caps/>
          <w:sz w:val="18"/>
          <w:szCs w:val="18"/>
          <w:u w:val="single"/>
        </w:rPr>
      </w:pPr>
      <w:r w:rsidRPr="00746FA2">
        <w:rPr>
          <w:rFonts w:ascii="Tahoma" w:hAnsi="Tahoma" w:cs="Tahoma"/>
          <w:b/>
          <w:sz w:val="18"/>
          <w:szCs w:val="18"/>
          <w:u w:val="single"/>
        </w:rPr>
        <w:t xml:space="preserve">DOTYCZĄCE PRZESŁANEK WYKLUCZENIA Z ART. 5K ROZPORZĄDZENIA 833/2014 ORAZ ART. 7 UST. 1 USTAWY </w:t>
      </w:r>
      <w:r w:rsidRPr="00746FA2">
        <w:rPr>
          <w:rFonts w:ascii="Tahoma" w:hAnsi="Tahoma" w:cs="Tahoma"/>
          <w:b/>
          <w:caps/>
          <w:sz w:val="18"/>
          <w:szCs w:val="18"/>
          <w:u w:val="single"/>
        </w:rPr>
        <w:t>o szczególnych rozwiązaniach w zakresie przeciwdziałania wspieraniu agresji na Ukrainę oraz służących ochronie bezpieczeństwa narodowego</w:t>
      </w:r>
    </w:p>
    <w:p w14:paraId="2CAD297A" w14:textId="77777777" w:rsidR="00DC76B5" w:rsidRDefault="00DC76B5" w:rsidP="00DC76B5">
      <w:pPr>
        <w:spacing w:after="120"/>
        <w:rPr>
          <w:rFonts w:ascii="Tahoma" w:hAnsi="Tahoma" w:cs="Tahoma"/>
          <w:b/>
          <w:sz w:val="18"/>
          <w:szCs w:val="18"/>
        </w:rPr>
      </w:pPr>
    </w:p>
    <w:p w14:paraId="0A1CE658" w14:textId="77777777" w:rsidR="00DC76B5" w:rsidRDefault="00DC76B5" w:rsidP="00DC76B5">
      <w:pPr>
        <w:spacing w:after="120"/>
        <w:rPr>
          <w:rFonts w:ascii="Tahoma" w:hAnsi="Tahoma" w:cs="Tahoma"/>
          <w:b/>
          <w:sz w:val="18"/>
          <w:szCs w:val="18"/>
        </w:rPr>
      </w:pPr>
    </w:p>
    <w:p w14:paraId="11BD7A37" w14:textId="7055B644" w:rsidR="00DC76B5" w:rsidRDefault="00DC76B5" w:rsidP="00DC76B5">
      <w:pPr>
        <w:spacing w:line="360" w:lineRule="auto"/>
        <w:ind w:firstLine="390"/>
        <w:rPr>
          <w:rFonts w:ascii="Tahoma" w:hAnsi="Tahoma" w:cs="Tahoma"/>
          <w:bCs/>
          <w:sz w:val="18"/>
          <w:szCs w:val="18"/>
        </w:rPr>
      </w:pPr>
      <w:r w:rsidRPr="00DC7860">
        <w:rPr>
          <w:rFonts w:ascii="Tahoma" w:hAnsi="Tahoma" w:cs="Tahoma"/>
          <w:sz w:val="18"/>
          <w:szCs w:val="18"/>
        </w:rPr>
        <w:t>Przystępując jako Wykonawca</w:t>
      </w:r>
      <w:r>
        <w:rPr>
          <w:rFonts w:ascii="Tahoma" w:hAnsi="Tahoma" w:cs="Tahoma"/>
          <w:sz w:val="18"/>
          <w:szCs w:val="18"/>
        </w:rPr>
        <w:t>/Wykonawca wspólnie ubiegający się o udzielenie zamówienia do udziału w postępowaniu o </w:t>
      </w:r>
      <w:r w:rsidRPr="00DC7860">
        <w:rPr>
          <w:rFonts w:ascii="Tahoma" w:hAnsi="Tahoma" w:cs="Tahoma"/>
          <w:sz w:val="18"/>
          <w:szCs w:val="18"/>
        </w:rPr>
        <w:t xml:space="preserve">udzielenie zamówienia publicznego nr sprawy </w:t>
      </w:r>
      <w:r w:rsidR="003834B2">
        <w:rPr>
          <w:rFonts w:ascii="Tahoma" w:hAnsi="Tahoma" w:cs="Tahoma"/>
          <w:b/>
          <w:sz w:val="18"/>
          <w:szCs w:val="18"/>
        </w:rPr>
        <w:t>137/PN/ZP/D</w:t>
      </w:r>
      <w:r w:rsidR="00B5325E">
        <w:rPr>
          <w:rFonts w:ascii="Tahoma" w:hAnsi="Tahoma" w:cs="Tahoma"/>
          <w:b/>
          <w:sz w:val="18"/>
          <w:szCs w:val="18"/>
        </w:rPr>
        <w:t>/2025</w:t>
      </w:r>
      <w:r w:rsidRPr="00A41362">
        <w:rPr>
          <w:rFonts w:ascii="Tahoma" w:hAnsi="Tahoma" w:cs="Tahoma"/>
          <w:sz w:val="18"/>
          <w:szCs w:val="18"/>
        </w:rPr>
        <w:t xml:space="preserve"> </w:t>
      </w:r>
      <w:r w:rsidRPr="00C236CD">
        <w:rPr>
          <w:rFonts w:ascii="Tahoma" w:hAnsi="Tahoma" w:cs="Tahoma"/>
          <w:sz w:val="18"/>
          <w:szCs w:val="18"/>
        </w:rPr>
        <w:t xml:space="preserve">oświadczam, że </w:t>
      </w:r>
      <w:r w:rsidRPr="00C236CD">
        <w:rPr>
          <w:rFonts w:ascii="Tahoma" w:hAnsi="Tahoma" w:cs="Tahoma"/>
          <w:bCs/>
          <w:sz w:val="18"/>
          <w:szCs w:val="18"/>
        </w:rPr>
        <w:t>i</w:t>
      </w:r>
      <w:r>
        <w:rPr>
          <w:rFonts w:ascii="Tahoma" w:hAnsi="Tahoma" w:cs="Tahoma"/>
          <w:bCs/>
          <w:sz w:val="18"/>
          <w:szCs w:val="18"/>
        </w:rPr>
        <w:t>nformacje zawarte w oświadczeniach</w:t>
      </w:r>
      <w:r w:rsidRPr="00C236CD">
        <w:rPr>
          <w:rFonts w:ascii="Tahoma" w:hAnsi="Tahoma" w:cs="Tahoma"/>
          <w:bCs/>
          <w:sz w:val="18"/>
          <w:szCs w:val="18"/>
        </w:rPr>
        <w:t xml:space="preserve">, </w:t>
      </w:r>
      <w:r w:rsidRPr="006C196A">
        <w:rPr>
          <w:rFonts w:ascii="Tahoma" w:hAnsi="Tahoma" w:cs="Tahoma"/>
          <w:bCs/>
          <w:sz w:val="18"/>
          <w:szCs w:val="18"/>
        </w:rPr>
        <w:t>składanych na podstawie art. 125 ust. 1 ustawy Prawo zamówień publicznych</w:t>
      </w:r>
      <w:r>
        <w:rPr>
          <w:rFonts w:ascii="Tahoma" w:hAnsi="Tahoma" w:cs="Tahoma"/>
          <w:bCs/>
          <w:sz w:val="18"/>
          <w:szCs w:val="18"/>
        </w:rPr>
        <w:t xml:space="preserve"> </w:t>
      </w:r>
      <w:r w:rsidRPr="006C196A">
        <w:rPr>
          <w:rFonts w:ascii="Tahoma" w:hAnsi="Tahoma" w:cs="Tahoma"/>
          <w:bCs/>
          <w:sz w:val="18"/>
          <w:szCs w:val="18"/>
        </w:rPr>
        <w:t>DOTYCZĄCE PRZESŁANEK WYKLUCZENIA Z ART. 5K ROZPORZĄDZENIA 833/2014 ORAZ ART. 7 UST. 1 USTAWY O SZCZEGÓLNYCH ROZWIĄZANIACH W ZAKRESIE PRZECIWDZIAŁANIA WSPIERANIU AGRESJI NA UKRAINĘ ORAZ SŁUŻĄCYCH OCHRONIE BEZPIECZEŃSTWA NARODOWEGO</w:t>
      </w:r>
    </w:p>
    <w:p w14:paraId="2D0644F5" w14:textId="77777777" w:rsidR="00DC76B5" w:rsidRPr="00A2683B" w:rsidRDefault="00DC76B5" w:rsidP="00DC76B5">
      <w:pPr>
        <w:tabs>
          <w:tab w:val="left" w:pos="3686"/>
        </w:tabs>
        <w:spacing w:line="360" w:lineRule="auto"/>
        <w:rPr>
          <w:rFonts w:ascii="Tahoma" w:hAnsi="Tahoma" w:cs="Tahoma"/>
          <w:b/>
          <w:sz w:val="18"/>
          <w:szCs w:val="18"/>
        </w:rPr>
      </w:pPr>
      <w:r w:rsidRPr="00A2683B">
        <w:rPr>
          <w:rFonts w:ascii="Tahoma" w:hAnsi="Tahoma" w:cs="Tahoma"/>
          <w:b/>
          <w:sz w:val="18"/>
          <w:szCs w:val="18"/>
        </w:rPr>
        <w:t>- są aktual</w:t>
      </w:r>
      <w:r>
        <w:rPr>
          <w:rFonts w:ascii="Tahoma" w:hAnsi="Tahoma" w:cs="Tahoma"/>
          <w:b/>
          <w:sz w:val="18"/>
          <w:szCs w:val="18"/>
        </w:rPr>
        <w:t>ne na dzień złożenia niniejszego oświadczenia</w:t>
      </w:r>
      <w:r w:rsidRPr="00A2683B">
        <w:rPr>
          <w:rFonts w:ascii="Tahoma" w:hAnsi="Tahoma" w:cs="Tahoma"/>
          <w:b/>
          <w:sz w:val="18"/>
          <w:szCs w:val="18"/>
        </w:rPr>
        <w:t>.</w:t>
      </w:r>
    </w:p>
    <w:p w14:paraId="64902E96" w14:textId="77777777" w:rsidR="00DC76B5" w:rsidRDefault="00DC76B5" w:rsidP="00DC76B5">
      <w:pPr>
        <w:spacing w:after="120"/>
        <w:rPr>
          <w:rFonts w:ascii="Tahoma" w:hAnsi="Tahoma" w:cs="Tahoma"/>
          <w:b/>
          <w:sz w:val="18"/>
          <w:szCs w:val="18"/>
        </w:rPr>
      </w:pPr>
    </w:p>
    <w:p w14:paraId="0A582A8E" w14:textId="77777777" w:rsidR="00DC76B5" w:rsidRPr="000F1063" w:rsidRDefault="00DC76B5" w:rsidP="00DC76B5">
      <w:pPr>
        <w:rPr>
          <w:rFonts w:ascii="Tahoma" w:hAnsi="Tahoma" w:cs="Tahoma"/>
          <w:sz w:val="20"/>
          <w:szCs w:val="20"/>
        </w:rPr>
      </w:pPr>
    </w:p>
    <w:p w14:paraId="736538F0" w14:textId="77777777" w:rsidR="00DC76B5" w:rsidRPr="000F1063" w:rsidRDefault="00DC76B5" w:rsidP="00DC76B5">
      <w:pPr>
        <w:rPr>
          <w:rFonts w:ascii="Tahoma" w:hAnsi="Tahoma" w:cs="Tahoma"/>
          <w:sz w:val="20"/>
          <w:szCs w:val="20"/>
        </w:rPr>
      </w:pPr>
    </w:p>
    <w:p w14:paraId="0D46479A" w14:textId="77777777" w:rsidR="00DC76B5" w:rsidRPr="000F1063" w:rsidRDefault="00DC76B5" w:rsidP="00DC76B5">
      <w:pPr>
        <w:rPr>
          <w:rFonts w:ascii="Tahoma" w:hAnsi="Tahoma" w:cs="Tahoma"/>
          <w:sz w:val="20"/>
          <w:szCs w:val="20"/>
        </w:rPr>
      </w:pPr>
    </w:p>
    <w:p w14:paraId="5C358E86" w14:textId="77777777" w:rsidR="00DC76B5" w:rsidRPr="000F1063" w:rsidRDefault="00DC76B5" w:rsidP="00DC76B5">
      <w:pPr>
        <w:rPr>
          <w:rFonts w:ascii="Tahoma" w:hAnsi="Tahoma" w:cs="Tahoma"/>
          <w:sz w:val="20"/>
          <w:szCs w:val="20"/>
        </w:rPr>
      </w:pPr>
    </w:p>
    <w:p w14:paraId="0DA991A2" w14:textId="77777777" w:rsidR="00DC76B5" w:rsidRPr="000F1063" w:rsidRDefault="00DC76B5" w:rsidP="00DC76B5">
      <w:pPr>
        <w:rPr>
          <w:rFonts w:ascii="Tahoma" w:hAnsi="Tahoma" w:cs="Tahoma"/>
          <w:sz w:val="20"/>
          <w:szCs w:val="20"/>
        </w:rPr>
      </w:pPr>
    </w:p>
    <w:p w14:paraId="3D44BD5B" w14:textId="77777777" w:rsidR="00DC76B5" w:rsidRPr="000F1063" w:rsidRDefault="00DC76B5" w:rsidP="00DC76B5">
      <w:pPr>
        <w:rPr>
          <w:rFonts w:ascii="Tahoma" w:hAnsi="Tahoma" w:cs="Tahoma"/>
          <w:sz w:val="20"/>
          <w:szCs w:val="20"/>
        </w:rPr>
      </w:pPr>
    </w:p>
    <w:p w14:paraId="11212D2B" w14:textId="77777777" w:rsidR="00DC76B5" w:rsidRPr="000F1063" w:rsidRDefault="00DC76B5" w:rsidP="00DC76B5">
      <w:pPr>
        <w:tabs>
          <w:tab w:val="left" w:pos="284"/>
          <w:tab w:val="left" w:pos="2268"/>
        </w:tabs>
        <w:ind w:left="5580"/>
        <w:jc w:val="center"/>
        <w:rPr>
          <w:rFonts w:ascii="Tahoma" w:hAnsi="Tahoma" w:cs="Tahoma"/>
          <w:b/>
          <w:sz w:val="20"/>
          <w:szCs w:val="20"/>
        </w:rPr>
      </w:pPr>
    </w:p>
    <w:p w14:paraId="40CE8DAF" w14:textId="77777777" w:rsidR="00DC76B5" w:rsidRPr="000F1063" w:rsidRDefault="00DC76B5" w:rsidP="00DC76B5">
      <w:pPr>
        <w:jc w:val="right"/>
        <w:rPr>
          <w:rFonts w:ascii="Tahoma" w:hAnsi="Tahoma" w:cs="Tahoma"/>
          <w:b/>
          <w:sz w:val="20"/>
          <w:szCs w:val="20"/>
        </w:rPr>
      </w:pPr>
    </w:p>
    <w:p w14:paraId="4F1E3BDA" w14:textId="77777777" w:rsidR="00DC76B5" w:rsidRDefault="00DC76B5" w:rsidP="00DC76B5">
      <w:pPr>
        <w:jc w:val="right"/>
        <w:rPr>
          <w:rFonts w:ascii="Tahoma" w:hAnsi="Tahoma" w:cs="Tahoma"/>
          <w:b/>
          <w:sz w:val="20"/>
          <w:szCs w:val="20"/>
        </w:rPr>
      </w:pPr>
    </w:p>
    <w:p w14:paraId="55EB0CC2" w14:textId="77777777" w:rsidR="00DC76B5" w:rsidRDefault="00DC76B5" w:rsidP="00DC76B5">
      <w:pPr>
        <w:jc w:val="right"/>
        <w:rPr>
          <w:rFonts w:ascii="Tahoma" w:hAnsi="Tahoma" w:cs="Tahoma"/>
          <w:b/>
          <w:sz w:val="20"/>
          <w:szCs w:val="20"/>
        </w:rPr>
      </w:pPr>
    </w:p>
    <w:p w14:paraId="35556444" w14:textId="77777777" w:rsidR="00DC76B5" w:rsidRDefault="00DC76B5" w:rsidP="00DC76B5">
      <w:pPr>
        <w:jc w:val="right"/>
        <w:rPr>
          <w:rFonts w:ascii="Tahoma" w:hAnsi="Tahoma" w:cs="Tahoma"/>
          <w:b/>
          <w:sz w:val="20"/>
          <w:szCs w:val="20"/>
        </w:rPr>
      </w:pPr>
    </w:p>
    <w:p w14:paraId="27F44CDC" w14:textId="77777777" w:rsidR="00DC76B5" w:rsidRDefault="00DC76B5" w:rsidP="00DC76B5">
      <w:pPr>
        <w:jc w:val="right"/>
        <w:rPr>
          <w:rFonts w:ascii="Tahoma" w:hAnsi="Tahoma" w:cs="Tahoma"/>
          <w:b/>
          <w:sz w:val="20"/>
          <w:szCs w:val="20"/>
        </w:rPr>
      </w:pPr>
    </w:p>
    <w:p w14:paraId="62356AB0" w14:textId="77777777" w:rsidR="00DC76B5" w:rsidRDefault="00DC76B5" w:rsidP="00DC76B5">
      <w:pPr>
        <w:jc w:val="right"/>
        <w:rPr>
          <w:rFonts w:ascii="Tahoma" w:hAnsi="Tahoma" w:cs="Tahoma"/>
          <w:b/>
          <w:sz w:val="20"/>
          <w:szCs w:val="20"/>
        </w:rPr>
      </w:pPr>
    </w:p>
    <w:p w14:paraId="364AC8D1" w14:textId="77777777" w:rsidR="00DC76B5" w:rsidRDefault="00DC76B5" w:rsidP="00DC76B5">
      <w:pPr>
        <w:jc w:val="right"/>
        <w:rPr>
          <w:rFonts w:ascii="Tahoma" w:hAnsi="Tahoma" w:cs="Tahoma"/>
          <w:b/>
          <w:sz w:val="20"/>
          <w:szCs w:val="20"/>
        </w:rPr>
      </w:pPr>
    </w:p>
    <w:p w14:paraId="6E06BC76" w14:textId="77777777" w:rsidR="00DC76B5" w:rsidRDefault="00DC76B5" w:rsidP="00DC76B5">
      <w:pPr>
        <w:jc w:val="right"/>
        <w:rPr>
          <w:rFonts w:ascii="Tahoma" w:hAnsi="Tahoma" w:cs="Tahoma"/>
          <w:b/>
          <w:sz w:val="20"/>
          <w:szCs w:val="20"/>
        </w:rPr>
      </w:pPr>
    </w:p>
    <w:p w14:paraId="1378E019" w14:textId="77777777" w:rsidR="00DC76B5" w:rsidRDefault="00DC76B5" w:rsidP="00DC76B5">
      <w:pPr>
        <w:jc w:val="right"/>
        <w:rPr>
          <w:rFonts w:ascii="Tahoma" w:hAnsi="Tahoma" w:cs="Tahoma"/>
          <w:b/>
          <w:sz w:val="20"/>
          <w:szCs w:val="20"/>
        </w:rPr>
      </w:pPr>
    </w:p>
    <w:p w14:paraId="1F39E1D8" w14:textId="77777777" w:rsidR="00DC76B5" w:rsidRDefault="00DC76B5" w:rsidP="00DC76B5">
      <w:pPr>
        <w:jc w:val="right"/>
        <w:rPr>
          <w:rFonts w:ascii="Tahoma" w:hAnsi="Tahoma" w:cs="Tahoma"/>
          <w:b/>
          <w:sz w:val="20"/>
          <w:szCs w:val="20"/>
        </w:rPr>
      </w:pPr>
    </w:p>
    <w:p w14:paraId="0A99EF3E" w14:textId="77777777" w:rsidR="00DC76B5" w:rsidRDefault="00DC76B5" w:rsidP="00DC76B5">
      <w:pPr>
        <w:jc w:val="right"/>
        <w:rPr>
          <w:rFonts w:ascii="Tahoma" w:hAnsi="Tahoma" w:cs="Tahoma"/>
          <w:b/>
          <w:sz w:val="20"/>
          <w:szCs w:val="20"/>
        </w:rPr>
      </w:pPr>
    </w:p>
    <w:p w14:paraId="4E7BD3D9" w14:textId="77777777" w:rsidR="00DC76B5" w:rsidRDefault="00DC76B5" w:rsidP="00DC76B5">
      <w:pPr>
        <w:jc w:val="right"/>
        <w:rPr>
          <w:rFonts w:ascii="Tahoma" w:hAnsi="Tahoma" w:cs="Tahoma"/>
          <w:b/>
          <w:sz w:val="20"/>
          <w:szCs w:val="20"/>
        </w:rPr>
      </w:pPr>
    </w:p>
    <w:p w14:paraId="7F7AF9C1" w14:textId="77777777" w:rsidR="00DC76B5" w:rsidRDefault="00DC76B5" w:rsidP="00DC76B5">
      <w:pPr>
        <w:jc w:val="right"/>
        <w:rPr>
          <w:rFonts w:ascii="Tahoma" w:hAnsi="Tahoma" w:cs="Tahoma"/>
          <w:b/>
          <w:sz w:val="20"/>
          <w:szCs w:val="20"/>
        </w:rPr>
      </w:pPr>
    </w:p>
    <w:p w14:paraId="2BCC5DB8" w14:textId="77777777" w:rsidR="00DC76B5" w:rsidRPr="000F1063" w:rsidRDefault="00DC76B5" w:rsidP="00DC76B5">
      <w:pPr>
        <w:jc w:val="right"/>
        <w:rPr>
          <w:rFonts w:ascii="Tahoma" w:hAnsi="Tahoma" w:cs="Tahoma"/>
          <w:b/>
          <w:sz w:val="20"/>
          <w:szCs w:val="20"/>
        </w:rPr>
      </w:pPr>
    </w:p>
    <w:p w14:paraId="5A343861" w14:textId="77777777" w:rsidR="00DC76B5" w:rsidRDefault="00DC76B5" w:rsidP="00DC76B5">
      <w:pPr>
        <w:rPr>
          <w:rFonts w:ascii="Tahoma" w:hAnsi="Tahoma" w:cs="Tahoma"/>
          <w:bCs/>
          <w:iCs/>
          <w:sz w:val="18"/>
          <w:szCs w:val="18"/>
        </w:rPr>
      </w:pPr>
    </w:p>
    <w:p w14:paraId="2063C798" w14:textId="77777777" w:rsidR="00DC76B5" w:rsidRPr="007C6B8E" w:rsidRDefault="00DC76B5" w:rsidP="00DC76B5">
      <w:pPr>
        <w:rPr>
          <w:rFonts w:ascii="Tahoma" w:hAnsi="Tahoma" w:cs="Tahoma"/>
          <w:bCs/>
          <w:iCs/>
          <w:sz w:val="18"/>
          <w:szCs w:val="18"/>
        </w:rPr>
      </w:pPr>
    </w:p>
    <w:p w14:paraId="2EECCA57" w14:textId="77777777" w:rsidR="00DC76B5" w:rsidRDefault="00DC76B5" w:rsidP="00DC76B5">
      <w:pPr>
        <w:rPr>
          <w:rFonts w:ascii="Tahoma" w:hAnsi="Tahoma" w:cs="Tahoma"/>
          <w:b/>
          <w:iCs/>
          <w:smallCaps/>
          <w:kern w:val="1"/>
          <w:sz w:val="18"/>
          <w:szCs w:val="18"/>
        </w:rPr>
      </w:pPr>
    </w:p>
    <w:p w14:paraId="4D1B4751" w14:textId="77777777" w:rsidR="00DC76B5" w:rsidRDefault="00DC76B5" w:rsidP="00DC76B5">
      <w:pPr>
        <w:rPr>
          <w:rFonts w:ascii="Tahoma" w:hAnsi="Tahoma" w:cs="Tahoma"/>
          <w:b/>
          <w:iCs/>
          <w:smallCaps/>
          <w:kern w:val="1"/>
          <w:sz w:val="18"/>
          <w:szCs w:val="18"/>
        </w:rPr>
      </w:pPr>
    </w:p>
    <w:p w14:paraId="2A8BD4DB" w14:textId="77777777" w:rsidR="00DC76B5" w:rsidRDefault="00DC76B5" w:rsidP="00DC76B5">
      <w:pPr>
        <w:rPr>
          <w:rFonts w:ascii="Tahoma" w:hAnsi="Tahoma" w:cs="Tahoma"/>
          <w:b/>
          <w:iCs/>
          <w:smallCaps/>
          <w:kern w:val="1"/>
          <w:sz w:val="18"/>
          <w:szCs w:val="18"/>
        </w:rPr>
      </w:pPr>
    </w:p>
    <w:p w14:paraId="517194A6" w14:textId="77777777" w:rsidR="00DC76B5" w:rsidRDefault="00DC76B5" w:rsidP="00DC76B5">
      <w:pPr>
        <w:rPr>
          <w:rFonts w:ascii="Tahoma" w:hAnsi="Tahoma" w:cs="Tahoma"/>
          <w:b/>
          <w:iCs/>
          <w:smallCaps/>
          <w:kern w:val="1"/>
          <w:sz w:val="18"/>
          <w:szCs w:val="18"/>
        </w:rPr>
      </w:pPr>
    </w:p>
    <w:p w14:paraId="0D607BE6" w14:textId="77777777" w:rsidR="00DC76B5" w:rsidRPr="009B5F09" w:rsidRDefault="00DC76B5" w:rsidP="00DC76B5">
      <w:pPr>
        <w:rPr>
          <w:rFonts w:ascii="Tahoma" w:hAnsi="Tahoma" w:cs="Tahoma"/>
          <w:sz w:val="18"/>
          <w:szCs w:val="18"/>
        </w:rPr>
      </w:pPr>
      <w:r w:rsidRPr="00D607E2">
        <w:rPr>
          <w:rFonts w:ascii="Tahoma" w:hAnsi="Tahoma" w:cs="Tahoma"/>
          <w:sz w:val="18"/>
          <w:szCs w:val="18"/>
          <w:highlight w:val="yellow"/>
        </w:rPr>
        <w:t xml:space="preserve">UWAGA. Niniejsze oświadczenie Wykonawca będzie zobowiązany </w:t>
      </w:r>
      <w:r w:rsidRPr="00C236CD">
        <w:rPr>
          <w:rFonts w:ascii="Tahoma" w:hAnsi="Tahoma" w:cs="Tahoma"/>
          <w:b/>
          <w:sz w:val="18"/>
          <w:szCs w:val="18"/>
          <w:highlight w:val="yellow"/>
        </w:rPr>
        <w:t>do złożenia na wezwanie Zamawiającego</w:t>
      </w:r>
      <w:r w:rsidRPr="00D607E2">
        <w:rPr>
          <w:rFonts w:ascii="Tahoma" w:hAnsi="Tahoma" w:cs="Tahoma"/>
          <w:sz w:val="18"/>
          <w:szCs w:val="18"/>
          <w:highlight w:val="yellow"/>
        </w:rPr>
        <w:t xml:space="preserve">, o którym mowa w Rozdziale VI ust. </w:t>
      </w:r>
      <w:r>
        <w:rPr>
          <w:rFonts w:ascii="Tahoma" w:hAnsi="Tahoma" w:cs="Tahoma"/>
          <w:sz w:val="18"/>
          <w:szCs w:val="18"/>
          <w:highlight w:val="yellow"/>
        </w:rPr>
        <w:t>6</w:t>
      </w:r>
      <w:r w:rsidRPr="00D607E2">
        <w:rPr>
          <w:rFonts w:ascii="Tahoma" w:hAnsi="Tahoma" w:cs="Tahoma"/>
          <w:sz w:val="18"/>
          <w:szCs w:val="18"/>
          <w:highlight w:val="yellow"/>
        </w:rPr>
        <w:t xml:space="preserve"> pkt. </w:t>
      </w:r>
      <w:r>
        <w:rPr>
          <w:rFonts w:ascii="Tahoma" w:hAnsi="Tahoma" w:cs="Tahoma"/>
          <w:sz w:val="18"/>
          <w:szCs w:val="18"/>
          <w:highlight w:val="yellow"/>
        </w:rPr>
        <w:t>6.</w:t>
      </w:r>
      <w:r w:rsidRPr="00D607E2">
        <w:rPr>
          <w:rFonts w:ascii="Tahoma" w:hAnsi="Tahoma" w:cs="Tahoma"/>
          <w:sz w:val="18"/>
          <w:szCs w:val="18"/>
          <w:highlight w:val="yellow"/>
        </w:rPr>
        <w:t>2</w:t>
      </w:r>
      <w:r>
        <w:rPr>
          <w:rFonts w:ascii="Tahoma" w:hAnsi="Tahoma" w:cs="Tahoma"/>
          <w:sz w:val="18"/>
          <w:szCs w:val="18"/>
          <w:highlight w:val="yellow"/>
        </w:rPr>
        <w:t>.5</w:t>
      </w:r>
      <w:r w:rsidRPr="00D607E2">
        <w:rPr>
          <w:rFonts w:ascii="Tahoma" w:hAnsi="Tahoma" w:cs="Tahoma"/>
          <w:sz w:val="18"/>
          <w:szCs w:val="18"/>
          <w:highlight w:val="yellow"/>
        </w:rPr>
        <w:t xml:space="preserve">. </w:t>
      </w:r>
      <w:r>
        <w:rPr>
          <w:rFonts w:ascii="Tahoma" w:hAnsi="Tahoma" w:cs="Tahoma"/>
          <w:sz w:val="18"/>
          <w:szCs w:val="18"/>
          <w:highlight w:val="yellow"/>
        </w:rPr>
        <w:t xml:space="preserve">a) </w:t>
      </w:r>
      <w:r w:rsidRPr="00D607E2">
        <w:rPr>
          <w:rFonts w:ascii="Tahoma" w:hAnsi="Tahoma" w:cs="Tahoma"/>
          <w:sz w:val="18"/>
          <w:szCs w:val="18"/>
          <w:highlight w:val="yellow"/>
        </w:rPr>
        <w:t xml:space="preserve">SWZ, a </w:t>
      </w:r>
      <w:r w:rsidRPr="00C236CD">
        <w:rPr>
          <w:rFonts w:ascii="Tahoma" w:hAnsi="Tahoma" w:cs="Tahoma"/>
          <w:b/>
          <w:sz w:val="18"/>
          <w:szCs w:val="18"/>
          <w:highlight w:val="yellow"/>
        </w:rPr>
        <w:t>nie wraz z ofertą</w:t>
      </w:r>
    </w:p>
    <w:p w14:paraId="497DE6FE" w14:textId="77777777" w:rsidR="00DC76B5" w:rsidRDefault="00DC76B5" w:rsidP="00DC76B5">
      <w:pPr>
        <w:rPr>
          <w:rFonts w:ascii="Tahoma" w:hAnsi="Tahoma" w:cs="Tahoma"/>
          <w:b/>
          <w:iCs/>
          <w:smallCaps/>
          <w:kern w:val="1"/>
          <w:sz w:val="18"/>
          <w:szCs w:val="18"/>
        </w:rPr>
      </w:pPr>
    </w:p>
    <w:p w14:paraId="7E138034" w14:textId="77777777" w:rsidR="00DC76B5" w:rsidRDefault="00DC76B5" w:rsidP="00DC76B5">
      <w:pPr>
        <w:rPr>
          <w:rFonts w:ascii="Tahoma" w:hAnsi="Tahoma" w:cs="Tahoma"/>
          <w:b/>
          <w:iCs/>
          <w:smallCaps/>
          <w:kern w:val="1"/>
          <w:sz w:val="18"/>
          <w:szCs w:val="18"/>
        </w:rPr>
      </w:pPr>
    </w:p>
    <w:p w14:paraId="4D2A343D" w14:textId="77777777" w:rsidR="00946296" w:rsidRPr="00F31B45" w:rsidRDefault="00A13F0B" w:rsidP="00946296">
      <w:pPr>
        <w:jc w:val="right"/>
        <w:rPr>
          <w:rFonts w:ascii="Tahoma" w:hAnsi="Tahoma" w:cs="Tahoma"/>
          <w:sz w:val="20"/>
          <w:szCs w:val="20"/>
        </w:rPr>
      </w:pPr>
      <w:r>
        <w:rPr>
          <w:rFonts w:ascii="Tahoma" w:hAnsi="Tahoma" w:cs="Tahoma"/>
          <w:b/>
          <w:sz w:val="20"/>
          <w:szCs w:val="20"/>
        </w:rPr>
        <w:br w:type="page"/>
      </w:r>
      <w:r w:rsidR="00946296" w:rsidRPr="00F31B45">
        <w:rPr>
          <w:rFonts w:ascii="Tahoma" w:hAnsi="Tahoma" w:cs="Tahoma"/>
          <w:b/>
          <w:sz w:val="20"/>
          <w:szCs w:val="20"/>
        </w:rPr>
        <w:lastRenderedPageBreak/>
        <w:t>Załącznik Nr 7</w:t>
      </w:r>
    </w:p>
    <w:p w14:paraId="6722F0FC" w14:textId="77777777" w:rsidR="00946296" w:rsidRPr="00F31B45" w:rsidRDefault="00946296" w:rsidP="00946296">
      <w:pPr>
        <w:tabs>
          <w:tab w:val="left" w:pos="284"/>
          <w:tab w:val="left" w:pos="2268"/>
        </w:tabs>
        <w:rPr>
          <w:rFonts w:ascii="Tahoma" w:hAnsi="Tahoma" w:cs="Tahoma"/>
          <w:sz w:val="18"/>
          <w:szCs w:val="18"/>
        </w:rPr>
      </w:pPr>
    </w:p>
    <w:p w14:paraId="4283D1CF" w14:textId="77777777" w:rsidR="00946296" w:rsidRPr="00F31B45" w:rsidRDefault="00946296" w:rsidP="00946296">
      <w:pPr>
        <w:tabs>
          <w:tab w:val="left" w:pos="284"/>
          <w:tab w:val="left" w:pos="2268"/>
        </w:tabs>
        <w:rPr>
          <w:rFonts w:ascii="Tahoma" w:hAnsi="Tahoma" w:cs="Tahoma"/>
          <w:sz w:val="18"/>
          <w:szCs w:val="18"/>
        </w:rPr>
      </w:pPr>
    </w:p>
    <w:p w14:paraId="5614B901" w14:textId="77777777" w:rsidR="00946296" w:rsidRPr="00F31B45" w:rsidRDefault="00946296" w:rsidP="00946296">
      <w:pPr>
        <w:tabs>
          <w:tab w:val="left" w:pos="284"/>
        </w:tabs>
        <w:spacing w:line="360" w:lineRule="auto"/>
        <w:rPr>
          <w:rFonts w:ascii="Tahoma" w:hAnsi="Tahoma" w:cs="Tahoma"/>
          <w:sz w:val="20"/>
          <w:szCs w:val="20"/>
        </w:rPr>
      </w:pPr>
      <w:r w:rsidRPr="00F31B45">
        <w:rPr>
          <w:rFonts w:ascii="Tahoma" w:hAnsi="Tahoma" w:cs="Tahoma"/>
          <w:sz w:val="20"/>
          <w:szCs w:val="20"/>
        </w:rPr>
        <w:t>Nazwa Wykonawcy  .................................</w:t>
      </w:r>
    </w:p>
    <w:p w14:paraId="740A4E27" w14:textId="77777777" w:rsidR="00946296" w:rsidRPr="00F31B45" w:rsidRDefault="00946296" w:rsidP="00946296">
      <w:pPr>
        <w:rPr>
          <w:rFonts w:ascii="Tahoma" w:hAnsi="Tahoma" w:cs="Tahoma"/>
          <w:bCs/>
          <w:iCs/>
          <w:sz w:val="20"/>
          <w:szCs w:val="18"/>
        </w:rPr>
      </w:pPr>
    </w:p>
    <w:p w14:paraId="4A65127F" w14:textId="77777777" w:rsidR="005F5B71" w:rsidRDefault="005F5B71" w:rsidP="00946296">
      <w:pPr>
        <w:jc w:val="center"/>
        <w:rPr>
          <w:rFonts w:ascii="Tahoma" w:hAnsi="Tahoma" w:cs="Tahoma"/>
          <w:b/>
          <w:bCs/>
          <w:sz w:val="18"/>
          <w:szCs w:val="18"/>
        </w:rPr>
      </w:pPr>
    </w:p>
    <w:p w14:paraId="2283745F" w14:textId="77777777" w:rsidR="005F5B71" w:rsidRDefault="005F5B71" w:rsidP="00946296">
      <w:pPr>
        <w:jc w:val="center"/>
        <w:rPr>
          <w:rFonts w:ascii="Tahoma" w:hAnsi="Tahoma" w:cs="Tahoma"/>
          <w:b/>
          <w:bCs/>
          <w:sz w:val="18"/>
          <w:szCs w:val="18"/>
        </w:rPr>
      </w:pPr>
    </w:p>
    <w:p w14:paraId="28141902" w14:textId="77777777" w:rsidR="00946296" w:rsidRPr="00F31B45" w:rsidRDefault="00946296" w:rsidP="00946296">
      <w:pPr>
        <w:jc w:val="center"/>
        <w:rPr>
          <w:rFonts w:ascii="Tahoma" w:hAnsi="Tahoma" w:cs="Tahoma"/>
          <w:bCs/>
          <w:iCs/>
          <w:sz w:val="18"/>
          <w:szCs w:val="18"/>
        </w:rPr>
      </w:pPr>
      <w:r w:rsidRPr="00F31B45">
        <w:rPr>
          <w:rFonts w:ascii="Tahoma" w:hAnsi="Tahoma" w:cs="Tahoma"/>
          <w:b/>
          <w:bCs/>
          <w:sz w:val="18"/>
          <w:szCs w:val="18"/>
        </w:rPr>
        <w:t>OŚWIADCZENIE WYKONAWCÓW</w:t>
      </w:r>
      <w:r w:rsidRPr="00F31B45">
        <w:rPr>
          <w:rFonts w:ascii="Tahoma" w:hAnsi="Tahoma" w:cs="Tahoma"/>
          <w:b/>
          <w:bCs/>
          <w:sz w:val="18"/>
          <w:szCs w:val="18"/>
        </w:rPr>
        <w:br/>
      </w:r>
      <w:r w:rsidRPr="00F31B45">
        <w:rPr>
          <w:rFonts w:ascii="Tahoma" w:hAnsi="Tahoma" w:cs="Tahoma"/>
          <w:b/>
          <w:sz w:val="18"/>
          <w:szCs w:val="18"/>
        </w:rPr>
        <w:t>wspólnie ubiegających się o udzielenie zamówienia z którego wynika, które dostawy  wykonają poszczególni Wykonawcy</w:t>
      </w:r>
      <w:r w:rsidRPr="00F31B45">
        <w:rPr>
          <w:rFonts w:ascii="Tahoma" w:hAnsi="Tahoma" w:cs="Tahoma"/>
          <w:b/>
          <w:sz w:val="18"/>
          <w:szCs w:val="18"/>
        </w:rPr>
        <w:br/>
      </w:r>
      <w:r w:rsidRPr="00F31B45">
        <w:rPr>
          <w:rFonts w:ascii="Tahoma" w:hAnsi="Tahoma" w:cs="Tahoma"/>
          <w:bCs/>
          <w:i/>
          <w:sz w:val="18"/>
          <w:szCs w:val="18"/>
        </w:rPr>
        <w:t>(składane na podstawie art. 117 ust. 4  ustawy PZP)</w:t>
      </w:r>
    </w:p>
    <w:p w14:paraId="261039EB" w14:textId="77777777" w:rsidR="00946296" w:rsidRPr="00F31B45" w:rsidRDefault="00946296" w:rsidP="00946296">
      <w:pPr>
        <w:rPr>
          <w:rFonts w:ascii="Tahoma" w:hAnsi="Tahoma" w:cs="Tahoma"/>
          <w:bCs/>
          <w:iCs/>
          <w:sz w:val="20"/>
          <w:szCs w:val="18"/>
        </w:rPr>
      </w:pPr>
    </w:p>
    <w:p w14:paraId="578ABE31" w14:textId="77777777" w:rsidR="00946296" w:rsidRPr="00F31B45" w:rsidRDefault="00946296" w:rsidP="00946296">
      <w:pPr>
        <w:rPr>
          <w:rFonts w:ascii="Tahoma" w:hAnsi="Tahoma" w:cs="Tahoma"/>
          <w:bCs/>
          <w:iCs/>
          <w:sz w:val="20"/>
          <w:szCs w:val="18"/>
        </w:rPr>
      </w:pPr>
    </w:p>
    <w:p w14:paraId="00AF4522" w14:textId="277A36A2" w:rsidR="00946296" w:rsidRPr="00F31B45" w:rsidRDefault="00946296" w:rsidP="00946296">
      <w:pPr>
        <w:rPr>
          <w:rFonts w:ascii="Tahoma" w:hAnsi="Tahoma" w:cs="Tahoma"/>
          <w:bCs/>
          <w:iCs/>
          <w:sz w:val="18"/>
          <w:szCs w:val="18"/>
        </w:rPr>
      </w:pPr>
      <w:r w:rsidRPr="00F31B45">
        <w:rPr>
          <w:rFonts w:ascii="Tahoma" w:hAnsi="Tahoma" w:cs="Tahoma"/>
          <w:sz w:val="18"/>
          <w:szCs w:val="18"/>
        </w:rPr>
        <w:t xml:space="preserve">Przystępując jako Wykonawca do udziału w postępowaniu o udzielenie zamówienia publicznego nr sprawy </w:t>
      </w:r>
      <w:r w:rsidR="003834B2">
        <w:rPr>
          <w:rFonts w:ascii="Tahoma" w:hAnsi="Tahoma" w:cs="Tahoma"/>
          <w:b/>
          <w:sz w:val="18"/>
          <w:szCs w:val="18"/>
        </w:rPr>
        <w:t>137/PN/ZP/D</w:t>
      </w:r>
      <w:r w:rsidR="00B5325E">
        <w:rPr>
          <w:rFonts w:ascii="Tahoma" w:hAnsi="Tahoma" w:cs="Tahoma"/>
          <w:b/>
          <w:sz w:val="18"/>
          <w:szCs w:val="18"/>
        </w:rPr>
        <w:t>/2025</w:t>
      </w:r>
      <w:r w:rsidRPr="00F31B45">
        <w:rPr>
          <w:rFonts w:ascii="Tahoma" w:hAnsi="Tahoma" w:cs="Tahoma"/>
          <w:sz w:val="18"/>
          <w:szCs w:val="18"/>
        </w:rPr>
        <w:t>, działając w imieniu i na rzecz  firmy:</w:t>
      </w:r>
    </w:p>
    <w:p w14:paraId="5EFBC8F8" w14:textId="77777777" w:rsidR="00946296" w:rsidRPr="00F31B45" w:rsidRDefault="00946296" w:rsidP="00946296">
      <w:pPr>
        <w:pStyle w:val="NormalnyWeb"/>
        <w:spacing w:before="0" w:beforeAutospacing="0" w:after="0" w:afterAutospacing="0"/>
        <w:rPr>
          <w:rFonts w:ascii="Tahoma" w:hAnsi="Tahoma" w:cs="Tahoma"/>
          <w:sz w:val="18"/>
          <w:szCs w:val="18"/>
        </w:rPr>
      </w:pPr>
    </w:p>
    <w:p w14:paraId="7C59C4F5" w14:textId="77777777" w:rsidR="00946296" w:rsidRPr="00F31B45" w:rsidRDefault="00946296" w:rsidP="00946296">
      <w:pPr>
        <w:pStyle w:val="NormalnyWeb"/>
        <w:spacing w:before="0" w:beforeAutospacing="0" w:after="0" w:afterAutospacing="0"/>
        <w:jc w:val="center"/>
        <w:rPr>
          <w:rFonts w:ascii="Tahoma" w:hAnsi="Tahoma" w:cs="Tahoma"/>
          <w:b/>
          <w:sz w:val="18"/>
          <w:szCs w:val="18"/>
        </w:rPr>
      </w:pPr>
      <w:r w:rsidRPr="00F31B45">
        <w:rPr>
          <w:rFonts w:ascii="Tahoma" w:hAnsi="Tahoma" w:cs="Tahoma"/>
          <w:b/>
          <w:sz w:val="18"/>
          <w:szCs w:val="18"/>
        </w:rPr>
        <w:t>…………………………………………………………………………….</w:t>
      </w:r>
    </w:p>
    <w:p w14:paraId="1AE5E1C5" w14:textId="77777777" w:rsidR="00946296" w:rsidRPr="00F31B45" w:rsidRDefault="00946296" w:rsidP="00946296">
      <w:pPr>
        <w:pStyle w:val="NormalnyWeb"/>
        <w:spacing w:before="0" w:beforeAutospacing="0" w:after="0" w:afterAutospacing="0"/>
        <w:jc w:val="center"/>
        <w:rPr>
          <w:rFonts w:ascii="Tahoma" w:hAnsi="Tahoma" w:cs="Tahoma"/>
          <w:i/>
          <w:sz w:val="16"/>
          <w:szCs w:val="18"/>
        </w:rPr>
      </w:pPr>
      <w:r w:rsidRPr="00F31B45">
        <w:rPr>
          <w:rFonts w:ascii="Tahoma" w:hAnsi="Tahoma" w:cs="Tahoma"/>
          <w:i/>
          <w:sz w:val="18"/>
          <w:szCs w:val="18"/>
        </w:rPr>
        <w:t xml:space="preserve"> </w:t>
      </w:r>
      <w:r w:rsidRPr="00F31B45">
        <w:rPr>
          <w:rFonts w:ascii="Tahoma" w:hAnsi="Tahoma" w:cs="Tahoma"/>
          <w:i/>
          <w:sz w:val="16"/>
          <w:szCs w:val="18"/>
        </w:rPr>
        <w:t>(nazwa i adres Wykonawcy)</w:t>
      </w:r>
    </w:p>
    <w:p w14:paraId="0012F24D" w14:textId="77777777" w:rsidR="00946296" w:rsidRPr="00F31B45" w:rsidRDefault="00946296" w:rsidP="00946296">
      <w:pPr>
        <w:rPr>
          <w:rFonts w:ascii="Tahoma" w:hAnsi="Tahoma" w:cs="Tahoma"/>
          <w:b/>
          <w:sz w:val="18"/>
          <w:szCs w:val="18"/>
        </w:rPr>
      </w:pPr>
    </w:p>
    <w:p w14:paraId="71E61C22" w14:textId="77777777" w:rsidR="00946296" w:rsidRPr="00F31B45" w:rsidRDefault="00946296" w:rsidP="00946296">
      <w:pPr>
        <w:rPr>
          <w:rFonts w:ascii="Tahoma" w:hAnsi="Tahoma" w:cs="Tahoma"/>
          <w:bCs/>
          <w:color w:val="000000"/>
          <w:sz w:val="18"/>
          <w:szCs w:val="18"/>
        </w:rPr>
      </w:pPr>
      <w:r w:rsidRPr="00F31B45">
        <w:rPr>
          <w:rFonts w:ascii="Tahoma" w:hAnsi="Tahoma" w:cs="Tahoma"/>
          <w:bCs/>
          <w:color w:val="000000"/>
          <w:sz w:val="18"/>
          <w:szCs w:val="18"/>
        </w:rPr>
        <w:t xml:space="preserve">w związku ze złożeniem </w:t>
      </w:r>
      <w:r w:rsidRPr="00F31B45">
        <w:rPr>
          <w:rFonts w:ascii="Tahoma" w:hAnsi="Tahoma" w:cs="Tahoma"/>
          <w:b/>
          <w:bCs/>
          <w:color w:val="000000"/>
          <w:sz w:val="18"/>
          <w:szCs w:val="18"/>
        </w:rPr>
        <w:t>oferty wspólnej</w:t>
      </w:r>
      <w:r w:rsidRPr="00F31B45">
        <w:rPr>
          <w:rFonts w:ascii="Tahoma" w:hAnsi="Tahoma" w:cs="Tahoma"/>
          <w:bCs/>
          <w:color w:val="000000"/>
          <w:sz w:val="18"/>
          <w:szCs w:val="18"/>
        </w:rPr>
        <w:t xml:space="preserve"> </w:t>
      </w:r>
      <w:r w:rsidRPr="00F31B45">
        <w:rPr>
          <w:rFonts w:ascii="Tahoma" w:hAnsi="Tahoma" w:cs="Tahoma"/>
          <w:b/>
          <w:bCs/>
          <w:color w:val="000000"/>
          <w:sz w:val="18"/>
          <w:szCs w:val="18"/>
        </w:rPr>
        <w:t>oraz zaistnieniem okoliczności,</w:t>
      </w:r>
      <w:r w:rsidRPr="00F31B45">
        <w:rPr>
          <w:rFonts w:ascii="Tahoma" w:hAnsi="Tahoma" w:cs="Tahoma"/>
          <w:bCs/>
          <w:color w:val="000000"/>
          <w:sz w:val="18"/>
          <w:szCs w:val="18"/>
        </w:rPr>
        <w:t xml:space="preserve"> o których mowa w </w:t>
      </w:r>
      <w:r w:rsidRPr="00F31B45">
        <w:rPr>
          <w:rFonts w:ascii="Tahoma" w:hAnsi="Tahoma" w:cs="Tahoma"/>
          <w:bCs/>
          <w:i/>
          <w:color w:val="000000"/>
          <w:sz w:val="18"/>
          <w:szCs w:val="18"/>
        </w:rPr>
        <w:t>art. 117 ust. 2, ust. 3 * ustawy PZP</w:t>
      </w:r>
      <w:r w:rsidRPr="00F31B45">
        <w:rPr>
          <w:rFonts w:ascii="Tahoma" w:hAnsi="Tahoma" w:cs="Tahoma"/>
          <w:bCs/>
          <w:color w:val="000000"/>
          <w:sz w:val="18"/>
          <w:szCs w:val="18"/>
        </w:rPr>
        <w:t xml:space="preserve">, </w:t>
      </w:r>
      <w:r w:rsidRPr="00F31B45">
        <w:rPr>
          <w:rFonts w:ascii="Tahoma" w:hAnsi="Tahoma" w:cs="Tahoma"/>
          <w:b/>
          <w:bCs/>
          <w:color w:val="000000"/>
          <w:sz w:val="18"/>
          <w:szCs w:val="18"/>
        </w:rPr>
        <w:t>oświadczam/oświadczmy*,</w:t>
      </w:r>
      <w:r w:rsidRPr="00F31B45">
        <w:rPr>
          <w:rFonts w:ascii="Tahoma" w:hAnsi="Tahoma" w:cs="Tahoma"/>
          <w:bCs/>
          <w:color w:val="000000"/>
          <w:sz w:val="18"/>
          <w:szCs w:val="18"/>
        </w:rPr>
        <w:t xml:space="preserve"> że niżej wymienione dostawy</w:t>
      </w:r>
      <w:r w:rsidRPr="00F31B45">
        <w:rPr>
          <w:rFonts w:ascii="Tahoma" w:hAnsi="Tahoma" w:cs="Tahoma"/>
          <w:bCs/>
          <w:sz w:val="18"/>
          <w:szCs w:val="18"/>
        </w:rPr>
        <w:t>:</w:t>
      </w:r>
    </w:p>
    <w:p w14:paraId="23D22BFB" w14:textId="77777777" w:rsidR="00946296" w:rsidRPr="00F31B45" w:rsidRDefault="00946296" w:rsidP="00946296">
      <w:pPr>
        <w:rPr>
          <w:rFonts w:ascii="Tahoma" w:hAnsi="Tahoma" w:cs="Tahoma"/>
          <w:sz w:val="18"/>
          <w:szCs w:val="18"/>
        </w:rPr>
      </w:pPr>
    </w:p>
    <w:p w14:paraId="50EE0563" w14:textId="77777777" w:rsidR="00946296" w:rsidRPr="00F31B45" w:rsidRDefault="00946296" w:rsidP="00946296">
      <w:pPr>
        <w:spacing w:line="480" w:lineRule="auto"/>
        <w:ind w:left="1004"/>
        <w:jc w:val="center"/>
        <w:rPr>
          <w:rFonts w:ascii="Tahoma" w:hAnsi="Tahoma" w:cs="Tahoma"/>
          <w:bCs/>
          <w:color w:val="000000"/>
          <w:sz w:val="18"/>
          <w:szCs w:val="18"/>
        </w:rPr>
      </w:pPr>
      <w:r w:rsidRPr="00F31B45">
        <w:rPr>
          <w:rFonts w:ascii="Tahoma" w:hAnsi="Tahoma" w:cs="Tahoma"/>
          <w:bCs/>
          <w:color w:val="000000"/>
          <w:sz w:val="18"/>
          <w:szCs w:val="18"/>
        </w:rPr>
        <w:t>…………………………………………………………………………………</w:t>
      </w:r>
    </w:p>
    <w:p w14:paraId="56519290" w14:textId="77777777" w:rsidR="00946296" w:rsidRPr="00E35C1F" w:rsidRDefault="00946296" w:rsidP="00946296">
      <w:pPr>
        <w:spacing w:line="480" w:lineRule="auto"/>
        <w:ind w:left="1004"/>
        <w:jc w:val="center"/>
        <w:rPr>
          <w:rFonts w:ascii="Tahoma" w:hAnsi="Tahoma" w:cs="Tahoma"/>
          <w:bCs/>
          <w:color w:val="000000"/>
          <w:sz w:val="18"/>
          <w:szCs w:val="18"/>
        </w:rPr>
      </w:pPr>
      <w:r w:rsidRPr="00F31B45">
        <w:rPr>
          <w:rFonts w:ascii="Tahoma" w:hAnsi="Tahoma" w:cs="Tahoma"/>
          <w:bCs/>
          <w:color w:val="000000"/>
          <w:sz w:val="18"/>
          <w:szCs w:val="18"/>
        </w:rPr>
        <w:t>…………………………………………………………………………………</w:t>
      </w:r>
    </w:p>
    <w:p w14:paraId="127071DC" w14:textId="77777777" w:rsidR="00946296" w:rsidRDefault="00946296" w:rsidP="00946296">
      <w:pPr>
        <w:rPr>
          <w:rFonts w:ascii="Tahoma" w:hAnsi="Tahoma" w:cs="Tahoma"/>
          <w:bCs/>
          <w:color w:val="000000"/>
          <w:sz w:val="18"/>
          <w:szCs w:val="18"/>
        </w:rPr>
      </w:pPr>
    </w:p>
    <w:p w14:paraId="7ECCCCB3" w14:textId="77777777" w:rsidR="00946296" w:rsidRDefault="00946296" w:rsidP="00946296">
      <w:pPr>
        <w:rPr>
          <w:rFonts w:ascii="Tahoma" w:hAnsi="Tahoma" w:cs="Tahoma"/>
          <w:bCs/>
          <w:color w:val="000000"/>
          <w:sz w:val="18"/>
          <w:szCs w:val="18"/>
        </w:rPr>
      </w:pPr>
      <w:r w:rsidRPr="00E35C1F">
        <w:rPr>
          <w:rFonts w:ascii="Tahoma" w:hAnsi="Tahoma" w:cs="Tahoma"/>
          <w:bCs/>
          <w:color w:val="000000"/>
          <w:sz w:val="18"/>
          <w:szCs w:val="18"/>
        </w:rPr>
        <w:t xml:space="preserve">będą wykonane przez następującego </w:t>
      </w:r>
      <w:r>
        <w:rPr>
          <w:rFonts w:ascii="Tahoma" w:hAnsi="Tahoma" w:cs="Tahoma"/>
          <w:bCs/>
          <w:color w:val="000000"/>
          <w:sz w:val="18"/>
          <w:szCs w:val="18"/>
        </w:rPr>
        <w:t>W</w:t>
      </w:r>
      <w:r w:rsidRPr="00E35C1F">
        <w:rPr>
          <w:rFonts w:ascii="Tahoma" w:hAnsi="Tahoma" w:cs="Tahoma"/>
          <w:bCs/>
          <w:color w:val="000000"/>
          <w:sz w:val="18"/>
          <w:szCs w:val="18"/>
        </w:rPr>
        <w:t>ykonawcę:</w:t>
      </w:r>
    </w:p>
    <w:p w14:paraId="11D5EFAF" w14:textId="77777777" w:rsidR="00946296" w:rsidRPr="00E35C1F" w:rsidRDefault="00946296" w:rsidP="00946296">
      <w:pPr>
        <w:rPr>
          <w:rFonts w:ascii="Tahoma" w:hAnsi="Tahoma" w:cs="Tahoma"/>
          <w:bCs/>
          <w:color w:val="000000"/>
          <w:sz w:val="18"/>
          <w:szCs w:val="18"/>
        </w:rPr>
      </w:pPr>
    </w:p>
    <w:p w14:paraId="5758BB67" w14:textId="77777777" w:rsidR="00946296" w:rsidRPr="005A7C81" w:rsidRDefault="00946296" w:rsidP="00946296">
      <w:pPr>
        <w:spacing w:line="480" w:lineRule="auto"/>
        <w:ind w:left="1004"/>
        <w:jc w:val="center"/>
        <w:rPr>
          <w:rFonts w:ascii="Tahoma" w:hAnsi="Tahoma" w:cs="Tahoma"/>
          <w:bCs/>
          <w:color w:val="000000"/>
          <w:sz w:val="18"/>
          <w:szCs w:val="18"/>
        </w:rPr>
      </w:pPr>
      <w:r w:rsidRPr="005A7C81">
        <w:rPr>
          <w:rFonts w:ascii="Tahoma" w:hAnsi="Tahoma" w:cs="Tahoma"/>
          <w:bCs/>
          <w:color w:val="000000"/>
          <w:sz w:val="18"/>
          <w:szCs w:val="18"/>
        </w:rPr>
        <w:t>………………………………………………………</w:t>
      </w:r>
      <w:r>
        <w:rPr>
          <w:rFonts w:ascii="Tahoma" w:hAnsi="Tahoma" w:cs="Tahoma"/>
          <w:bCs/>
          <w:color w:val="000000"/>
          <w:sz w:val="18"/>
          <w:szCs w:val="18"/>
        </w:rPr>
        <w:t>…………………………</w:t>
      </w:r>
    </w:p>
    <w:p w14:paraId="021A4C6B" w14:textId="77777777" w:rsidR="00946296" w:rsidRPr="005A7C81" w:rsidRDefault="00946296" w:rsidP="00946296">
      <w:pPr>
        <w:spacing w:line="480" w:lineRule="auto"/>
        <w:ind w:left="1004"/>
        <w:jc w:val="center"/>
        <w:rPr>
          <w:rFonts w:ascii="Tahoma" w:hAnsi="Tahoma" w:cs="Tahoma"/>
          <w:bCs/>
          <w:color w:val="000000"/>
          <w:sz w:val="18"/>
          <w:szCs w:val="18"/>
        </w:rPr>
      </w:pPr>
      <w:r w:rsidRPr="005A7C81">
        <w:rPr>
          <w:rFonts w:ascii="Tahoma" w:hAnsi="Tahoma" w:cs="Tahoma"/>
          <w:bCs/>
          <w:color w:val="000000"/>
          <w:sz w:val="18"/>
          <w:szCs w:val="18"/>
        </w:rPr>
        <w:t>………………………………………………………</w:t>
      </w:r>
      <w:r>
        <w:rPr>
          <w:rFonts w:ascii="Tahoma" w:hAnsi="Tahoma" w:cs="Tahoma"/>
          <w:bCs/>
          <w:color w:val="000000"/>
          <w:sz w:val="18"/>
          <w:szCs w:val="18"/>
        </w:rPr>
        <w:t>…………………………</w:t>
      </w:r>
    </w:p>
    <w:p w14:paraId="45F24ADC" w14:textId="77777777" w:rsidR="00946296" w:rsidRPr="00E35C1F" w:rsidRDefault="00946296" w:rsidP="00946296">
      <w:pPr>
        <w:ind w:left="1004"/>
        <w:jc w:val="center"/>
        <w:rPr>
          <w:rFonts w:ascii="Tahoma" w:hAnsi="Tahoma" w:cs="Tahoma"/>
          <w:bCs/>
          <w:i/>
          <w:color w:val="000000"/>
          <w:sz w:val="16"/>
          <w:szCs w:val="18"/>
        </w:rPr>
      </w:pPr>
      <w:r w:rsidRPr="00E35C1F">
        <w:rPr>
          <w:rFonts w:ascii="Tahoma" w:hAnsi="Tahoma" w:cs="Tahoma"/>
          <w:bCs/>
          <w:i/>
          <w:color w:val="000000"/>
          <w:sz w:val="16"/>
          <w:szCs w:val="18"/>
        </w:rPr>
        <w:t xml:space="preserve"> (należy podać nazwę wykonawcy wspólnie ubiegającego się o udzielenie zamówienia)</w:t>
      </w:r>
    </w:p>
    <w:p w14:paraId="7B2EB748" w14:textId="77777777" w:rsidR="00946296" w:rsidRDefault="00946296" w:rsidP="00946296">
      <w:pPr>
        <w:rPr>
          <w:rFonts w:ascii="Tahoma" w:hAnsi="Tahoma" w:cs="Tahoma"/>
          <w:bCs/>
          <w:iCs/>
          <w:sz w:val="18"/>
          <w:szCs w:val="18"/>
        </w:rPr>
      </w:pPr>
    </w:p>
    <w:p w14:paraId="4A3A4270" w14:textId="77777777" w:rsidR="00946296" w:rsidRDefault="00946296" w:rsidP="00946296">
      <w:pPr>
        <w:rPr>
          <w:rFonts w:ascii="Tahoma" w:hAnsi="Tahoma" w:cs="Tahoma"/>
          <w:bCs/>
          <w:iCs/>
          <w:sz w:val="18"/>
          <w:szCs w:val="18"/>
        </w:rPr>
      </w:pPr>
    </w:p>
    <w:p w14:paraId="38139123" w14:textId="77777777" w:rsidR="00946296" w:rsidRDefault="00946296" w:rsidP="00946296">
      <w:pPr>
        <w:rPr>
          <w:rFonts w:ascii="Tahoma" w:hAnsi="Tahoma" w:cs="Tahoma"/>
          <w:bCs/>
          <w:iCs/>
          <w:sz w:val="18"/>
          <w:szCs w:val="18"/>
        </w:rPr>
      </w:pPr>
    </w:p>
    <w:p w14:paraId="61B3CC5F" w14:textId="77777777" w:rsidR="00946296" w:rsidRDefault="00946296" w:rsidP="00946296">
      <w:pPr>
        <w:rPr>
          <w:rFonts w:ascii="Tahoma" w:hAnsi="Tahoma" w:cs="Tahoma"/>
          <w:bCs/>
          <w:iCs/>
          <w:sz w:val="18"/>
          <w:szCs w:val="18"/>
        </w:rPr>
      </w:pPr>
    </w:p>
    <w:p w14:paraId="49B43E7D" w14:textId="77777777" w:rsidR="00946296" w:rsidRPr="002453C8" w:rsidRDefault="00946296" w:rsidP="00946296">
      <w:pPr>
        <w:rPr>
          <w:rFonts w:ascii="Tahoma" w:hAnsi="Tahoma" w:cs="Tahoma"/>
          <w:sz w:val="18"/>
          <w:szCs w:val="18"/>
          <w:u w:val="single"/>
        </w:rPr>
      </w:pPr>
      <w:r w:rsidRPr="002453C8">
        <w:rPr>
          <w:rFonts w:ascii="Tahoma" w:hAnsi="Tahoma" w:cs="Tahoma"/>
          <w:kern w:val="1"/>
          <w:sz w:val="18"/>
          <w:szCs w:val="18"/>
        </w:rPr>
        <w:t>*niepotrzebne skreślić</w:t>
      </w:r>
    </w:p>
    <w:p w14:paraId="22CE236B" w14:textId="77777777" w:rsidR="00946296" w:rsidRPr="00294D87" w:rsidRDefault="00946296" w:rsidP="00946296">
      <w:pPr>
        <w:rPr>
          <w:rFonts w:ascii="Tahoma" w:hAnsi="Tahoma" w:cs="Tahoma"/>
          <w:bCs/>
          <w:iCs/>
          <w:sz w:val="18"/>
          <w:szCs w:val="18"/>
        </w:rPr>
      </w:pPr>
    </w:p>
    <w:p w14:paraId="593189D3" w14:textId="77777777" w:rsidR="00946296" w:rsidRPr="00B8089E" w:rsidRDefault="00946296" w:rsidP="00946296">
      <w:pPr>
        <w:spacing w:after="120"/>
        <w:rPr>
          <w:rFonts w:ascii="Tahoma" w:hAnsi="Tahoma" w:cs="Tahoma"/>
          <w:b/>
          <w:sz w:val="18"/>
          <w:szCs w:val="18"/>
        </w:rPr>
      </w:pPr>
    </w:p>
    <w:p w14:paraId="5C814834" w14:textId="77777777" w:rsidR="00DC76B5" w:rsidRDefault="00DC76B5" w:rsidP="00DC76B5">
      <w:pPr>
        <w:rPr>
          <w:rFonts w:ascii="Tahoma" w:hAnsi="Tahoma" w:cs="Tahoma"/>
          <w:b/>
          <w:iCs/>
          <w:smallCaps/>
          <w:kern w:val="1"/>
          <w:sz w:val="18"/>
          <w:szCs w:val="18"/>
        </w:rPr>
      </w:pPr>
    </w:p>
    <w:sectPr w:rsidR="00DC76B5" w:rsidSect="00B62C47">
      <w:headerReference w:type="default" r:id="rId93"/>
      <w:footerReference w:type="even" r:id="rId94"/>
      <w:footerReference w:type="default" r:id="rId95"/>
      <w:pgSz w:w="11906" w:h="16838"/>
      <w:pgMar w:top="851" w:right="851" w:bottom="709" w:left="851" w:header="568" w:footer="30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2AC515" w16cex:dateUtc="2025-10-21T13:37:00Z"/>
  <w16cex:commentExtensible w16cex:durableId="257576B3" w16cex:dateUtc="2025-10-22T11:41:00Z"/>
  <w16cex:commentExtensible w16cex:durableId="31B2A808" w16cex:dateUtc="2025-10-22T11:45:00Z"/>
  <w16cex:commentExtensible w16cex:durableId="72A64F45" w16cex:dateUtc="2025-10-21T13:43:00Z"/>
  <w16cex:commentExtensible w16cex:durableId="499E4ED8" w16cex:dateUtc="2025-10-22T11:43:00Z"/>
  <w16cex:commentExtensible w16cex:durableId="4BB4A692" w16cex:dateUtc="2025-10-21T13:41:00Z"/>
  <w16cex:commentExtensible w16cex:durableId="7BEC16EB" w16cex:dateUtc="2025-10-21T13:43:00Z"/>
  <w16cex:commentExtensible w16cex:durableId="4358D096" w16cex:dateUtc="2025-10-22T11:47:00Z"/>
  <w16cex:commentExtensible w16cex:durableId="32AD0A3B" w16cex:dateUtc="2025-10-21T13:44:00Z"/>
  <w16cex:commentExtensible w16cex:durableId="5E19073F" w16cex:dateUtc="2025-10-21T13:44:00Z"/>
  <w16cex:commentExtensible w16cex:durableId="4120AE4F" w16cex:dateUtc="2025-10-21T13:45:00Z"/>
  <w16cex:commentExtensible w16cex:durableId="38360738" w16cex:dateUtc="2025-10-22T11:50:00Z"/>
  <w16cex:commentExtensible w16cex:durableId="6C44E3D4" w16cex:dateUtc="2025-10-22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A5669" w14:textId="77777777" w:rsidR="00611BB4" w:rsidRDefault="00611BB4">
      <w:r>
        <w:separator/>
      </w:r>
    </w:p>
  </w:endnote>
  <w:endnote w:type="continuationSeparator" w:id="0">
    <w:p w14:paraId="1D95099A" w14:textId="77777777" w:rsidR="00611BB4" w:rsidRDefault="0061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ahoma,Bold">
    <w:altName w:val="MS Gothic"/>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8D22" w14:textId="77777777" w:rsidR="00611BB4" w:rsidRDefault="00611BB4" w:rsidP="0012352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17</w:t>
    </w:r>
    <w:r>
      <w:rPr>
        <w:rStyle w:val="Numerstrony"/>
      </w:rPr>
      <w:fldChar w:fldCharType="end"/>
    </w:r>
  </w:p>
  <w:p w14:paraId="6E8800DB" w14:textId="77777777" w:rsidR="00611BB4" w:rsidRDefault="00611BB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EF32" w14:textId="77777777" w:rsidR="00611BB4" w:rsidRPr="00822A5D" w:rsidRDefault="00611BB4" w:rsidP="00123526">
    <w:pPr>
      <w:pStyle w:val="Stopka"/>
      <w:framePr w:wrap="around" w:vAnchor="text" w:hAnchor="margin" w:xAlign="right" w:y="1"/>
      <w:rPr>
        <w:rStyle w:val="Numerstrony"/>
        <w:rFonts w:ascii="Tahoma" w:hAnsi="Tahoma" w:cs="Tahoma"/>
        <w:sz w:val="16"/>
        <w:szCs w:val="16"/>
      </w:rPr>
    </w:pPr>
    <w:r w:rsidRPr="00822A5D">
      <w:rPr>
        <w:rStyle w:val="Numerstrony"/>
        <w:rFonts w:ascii="Tahoma" w:hAnsi="Tahoma" w:cs="Tahoma"/>
        <w:sz w:val="16"/>
        <w:szCs w:val="16"/>
      </w:rPr>
      <w:fldChar w:fldCharType="begin"/>
    </w:r>
    <w:r w:rsidRPr="00822A5D">
      <w:rPr>
        <w:rStyle w:val="Numerstrony"/>
        <w:rFonts w:ascii="Tahoma" w:hAnsi="Tahoma" w:cs="Tahoma"/>
        <w:sz w:val="16"/>
        <w:szCs w:val="16"/>
      </w:rPr>
      <w:instrText xml:space="preserve">PAGE  </w:instrText>
    </w:r>
    <w:r w:rsidRPr="00822A5D">
      <w:rPr>
        <w:rStyle w:val="Numerstrony"/>
        <w:rFonts w:ascii="Tahoma" w:hAnsi="Tahoma" w:cs="Tahoma"/>
        <w:sz w:val="16"/>
        <w:szCs w:val="16"/>
      </w:rPr>
      <w:fldChar w:fldCharType="separate"/>
    </w:r>
    <w:r>
      <w:rPr>
        <w:rStyle w:val="Numerstrony"/>
        <w:rFonts w:ascii="Tahoma" w:hAnsi="Tahoma" w:cs="Tahoma"/>
        <w:noProof/>
        <w:sz w:val="16"/>
        <w:szCs w:val="16"/>
      </w:rPr>
      <w:t>21</w:t>
    </w:r>
    <w:r w:rsidRPr="00822A5D">
      <w:rPr>
        <w:rStyle w:val="Numerstrony"/>
        <w:rFonts w:ascii="Tahoma" w:hAnsi="Tahoma" w:cs="Tahoma"/>
        <w:sz w:val="16"/>
        <w:szCs w:val="16"/>
      </w:rPr>
      <w:fldChar w:fldCharType="end"/>
    </w:r>
  </w:p>
  <w:p w14:paraId="7E8D38F0" w14:textId="77777777" w:rsidR="00611BB4" w:rsidRDefault="00611BB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43429" w14:textId="77777777" w:rsidR="00611BB4" w:rsidRDefault="00611BB4">
      <w:r>
        <w:separator/>
      </w:r>
    </w:p>
  </w:footnote>
  <w:footnote w:type="continuationSeparator" w:id="0">
    <w:p w14:paraId="19B7D165" w14:textId="77777777" w:rsidR="00611BB4" w:rsidRDefault="00611BB4">
      <w:r>
        <w:continuationSeparator/>
      </w:r>
    </w:p>
  </w:footnote>
  <w:footnote w:id="1">
    <w:p w14:paraId="6A166A18" w14:textId="77777777" w:rsidR="00611BB4" w:rsidRPr="00116474" w:rsidRDefault="00611BB4" w:rsidP="000E3A43">
      <w:pPr>
        <w:rPr>
          <w:rFonts w:ascii="Tahoma" w:hAnsi="Tahoma" w:cs="Tahoma"/>
          <w:sz w:val="14"/>
          <w:szCs w:val="14"/>
        </w:rPr>
      </w:pPr>
      <w:r w:rsidRPr="00116474">
        <w:rPr>
          <w:rFonts w:ascii="Tahoma" w:hAnsi="Tahoma" w:cs="Tahoma"/>
          <w:sz w:val="14"/>
          <w:szCs w:val="14"/>
          <w:vertAlign w:val="superscript"/>
        </w:rPr>
        <w:footnoteRef/>
      </w:r>
      <w:r w:rsidRPr="00116474">
        <w:rPr>
          <w:rFonts w:ascii="Tahoma" w:hAnsi="Tahoma" w:cs="Tahoma"/>
          <w:sz w:val="14"/>
          <w:szCs w:val="14"/>
        </w:rPr>
        <w:t xml:space="preserve"> Zgodnie z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footnote>
  <w:footnote w:id="2">
    <w:p w14:paraId="78F1063D" w14:textId="77777777" w:rsidR="00611BB4" w:rsidRPr="008A0E80" w:rsidRDefault="00611BB4" w:rsidP="00DA1C5C">
      <w:pPr>
        <w:pStyle w:val="Tekstprzypisudolnego"/>
        <w:rPr>
          <w:rFonts w:ascii="Tahoma" w:hAnsi="Tahoma" w:cs="Tahoma"/>
          <w:sz w:val="14"/>
          <w:szCs w:val="14"/>
        </w:rPr>
      </w:pPr>
      <w:r w:rsidRPr="008A0E80">
        <w:rPr>
          <w:rStyle w:val="Odwoanieprzypisudolnego"/>
          <w:rFonts w:ascii="Tahoma" w:hAnsi="Tahoma" w:cs="Tahoma"/>
          <w:sz w:val="14"/>
          <w:szCs w:val="14"/>
        </w:rPr>
        <w:footnoteRef/>
      </w:r>
      <w:r w:rsidRPr="008A0E80">
        <w:rPr>
          <w:rFonts w:ascii="Tahoma" w:hAnsi="Tahoma" w:cs="Tahoma"/>
          <w:sz w:val="14"/>
          <w:szCs w:val="14"/>
        </w:rPr>
        <w:t xml:space="preserve"> (</w:t>
      </w:r>
      <w:r w:rsidRPr="008A0E80">
        <w:rPr>
          <w:rStyle w:val="DeltaViewInsertion"/>
          <w:rFonts w:ascii="Tahoma" w:hAnsi="Tahoma" w:cs="Tahoma"/>
          <w:sz w:val="14"/>
          <w:szCs w:val="14"/>
        </w:rPr>
        <w:t>Mikroprzedsiębiorstwo: przedsiębiorstwo, które zatrudnia mniej niż 10 osób i którego roczny obrót lub roczna suma bilansowa nie przekracza 2</w:t>
      </w:r>
      <w:r>
        <w:rPr>
          <w:rStyle w:val="DeltaViewInsertion"/>
          <w:rFonts w:ascii="Tahoma" w:hAnsi="Tahoma" w:cs="Tahoma"/>
          <w:i w:val="0"/>
          <w:sz w:val="14"/>
          <w:szCs w:val="14"/>
        </w:rPr>
        <w:t> </w:t>
      </w:r>
      <w:r w:rsidRPr="008A0E80">
        <w:rPr>
          <w:rStyle w:val="DeltaViewInsertion"/>
          <w:rFonts w:ascii="Tahoma" w:hAnsi="Tahoma" w:cs="Tahoma"/>
          <w:sz w:val="14"/>
          <w:szCs w:val="14"/>
        </w:rPr>
        <w:t>milionów EUR)</w:t>
      </w:r>
    </w:p>
  </w:footnote>
  <w:footnote w:id="3">
    <w:p w14:paraId="51894519" w14:textId="77777777" w:rsidR="00611BB4" w:rsidRPr="008A0E80" w:rsidRDefault="00611BB4" w:rsidP="00DA1C5C">
      <w:pPr>
        <w:pStyle w:val="Tekstprzypisudolnego"/>
        <w:rPr>
          <w:rFonts w:ascii="Tahoma" w:hAnsi="Tahoma" w:cs="Tahoma"/>
          <w:sz w:val="14"/>
          <w:szCs w:val="14"/>
        </w:rPr>
      </w:pPr>
      <w:r w:rsidRPr="008A0E80">
        <w:rPr>
          <w:rStyle w:val="Odwoanieprzypisudolnego"/>
          <w:rFonts w:ascii="Tahoma" w:hAnsi="Tahoma" w:cs="Tahoma"/>
          <w:sz w:val="14"/>
          <w:szCs w:val="14"/>
        </w:rPr>
        <w:footnoteRef/>
      </w:r>
      <w:r w:rsidRPr="008A0E80">
        <w:rPr>
          <w:rFonts w:ascii="Tahoma" w:hAnsi="Tahoma" w:cs="Tahoma"/>
          <w:sz w:val="14"/>
          <w:szCs w:val="14"/>
        </w:rPr>
        <w:t xml:space="preserve"> (</w:t>
      </w:r>
      <w:r w:rsidRPr="008A0E80">
        <w:rPr>
          <w:rStyle w:val="DeltaViewInsertion"/>
          <w:rFonts w:ascii="Tahoma" w:hAnsi="Tahoma" w:cs="Tahoma"/>
          <w:sz w:val="14"/>
          <w:szCs w:val="14"/>
        </w:rPr>
        <w:t xml:space="preserve">Małe przedsiębiorstwo: przedsiębiorstwo, które zatrudnia mniej niż 50 osób i którego roczny obrót lub roczna suma bilansowa </w:t>
      </w:r>
      <w:r w:rsidRPr="003A14E2">
        <w:rPr>
          <w:rStyle w:val="DeltaViewInsertion"/>
          <w:rFonts w:ascii="Tahoma" w:hAnsi="Tahoma" w:cs="Tahoma"/>
          <w:i w:val="0"/>
          <w:sz w:val="14"/>
          <w:szCs w:val="14"/>
        </w:rPr>
        <w:t>nie przekracza 10</w:t>
      </w:r>
      <w:r>
        <w:rPr>
          <w:rStyle w:val="DeltaViewInsertion"/>
          <w:rFonts w:ascii="Tahoma" w:hAnsi="Tahoma" w:cs="Tahoma"/>
          <w:i w:val="0"/>
          <w:sz w:val="14"/>
          <w:szCs w:val="14"/>
        </w:rPr>
        <w:t> </w:t>
      </w:r>
      <w:r w:rsidRPr="008A0E80">
        <w:rPr>
          <w:rStyle w:val="DeltaViewInsertion"/>
          <w:rFonts w:ascii="Tahoma" w:hAnsi="Tahoma" w:cs="Tahoma"/>
          <w:sz w:val="14"/>
          <w:szCs w:val="14"/>
        </w:rPr>
        <w:t>milionów EUR)</w:t>
      </w:r>
    </w:p>
  </w:footnote>
  <w:footnote w:id="4">
    <w:p w14:paraId="1A2CC280" w14:textId="77777777" w:rsidR="00611BB4" w:rsidRPr="008A0E80" w:rsidRDefault="00611BB4" w:rsidP="00DA1C5C">
      <w:pPr>
        <w:pStyle w:val="Tekstprzypisudolnego"/>
        <w:rPr>
          <w:rFonts w:ascii="Tahoma" w:hAnsi="Tahoma" w:cs="Tahoma"/>
          <w:sz w:val="14"/>
          <w:szCs w:val="14"/>
        </w:rPr>
      </w:pPr>
      <w:r w:rsidRPr="008A0E80">
        <w:rPr>
          <w:rStyle w:val="Odwoanieprzypisudolnego"/>
          <w:rFonts w:ascii="Tahoma" w:hAnsi="Tahoma" w:cs="Tahoma"/>
          <w:sz w:val="14"/>
          <w:szCs w:val="14"/>
        </w:rPr>
        <w:footnoteRef/>
      </w:r>
      <w:r w:rsidRPr="008A0E80">
        <w:rPr>
          <w:rFonts w:ascii="Tahoma" w:hAnsi="Tahoma" w:cs="Tahoma"/>
          <w:sz w:val="14"/>
          <w:szCs w:val="14"/>
        </w:rPr>
        <w:t xml:space="preserve"> </w:t>
      </w:r>
      <w:r w:rsidRPr="008A0E80">
        <w:rPr>
          <w:rStyle w:val="DeltaViewInsertion"/>
          <w:rFonts w:ascii="Tahoma" w:hAnsi="Tahoma" w:cs="Tahoma"/>
          <w:sz w:val="14"/>
          <w:szCs w:val="14"/>
        </w:rPr>
        <w:t>Średnie przedsiębiorstwa: przedsiębiorstwa, które nie są mikroprzedsiębiorstwami ani małymi przedsiębiorstwami</w:t>
      </w:r>
      <w:r w:rsidRPr="008A0E80">
        <w:rPr>
          <w:rFonts w:ascii="Tahoma" w:hAnsi="Tahoma" w:cs="Tahoma"/>
          <w:sz w:val="14"/>
          <w:szCs w:val="14"/>
        </w:rPr>
        <w:t xml:space="preserve"> i które </w:t>
      </w:r>
      <w:r w:rsidRPr="008A0E80">
        <w:rPr>
          <w:rFonts w:ascii="Tahoma" w:hAnsi="Tahoma" w:cs="Tahoma"/>
          <w:b/>
          <w:sz w:val="14"/>
          <w:szCs w:val="14"/>
        </w:rPr>
        <w:t>zatrudniają mniej niż 250 osób</w:t>
      </w:r>
      <w:r w:rsidRPr="008A0E80">
        <w:rPr>
          <w:rFonts w:ascii="Tahoma" w:hAnsi="Tahoma" w:cs="Tahoma"/>
          <w:sz w:val="14"/>
          <w:szCs w:val="14"/>
        </w:rPr>
        <w:t xml:space="preserve"> i których </w:t>
      </w:r>
      <w:r w:rsidRPr="008A0E80">
        <w:rPr>
          <w:rFonts w:ascii="Tahoma" w:hAnsi="Tahoma" w:cs="Tahoma"/>
          <w:b/>
          <w:sz w:val="14"/>
          <w:szCs w:val="14"/>
        </w:rPr>
        <w:t>roczny obrót nie przekracza 50 milionów EUR</w:t>
      </w:r>
      <w:r w:rsidRPr="008A0E80">
        <w:rPr>
          <w:rFonts w:ascii="Tahoma" w:hAnsi="Tahoma" w:cs="Tahoma"/>
          <w:sz w:val="14"/>
          <w:szCs w:val="14"/>
        </w:rPr>
        <w:t xml:space="preserve"> </w:t>
      </w:r>
      <w:r w:rsidRPr="008A0E80">
        <w:rPr>
          <w:rFonts w:ascii="Tahoma" w:hAnsi="Tahoma" w:cs="Tahoma"/>
          <w:b/>
          <w:i/>
          <w:sz w:val="14"/>
          <w:szCs w:val="14"/>
        </w:rPr>
        <w:t>lub</w:t>
      </w:r>
      <w:r w:rsidRPr="008A0E80">
        <w:rPr>
          <w:rFonts w:ascii="Tahoma" w:hAnsi="Tahoma" w:cs="Tahoma"/>
          <w:sz w:val="14"/>
          <w:szCs w:val="14"/>
        </w:rPr>
        <w:t xml:space="preserve"> </w:t>
      </w:r>
      <w:r w:rsidRPr="008A0E80">
        <w:rPr>
          <w:rFonts w:ascii="Tahoma" w:hAnsi="Tahoma" w:cs="Tahoma"/>
          <w:b/>
          <w:sz w:val="14"/>
          <w:szCs w:val="14"/>
        </w:rPr>
        <w:t>roczna suma bilansowa nie przekracza 43 milionów EUR</w:t>
      </w:r>
    </w:p>
  </w:footnote>
  <w:footnote w:id="5">
    <w:p w14:paraId="422E69FD" w14:textId="77777777" w:rsidR="00611BB4" w:rsidRPr="00CB2084" w:rsidRDefault="00611BB4" w:rsidP="00DA04E3">
      <w:pPr>
        <w:pStyle w:val="Tekstprzypisudolnego"/>
        <w:rPr>
          <w:rFonts w:ascii="Tahoma" w:hAnsi="Tahoma" w:cs="Tahoma"/>
          <w:sz w:val="14"/>
          <w:szCs w:val="14"/>
        </w:rPr>
      </w:pPr>
      <w:r w:rsidRPr="00CB2084">
        <w:rPr>
          <w:rStyle w:val="Odwoanieprzypisudolnego"/>
          <w:rFonts w:ascii="Tahoma" w:hAnsi="Tahoma" w:cs="Tahoma"/>
          <w:sz w:val="14"/>
          <w:szCs w:val="14"/>
        </w:rPr>
        <w:footnoteRef/>
      </w:r>
      <w:r w:rsidRPr="00CB2084">
        <w:rPr>
          <w:rFonts w:ascii="Tahoma" w:hAnsi="Tahoma" w:cs="Tahoma"/>
          <w:sz w:val="14"/>
          <w:szCs w:val="14"/>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9A4DF50" w14:textId="77777777" w:rsidR="00611BB4" w:rsidRPr="00CB2084" w:rsidRDefault="00611BB4" w:rsidP="00492382">
      <w:pPr>
        <w:pStyle w:val="Tekstprzypisudolnego"/>
        <w:numPr>
          <w:ilvl w:val="0"/>
          <w:numId w:val="46"/>
        </w:numPr>
        <w:rPr>
          <w:rFonts w:ascii="Tahoma" w:hAnsi="Tahoma" w:cs="Tahoma"/>
          <w:sz w:val="14"/>
          <w:szCs w:val="14"/>
        </w:rPr>
      </w:pPr>
      <w:r w:rsidRPr="00CB2084">
        <w:rPr>
          <w:rFonts w:ascii="Tahoma" w:hAnsi="Tahoma" w:cs="Tahoma"/>
          <w:sz w:val="14"/>
          <w:szCs w:val="14"/>
        </w:rPr>
        <w:t>obywateli rosyjskich lub osób fizycznych lub prawnych, podmiotów lub organów z siedzibą w Rosji;</w:t>
      </w:r>
    </w:p>
    <w:p w14:paraId="1517AFB8" w14:textId="77777777" w:rsidR="00611BB4" w:rsidRPr="00CB2084" w:rsidRDefault="00611BB4" w:rsidP="00492382">
      <w:pPr>
        <w:pStyle w:val="Tekstprzypisudolnego"/>
        <w:numPr>
          <w:ilvl w:val="0"/>
          <w:numId w:val="46"/>
        </w:numPr>
        <w:rPr>
          <w:rFonts w:ascii="Tahoma" w:hAnsi="Tahoma" w:cs="Tahoma"/>
          <w:sz w:val="14"/>
          <w:szCs w:val="14"/>
        </w:rPr>
      </w:pPr>
      <w:bookmarkStart w:id="19" w:name="_Hlk102557314"/>
      <w:r w:rsidRPr="00CB2084">
        <w:rPr>
          <w:rFonts w:ascii="Tahoma" w:hAnsi="Tahoma" w:cs="Tahoma"/>
          <w:sz w:val="14"/>
          <w:szCs w:val="14"/>
        </w:rPr>
        <w:t>osób prawnych, podmiotów lub organów, do których prawa własności bezpośrednio lub pośrednio w ponad 50 % należą do podmiotu, o którym mowa w lit. a) niniejszego ustępu; lub</w:t>
      </w:r>
      <w:bookmarkEnd w:id="19"/>
    </w:p>
    <w:p w14:paraId="48BCED66" w14:textId="77777777" w:rsidR="00611BB4" w:rsidRPr="00CB2084" w:rsidRDefault="00611BB4" w:rsidP="00492382">
      <w:pPr>
        <w:pStyle w:val="Tekstprzypisudolnego"/>
        <w:numPr>
          <w:ilvl w:val="0"/>
          <w:numId w:val="46"/>
        </w:numPr>
        <w:rPr>
          <w:rFonts w:ascii="Tahoma" w:hAnsi="Tahoma" w:cs="Tahoma"/>
          <w:sz w:val="14"/>
          <w:szCs w:val="14"/>
        </w:rPr>
      </w:pPr>
      <w:r w:rsidRPr="00CB2084">
        <w:rPr>
          <w:rFonts w:ascii="Tahoma" w:hAnsi="Tahoma" w:cs="Tahoma"/>
          <w:sz w:val="14"/>
          <w:szCs w:val="14"/>
        </w:rPr>
        <w:t>osób fizycznych lub prawnych, podmiotów lub organów działających w imieniu lub pod kierunkiem podmiotu, o którym mowa w lit. a) lub b) niniejszego ustępu,</w:t>
      </w:r>
    </w:p>
    <w:p w14:paraId="12EC4DCE" w14:textId="77777777" w:rsidR="00611BB4" w:rsidRPr="00CB2084" w:rsidRDefault="00611BB4" w:rsidP="00DA04E3">
      <w:pPr>
        <w:pStyle w:val="Tekstprzypisudolnego"/>
        <w:rPr>
          <w:rFonts w:ascii="Tahoma" w:hAnsi="Tahoma" w:cs="Tahoma"/>
          <w:sz w:val="14"/>
          <w:szCs w:val="14"/>
        </w:rPr>
      </w:pPr>
      <w:r w:rsidRPr="00CB2084">
        <w:rPr>
          <w:rFonts w:ascii="Tahoma" w:hAnsi="Tahoma" w:cs="Tahoma"/>
          <w:sz w:val="14"/>
          <w:szCs w:val="14"/>
        </w:rPr>
        <w:t>w tym podwykonawców, dostawców lub podmiotów, na których zdolności polega się w rozumieniu dyrektyw w sprawie zamówień publicznych, w przypadku gdy przypada na nich ponad 10 % wartości zamówienia.</w:t>
      </w:r>
    </w:p>
  </w:footnote>
  <w:footnote w:id="6">
    <w:p w14:paraId="0E7192F5" w14:textId="77777777" w:rsidR="00611BB4" w:rsidRPr="00CB2084" w:rsidRDefault="00611BB4" w:rsidP="00DA04E3">
      <w:pPr>
        <w:rPr>
          <w:rFonts w:ascii="Tahoma" w:hAnsi="Tahoma" w:cs="Tahoma"/>
          <w:color w:val="222222"/>
          <w:sz w:val="14"/>
          <w:szCs w:val="14"/>
        </w:rPr>
      </w:pPr>
      <w:r w:rsidRPr="00CB2084">
        <w:rPr>
          <w:rStyle w:val="Odwoanieprzypisudolnego"/>
          <w:rFonts w:ascii="Tahoma" w:hAnsi="Tahoma" w:cs="Tahoma"/>
          <w:sz w:val="14"/>
          <w:szCs w:val="14"/>
        </w:rPr>
        <w:footnoteRef/>
      </w:r>
      <w:r w:rsidRPr="00CB2084">
        <w:rPr>
          <w:rFonts w:ascii="Tahoma" w:hAnsi="Tahoma" w:cs="Tahoma"/>
          <w:sz w:val="14"/>
          <w:szCs w:val="14"/>
        </w:rPr>
        <w:t xml:space="preserve"> </w:t>
      </w:r>
      <w:r w:rsidRPr="00CB2084">
        <w:rPr>
          <w:rFonts w:ascii="Tahoma" w:hAnsi="Tahoma" w:cs="Tahoma"/>
          <w:color w:val="222222"/>
          <w:sz w:val="14"/>
          <w:szCs w:val="14"/>
        </w:rPr>
        <w:t xml:space="preserve">Zgodnie z treścią art. 7 ust. 1 ustawy z dnia 13 kwietnia 2022 r. </w:t>
      </w:r>
      <w:r w:rsidRPr="00CB2084">
        <w:rPr>
          <w:rFonts w:ascii="Tahoma" w:hAnsi="Tahoma" w:cs="Tahoma"/>
          <w:i/>
          <w:iCs/>
          <w:color w:val="222222"/>
          <w:sz w:val="14"/>
          <w:szCs w:val="14"/>
        </w:rPr>
        <w:t xml:space="preserve">o szczególnych rozwiązaniach w zakresie przeciwdziałania wspieraniu agresji na Ukrainę oraz służących ochronie bezpieczeństwa narodowego,  </w:t>
      </w:r>
      <w:r w:rsidRPr="00CB2084">
        <w:rPr>
          <w:rFonts w:ascii="Tahoma" w:hAnsi="Tahoma" w:cs="Tahoma"/>
          <w:color w:val="222222"/>
          <w:sz w:val="14"/>
          <w:szCs w:val="14"/>
        </w:rPr>
        <w:t>z postępowania o udzielenie zamówienia publicznego lub konkursu prowadzonego na podstawie ustawy Pzp wyklucza się:</w:t>
      </w:r>
    </w:p>
    <w:p w14:paraId="361F808B" w14:textId="77777777" w:rsidR="00611BB4" w:rsidRPr="00CB2084" w:rsidRDefault="00611BB4" w:rsidP="00DA04E3">
      <w:pPr>
        <w:rPr>
          <w:rFonts w:ascii="Tahoma" w:hAnsi="Tahoma" w:cs="Tahoma"/>
          <w:color w:val="222222"/>
          <w:sz w:val="14"/>
          <w:szCs w:val="14"/>
        </w:rPr>
      </w:pPr>
      <w:r w:rsidRPr="00CB2084">
        <w:rPr>
          <w:rFonts w:ascii="Tahoma" w:hAnsi="Tahoma" w:cs="Tahoma"/>
          <w:color w:val="222222"/>
          <w:sz w:val="14"/>
          <w:szCs w:val="14"/>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1932F88" w14:textId="77777777" w:rsidR="00611BB4" w:rsidRPr="00CB2084" w:rsidRDefault="00611BB4" w:rsidP="00DA04E3">
      <w:pPr>
        <w:rPr>
          <w:rFonts w:ascii="Tahoma" w:eastAsia="Calibri" w:hAnsi="Tahoma" w:cs="Tahoma"/>
          <w:color w:val="222222"/>
          <w:sz w:val="14"/>
          <w:szCs w:val="14"/>
          <w:lang w:eastAsia="en-US"/>
        </w:rPr>
      </w:pPr>
      <w:r w:rsidRPr="00CB2084">
        <w:rPr>
          <w:rFonts w:ascii="Tahoma" w:hAnsi="Tahoma" w:cs="Tahoma"/>
          <w:color w:val="222222"/>
          <w:sz w:val="14"/>
          <w:szCs w:val="14"/>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69368D9" w14:textId="77777777" w:rsidR="00611BB4" w:rsidRDefault="00611BB4" w:rsidP="00DA04E3">
      <w:pPr>
        <w:rPr>
          <w:rFonts w:ascii="Arial" w:hAnsi="Arial" w:cs="Arial"/>
          <w:sz w:val="16"/>
          <w:szCs w:val="16"/>
        </w:rPr>
      </w:pPr>
      <w:r w:rsidRPr="00CB2084">
        <w:rPr>
          <w:rFonts w:ascii="Tahoma" w:hAnsi="Tahoma" w:cs="Tahoma"/>
          <w:color w:val="222222"/>
          <w:sz w:val="14"/>
          <w:szCs w:val="14"/>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FC7F" w14:textId="02666ADA" w:rsidR="00611BB4" w:rsidRPr="00012858" w:rsidRDefault="00611BB4" w:rsidP="007943D2">
    <w:pPr>
      <w:autoSpaceDE w:val="0"/>
      <w:autoSpaceDN w:val="0"/>
      <w:adjustRightInd w:val="0"/>
      <w:jc w:val="center"/>
      <w:rPr>
        <w:rFonts w:ascii="Tahoma" w:hAnsi="Tahoma" w:cs="Tahoma"/>
        <w:sz w:val="16"/>
        <w:szCs w:val="16"/>
      </w:rPr>
    </w:pPr>
    <w:r>
      <w:rPr>
        <w:rFonts w:ascii="Tahoma" w:hAnsi="Tahoma" w:cs="Tahoma"/>
        <w:sz w:val="16"/>
        <w:szCs w:val="16"/>
      </w:rPr>
      <w:t>137</w:t>
    </w:r>
    <w:r w:rsidRPr="00012858">
      <w:rPr>
        <w:rFonts w:ascii="Tahoma" w:hAnsi="Tahoma" w:cs="Tahoma"/>
        <w:sz w:val="16"/>
        <w:szCs w:val="16"/>
      </w:rPr>
      <w:t>/PN/ZP/D/20</w:t>
    </w:r>
    <w:r>
      <w:rPr>
        <w:rFonts w:ascii="Tahoma" w:hAnsi="Tahoma" w:cs="Tahoma"/>
        <w:sz w:val="16"/>
        <w:szCs w:val="16"/>
      </w:rPr>
      <w:t xml:space="preserve">25 – </w:t>
    </w:r>
    <w:r w:rsidRPr="00D170BA">
      <w:rPr>
        <w:rFonts w:ascii="Tahoma" w:hAnsi="Tahoma" w:cs="Tahoma"/>
        <w:sz w:val="16"/>
        <w:szCs w:val="16"/>
      </w:rPr>
      <w:t>dostaw</w:t>
    </w:r>
    <w:r>
      <w:rPr>
        <w:rFonts w:ascii="Tahoma" w:hAnsi="Tahoma" w:cs="Tahoma"/>
        <w:sz w:val="16"/>
        <w:szCs w:val="16"/>
      </w:rPr>
      <w:t xml:space="preserve">y </w:t>
    </w:r>
    <w:r w:rsidRPr="00E6598D">
      <w:rPr>
        <w:rFonts w:ascii="Tahoma" w:hAnsi="Tahoma" w:cs="Tahoma"/>
        <w:sz w:val="16"/>
        <w:szCs w:val="16"/>
      </w:rPr>
      <w:t>produktów leczniczych</w:t>
    </w:r>
    <w:r>
      <w:rPr>
        <w:rFonts w:ascii="Tahoma" w:hAnsi="Tahoma" w:cs="Tahoma"/>
        <w:sz w:val="16"/>
        <w:szCs w:val="16"/>
      </w:rPr>
      <w:t>,</w:t>
    </w:r>
    <w:r w:rsidRPr="00E6598D">
      <w:rPr>
        <w:rFonts w:ascii="Tahoma" w:hAnsi="Tahoma" w:cs="Tahoma"/>
        <w:sz w:val="16"/>
        <w:szCs w:val="16"/>
      </w:rPr>
      <w:t xml:space="preserve"> w tym w ramach programów lekowych</w:t>
    </w:r>
  </w:p>
  <w:p w14:paraId="425D67D5" w14:textId="77777777" w:rsidR="00611BB4" w:rsidRDefault="00611B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ascii="Times New Roman" w:hAnsi="Times New Roman" w:cs="Times New Roman"/>
        <w:b/>
        <w:color w:val="000000"/>
        <w:position w:val="0"/>
        <w:sz w:val="24"/>
        <w:szCs w:val="22"/>
        <w:u w:val="none"/>
        <w:vertAlign w:val="baseline"/>
      </w:rPr>
    </w:lvl>
    <w:lvl w:ilvl="1">
      <w:start w:val="1"/>
      <w:numFmt w:val="none"/>
      <w:suff w:val="nothing"/>
      <w:lvlText w:val=""/>
      <w:lvlJc w:val="left"/>
      <w:pPr>
        <w:tabs>
          <w:tab w:val="num" w:pos="0"/>
        </w:tabs>
        <w:ind w:left="576" w:hanging="576"/>
      </w:pPr>
      <w:rPr>
        <w:rFonts w:ascii="Calibri" w:hAnsi="Calibri" w:cs="Calibri"/>
        <w:i/>
        <w:color w:val="000000"/>
        <w:sz w:val="22"/>
        <w:szCs w:val="22"/>
      </w:rPr>
    </w:lvl>
    <w:lvl w:ilvl="2">
      <w:start w:val="1"/>
      <w:numFmt w:val="none"/>
      <w:suff w:val="nothing"/>
      <w:lvlText w:val=""/>
      <w:lvlJc w:val="left"/>
      <w:pPr>
        <w:tabs>
          <w:tab w:val="num" w:pos="0"/>
        </w:tabs>
        <w:ind w:left="720" w:hanging="720"/>
      </w:pPr>
      <w:rPr>
        <w:rFonts w:ascii="Calibri" w:hAnsi="Calibri" w:cs="Calibri"/>
        <w:b w:val="0"/>
        <w:i/>
        <w:color w:val="000000"/>
        <w:sz w:val="22"/>
        <w:szCs w:val="22"/>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ascii="Calibri" w:hAnsi="Calibri" w:cs="Calibri"/>
        <w:color w:val="000000"/>
        <w:sz w:val="22"/>
        <w:szCs w:val="22"/>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6"/>
    <w:multiLevelType w:val="singleLevel"/>
    <w:tmpl w:val="00000006"/>
    <w:name w:val="WW8Num19"/>
    <w:lvl w:ilvl="0">
      <w:start w:val="1"/>
      <w:numFmt w:val="decimal"/>
      <w:lvlText w:val="%1."/>
      <w:lvlJc w:val="left"/>
      <w:pPr>
        <w:tabs>
          <w:tab w:val="num" w:pos="360"/>
        </w:tabs>
        <w:ind w:left="360" w:hanging="360"/>
      </w:pPr>
    </w:lvl>
  </w:abstractNum>
  <w:abstractNum w:abstractNumId="2" w15:restartNumberingAfterBreak="0">
    <w:nsid w:val="00000015"/>
    <w:multiLevelType w:val="singleLevel"/>
    <w:tmpl w:val="00000015"/>
    <w:lvl w:ilvl="0">
      <w:start w:val="1"/>
      <w:numFmt w:val="lowerLetter"/>
      <w:lvlText w:val="%1)"/>
      <w:lvlJc w:val="left"/>
      <w:pPr>
        <w:tabs>
          <w:tab w:val="num" w:pos="360"/>
        </w:tabs>
        <w:ind w:left="360" w:hanging="360"/>
      </w:pPr>
    </w:lvl>
  </w:abstractNum>
  <w:abstractNum w:abstractNumId="3" w15:restartNumberingAfterBreak="0">
    <w:nsid w:val="00000022"/>
    <w:multiLevelType w:val="singleLevel"/>
    <w:tmpl w:val="21C60028"/>
    <w:name w:val="WW8Num35"/>
    <w:lvl w:ilvl="0">
      <w:start w:val="1"/>
      <w:numFmt w:val="decimal"/>
      <w:lvlText w:val="%1."/>
      <w:lvlJc w:val="left"/>
      <w:pPr>
        <w:tabs>
          <w:tab w:val="num" w:pos="0"/>
        </w:tabs>
        <w:ind w:left="360" w:hanging="360"/>
      </w:pPr>
      <w:rPr>
        <w:rFonts w:ascii="Tahoma" w:hAnsi="Tahoma" w:cs="Tahoma"/>
        <w:b w:val="0"/>
        <w:sz w:val="18"/>
        <w:szCs w:val="18"/>
        <w:lang w:eastAsia="pl-PL"/>
      </w:rPr>
    </w:lvl>
  </w:abstractNum>
  <w:abstractNum w:abstractNumId="4" w15:restartNumberingAfterBreak="0">
    <w:nsid w:val="007123BC"/>
    <w:multiLevelType w:val="hybridMultilevel"/>
    <w:tmpl w:val="3D2628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23E4655"/>
    <w:multiLevelType w:val="hybridMultilevel"/>
    <w:tmpl w:val="F91407EE"/>
    <w:lvl w:ilvl="0" w:tplc="68C85F5E">
      <w:start w:val="1"/>
      <w:numFmt w:val="decimal"/>
      <w:lvlText w:val="14.%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2EF338A"/>
    <w:multiLevelType w:val="hybridMultilevel"/>
    <w:tmpl w:val="170A28D0"/>
    <w:lvl w:ilvl="0" w:tplc="A0E29018">
      <w:start w:val="1"/>
      <w:numFmt w:val="ordinal"/>
      <w:lvlText w:val="7.%1"/>
      <w:lvlJc w:val="left"/>
      <w:pPr>
        <w:ind w:left="1141" w:hanging="360"/>
      </w:pPr>
      <w:rPr>
        <w:rFonts w:hint="default"/>
      </w:r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7" w15:restartNumberingAfterBreak="0">
    <w:nsid w:val="0407377F"/>
    <w:multiLevelType w:val="hybridMultilevel"/>
    <w:tmpl w:val="A0F42488"/>
    <w:lvl w:ilvl="0" w:tplc="F82E7ED8">
      <w:start w:val="1"/>
      <w:numFmt w:val="lowerLetter"/>
      <w:lvlText w:val="%1)"/>
      <w:lvlJc w:val="left"/>
      <w:pPr>
        <w:ind w:left="2226" w:hanging="360"/>
      </w:pPr>
      <w:rPr>
        <w:b w:val="0"/>
      </w:rPr>
    </w:lvl>
    <w:lvl w:ilvl="1" w:tplc="04150019" w:tentative="1">
      <w:start w:val="1"/>
      <w:numFmt w:val="lowerLetter"/>
      <w:lvlText w:val="%2."/>
      <w:lvlJc w:val="left"/>
      <w:pPr>
        <w:ind w:left="2946" w:hanging="360"/>
      </w:pPr>
    </w:lvl>
    <w:lvl w:ilvl="2" w:tplc="0415001B" w:tentative="1">
      <w:start w:val="1"/>
      <w:numFmt w:val="lowerRoman"/>
      <w:lvlText w:val="%3."/>
      <w:lvlJc w:val="right"/>
      <w:pPr>
        <w:ind w:left="3666" w:hanging="180"/>
      </w:pPr>
    </w:lvl>
    <w:lvl w:ilvl="3" w:tplc="0415000F" w:tentative="1">
      <w:start w:val="1"/>
      <w:numFmt w:val="decimal"/>
      <w:lvlText w:val="%4."/>
      <w:lvlJc w:val="left"/>
      <w:pPr>
        <w:ind w:left="4386" w:hanging="360"/>
      </w:pPr>
    </w:lvl>
    <w:lvl w:ilvl="4" w:tplc="04150019" w:tentative="1">
      <w:start w:val="1"/>
      <w:numFmt w:val="lowerLetter"/>
      <w:lvlText w:val="%5."/>
      <w:lvlJc w:val="left"/>
      <w:pPr>
        <w:ind w:left="5106" w:hanging="360"/>
      </w:pPr>
    </w:lvl>
    <w:lvl w:ilvl="5" w:tplc="0415001B" w:tentative="1">
      <w:start w:val="1"/>
      <w:numFmt w:val="lowerRoman"/>
      <w:lvlText w:val="%6."/>
      <w:lvlJc w:val="right"/>
      <w:pPr>
        <w:ind w:left="5826" w:hanging="180"/>
      </w:pPr>
    </w:lvl>
    <w:lvl w:ilvl="6" w:tplc="0415000F" w:tentative="1">
      <w:start w:val="1"/>
      <w:numFmt w:val="decimal"/>
      <w:lvlText w:val="%7."/>
      <w:lvlJc w:val="left"/>
      <w:pPr>
        <w:ind w:left="6546" w:hanging="360"/>
      </w:pPr>
    </w:lvl>
    <w:lvl w:ilvl="7" w:tplc="04150019" w:tentative="1">
      <w:start w:val="1"/>
      <w:numFmt w:val="lowerLetter"/>
      <w:lvlText w:val="%8."/>
      <w:lvlJc w:val="left"/>
      <w:pPr>
        <w:ind w:left="7266" w:hanging="360"/>
      </w:pPr>
    </w:lvl>
    <w:lvl w:ilvl="8" w:tplc="0415001B" w:tentative="1">
      <w:start w:val="1"/>
      <w:numFmt w:val="lowerRoman"/>
      <w:lvlText w:val="%9."/>
      <w:lvlJc w:val="right"/>
      <w:pPr>
        <w:ind w:left="7986" w:hanging="180"/>
      </w:pPr>
    </w:lvl>
  </w:abstractNum>
  <w:abstractNum w:abstractNumId="8" w15:restartNumberingAfterBreak="0">
    <w:nsid w:val="049155A8"/>
    <w:multiLevelType w:val="multilevel"/>
    <w:tmpl w:val="B4021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4A26F44"/>
    <w:multiLevelType w:val="hybridMultilevel"/>
    <w:tmpl w:val="A5C86C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55964F0"/>
    <w:multiLevelType w:val="hybridMultilevel"/>
    <w:tmpl w:val="43BE24D6"/>
    <w:lvl w:ilvl="0" w:tplc="04150005">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71E2EE2"/>
    <w:multiLevelType w:val="hybridMultilevel"/>
    <w:tmpl w:val="04185714"/>
    <w:lvl w:ilvl="0" w:tplc="35A0B6D4">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8F12F26"/>
    <w:multiLevelType w:val="hybridMultilevel"/>
    <w:tmpl w:val="B3A07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5A65E3"/>
    <w:multiLevelType w:val="hybridMultilevel"/>
    <w:tmpl w:val="046AA2E4"/>
    <w:lvl w:ilvl="0" w:tplc="5A7A5932">
      <w:start w:val="1"/>
      <w:numFmt w:val="ordinal"/>
      <w:lvlText w:val="3.%1"/>
      <w:lvlJc w:val="left"/>
      <w:pPr>
        <w:ind w:left="1206" w:hanging="360"/>
      </w:pPr>
      <w:rPr>
        <w:rFonts w:hint="default"/>
      </w:rPr>
    </w:lvl>
    <w:lvl w:ilvl="1" w:tplc="04150019" w:tentative="1">
      <w:start w:val="1"/>
      <w:numFmt w:val="lowerLetter"/>
      <w:lvlText w:val="%2."/>
      <w:lvlJc w:val="left"/>
      <w:pPr>
        <w:ind w:left="1926" w:hanging="360"/>
      </w:pPr>
    </w:lvl>
    <w:lvl w:ilvl="2" w:tplc="0415001B" w:tentative="1">
      <w:start w:val="1"/>
      <w:numFmt w:val="lowerRoman"/>
      <w:lvlText w:val="%3."/>
      <w:lvlJc w:val="right"/>
      <w:pPr>
        <w:ind w:left="2646" w:hanging="180"/>
      </w:pPr>
    </w:lvl>
    <w:lvl w:ilvl="3" w:tplc="0415000F" w:tentative="1">
      <w:start w:val="1"/>
      <w:numFmt w:val="decimal"/>
      <w:lvlText w:val="%4."/>
      <w:lvlJc w:val="left"/>
      <w:pPr>
        <w:ind w:left="3366" w:hanging="360"/>
      </w:pPr>
    </w:lvl>
    <w:lvl w:ilvl="4" w:tplc="04150019" w:tentative="1">
      <w:start w:val="1"/>
      <w:numFmt w:val="lowerLetter"/>
      <w:lvlText w:val="%5."/>
      <w:lvlJc w:val="left"/>
      <w:pPr>
        <w:ind w:left="4086" w:hanging="360"/>
      </w:pPr>
    </w:lvl>
    <w:lvl w:ilvl="5" w:tplc="0415001B" w:tentative="1">
      <w:start w:val="1"/>
      <w:numFmt w:val="lowerRoman"/>
      <w:lvlText w:val="%6."/>
      <w:lvlJc w:val="right"/>
      <w:pPr>
        <w:ind w:left="4806" w:hanging="180"/>
      </w:pPr>
    </w:lvl>
    <w:lvl w:ilvl="6" w:tplc="0415000F" w:tentative="1">
      <w:start w:val="1"/>
      <w:numFmt w:val="decimal"/>
      <w:lvlText w:val="%7."/>
      <w:lvlJc w:val="left"/>
      <w:pPr>
        <w:ind w:left="5526" w:hanging="360"/>
      </w:pPr>
    </w:lvl>
    <w:lvl w:ilvl="7" w:tplc="04150019" w:tentative="1">
      <w:start w:val="1"/>
      <w:numFmt w:val="lowerLetter"/>
      <w:lvlText w:val="%8."/>
      <w:lvlJc w:val="left"/>
      <w:pPr>
        <w:ind w:left="6246" w:hanging="360"/>
      </w:pPr>
    </w:lvl>
    <w:lvl w:ilvl="8" w:tplc="0415001B" w:tentative="1">
      <w:start w:val="1"/>
      <w:numFmt w:val="lowerRoman"/>
      <w:lvlText w:val="%9."/>
      <w:lvlJc w:val="right"/>
      <w:pPr>
        <w:ind w:left="6966" w:hanging="180"/>
      </w:pPr>
    </w:lvl>
  </w:abstractNum>
  <w:abstractNum w:abstractNumId="14" w15:restartNumberingAfterBreak="0">
    <w:nsid w:val="0D78684F"/>
    <w:multiLevelType w:val="hybridMultilevel"/>
    <w:tmpl w:val="EDD0F1B6"/>
    <w:lvl w:ilvl="0" w:tplc="5A7A5932">
      <w:start w:val="1"/>
      <w:numFmt w:val="ordinal"/>
      <w:lvlText w:val="3.%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5" w15:restartNumberingAfterBreak="0">
    <w:nsid w:val="0D9656D9"/>
    <w:multiLevelType w:val="hybridMultilevel"/>
    <w:tmpl w:val="12B89B1C"/>
    <w:lvl w:ilvl="0" w:tplc="C35044EC">
      <w:start w:val="1"/>
      <w:numFmt w:val="ordinal"/>
      <w:lvlText w:val="8.%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0E631799"/>
    <w:multiLevelType w:val="hybridMultilevel"/>
    <w:tmpl w:val="FBE634BE"/>
    <w:lvl w:ilvl="0" w:tplc="35A0B6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EB90311"/>
    <w:multiLevelType w:val="hybridMultilevel"/>
    <w:tmpl w:val="498AB574"/>
    <w:lvl w:ilvl="0" w:tplc="35A0B6D4">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F92766F"/>
    <w:multiLevelType w:val="hybridMultilevel"/>
    <w:tmpl w:val="B2D6316C"/>
    <w:lvl w:ilvl="0" w:tplc="541A0574">
      <w:start w:val="1"/>
      <w:numFmt w:val="decimal"/>
      <w:lvlText w:val="1.%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1EF433D"/>
    <w:multiLevelType w:val="hybridMultilevel"/>
    <w:tmpl w:val="F53CC80E"/>
    <w:lvl w:ilvl="0" w:tplc="94CE3092">
      <w:start w:val="1"/>
      <w:numFmt w:val="decimal"/>
      <w:lvlText w:val="%1."/>
      <w:lvlJc w:val="left"/>
      <w:pPr>
        <w:tabs>
          <w:tab w:val="num" w:pos="720"/>
        </w:tabs>
        <w:ind w:left="720" w:hanging="360"/>
      </w:pPr>
      <w:rPr>
        <w:rFonts w:ascii="Tahoma" w:hAnsi="Tahoma"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3026786"/>
    <w:multiLevelType w:val="hybridMultilevel"/>
    <w:tmpl w:val="72EAD98E"/>
    <w:lvl w:ilvl="0" w:tplc="0415000F">
      <w:start w:val="1"/>
      <w:numFmt w:val="decimal"/>
      <w:lvlText w:val="%1."/>
      <w:lvlJc w:val="left"/>
      <w:pPr>
        <w:ind w:left="720" w:hanging="360"/>
      </w:pPr>
      <w:rPr>
        <w:rFonts w:hint="default"/>
      </w:rPr>
    </w:lvl>
    <w:lvl w:ilvl="1" w:tplc="54941A7C">
      <w:numFmt w:val="bullet"/>
      <w:lvlText w:val="•"/>
      <w:lvlJc w:val="left"/>
      <w:pPr>
        <w:ind w:left="1635" w:hanging="555"/>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3B6F03"/>
    <w:multiLevelType w:val="multilevel"/>
    <w:tmpl w:val="13F4F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FC6393"/>
    <w:multiLevelType w:val="hybridMultilevel"/>
    <w:tmpl w:val="7BACFD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66F614A"/>
    <w:multiLevelType w:val="multilevel"/>
    <w:tmpl w:val="349C8F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175B4601"/>
    <w:multiLevelType w:val="multilevel"/>
    <w:tmpl w:val="DB0E4600"/>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5" w15:restartNumberingAfterBreak="0">
    <w:nsid w:val="183443B3"/>
    <w:multiLevelType w:val="multilevel"/>
    <w:tmpl w:val="1E564166"/>
    <w:lvl w:ilvl="0">
      <w:start w:val="1"/>
      <w:numFmt w:val="decimal"/>
      <w:lvlText w:val="%1."/>
      <w:lvlJc w:val="left"/>
      <w:pPr>
        <w:ind w:left="720" w:hanging="360"/>
      </w:pPr>
      <w:rPr>
        <w:b w:val="0"/>
        <w:u w:val="none"/>
      </w:rPr>
    </w:lvl>
    <w:lvl w:ilvl="1">
      <w:start w:val="1"/>
      <w:numFmt w:val="lowerLetter"/>
      <w:lvlText w:val="%2."/>
      <w:lvlJc w:val="left"/>
      <w:pPr>
        <w:ind w:left="1440" w:hanging="360"/>
      </w:pPr>
      <w:rPr>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184B2138"/>
    <w:multiLevelType w:val="hybridMultilevel"/>
    <w:tmpl w:val="24C0652C"/>
    <w:lvl w:ilvl="0" w:tplc="5A7A5932">
      <w:start w:val="1"/>
      <w:numFmt w:val="ordinal"/>
      <w:lvlText w:val="3.%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9EB7BB6"/>
    <w:multiLevelType w:val="multilevel"/>
    <w:tmpl w:val="FDB009F2"/>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Zero"/>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15:restartNumberingAfterBreak="0">
    <w:nsid w:val="1D13275F"/>
    <w:multiLevelType w:val="hybridMultilevel"/>
    <w:tmpl w:val="520620F2"/>
    <w:lvl w:ilvl="0" w:tplc="733ADF9E">
      <w:start w:val="1"/>
      <w:numFmt w:val="decimal"/>
      <w:lvlText w:val="1.%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9" w15:restartNumberingAfterBreak="0">
    <w:nsid w:val="1D4C190C"/>
    <w:multiLevelType w:val="hybridMultilevel"/>
    <w:tmpl w:val="D1F2CCE4"/>
    <w:lvl w:ilvl="0" w:tplc="DE3639A6">
      <w:start w:val="1"/>
      <w:numFmt w:val="lowerLetter"/>
      <w:lvlText w:val="%1)"/>
      <w:lvlJc w:val="left"/>
      <w:pPr>
        <w:ind w:left="1892" w:hanging="360"/>
      </w:pPr>
    </w:lvl>
    <w:lvl w:ilvl="1" w:tplc="2A36B1CE" w:tentative="1">
      <w:start w:val="1"/>
      <w:numFmt w:val="lowerLetter"/>
      <w:lvlText w:val="%2."/>
      <w:lvlJc w:val="left"/>
      <w:pPr>
        <w:ind w:left="2612" w:hanging="360"/>
      </w:pPr>
    </w:lvl>
    <w:lvl w:ilvl="2" w:tplc="0415001B" w:tentative="1">
      <w:start w:val="1"/>
      <w:numFmt w:val="lowerRoman"/>
      <w:lvlText w:val="%3."/>
      <w:lvlJc w:val="right"/>
      <w:pPr>
        <w:ind w:left="3332" w:hanging="180"/>
      </w:pPr>
    </w:lvl>
    <w:lvl w:ilvl="3" w:tplc="0415000F" w:tentative="1">
      <w:start w:val="1"/>
      <w:numFmt w:val="decimal"/>
      <w:lvlText w:val="%4."/>
      <w:lvlJc w:val="left"/>
      <w:pPr>
        <w:ind w:left="4052" w:hanging="360"/>
      </w:pPr>
    </w:lvl>
    <w:lvl w:ilvl="4" w:tplc="04150019" w:tentative="1">
      <w:start w:val="1"/>
      <w:numFmt w:val="lowerLetter"/>
      <w:lvlText w:val="%5."/>
      <w:lvlJc w:val="left"/>
      <w:pPr>
        <w:ind w:left="4772" w:hanging="360"/>
      </w:pPr>
    </w:lvl>
    <w:lvl w:ilvl="5" w:tplc="0415001B" w:tentative="1">
      <w:start w:val="1"/>
      <w:numFmt w:val="lowerRoman"/>
      <w:lvlText w:val="%6."/>
      <w:lvlJc w:val="right"/>
      <w:pPr>
        <w:ind w:left="5492" w:hanging="180"/>
      </w:pPr>
    </w:lvl>
    <w:lvl w:ilvl="6" w:tplc="0415000F" w:tentative="1">
      <w:start w:val="1"/>
      <w:numFmt w:val="decimal"/>
      <w:lvlText w:val="%7."/>
      <w:lvlJc w:val="left"/>
      <w:pPr>
        <w:ind w:left="6212" w:hanging="360"/>
      </w:pPr>
    </w:lvl>
    <w:lvl w:ilvl="7" w:tplc="04150019" w:tentative="1">
      <w:start w:val="1"/>
      <w:numFmt w:val="lowerLetter"/>
      <w:lvlText w:val="%8."/>
      <w:lvlJc w:val="left"/>
      <w:pPr>
        <w:ind w:left="6932" w:hanging="360"/>
      </w:pPr>
    </w:lvl>
    <w:lvl w:ilvl="8" w:tplc="0415001B" w:tentative="1">
      <w:start w:val="1"/>
      <w:numFmt w:val="lowerRoman"/>
      <w:lvlText w:val="%9."/>
      <w:lvlJc w:val="right"/>
      <w:pPr>
        <w:ind w:left="7652" w:hanging="180"/>
      </w:pPr>
    </w:lvl>
  </w:abstractNum>
  <w:abstractNum w:abstractNumId="30" w15:restartNumberingAfterBreak="0">
    <w:nsid w:val="1ED20896"/>
    <w:multiLevelType w:val="hybridMultilevel"/>
    <w:tmpl w:val="1D8016B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1F13492F"/>
    <w:multiLevelType w:val="hybridMultilevel"/>
    <w:tmpl w:val="8FFAE0AC"/>
    <w:lvl w:ilvl="0" w:tplc="4F0264C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A41EB9"/>
    <w:multiLevelType w:val="hybridMultilevel"/>
    <w:tmpl w:val="7D4AFEFA"/>
    <w:lvl w:ilvl="0" w:tplc="0415000F">
      <w:start w:val="1"/>
      <w:numFmt w:val="decimal"/>
      <w:lvlText w:val="%1)"/>
      <w:lvlJc w:val="left"/>
      <w:pPr>
        <w:ind w:left="579" w:hanging="360"/>
      </w:pPr>
      <w:rPr>
        <w:rFonts w:ascii="Tahoma" w:hAnsi="Tahoma" w:cs="Tahoma" w:hint="default"/>
        <w:sz w:val="20"/>
        <w:szCs w:val="2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33" w15:restartNumberingAfterBreak="0">
    <w:nsid w:val="200D583C"/>
    <w:multiLevelType w:val="hybridMultilevel"/>
    <w:tmpl w:val="9C141470"/>
    <w:lvl w:ilvl="0" w:tplc="04150019">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21851EFD"/>
    <w:multiLevelType w:val="hybridMultilevel"/>
    <w:tmpl w:val="D4264460"/>
    <w:lvl w:ilvl="0" w:tplc="1820D766">
      <w:start w:val="1"/>
      <w:numFmt w:val="decimal"/>
      <w:lvlText w:val="9.2.%1"/>
      <w:lvlJc w:val="left"/>
      <w:pPr>
        <w:ind w:left="1713" w:hanging="360"/>
      </w:pPr>
      <w:rPr>
        <w:rFonts w:hint="default"/>
      </w:r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5" w15:restartNumberingAfterBreak="0">
    <w:nsid w:val="23B20C94"/>
    <w:multiLevelType w:val="hybridMultilevel"/>
    <w:tmpl w:val="965CD9EA"/>
    <w:lvl w:ilvl="0" w:tplc="F98CF5F4">
      <w:start w:val="91"/>
      <w:numFmt w:val="bullet"/>
      <w:lvlText w:val="-"/>
      <w:lvlJc w:val="left"/>
      <w:pPr>
        <w:ind w:left="1630" w:hanging="360"/>
      </w:pPr>
      <w:rPr>
        <w:rFonts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6" w15:restartNumberingAfterBreak="0">
    <w:nsid w:val="242B3738"/>
    <w:multiLevelType w:val="hybridMultilevel"/>
    <w:tmpl w:val="1F8220F8"/>
    <w:lvl w:ilvl="0" w:tplc="0415000F">
      <w:start w:val="1"/>
      <w:numFmt w:val="lowerLetter"/>
      <w:lvlText w:val="%1)"/>
      <w:lvlJc w:val="left"/>
      <w:pPr>
        <w:ind w:left="3861" w:hanging="180"/>
      </w:pPr>
      <w:rPr>
        <w:rFonts w:ascii="Tahoma" w:hAnsi="Tahoma" w:cs="Tahoma" w:hint="default"/>
        <w:sz w:val="20"/>
        <w:szCs w:val="22"/>
      </w:rPr>
    </w:lvl>
    <w:lvl w:ilvl="1" w:tplc="54941A7C"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4E34089"/>
    <w:multiLevelType w:val="multilevel"/>
    <w:tmpl w:val="3E4C611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F72AB9"/>
    <w:multiLevelType w:val="hybridMultilevel"/>
    <w:tmpl w:val="7D4AEE10"/>
    <w:lvl w:ilvl="0" w:tplc="86445EB4">
      <w:start w:val="1"/>
      <w:numFmt w:val="ordinal"/>
      <w:lvlText w:val="4.%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2C8B0566"/>
    <w:multiLevelType w:val="hybridMultilevel"/>
    <w:tmpl w:val="8990FA78"/>
    <w:lvl w:ilvl="0" w:tplc="0409000F">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D474AD6"/>
    <w:multiLevelType w:val="hybridMultilevel"/>
    <w:tmpl w:val="AD60A8DA"/>
    <w:lvl w:ilvl="0" w:tplc="48E297F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D6B1603"/>
    <w:multiLevelType w:val="singleLevel"/>
    <w:tmpl w:val="E6A4D30E"/>
    <w:lvl w:ilvl="0">
      <w:start w:val="1"/>
      <w:numFmt w:val="decimal"/>
      <w:lvlText w:val="%1."/>
      <w:lvlJc w:val="left"/>
      <w:pPr>
        <w:tabs>
          <w:tab w:val="num" w:pos="360"/>
        </w:tabs>
        <w:ind w:left="360" w:hanging="360"/>
      </w:pPr>
      <w:rPr>
        <w:b w:val="0"/>
      </w:rPr>
    </w:lvl>
  </w:abstractNum>
  <w:abstractNum w:abstractNumId="42" w15:restartNumberingAfterBreak="0">
    <w:nsid w:val="2EF4046B"/>
    <w:multiLevelType w:val="hybridMultilevel"/>
    <w:tmpl w:val="CE6A3E74"/>
    <w:lvl w:ilvl="0" w:tplc="FFCCBFF6">
      <w:start w:val="1"/>
      <w:numFmt w:val="lowerLetter"/>
      <w:lvlText w:val="%1)"/>
      <w:lvlJc w:val="left"/>
      <w:pPr>
        <w:tabs>
          <w:tab w:val="num" w:pos="360"/>
        </w:tabs>
        <w:ind w:left="360" w:hanging="360"/>
      </w:pPr>
      <w:rPr>
        <w:rFonts w:hint="default"/>
        <w:sz w:val="20"/>
        <w:szCs w:val="20"/>
      </w:rPr>
    </w:lvl>
    <w:lvl w:ilvl="1" w:tplc="35C65F5A">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2F5872C0"/>
    <w:multiLevelType w:val="hybridMultilevel"/>
    <w:tmpl w:val="BA76C79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1DB54BC"/>
    <w:multiLevelType w:val="hybridMultilevel"/>
    <w:tmpl w:val="EA508EF2"/>
    <w:lvl w:ilvl="0" w:tplc="DE3639A6">
      <w:start w:val="1"/>
      <w:numFmt w:val="ordinal"/>
      <w:lvlText w:val="1.%1"/>
      <w:lvlJc w:val="left"/>
      <w:pPr>
        <w:ind w:left="1353"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321171D8"/>
    <w:multiLevelType w:val="hybridMultilevel"/>
    <w:tmpl w:val="9C921578"/>
    <w:lvl w:ilvl="0" w:tplc="1E168FB2">
      <w:start w:val="1"/>
      <w:numFmt w:val="ordinal"/>
      <w:lvlText w:val="2.%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379F047B"/>
    <w:multiLevelType w:val="hybridMultilevel"/>
    <w:tmpl w:val="241215EA"/>
    <w:lvl w:ilvl="0" w:tplc="FFFFFFFF">
      <w:start w:val="1"/>
      <w:numFmt w:val="decimal"/>
      <w:lvlText w:val="%1."/>
      <w:lvlJc w:val="left"/>
      <w:pPr>
        <w:ind w:left="720" w:hanging="360"/>
      </w:pPr>
      <w:rPr>
        <w:rFonts w:hint="default"/>
      </w:rPr>
    </w:lvl>
    <w:lvl w:ilvl="1" w:tplc="FFFFFFFF">
      <w:start w:val="1"/>
      <w:numFmt w:val="bullet"/>
      <w:lvlText w:val=""/>
      <w:lvlJc w:val="left"/>
      <w:pPr>
        <w:ind w:left="1635" w:hanging="555"/>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83631BC"/>
    <w:multiLevelType w:val="hybridMultilevel"/>
    <w:tmpl w:val="68643406"/>
    <w:lvl w:ilvl="0" w:tplc="0409000F">
      <w:start w:val="1"/>
      <w:numFmt w:val="lowerLetter"/>
      <w:lvlText w:val="%1)"/>
      <w:lvlJc w:val="left"/>
      <w:pPr>
        <w:ind w:left="728" w:hanging="360"/>
      </w:pPr>
    </w:lvl>
    <w:lvl w:ilvl="1" w:tplc="04150019" w:tentative="1">
      <w:start w:val="1"/>
      <w:numFmt w:val="lowerLetter"/>
      <w:lvlText w:val="%2."/>
      <w:lvlJc w:val="left"/>
      <w:pPr>
        <w:ind w:left="1448" w:hanging="360"/>
      </w:pPr>
    </w:lvl>
    <w:lvl w:ilvl="2" w:tplc="0415001B" w:tentative="1">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abstractNum w:abstractNumId="48" w15:restartNumberingAfterBreak="0">
    <w:nsid w:val="3A65073B"/>
    <w:multiLevelType w:val="hybridMultilevel"/>
    <w:tmpl w:val="6D6AFE08"/>
    <w:lvl w:ilvl="0" w:tplc="0409000F">
      <w:start w:val="1"/>
      <w:numFmt w:val="lowerLetter"/>
      <w:lvlText w:val="%1)"/>
      <w:lvlJc w:val="left"/>
      <w:pPr>
        <w:tabs>
          <w:tab w:val="num" w:pos="720"/>
        </w:tabs>
        <w:ind w:left="720" w:hanging="360"/>
      </w:pPr>
      <w:rPr>
        <w:rFonts w:hint="default"/>
      </w:rPr>
    </w:lvl>
    <w:lvl w:ilvl="1" w:tplc="196EE654">
      <w:start w:val="1"/>
      <w:numFmt w:val="decimal"/>
      <w:lvlText w:val="%2."/>
      <w:lvlJc w:val="left"/>
      <w:pPr>
        <w:tabs>
          <w:tab w:val="num" w:pos="502"/>
        </w:tabs>
        <w:ind w:left="502"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3C9D1F9F"/>
    <w:multiLevelType w:val="hybridMultilevel"/>
    <w:tmpl w:val="CB96DE9A"/>
    <w:lvl w:ilvl="0" w:tplc="1AD00602">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D8F4518"/>
    <w:multiLevelType w:val="hybridMultilevel"/>
    <w:tmpl w:val="4D82C6A8"/>
    <w:lvl w:ilvl="0" w:tplc="35A0B6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E0B7B82"/>
    <w:multiLevelType w:val="hybridMultilevel"/>
    <w:tmpl w:val="F47491A8"/>
    <w:lvl w:ilvl="0" w:tplc="0409000F">
      <w:start w:val="1"/>
      <w:numFmt w:val="decimal"/>
      <w:lvlText w:val="%1."/>
      <w:lvlJc w:val="left"/>
      <w:pPr>
        <w:tabs>
          <w:tab w:val="num" w:pos="720"/>
        </w:tabs>
        <w:ind w:left="720" w:hanging="360"/>
      </w:pPr>
    </w:lvl>
    <w:lvl w:ilvl="1" w:tplc="94E6BBB8">
      <w:start w:val="1"/>
      <w:numFmt w:val="bullet"/>
      <w:lvlText w:val="-"/>
      <w:lvlJc w:val="left"/>
      <w:pPr>
        <w:tabs>
          <w:tab w:val="num" w:pos="1361"/>
        </w:tabs>
        <w:ind w:left="1418" w:hanging="397"/>
      </w:pPr>
      <w:rPr>
        <w:rFonts w:ascii="Times New Roman" w:hAnsi="Times New Roman" w:cs="Times New Roman" w:hint="default"/>
      </w:rPr>
    </w:lvl>
    <w:lvl w:ilvl="2" w:tplc="5BA8C10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E575261"/>
    <w:multiLevelType w:val="hybridMultilevel"/>
    <w:tmpl w:val="4C108B08"/>
    <w:lvl w:ilvl="0" w:tplc="04150005">
      <w:start w:val="1"/>
      <w:numFmt w:val="lowerLetter"/>
      <w:lvlText w:val="%1)"/>
      <w:lvlJc w:val="left"/>
      <w:pPr>
        <w:ind w:left="1353"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3FDB72DA"/>
    <w:multiLevelType w:val="hybridMultilevel"/>
    <w:tmpl w:val="48C2A3F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0CA4F6B"/>
    <w:multiLevelType w:val="multilevel"/>
    <w:tmpl w:val="29C862BA"/>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381" w:hanging="70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5" w15:restartNumberingAfterBreak="0">
    <w:nsid w:val="40FF4A0D"/>
    <w:multiLevelType w:val="hybridMultilevel"/>
    <w:tmpl w:val="39DE7836"/>
    <w:lvl w:ilvl="0" w:tplc="733ADF9E">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2CA771A"/>
    <w:multiLevelType w:val="hybridMultilevel"/>
    <w:tmpl w:val="6948651C"/>
    <w:lvl w:ilvl="0" w:tplc="57BE6BD0">
      <w:start w:val="6"/>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45EB0199"/>
    <w:multiLevelType w:val="hybridMultilevel"/>
    <w:tmpl w:val="FB3857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464B7180"/>
    <w:multiLevelType w:val="hybridMultilevel"/>
    <w:tmpl w:val="275ECBF4"/>
    <w:lvl w:ilvl="0" w:tplc="DAEC09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15:restartNumberingAfterBreak="0">
    <w:nsid w:val="48854C8D"/>
    <w:multiLevelType w:val="hybridMultilevel"/>
    <w:tmpl w:val="073A78CE"/>
    <w:lvl w:ilvl="0" w:tplc="1714D768">
      <w:start w:val="1"/>
      <w:numFmt w:val="bullet"/>
      <w:lvlText w:val=""/>
      <w:lvlJc w:val="left"/>
      <w:pPr>
        <w:tabs>
          <w:tab w:val="num" w:pos="720"/>
        </w:tabs>
        <w:ind w:left="720" w:hanging="360"/>
      </w:pPr>
      <w:rPr>
        <w:rFonts w:ascii="Wingdings" w:hAnsi="Wingdings" w:hint="default"/>
        <w:sz w:val="20"/>
        <w:szCs w:val="20"/>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97A0253"/>
    <w:multiLevelType w:val="hybridMultilevel"/>
    <w:tmpl w:val="D14AB70E"/>
    <w:lvl w:ilvl="0" w:tplc="1E8E94F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A031CA9"/>
    <w:multiLevelType w:val="hybridMultilevel"/>
    <w:tmpl w:val="F90A75DE"/>
    <w:lvl w:ilvl="0" w:tplc="9948F032">
      <w:start w:val="1"/>
      <w:numFmt w:val="decimal"/>
      <w:lvlText w:val="%1)"/>
      <w:lvlJc w:val="left"/>
      <w:pPr>
        <w:tabs>
          <w:tab w:val="num" w:pos="786"/>
        </w:tabs>
        <w:ind w:left="786" w:hanging="360"/>
      </w:pPr>
      <w:rPr>
        <w:rFonts w:hint="default"/>
      </w:rPr>
    </w:lvl>
    <w:lvl w:ilvl="1" w:tplc="595EF66A">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2" w15:restartNumberingAfterBreak="0">
    <w:nsid w:val="4B745DED"/>
    <w:multiLevelType w:val="multilevel"/>
    <w:tmpl w:val="20C20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4B954DEE"/>
    <w:multiLevelType w:val="hybridMultilevel"/>
    <w:tmpl w:val="BC6AA1BE"/>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4D0E46A9"/>
    <w:multiLevelType w:val="hybridMultilevel"/>
    <w:tmpl w:val="2A4619C0"/>
    <w:lvl w:ilvl="0" w:tplc="04150005">
      <w:start w:val="1"/>
      <w:numFmt w:val="decimal"/>
      <w:lvlText w:val="%1."/>
      <w:lvlJc w:val="left"/>
      <w:pPr>
        <w:ind w:left="1440" w:hanging="360"/>
      </w:pPr>
      <w:rPr>
        <w:rFonts w:hint="default"/>
      </w:rPr>
    </w:lvl>
    <w:lvl w:ilvl="1" w:tplc="04150003">
      <w:start w:val="1"/>
      <w:numFmt w:val="lowerLetter"/>
      <w:lvlText w:val="%2."/>
      <w:lvlJc w:val="left"/>
      <w:pPr>
        <w:ind w:left="2160" w:hanging="360"/>
      </w:pPr>
    </w:lvl>
    <w:lvl w:ilvl="2" w:tplc="04150005" w:tentative="1">
      <w:start w:val="1"/>
      <w:numFmt w:val="lowerRoman"/>
      <w:lvlText w:val="%3."/>
      <w:lvlJc w:val="right"/>
      <w:pPr>
        <w:ind w:left="2880" w:hanging="180"/>
      </w:pPr>
    </w:lvl>
    <w:lvl w:ilvl="3" w:tplc="04150001" w:tentative="1">
      <w:start w:val="1"/>
      <w:numFmt w:val="decimal"/>
      <w:lvlText w:val="%4."/>
      <w:lvlJc w:val="left"/>
      <w:pPr>
        <w:ind w:left="3600" w:hanging="360"/>
      </w:pPr>
    </w:lvl>
    <w:lvl w:ilvl="4" w:tplc="04150003" w:tentative="1">
      <w:start w:val="1"/>
      <w:numFmt w:val="lowerLetter"/>
      <w:lvlText w:val="%5."/>
      <w:lvlJc w:val="left"/>
      <w:pPr>
        <w:ind w:left="4320" w:hanging="360"/>
      </w:pPr>
    </w:lvl>
    <w:lvl w:ilvl="5" w:tplc="04150005" w:tentative="1">
      <w:start w:val="1"/>
      <w:numFmt w:val="lowerRoman"/>
      <w:lvlText w:val="%6."/>
      <w:lvlJc w:val="right"/>
      <w:pPr>
        <w:ind w:left="5040" w:hanging="180"/>
      </w:pPr>
    </w:lvl>
    <w:lvl w:ilvl="6" w:tplc="04150001" w:tentative="1">
      <w:start w:val="1"/>
      <w:numFmt w:val="decimal"/>
      <w:lvlText w:val="%7."/>
      <w:lvlJc w:val="left"/>
      <w:pPr>
        <w:ind w:left="5760" w:hanging="360"/>
      </w:pPr>
    </w:lvl>
    <w:lvl w:ilvl="7" w:tplc="04150003" w:tentative="1">
      <w:start w:val="1"/>
      <w:numFmt w:val="lowerLetter"/>
      <w:lvlText w:val="%8."/>
      <w:lvlJc w:val="left"/>
      <w:pPr>
        <w:ind w:left="6480" w:hanging="360"/>
      </w:pPr>
    </w:lvl>
    <w:lvl w:ilvl="8" w:tplc="04150005" w:tentative="1">
      <w:start w:val="1"/>
      <w:numFmt w:val="lowerRoman"/>
      <w:lvlText w:val="%9."/>
      <w:lvlJc w:val="right"/>
      <w:pPr>
        <w:ind w:left="7200" w:hanging="180"/>
      </w:pPr>
    </w:lvl>
  </w:abstractNum>
  <w:abstractNum w:abstractNumId="65" w15:restartNumberingAfterBreak="0">
    <w:nsid w:val="4D66766B"/>
    <w:multiLevelType w:val="multilevel"/>
    <w:tmpl w:val="94F62F96"/>
    <w:lvl w:ilvl="0">
      <w:start w:val="21"/>
      <w:numFmt w:val="decimal"/>
      <w:lvlText w:val="%1."/>
      <w:lvlJc w:val="left"/>
      <w:pPr>
        <w:ind w:left="612" w:hanging="612"/>
      </w:pPr>
      <w:rPr>
        <w:rFonts w:hint="default"/>
      </w:rPr>
    </w:lvl>
    <w:lvl w:ilvl="1">
      <w:start w:val="6"/>
      <w:numFmt w:val="decimal"/>
      <w:lvlText w:val="%1.%2."/>
      <w:lvlJc w:val="left"/>
      <w:pPr>
        <w:ind w:left="897" w:hanging="612"/>
      </w:pPr>
      <w:rPr>
        <w:rFonts w:hint="default"/>
      </w:rPr>
    </w:lvl>
    <w:lvl w:ilvl="2">
      <w:start w:val="1"/>
      <w:numFmt w:val="decimal"/>
      <w:lvlText w:val="%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6" w15:restartNumberingAfterBreak="0">
    <w:nsid w:val="4E305CEB"/>
    <w:multiLevelType w:val="singleLevel"/>
    <w:tmpl w:val="46F24706"/>
    <w:lvl w:ilvl="0">
      <w:start w:val="1"/>
      <w:numFmt w:val="decimal"/>
      <w:lvlText w:val="%1."/>
      <w:lvlJc w:val="left"/>
      <w:pPr>
        <w:tabs>
          <w:tab w:val="num" w:pos="360"/>
        </w:tabs>
        <w:ind w:left="360" w:hanging="360"/>
      </w:pPr>
      <w:rPr>
        <w:rFonts w:hint="default"/>
      </w:rPr>
    </w:lvl>
  </w:abstractNum>
  <w:abstractNum w:abstractNumId="67" w15:restartNumberingAfterBreak="0">
    <w:nsid w:val="4E3B7014"/>
    <w:multiLevelType w:val="hybridMultilevel"/>
    <w:tmpl w:val="F02C4A0A"/>
    <w:lvl w:ilvl="0" w:tplc="86445EB4">
      <w:start w:val="1"/>
      <w:numFmt w:val="ordinal"/>
      <w:lvlText w:val="4.%1"/>
      <w:lvlJc w:val="left"/>
      <w:pPr>
        <w:ind w:left="1206" w:hanging="360"/>
      </w:pPr>
      <w:rPr>
        <w:rFonts w:hint="default"/>
        <w:b w:val="0"/>
      </w:rPr>
    </w:lvl>
    <w:lvl w:ilvl="1" w:tplc="04150019" w:tentative="1">
      <w:start w:val="1"/>
      <w:numFmt w:val="lowerLetter"/>
      <w:lvlText w:val="%2."/>
      <w:lvlJc w:val="left"/>
      <w:pPr>
        <w:ind w:left="1926" w:hanging="360"/>
      </w:pPr>
    </w:lvl>
    <w:lvl w:ilvl="2" w:tplc="0415001B" w:tentative="1">
      <w:start w:val="1"/>
      <w:numFmt w:val="lowerRoman"/>
      <w:lvlText w:val="%3."/>
      <w:lvlJc w:val="right"/>
      <w:pPr>
        <w:ind w:left="2646" w:hanging="180"/>
      </w:pPr>
    </w:lvl>
    <w:lvl w:ilvl="3" w:tplc="0415000F" w:tentative="1">
      <w:start w:val="1"/>
      <w:numFmt w:val="decimal"/>
      <w:lvlText w:val="%4."/>
      <w:lvlJc w:val="left"/>
      <w:pPr>
        <w:ind w:left="3366" w:hanging="360"/>
      </w:pPr>
    </w:lvl>
    <w:lvl w:ilvl="4" w:tplc="04150019" w:tentative="1">
      <w:start w:val="1"/>
      <w:numFmt w:val="lowerLetter"/>
      <w:lvlText w:val="%5."/>
      <w:lvlJc w:val="left"/>
      <w:pPr>
        <w:ind w:left="4086" w:hanging="360"/>
      </w:pPr>
    </w:lvl>
    <w:lvl w:ilvl="5" w:tplc="0415001B" w:tentative="1">
      <w:start w:val="1"/>
      <w:numFmt w:val="lowerRoman"/>
      <w:lvlText w:val="%6."/>
      <w:lvlJc w:val="right"/>
      <w:pPr>
        <w:ind w:left="4806" w:hanging="180"/>
      </w:pPr>
    </w:lvl>
    <w:lvl w:ilvl="6" w:tplc="0415000F" w:tentative="1">
      <w:start w:val="1"/>
      <w:numFmt w:val="decimal"/>
      <w:lvlText w:val="%7."/>
      <w:lvlJc w:val="left"/>
      <w:pPr>
        <w:ind w:left="5526" w:hanging="360"/>
      </w:pPr>
    </w:lvl>
    <w:lvl w:ilvl="7" w:tplc="04150019" w:tentative="1">
      <w:start w:val="1"/>
      <w:numFmt w:val="lowerLetter"/>
      <w:lvlText w:val="%8."/>
      <w:lvlJc w:val="left"/>
      <w:pPr>
        <w:ind w:left="6246" w:hanging="360"/>
      </w:pPr>
    </w:lvl>
    <w:lvl w:ilvl="8" w:tplc="0415001B" w:tentative="1">
      <w:start w:val="1"/>
      <w:numFmt w:val="lowerRoman"/>
      <w:lvlText w:val="%9."/>
      <w:lvlJc w:val="right"/>
      <w:pPr>
        <w:ind w:left="6966" w:hanging="180"/>
      </w:pPr>
    </w:lvl>
  </w:abstractNum>
  <w:abstractNum w:abstractNumId="68" w15:restartNumberingAfterBreak="0">
    <w:nsid w:val="4F472399"/>
    <w:multiLevelType w:val="hybridMultilevel"/>
    <w:tmpl w:val="C4183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FE666EB"/>
    <w:multiLevelType w:val="hybridMultilevel"/>
    <w:tmpl w:val="1C9290B8"/>
    <w:lvl w:ilvl="0" w:tplc="0409000F">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0" w15:restartNumberingAfterBreak="0">
    <w:nsid w:val="52CE7A43"/>
    <w:multiLevelType w:val="hybridMultilevel"/>
    <w:tmpl w:val="F07A2012"/>
    <w:lvl w:ilvl="0" w:tplc="FFFFFFF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4EC2AC0"/>
    <w:multiLevelType w:val="hybridMultilevel"/>
    <w:tmpl w:val="8214C304"/>
    <w:lvl w:ilvl="0" w:tplc="5A7A5932">
      <w:start w:val="1"/>
      <w:numFmt w:val="ordinal"/>
      <w:lvlText w:val="3.%1"/>
      <w:lvlJc w:val="left"/>
      <w:pPr>
        <w:ind w:left="1209" w:hanging="360"/>
      </w:pPr>
      <w:rPr>
        <w:rFonts w:hint="default"/>
      </w:r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72" w15:restartNumberingAfterBreak="0">
    <w:nsid w:val="55753429"/>
    <w:multiLevelType w:val="hybridMultilevel"/>
    <w:tmpl w:val="A2809E14"/>
    <w:lvl w:ilvl="0" w:tplc="48CE578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6577EF7"/>
    <w:multiLevelType w:val="hybridMultilevel"/>
    <w:tmpl w:val="39640620"/>
    <w:lvl w:ilvl="0" w:tplc="5CA21C20">
      <w:start w:val="1"/>
      <w:numFmt w:val="decimal"/>
      <w:lvlText w:val="9.%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5779180A"/>
    <w:multiLevelType w:val="hybridMultilevel"/>
    <w:tmpl w:val="F2E0062C"/>
    <w:lvl w:ilvl="0" w:tplc="DAEC09F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57A40495"/>
    <w:multiLevelType w:val="hybridMultilevel"/>
    <w:tmpl w:val="48C2A3F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58EB7B99"/>
    <w:multiLevelType w:val="hybridMultilevel"/>
    <w:tmpl w:val="BFBE550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AB81952"/>
    <w:multiLevelType w:val="hybridMultilevel"/>
    <w:tmpl w:val="9E8624DE"/>
    <w:lvl w:ilvl="0" w:tplc="9E1037EA">
      <w:start w:val="1"/>
      <w:numFmt w:val="decimal"/>
      <w:lvlText w:val="%1."/>
      <w:lvlJc w:val="left"/>
      <w:pPr>
        <w:ind w:left="720" w:hanging="360"/>
      </w:pPr>
      <w:rPr>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5B5174AB"/>
    <w:multiLevelType w:val="hybridMultilevel"/>
    <w:tmpl w:val="94D055B2"/>
    <w:lvl w:ilvl="0" w:tplc="F738CB48">
      <w:start w:val="1"/>
      <w:numFmt w:val="lowerLetter"/>
      <w:lvlText w:val="%1)"/>
      <w:lvlJc w:val="left"/>
      <w:pPr>
        <w:ind w:left="1362" w:hanging="360"/>
      </w:pPr>
      <w:rPr>
        <w:b/>
      </w:rPr>
    </w:lvl>
    <w:lvl w:ilvl="1" w:tplc="04150019" w:tentative="1">
      <w:start w:val="1"/>
      <w:numFmt w:val="lowerLetter"/>
      <w:lvlText w:val="%2."/>
      <w:lvlJc w:val="left"/>
      <w:pPr>
        <w:ind w:left="2082" w:hanging="360"/>
      </w:pPr>
    </w:lvl>
    <w:lvl w:ilvl="2" w:tplc="0415001B" w:tentative="1">
      <w:start w:val="1"/>
      <w:numFmt w:val="lowerRoman"/>
      <w:lvlText w:val="%3."/>
      <w:lvlJc w:val="right"/>
      <w:pPr>
        <w:ind w:left="2802" w:hanging="180"/>
      </w:pPr>
    </w:lvl>
    <w:lvl w:ilvl="3" w:tplc="0415000F" w:tentative="1">
      <w:start w:val="1"/>
      <w:numFmt w:val="decimal"/>
      <w:lvlText w:val="%4."/>
      <w:lvlJc w:val="left"/>
      <w:pPr>
        <w:ind w:left="3522" w:hanging="360"/>
      </w:pPr>
    </w:lvl>
    <w:lvl w:ilvl="4" w:tplc="04150019" w:tentative="1">
      <w:start w:val="1"/>
      <w:numFmt w:val="lowerLetter"/>
      <w:lvlText w:val="%5."/>
      <w:lvlJc w:val="left"/>
      <w:pPr>
        <w:ind w:left="4242" w:hanging="360"/>
      </w:pPr>
    </w:lvl>
    <w:lvl w:ilvl="5" w:tplc="0415001B" w:tentative="1">
      <w:start w:val="1"/>
      <w:numFmt w:val="lowerRoman"/>
      <w:lvlText w:val="%6."/>
      <w:lvlJc w:val="right"/>
      <w:pPr>
        <w:ind w:left="4962" w:hanging="180"/>
      </w:pPr>
    </w:lvl>
    <w:lvl w:ilvl="6" w:tplc="0415000F" w:tentative="1">
      <w:start w:val="1"/>
      <w:numFmt w:val="decimal"/>
      <w:lvlText w:val="%7."/>
      <w:lvlJc w:val="left"/>
      <w:pPr>
        <w:ind w:left="5682" w:hanging="360"/>
      </w:pPr>
    </w:lvl>
    <w:lvl w:ilvl="7" w:tplc="04150019" w:tentative="1">
      <w:start w:val="1"/>
      <w:numFmt w:val="lowerLetter"/>
      <w:lvlText w:val="%8."/>
      <w:lvlJc w:val="left"/>
      <w:pPr>
        <w:ind w:left="6402" w:hanging="360"/>
      </w:pPr>
    </w:lvl>
    <w:lvl w:ilvl="8" w:tplc="0415001B" w:tentative="1">
      <w:start w:val="1"/>
      <w:numFmt w:val="lowerRoman"/>
      <w:lvlText w:val="%9."/>
      <w:lvlJc w:val="right"/>
      <w:pPr>
        <w:ind w:left="7122" w:hanging="180"/>
      </w:pPr>
    </w:lvl>
  </w:abstractNum>
  <w:abstractNum w:abstractNumId="79" w15:restartNumberingAfterBreak="0">
    <w:nsid w:val="5F47001C"/>
    <w:multiLevelType w:val="hybridMultilevel"/>
    <w:tmpl w:val="54E8BEAE"/>
    <w:lvl w:ilvl="0" w:tplc="FFFFFFFF">
      <w:start w:val="1"/>
      <w:numFmt w:val="lowerLetter"/>
      <w:lvlText w:val="%1)"/>
      <w:lvlJc w:val="left"/>
      <w:pPr>
        <w:ind w:left="2421" w:hanging="360"/>
      </w:pPr>
    </w:lvl>
    <w:lvl w:ilvl="1" w:tplc="FFFFFFFF" w:tentative="1">
      <w:start w:val="1"/>
      <w:numFmt w:val="lowerLetter"/>
      <w:lvlText w:val="%2."/>
      <w:lvlJc w:val="left"/>
      <w:pPr>
        <w:ind w:left="3141" w:hanging="360"/>
      </w:pPr>
    </w:lvl>
    <w:lvl w:ilvl="2" w:tplc="FFFFFFFF">
      <w:start w:val="1"/>
      <w:numFmt w:val="lowerLetter"/>
      <w:lvlText w:val="%3)"/>
      <w:lvlJc w:val="left"/>
      <w:pPr>
        <w:ind w:left="3861" w:hanging="180"/>
      </w:pPr>
      <w:rPr>
        <w:rFonts w:ascii="Tahoma" w:hAnsi="Tahoma" w:cs="Tahoma" w:hint="default"/>
        <w:sz w:val="20"/>
        <w:szCs w:val="22"/>
      </w:r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80" w15:restartNumberingAfterBreak="0">
    <w:nsid w:val="604C03DF"/>
    <w:multiLevelType w:val="hybridMultilevel"/>
    <w:tmpl w:val="73422D98"/>
    <w:lvl w:ilvl="0" w:tplc="4E0201CA">
      <w:start w:val="1"/>
      <w:numFmt w:val="decimal"/>
      <w:lvlText w:val="9.1.%1"/>
      <w:lvlJc w:val="left"/>
      <w:pPr>
        <w:ind w:left="1996" w:hanging="360"/>
      </w:pPr>
      <w:rPr>
        <w:rFonts w:hint="default"/>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1" w15:restartNumberingAfterBreak="0">
    <w:nsid w:val="61E3102C"/>
    <w:multiLevelType w:val="hybridMultilevel"/>
    <w:tmpl w:val="F2368B64"/>
    <w:lvl w:ilvl="0" w:tplc="74648214">
      <w:start w:val="1"/>
      <w:numFmt w:val="decimal"/>
      <w:lvlText w:val="9.%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62EB1EEA"/>
    <w:multiLevelType w:val="hybridMultilevel"/>
    <w:tmpl w:val="71A0A8CA"/>
    <w:lvl w:ilvl="0" w:tplc="51E057AC">
      <w:start w:val="1"/>
      <w:numFmt w:val="decimal"/>
      <w:lvlText w:val="%1)"/>
      <w:lvlJc w:val="left"/>
      <w:pPr>
        <w:ind w:left="1506" w:hanging="360"/>
      </w:pPr>
      <w:rPr>
        <w:b w:val="0"/>
      </w:rPr>
    </w:lvl>
    <w:lvl w:ilvl="1" w:tplc="0415000F"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3" w15:restartNumberingAfterBreak="0">
    <w:nsid w:val="63A56A8E"/>
    <w:multiLevelType w:val="hybridMultilevel"/>
    <w:tmpl w:val="C7024542"/>
    <w:lvl w:ilvl="0" w:tplc="B26C46AE">
      <w:start w:val="1"/>
      <w:numFmt w:val="ordinal"/>
      <w:lvlText w:val="13.%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51363B2"/>
    <w:multiLevelType w:val="hybridMultilevel"/>
    <w:tmpl w:val="021AE43C"/>
    <w:lvl w:ilvl="0" w:tplc="D66EEC36">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5" w15:restartNumberingAfterBreak="0">
    <w:nsid w:val="65292ABB"/>
    <w:multiLevelType w:val="hybridMultilevel"/>
    <w:tmpl w:val="E7E854AA"/>
    <w:lvl w:ilvl="0" w:tplc="C4F6C4F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55C4FE3"/>
    <w:multiLevelType w:val="hybridMultilevel"/>
    <w:tmpl w:val="793EACFC"/>
    <w:lvl w:ilvl="0" w:tplc="04150005">
      <w:start w:val="1"/>
      <w:numFmt w:val="bullet"/>
      <w:lvlText w:val=""/>
      <w:lvlJc w:val="left"/>
      <w:pPr>
        <w:tabs>
          <w:tab w:val="num" w:pos="360"/>
        </w:tabs>
        <w:ind w:left="360" w:hanging="360"/>
      </w:pPr>
      <w:rPr>
        <w:rFonts w:ascii="Wingdings" w:hAnsi="Wingdings" w:hint="default"/>
      </w:rPr>
    </w:lvl>
    <w:lvl w:ilvl="1" w:tplc="04150003">
      <w:start w:val="1"/>
      <w:numFmt w:val="decimal"/>
      <w:lvlText w:val="%2."/>
      <w:lvlJc w:val="left"/>
      <w:pPr>
        <w:tabs>
          <w:tab w:val="num" w:pos="7307"/>
        </w:tabs>
        <w:ind w:left="7307" w:hanging="360"/>
      </w:pPr>
      <w:rPr>
        <w:rFonts w:hint="default"/>
        <w:b w:val="0"/>
        <w:sz w:val="20"/>
        <w:szCs w:val="20"/>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66F3540C"/>
    <w:multiLevelType w:val="hybridMultilevel"/>
    <w:tmpl w:val="0ABC4454"/>
    <w:lvl w:ilvl="0" w:tplc="96D84F6A">
      <w:start w:val="1"/>
      <w:numFmt w:val="lowerLetter"/>
      <w:lvlText w:val="%1)"/>
      <w:lvlJc w:val="left"/>
      <w:pPr>
        <w:tabs>
          <w:tab w:val="num" w:pos="720"/>
        </w:tabs>
        <w:ind w:left="720" w:hanging="360"/>
      </w:pPr>
      <w:rPr>
        <w:b w:val="0"/>
      </w:rPr>
    </w:lvl>
    <w:lvl w:ilvl="1" w:tplc="35627FFA">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8" w15:restartNumberingAfterBreak="0">
    <w:nsid w:val="6A3B2C0D"/>
    <w:multiLevelType w:val="multilevel"/>
    <w:tmpl w:val="A3D48896"/>
    <w:lvl w:ilvl="0">
      <w:start w:val="1"/>
      <w:numFmt w:val="decimal"/>
      <w:lvlText w:val="%1."/>
      <w:lvlJc w:val="left"/>
      <w:pPr>
        <w:tabs>
          <w:tab w:val="num" w:pos="720"/>
        </w:tabs>
        <w:ind w:left="720" w:hanging="360"/>
      </w:p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9" w15:restartNumberingAfterBreak="0">
    <w:nsid w:val="6C0130B7"/>
    <w:multiLevelType w:val="hybridMultilevel"/>
    <w:tmpl w:val="4CF4B9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C3160E5"/>
    <w:multiLevelType w:val="singleLevel"/>
    <w:tmpl w:val="A76677D0"/>
    <w:lvl w:ilvl="0">
      <w:start w:val="1"/>
      <w:numFmt w:val="decimal"/>
      <w:lvlText w:val="%1."/>
      <w:lvlJc w:val="left"/>
      <w:pPr>
        <w:ind w:left="720" w:hanging="360"/>
      </w:pPr>
      <w:rPr>
        <w:rFonts w:hint="default"/>
        <w:b w:val="0"/>
      </w:rPr>
    </w:lvl>
  </w:abstractNum>
  <w:abstractNum w:abstractNumId="91" w15:restartNumberingAfterBreak="0">
    <w:nsid w:val="6C3445E1"/>
    <w:multiLevelType w:val="hybridMultilevel"/>
    <w:tmpl w:val="5A609392"/>
    <w:lvl w:ilvl="0" w:tplc="7B4A3E38">
      <w:start w:val="1"/>
      <w:numFmt w:val="decimal"/>
      <w:lvlText w:val="1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D646543"/>
    <w:multiLevelType w:val="hybridMultilevel"/>
    <w:tmpl w:val="319CB832"/>
    <w:lvl w:ilvl="0" w:tplc="1E168FB2">
      <w:start w:val="1"/>
      <w:numFmt w:val="ordinal"/>
      <w:lvlText w:val="2.%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DB05524"/>
    <w:multiLevelType w:val="hybridMultilevel"/>
    <w:tmpl w:val="0A9ED0FE"/>
    <w:lvl w:ilvl="0" w:tplc="90D49E86">
      <w:start w:val="1"/>
      <w:numFmt w:val="ordinal"/>
      <w:lvlText w:val="6.%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94" w15:restartNumberingAfterBreak="0">
    <w:nsid w:val="6DF82411"/>
    <w:multiLevelType w:val="hybridMultilevel"/>
    <w:tmpl w:val="B1A0F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F491D7E"/>
    <w:multiLevelType w:val="hybridMultilevel"/>
    <w:tmpl w:val="2952894C"/>
    <w:lvl w:ilvl="0" w:tplc="A372C9BC">
      <w:start w:val="2"/>
      <w:numFmt w:val="decimal"/>
      <w:lvlText w:val="9.%1"/>
      <w:lvlJc w:val="left"/>
      <w:pPr>
        <w:ind w:left="199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FDE68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0A07C7B"/>
    <w:multiLevelType w:val="hybridMultilevel"/>
    <w:tmpl w:val="7FF2D26E"/>
    <w:lvl w:ilvl="0" w:tplc="04150017">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8"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71AC27E3"/>
    <w:multiLevelType w:val="hybridMultilevel"/>
    <w:tmpl w:val="5094AAEC"/>
    <w:lvl w:ilvl="0" w:tplc="C94C1F52">
      <w:start w:val="1"/>
      <w:numFmt w:val="lowerLetter"/>
      <w:lvlText w:val="%1)"/>
      <w:lvlJc w:val="left"/>
      <w:pPr>
        <w:ind w:left="1639" w:hanging="360"/>
      </w:pPr>
      <w:rPr>
        <w:sz w:val="20"/>
        <w:szCs w:val="20"/>
      </w:rPr>
    </w:lvl>
    <w:lvl w:ilvl="1" w:tplc="04150019" w:tentative="1">
      <w:start w:val="1"/>
      <w:numFmt w:val="lowerLetter"/>
      <w:lvlText w:val="%2."/>
      <w:lvlJc w:val="left"/>
      <w:pPr>
        <w:ind w:left="2359" w:hanging="360"/>
      </w:pPr>
    </w:lvl>
    <w:lvl w:ilvl="2" w:tplc="0415001B" w:tentative="1">
      <w:start w:val="1"/>
      <w:numFmt w:val="lowerRoman"/>
      <w:lvlText w:val="%3."/>
      <w:lvlJc w:val="right"/>
      <w:pPr>
        <w:ind w:left="3079" w:hanging="180"/>
      </w:pPr>
    </w:lvl>
    <w:lvl w:ilvl="3" w:tplc="0415000F" w:tentative="1">
      <w:start w:val="1"/>
      <w:numFmt w:val="decimal"/>
      <w:lvlText w:val="%4."/>
      <w:lvlJc w:val="left"/>
      <w:pPr>
        <w:ind w:left="3799" w:hanging="360"/>
      </w:pPr>
    </w:lvl>
    <w:lvl w:ilvl="4" w:tplc="04150019" w:tentative="1">
      <w:start w:val="1"/>
      <w:numFmt w:val="lowerLetter"/>
      <w:lvlText w:val="%5."/>
      <w:lvlJc w:val="left"/>
      <w:pPr>
        <w:ind w:left="4519" w:hanging="360"/>
      </w:pPr>
    </w:lvl>
    <w:lvl w:ilvl="5" w:tplc="0415001B" w:tentative="1">
      <w:start w:val="1"/>
      <w:numFmt w:val="lowerRoman"/>
      <w:lvlText w:val="%6."/>
      <w:lvlJc w:val="right"/>
      <w:pPr>
        <w:ind w:left="5239" w:hanging="180"/>
      </w:pPr>
    </w:lvl>
    <w:lvl w:ilvl="6" w:tplc="0415000F" w:tentative="1">
      <w:start w:val="1"/>
      <w:numFmt w:val="decimal"/>
      <w:lvlText w:val="%7."/>
      <w:lvlJc w:val="left"/>
      <w:pPr>
        <w:ind w:left="5959" w:hanging="360"/>
      </w:pPr>
    </w:lvl>
    <w:lvl w:ilvl="7" w:tplc="04150019" w:tentative="1">
      <w:start w:val="1"/>
      <w:numFmt w:val="lowerLetter"/>
      <w:lvlText w:val="%8."/>
      <w:lvlJc w:val="left"/>
      <w:pPr>
        <w:ind w:left="6679" w:hanging="360"/>
      </w:pPr>
    </w:lvl>
    <w:lvl w:ilvl="8" w:tplc="0415001B" w:tentative="1">
      <w:start w:val="1"/>
      <w:numFmt w:val="lowerRoman"/>
      <w:lvlText w:val="%9."/>
      <w:lvlJc w:val="right"/>
      <w:pPr>
        <w:ind w:left="7399" w:hanging="180"/>
      </w:pPr>
    </w:lvl>
  </w:abstractNum>
  <w:abstractNum w:abstractNumId="100" w15:restartNumberingAfterBreak="0">
    <w:nsid w:val="721678CC"/>
    <w:multiLevelType w:val="hybridMultilevel"/>
    <w:tmpl w:val="B948B00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73135FD3"/>
    <w:multiLevelType w:val="multilevel"/>
    <w:tmpl w:val="F7B2F254"/>
    <w:lvl w:ilvl="0">
      <w:start w:val="21"/>
      <w:numFmt w:val="decimal"/>
      <w:lvlText w:val="%1."/>
      <w:lvlJc w:val="left"/>
      <w:pPr>
        <w:ind w:left="612" w:hanging="612"/>
      </w:pPr>
      <w:rPr>
        <w:rFonts w:hint="default"/>
      </w:rPr>
    </w:lvl>
    <w:lvl w:ilvl="1">
      <w:start w:val="6"/>
      <w:numFmt w:val="decimal"/>
      <w:lvlText w:val="%1.%2."/>
      <w:lvlJc w:val="left"/>
      <w:pPr>
        <w:ind w:left="897" w:hanging="612"/>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02" w15:restartNumberingAfterBreak="0">
    <w:nsid w:val="731652A6"/>
    <w:multiLevelType w:val="multilevel"/>
    <w:tmpl w:val="D3E6D2A0"/>
    <w:lvl w:ilvl="0">
      <w:start w:val="1"/>
      <w:numFmt w:val="decimal"/>
      <w:lvlText w:val="%1."/>
      <w:lvlJc w:val="left"/>
      <w:pPr>
        <w:ind w:left="720" w:hanging="360"/>
      </w:pPr>
      <w:rPr>
        <w:rFonts w:hint="default"/>
      </w:rPr>
    </w:lvl>
    <w:lvl w:ilvl="1">
      <w:start w:val="1"/>
      <w:numFmt w:val="ordinal"/>
      <w:lvlText w:val="1.%2"/>
      <w:lvlJc w:val="left"/>
      <w:pPr>
        <w:ind w:left="5464"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73607212"/>
    <w:multiLevelType w:val="hybridMultilevel"/>
    <w:tmpl w:val="DC5E8B06"/>
    <w:lvl w:ilvl="0" w:tplc="F98CF5F4">
      <w:start w:val="91"/>
      <w:numFmt w:val="bullet"/>
      <w:lvlText w:val="-"/>
      <w:lvlJc w:val="left"/>
      <w:pPr>
        <w:ind w:left="1630" w:hanging="360"/>
      </w:pPr>
      <w:rPr>
        <w:rFonts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104" w15:restartNumberingAfterBreak="0">
    <w:nsid w:val="73BA7E56"/>
    <w:multiLevelType w:val="hybridMultilevel"/>
    <w:tmpl w:val="B948B00A"/>
    <w:lvl w:ilvl="0" w:tplc="0415000F">
      <w:start w:val="1"/>
      <w:numFmt w:val="decimal"/>
      <w:lvlText w:val="%1."/>
      <w:lvlJc w:val="left"/>
      <w:pPr>
        <w:ind w:left="1080" w:hanging="360"/>
      </w:pPr>
    </w:lvl>
    <w:lvl w:ilvl="1" w:tplc="2BB2CB9C" w:tentative="1">
      <w:start w:val="1"/>
      <w:numFmt w:val="lowerLetter"/>
      <w:lvlText w:val="%2."/>
      <w:lvlJc w:val="left"/>
      <w:pPr>
        <w:ind w:left="1800" w:hanging="360"/>
      </w:pPr>
    </w:lvl>
    <w:lvl w:ilvl="2" w:tplc="C646167A"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73EA3A53"/>
    <w:multiLevelType w:val="hybridMultilevel"/>
    <w:tmpl w:val="4AA289F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79370855"/>
    <w:multiLevelType w:val="multilevel"/>
    <w:tmpl w:val="B9CEC806"/>
    <w:lvl w:ilvl="0">
      <w:start w:val="1"/>
      <w:numFmt w:val="decimal"/>
      <w:lvlText w:val="%1."/>
      <w:lvlJc w:val="left"/>
      <w:pPr>
        <w:ind w:left="502" w:hanging="360"/>
      </w:pPr>
      <w:rPr>
        <w:rFonts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B0D7CD0"/>
    <w:multiLevelType w:val="hybridMultilevel"/>
    <w:tmpl w:val="131EC614"/>
    <w:lvl w:ilvl="0" w:tplc="04150005">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C6D3F00"/>
    <w:multiLevelType w:val="hybridMultilevel"/>
    <w:tmpl w:val="DBE8F54A"/>
    <w:lvl w:ilvl="0" w:tplc="35A0B6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F82022B"/>
    <w:multiLevelType w:val="hybridMultilevel"/>
    <w:tmpl w:val="A1EEB81C"/>
    <w:lvl w:ilvl="0" w:tplc="A32C6F72">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0" w15:restartNumberingAfterBreak="0">
    <w:nsid w:val="7FBD3A53"/>
    <w:multiLevelType w:val="hybridMultilevel"/>
    <w:tmpl w:val="B20E3274"/>
    <w:lvl w:ilvl="0" w:tplc="0415000F">
      <w:start w:val="1"/>
      <w:numFmt w:val="decimal"/>
      <w:lvlText w:val="%1."/>
      <w:lvlJc w:val="left"/>
      <w:pPr>
        <w:tabs>
          <w:tab w:val="num" w:pos="720"/>
        </w:tabs>
        <w:ind w:left="720" w:hanging="360"/>
      </w:pPr>
      <w:rPr>
        <w:rFonts w:ascii="Tahoma" w:hAnsi="Tahoma" w:hint="default"/>
        <w:b w:val="0"/>
        <w:i w:val="0"/>
        <w:sz w:val="20"/>
        <w:szCs w:val="20"/>
      </w:rPr>
    </w:lvl>
    <w:lvl w:ilvl="1" w:tplc="04150019">
      <w:start w:val="1"/>
      <w:numFmt w:val="bullet"/>
      <w:lvlText w:val=""/>
      <w:lvlJc w:val="left"/>
      <w:pPr>
        <w:tabs>
          <w:tab w:val="num" w:pos="1440"/>
        </w:tabs>
        <w:ind w:left="1440" w:hanging="360"/>
      </w:pPr>
      <w:rPr>
        <w:rFonts w:ascii="Wingdings" w:hAnsi="Wingding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0"/>
  </w:num>
  <w:num w:numId="2">
    <w:abstractNumId w:val="48"/>
  </w:num>
  <w:num w:numId="3">
    <w:abstractNumId w:val="87"/>
  </w:num>
  <w:num w:numId="4">
    <w:abstractNumId w:val="27"/>
  </w:num>
  <w:num w:numId="5">
    <w:abstractNumId w:val="66"/>
  </w:num>
  <w:num w:numId="6">
    <w:abstractNumId w:val="41"/>
  </w:num>
  <w:num w:numId="7">
    <w:abstractNumId w:val="10"/>
  </w:num>
  <w:num w:numId="8">
    <w:abstractNumId w:val="59"/>
  </w:num>
  <w:num w:numId="9">
    <w:abstractNumId w:val="75"/>
  </w:num>
  <w:num w:numId="10">
    <w:abstractNumId w:val="110"/>
  </w:num>
  <w:num w:numId="11">
    <w:abstractNumId w:val="63"/>
  </w:num>
  <w:num w:numId="12">
    <w:abstractNumId w:val="86"/>
  </w:num>
  <w:num w:numId="13">
    <w:abstractNumId w:val="2"/>
  </w:num>
  <w:num w:numId="14">
    <w:abstractNumId w:val="97"/>
  </w:num>
  <w:num w:numId="15">
    <w:abstractNumId w:val="46"/>
  </w:num>
  <w:num w:numId="16">
    <w:abstractNumId w:val="84"/>
  </w:num>
  <w:num w:numId="17">
    <w:abstractNumId w:val="82"/>
  </w:num>
  <w:num w:numId="18">
    <w:abstractNumId w:val="102"/>
  </w:num>
  <w:num w:numId="19">
    <w:abstractNumId w:val="29"/>
  </w:num>
  <w:num w:numId="20">
    <w:abstractNumId w:val="79"/>
  </w:num>
  <w:num w:numId="21">
    <w:abstractNumId w:val="36"/>
  </w:num>
  <w:num w:numId="22">
    <w:abstractNumId w:val="12"/>
  </w:num>
  <w:num w:numId="23">
    <w:abstractNumId w:val="64"/>
  </w:num>
  <w:num w:numId="24">
    <w:abstractNumId w:val="23"/>
  </w:num>
  <w:num w:numId="25">
    <w:abstractNumId w:val="8"/>
  </w:num>
  <w:num w:numId="26">
    <w:abstractNumId w:val="62"/>
  </w:num>
  <w:num w:numId="27">
    <w:abstractNumId w:val="25"/>
  </w:num>
  <w:num w:numId="28">
    <w:abstractNumId w:val="21"/>
  </w:num>
  <w:num w:numId="29">
    <w:abstractNumId w:val="37"/>
  </w:num>
  <w:num w:numId="30">
    <w:abstractNumId w:val="9"/>
  </w:num>
  <w:num w:numId="31">
    <w:abstractNumId w:val="47"/>
  </w:num>
  <w:num w:numId="32">
    <w:abstractNumId w:val="104"/>
  </w:num>
  <w:num w:numId="33">
    <w:abstractNumId w:val="101"/>
  </w:num>
  <w:num w:numId="34">
    <w:abstractNumId w:val="65"/>
  </w:num>
  <w:num w:numId="35">
    <w:abstractNumId w:val="31"/>
  </w:num>
  <w:num w:numId="36">
    <w:abstractNumId w:val="109"/>
  </w:num>
  <w:num w:numId="37">
    <w:abstractNumId w:val="32"/>
  </w:num>
  <w:num w:numId="38">
    <w:abstractNumId w:val="4"/>
  </w:num>
  <w:num w:numId="39">
    <w:abstractNumId w:val="105"/>
  </w:num>
  <w:num w:numId="40">
    <w:abstractNumId w:val="100"/>
  </w:num>
  <w:num w:numId="41">
    <w:abstractNumId w:val="56"/>
  </w:num>
  <w:num w:numId="42">
    <w:abstractNumId w:val="44"/>
  </w:num>
  <w:num w:numId="43">
    <w:abstractNumId w:val="52"/>
  </w:num>
  <w:num w:numId="44">
    <w:abstractNumId w:val="107"/>
  </w:num>
  <w:num w:numId="4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 w:numId="48">
    <w:abstractNumId w:val="89"/>
  </w:num>
  <w:num w:numId="49">
    <w:abstractNumId w:val="42"/>
  </w:num>
  <w:num w:numId="50">
    <w:abstractNumId w:val="17"/>
  </w:num>
  <w:num w:numId="51">
    <w:abstractNumId w:val="16"/>
  </w:num>
  <w:num w:numId="52">
    <w:abstractNumId w:val="40"/>
  </w:num>
  <w:num w:numId="53">
    <w:abstractNumId w:val="11"/>
  </w:num>
  <w:num w:numId="54">
    <w:abstractNumId w:val="50"/>
  </w:num>
  <w:num w:numId="55">
    <w:abstractNumId w:val="108"/>
  </w:num>
  <w:num w:numId="56">
    <w:abstractNumId w:val="57"/>
  </w:num>
  <w:num w:numId="57">
    <w:abstractNumId w:val="24"/>
  </w:num>
  <w:num w:numId="58">
    <w:abstractNumId w:val="76"/>
  </w:num>
  <w:num w:numId="59">
    <w:abstractNumId w:val="61"/>
  </w:num>
  <w:num w:numId="60">
    <w:abstractNumId w:val="85"/>
  </w:num>
  <w:num w:numId="61">
    <w:abstractNumId w:val="33"/>
  </w:num>
  <w:num w:numId="62">
    <w:abstractNumId w:val="106"/>
  </w:num>
  <w:num w:numId="63">
    <w:abstractNumId w:val="43"/>
  </w:num>
  <w:num w:numId="64">
    <w:abstractNumId w:val="45"/>
  </w:num>
  <w:num w:numId="65">
    <w:abstractNumId w:val="88"/>
  </w:num>
  <w:num w:numId="66">
    <w:abstractNumId w:val="51"/>
  </w:num>
  <w:num w:numId="67">
    <w:abstractNumId w:val="58"/>
  </w:num>
  <w:num w:numId="68">
    <w:abstractNumId w:val="74"/>
  </w:num>
  <w:num w:numId="69">
    <w:abstractNumId w:val="53"/>
  </w:num>
  <w:num w:numId="70">
    <w:abstractNumId w:val="78"/>
  </w:num>
  <w:num w:numId="71">
    <w:abstractNumId w:val="96"/>
  </w:num>
  <w:num w:numId="72">
    <w:abstractNumId w:val="30"/>
  </w:num>
  <w:num w:numId="73">
    <w:abstractNumId w:val="92"/>
  </w:num>
  <w:num w:numId="74">
    <w:abstractNumId w:val="26"/>
  </w:num>
  <w:num w:numId="75">
    <w:abstractNumId w:val="13"/>
  </w:num>
  <w:num w:numId="76">
    <w:abstractNumId w:val="67"/>
  </w:num>
  <w:num w:numId="77">
    <w:abstractNumId w:val="71"/>
  </w:num>
  <w:num w:numId="78">
    <w:abstractNumId w:val="6"/>
  </w:num>
  <w:num w:numId="79">
    <w:abstractNumId w:val="14"/>
  </w:num>
  <w:num w:numId="80">
    <w:abstractNumId w:val="93"/>
  </w:num>
  <w:num w:numId="81">
    <w:abstractNumId w:val="70"/>
  </w:num>
  <w:num w:numId="82">
    <w:abstractNumId w:val="15"/>
  </w:num>
  <w:num w:numId="83">
    <w:abstractNumId w:val="38"/>
  </w:num>
  <w:num w:numId="84">
    <w:abstractNumId w:val="35"/>
  </w:num>
  <w:num w:numId="85">
    <w:abstractNumId w:val="103"/>
  </w:num>
  <w:num w:numId="86">
    <w:abstractNumId w:val="68"/>
  </w:num>
  <w:num w:numId="87">
    <w:abstractNumId w:val="60"/>
  </w:num>
  <w:num w:numId="88">
    <w:abstractNumId w:val="83"/>
  </w:num>
  <w:num w:numId="89">
    <w:abstractNumId w:val="39"/>
  </w:num>
  <w:num w:numId="90">
    <w:abstractNumId w:val="94"/>
  </w:num>
  <w:num w:numId="91">
    <w:abstractNumId w:val="20"/>
  </w:num>
  <w:num w:numId="92">
    <w:abstractNumId w:val="72"/>
  </w:num>
  <w:num w:numId="93">
    <w:abstractNumId w:val="99"/>
  </w:num>
  <w:num w:numId="94">
    <w:abstractNumId w:val="7"/>
  </w:num>
  <w:num w:numId="95">
    <w:abstractNumId w:val="22"/>
  </w:num>
  <w:num w:numId="96">
    <w:abstractNumId w:val="54"/>
  </w:num>
  <w:num w:numId="97">
    <w:abstractNumId w:val="80"/>
  </w:num>
  <w:num w:numId="98">
    <w:abstractNumId w:val="18"/>
  </w:num>
  <w:num w:numId="99">
    <w:abstractNumId w:val="91"/>
  </w:num>
  <w:num w:numId="100">
    <w:abstractNumId w:val="5"/>
  </w:num>
  <w:num w:numId="101">
    <w:abstractNumId w:val="69"/>
  </w:num>
  <w:num w:numId="102">
    <w:abstractNumId w:val="73"/>
  </w:num>
  <w:num w:numId="103">
    <w:abstractNumId w:val="95"/>
  </w:num>
  <w:num w:numId="104">
    <w:abstractNumId w:val="34"/>
  </w:num>
  <w:num w:numId="105">
    <w:abstractNumId w:val="49"/>
  </w:num>
  <w:num w:numId="106">
    <w:abstractNumId w:val="81"/>
  </w:num>
  <w:num w:numId="107">
    <w:abstractNumId w:val="28"/>
  </w:num>
  <w:num w:numId="108">
    <w:abstractNumId w:val="55"/>
  </w:num>
  <w:num w:numId="10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C1"/>
    <w:rsid w:val="0000057E"/>
    <w:rsid w:val="0000076F"/>
    <w:rsid w:val="000015B1"/>
    <w:rsid w:val="000016F3"/>
    <w:rsid w:val="00001835"/>
    <w:rsid w:val="00001A04"/>
    <w:rsid w:val="000023A1"/>
    <w:rsid w:val="00002442"/>
    <w:rsid w:val="0000269B"/>
    <w:rsid w:val="00004B15"/>
    <w:rsid w:val="00004FFE"/>
    <w:rsid w:val="00005A3C"/>
    <w:rsid w:val="0000676B"/>
    <w:rsid w:val="000068BF"/>
    <w:rsid w:val="00006939"/>
    <w:rsid w:val="00006EFE"/>
    <w:rsid w:val="00007144"/>
    <w:rsid w:val="00007641"/>
    <w:rsid w:val="00007876"/>
    <w:rsid w:val="00007C47"/>
    <w:rsid w:val="00007CEB"/>
    <w:rsid w:val="000102BA"/>
    <w:rsid w:val="00010590"/>
    <w:rsid w:val="000111CA"/>
    <w:rsid w:val="00011477"/>
    <w:rsid w:val="000115BC"/>
    <w:rsid w:val="00011908"/>
    <w:rsid w:val="00011E1A"/>
    <w:rsid w:val="0001220F"/>
    <w:rsid w:val="00012211"/>
    <w:rsid w:val="00012563"/>
    <w:rsid w:val="00012858"/>
    <w:rsid w:val="00012F20"/>
    <w:rsid w:val="000132D5"/>
    <w:rsid w:val="00013462"/>
    <w:rsid w:val="00013474"/>
    <w:rsid w:val="00013962"/>
    <w:rsid w:val="00013DAD"/>
    <w:rsid w:val="00014751"/>
    <w:rsid w:val="0001494B"/>
    <w:rsid w:val="00014E9E"/>
    <w:rsid w:val="000150F6"/>
    <w:rsid w:val="000152B3"/>
    <w:rsid w:val="000156E0"/>
    <w:rsid w:val="000158CB"/>
    <w:rsid w:val="00016075"/>
    <w:rsid w:val="0001677C"/>
    <w:rsid w:val="00016BA0"/>
    <w:rsid w:val="00017609"/>
    <w:rsid w:val="000177B5"/>
    <w:rsid w:val="00017A9C"/>
    <w:rsid w:val="00017CCF"/>
    <w:rsid w:val="000205F7"/>
    <w:rsid w:val="00020904"/>
    <w:rsid w:val="000209E2"/>
    <w:rsid w:val="00020B40"/>
    <w:rsid w:val="00020CC5"/>
    <w:rsid w:val="00020F60"/>
    <w:rsid w:val="0002353A"/>
    <w:rsid w:val="000235EF"/>
    <w:rsid w:val="0002459D"/>
    <w:rsid w:val="000249A6"/>
    <w:rsid w:val="00024AE8"/>
    <w:rsid w:val="00024DD4"/>
    <w:rsid w:val="00024EA6"/>
    <w:rsid w:val="00025239"/>
    <w:rsid w:val="00025789"/>
    <w:rsid w:val="000259B1"/>
    <w:rsid w:val="000266A0"/>
    <w:rsid w:val="00026AC1"/>
    <w:rsid w:val="00026CF3"/>
    <w:rsid w:val="00026E85"/>
    <w:rsid w:val="00026EB7"/>
    <w:rsid w:val="000274EB"/>
    <w:rsid w:val="00027511"/>
    <w:rsid w:val="000300D4"/>
    <w:rsid w:val="00030124"/>
    <w:rsid w:val="000308E3"/>
    <w:rsid w:val="00030C67"/>
    <w:rsid w:val="000312FF"/>
    <w:rsid w:val="00031362"/>
    <w:rsid w:val="00031A6E"/>
    <w:rsid w:val="00031CA8"/>
    <w:rsid w:val="00031E94"/>
    <w:rsid w:val="00032144"/>
    <w:rsid w:val="000322EF"/>
    <w:rsid w:val="00032386"/>
    <w:rsid w:val="00032396"/>
    <w:rsid w:val="00032703"/>
    <w:rsid w:val="00034108"/>
    <w:rsid w:val="000347B0"/>
    <w:rsid w:val="00035117"/>
    <w:rsid w:val="000355DB"/>
    <w:rsid w:val="00035872"/>
    <w:rsid w:val="00035ECE"/>
    <w:rsid w:val="0003614E"/>
    <w:rsid w:val="0003627F"/>
    <w:rsid w:val="00036BE2"/>
    <w:rsid w:val="00036C50"/>
    <w:rsid w:val="00036C6C"/>
    <w:rsid w:val="00037199"/>
    <w:rsid w:val="000372E2"/>
    <w:rsid w:val="00037AB5"/>
    <w:rsid w:val="00040550"/>
    <w:rsid w:val="00040620"/>
    <w:rsid w:val="00040A1D"/>
    <w:rsid w:val="00040E07"/>
    <w:rsid w:val="00040E36"/>
    <w:rsid w:val="0004141B"/>
    <w:rsid w:val="0004150D"/>
    <w:rsid w:val="00041998"/>
    <w:rsid w:val="00041B21"/>
    <w:rsid w:val="00041B4A"/>
    <w:rsid w:val="00041B88"/>
    <w:rsid w:val="00041CA3"/>
    <w:rsid w:val="00041DB9"/>
    <w:rsid w:val="000427D9"/>
    <w:rsid w:val="00042979"/>
    <w:rsid w:val="00042D2C"/>
    <w:rsid w:val="0004368B"/>
    <w:rsid w:val="00043711"/>
    <w:rsid w:val="00044022"/>
    <w:rsid w:val="000440E6"/>
    <w:rsid w:val="000446D9"/>
    <w:rsid w:val="000447EF"/>
    <w:rsid w:val="000450CE"/>
    <w:rsid w:val="00045689"/>
    <w:rsid w:val="000465E3"/>
    <w:rsid w:val="00046ACD"/>
    <w:rsid w:val="00046B33"/>
    <w:rsid w:val="00047022"/>
    <w:rsid w:val="0004762D"/>
    <w:rsid w:val="0005083F"/>
    <w:rsid w:val="000510BB"/>
    <w:rsid w:val="0005111F"/>
    <w:rsid w:val="00051499"/>
    <w:rsid w:val="00052AB5"/>
    <w:rsid w:val="000534C7"/>
    <w:rsid w:val="00053BCD"/>
    <w:rsid w:val="00053EC4"/>
    <w:rsid w:val="0005432E"/>
    <w:rsid w:val="0005463D"/>
    <w:rsid w:val="00055D70"/>
    <w:rsid w:val="00055F77"/>
    <w:rsid w:val="0005606F"/>
    <w:rsid w:val="0005642D"/>
    <w:rsid w:val="00056BD4"/>
    <w:rsid w:val="0005714A"/>
    <w:rsid w:val="000572FC"/>
    <w:rsid w:val="00057A87"/>
    <w:rsid w:val="00057D97"/>
    <w:rsid w:val="00060022"/>
    <w:rsid w:val="000600C4"/>
    <w:rsid w:val="00060A34"/>
    <w:rsid w:val="00061514"/>
    <w:rsid w:val="0006174C"/>
    <w:rsid w:val="00061A69"/>
    <w:rsid w:val="00061F90"/>
    <w:rsid w:val="00063AA2"/>
    <w:rsid w:val="000643B9"/>
    <w:rsid w:val="0006459E"/>
    <w:rsid w:val="00064754"/>
    <w:rsid w:val="00064ACD"/>
    <w:rsid w:val="00064CBC"/>
    <w:rsid w:val="00065855"/>
    <w:rsid w:val="00065AF5"/>
    <w:rsid w:val="000661D7"/>
    <w:rsid w:val="000665EE"/>
    <w:rsid w:val="00066710"/>
    <w:rsid w:val="0006675E"/>
    <w:rsid w:val="00066D72"/>
    <w:rsid w:val="000670A6"/>
    <w:rsid w:val="00067C4B"/>
    <w:rsid w:val="00067D47"/>
    <w:rsid w:val="000716E7"/>
    <w:rsid w:val="00071F14"/>
    <w:rsid w:val="00071F67"/>
    <w:rsid w:val="0007243C"/>
    <w:rsid w:val="00072EDB"/>
    <w:rsid w:val="000732D4"/>
    <w:rsid w:val="00073408"/>
    <w:rsid w:val="00073A8F"/>
    <w:rsid w:val="00074038"/>
    <w:rsid w:val="0007441D"/>
    <w:rsid w:val="0007470C"/>
    <w:rsid w:val="0007523B"/>
    <w:rsid w:val="00075297"/>
    <w:rsid w:val="00075D29"/>
    <w:rsid w:val="00075F9B"/>
    <w:rsid w:val="000761CD"/>
    <w:rsid w:val="0007628E"/>
    <w:rsid w:val="000764B0"/>
    <w:rsid w:val="00076A71"/>
    <w:rsid w:val="00076EB8"/>
    <w:rsid w:val="00077226"/>
    <w:rsid w:val="00077A28"/>
    <w:rsid w:val="00077E45"/>
    <w:rsid w:val="0008016E"/>
    <w:rsid w:val="0008043E"/>
    <w:rsid w:val="0008048C"/>
    <w:rsid w:val="000805B7"/>
    <w:rsid w:val="000808F8"/>
    <w:rsid w:val="00081441"/>
    <w:rsid w:val="00081895"/>
    <w:rsid w:val="00081F1D"/>
    <w:rsid w:val="00082298"/>
    <w:rsid w:val="000828C8"/>
    <w:rsid w:val="00082B71"/>
    <w:rsid w:val="00082D76"/>
    <w:rsid w:val="00083387"/>
    <w:rsid w:val="0008368A"/>
    <w:rsid w:val="00083B0D"/>
    <w:rsid w:val="00083B97"/>
    <w:rsid w:val="00083B9E"/>
    <w:rsid w:val="00083FED"/>
    <w:rsid w:val="00084A0E"/>
    <w:rsid w:val="00085E47"/>
    <w:rsid w:val="000863EE"/>
    <w:rsid w:val="00087BD2"/>
    <w:rsid w:val="00087CCD"/>
    <w:rsid w:val="00090040"/>
    <w:rsid w:val="00090414"/>
    <w:rsid w:val="0009077D"/>
    <w:rsid w:val="00090CC4"/>
    <w:rsid w:val="00090D7A"/>
    <w:rsid w:val="000911C1"/>
    <w:rsid w:val="000911D2"/>
    <w:rsid w:val="00091708"/>
    <w:rsid w:val="00091B2E"/>
    <w:rsid w:val="00091BEF"/>
    <w:rsid w:val="00092555"/>
    <w:rsid w:val="00092781"/>
    <w:rsid w:val="000927A4"/>
    <w:rsid w:val="00093387"/>
    <w:rsid w:val="0009378A"/>
    <w:rsid w:val="00093B0D"/>
    <w:rsid w:val="00093DAD"/>
    <w:rsid w:val="00093F03"/>
    <w:rsid w:val="0009403C"/>
    <w:rsid w:val="000944F7"/>
    <w:rsid w:val="000949C0"/>
    <w:rsid w:val="00095175"/>
    <w:rsid w:val="0009557D"/>
    <w:rsid w:val="000969DC"/>
    <w:rsid w:val="00096D30"/>
    <w:rsid w:val="00096E5C"/>
    <w:rsid w:val="00096F99"/>
    <w:rsid w:val="00097057"/>
    <w:rsid w:val="000A0336"/>
    <w:rsid w:val="000A0979"/>
    <w:rsid w:val="000A10BA"/>
    <w:rsid w:val="000A164F"/>
    <w:rsid w:val="000A1677"/>
    <w:rsid w:val="000A1BBB"/>
    <w:rsid w:val="000A1DBA"/>
    <w:rsid w:val="000A204F"/>
    <w:rsid w:val="000A290A"/>
    <w:rsid w:val="000A32D2"/>
    <w:rsid w:val="000A32E6"/>
    <w:rsid w:val="000A3327"/>
    <w:rsid w:val="000A381E"/>
    <w:rsid w:val="000A44DB"/>
    <w:rsid w:val="000A4D6D"/>
    <w:rsid w:val="000A517D"/>
    <w:rsid w:val="000A537F"/>
    <w:rsid w:val="000A5B03"/>
    <w:rsid w:val="000A5C2D"/>
    <w:rsid w:val="000A624C"/>
    <w:rsid w:val="000A6412"/>
    <w:rsid w:val="000A657D"/>
    <w:rsid w:val="000A668D"/>
    <w:rsid w:val="000A735C"/>
    <w:rsid w:val="000A7583"/>
    <w:rsid w:val="000A7A63"/>
    <w:rsid w:val="000A7F05"/>
    <w:rsid w:val="000B002F"/>
    <w:rsid w:val="000B00AB"/>
    <w:rsid w:val="000B00B2"/>
    <w:rsid w:val="000B0830"/>
    <w:rsid w:val="000B13AE"/>
    <w:rsid w:val="000B153A"/>
    <w:rsid w:val="000B169E"/>
    <w:rsid w:val="000B1AB4"/>
    <w:rsid w:val="000B205F"/>
    <w:rsid w:val="000B21D2"/>
    <w:rsid w:val="000B2711"/>
    <w:rsid w:val="000B2A91"/>
    <w:rsid w:val="000B33CF"/>
    <w:rsid w:val="000B3DA4"/>
    <w:rsid w:val="000B3E0F"/>
    <w:rsid w:val="000B41B6"/>
    <w:rsid w:val="000B5124"/>
    <w:rsid w:val="000B5650"/>
    <w:rsid w:val="000B58C8"/>
    <w:rsid w:val="000B5E2B"/>
    <w:rsid w:val="000B61D0"/>
    <w:rsid w:val="000B621C"/>
    <w:rsid w:val="000B6CCB"/>
    <w:rsid w:val="000B6DD8"/>
    <w:rsid w:val="000B6F2B"/>
    <w:rsid w:val="000B7082"/>
    <w:rsid w:val="000B786C"/>
    <w:rsid w:val="000C0123"/>
    <w:rsid w:val="000C02D7"/>
    <w:rsid w:val="000C04F8"/>
    <w:rsid w:val="000C0B6B"/>
    <w:rsid w:val="000C1250"/>
    <w:rsid w:val="000C1504"/>
    <w:rsid w:val="000C15D7"/>
    <w:rsid w:val="000C1930"/>
    <w:rsid w:val="000C1A9F"/>
    <w:rsid w:val="000C1C05"/>
    <w:rsid w:val="000C1E5A"/>
    <w:rsid w:val="000C265A"/>
    <w:rsid w:val="000C2C1B"/>
    <w:rsid w:val="000C3169"/>
    <w:rsid w:val="000C33F8"/>
    <w:rsid w:val="000C3AEA"/>
    <w:rsid w:val="000C44F1"/>
    <w:rsid w:val="000C4957"/>
    <w:rsid w:val="000C4DF1"/>
    <w:rsid w:val="000C53BC"/>
    <w:rsid w:val="000C5723"/>
    <w:rsid w:val="000C579F"/>
    <w:rsid w:val="000C649A"/>
    <w:rsid w:val="000C6825"/>
    <w:rsid w:val="000C6AAA"/>
    <w:rsid w:val="000C6C0A"/>
    <w:rsid w:val="000C6DD0"/>
    <w:rsid w:val="000C74FE"/>
    <w:rsid w:val="000C7573"/>
    <w:rsid w:val="000C7C05"/>
    <w:rsid w:val="000C7E30"/>
    <w:rsid w:val="000C7E61"/>
    <w:rsid w:val="000C7F7A"/>
    <w:rsid w:val="000D048E"/>
    <w:rsid w:val="000D081E"/>
    <w:rsid w:val="000D0CD7"/>
    <w:rsid w:val="000D0DE0"/>
    <w:rsid w:val="000D0DF0"/>
    <w:rsid w:val="000D12A1"/>
    <w:rsid w:val="000D1566"/>
    <w:rsid w:val="000D1F39"/>
    <w:rsid w:val="000D215A"/>
    <w:rsid w:val="000D256A"/>
    <w:rsid w:val="000D440B"/>
    <w:rsid w:val="000D4561"/>
    <w:rsid w:val="000D56B3"/>
    <w:rsid w:val="000D59C1"/>
    <w:rsid w:val="000D5C95"/>
    <w:rsid w:val="000D65F6"/>
    <w:rsid w:val="000D6696"/>
    <w:rsid w:val="000D6BF0"/>
    <w:rsid w:val="000D7677"/>
    <w:rsid w:val="000D7A20"/>
    <w:rsid w:val="000D7ECD"/>
    <w:rsid w:val="000E00F0"/>
    <w:rsid w:val="000E0907"/>
    <w:rsid w:val="000E0A7E"/>
    <w:rsid w:val="000E0E07"/>
    <w:rsid w:val="000E0FF6"/>
    <w:rsid w:val="000E1185"/>
    <w:rsid w:val="000E126A"/>
    <w:rsid w:val="000E19BA"/>
    <w:rsid w:val="000E2C66"/>
    <w:rsid w:val="000E3A43"/>
    <w:rsid w:val="000E4463"/>
    <w:rsid w:val="000E4BB8"/>
    <w:rsid w:val="000E5044"/>
    <w:rsid w:val="000E5258"/>
    <w:rsid w:val="000E53E9"/>
    <w:rsid w:val="000E5DF5"/>
    <w:rsid w:val="000E6418"/>
    <w:rsid w:val="000E65EB"/>
    <w:rsid w:val="000E669E"/>
    <w:rsid w:val="000E6708"/>
    <w:rsid w:val="000E6ABA"/>
    <w:rsid w:val="000E6D21"/>
    <w:rsid w:val="000E6D98"/>
    <w:rsid w:val="000E6FAB"/>
    <w:rsid w:val="000E700A"/>
    <w:rsid w:val="000E70EB"/>
    <w:rsid w:val="000F06E5"/>
    <w:rsid w:val="000F0730"/>
    <w:rsid w:val="000F078E"/>
    <w:rsid w:val="000F0C7C"/>
    <w:rsid w:val="000F0E85"/>
    <w:rsid w:val="000F17BD"/>
    <w:rsid w:val="000F1E62"/>
    <w:rsid w:val="000F2191"/>
    <w:rsid w:val="000F2221"/>
    <w:rsid w:val="000F2521"/>
    <w:rsid w:val="000F351F"/>
    <w:rsid w:val="000F3E9D"/>
    <w:rsid w:val="000F433C"/>
    <w:rsid w:val="000F43FF"/>
    <w:rsid w:val="000F51E3"/>
    <w:rsid w:val="000F5642"/>
    <w:rsid w:val="000F5745"/>
    <w:rsid w:val="000F5ABD"/>
    <w:rsid w:val="000F5CA5"/>
    <w:rsid w:val="000F5FA3"/>
    <w:rsid w:val="000F6620"/>
    <w:rsid w:val="000F68DC"/>
    <w:rsid w:val="000F6999"/>
    <w:rsid w:val="000F76B2"/>
    <w:rsid w:val="000F77BC"/>
    <w:rsid w:val="000F79A5"/>
    <w:rsid w:val="000F7EEF"/>
    <w:rsid w:val="00100A09"/>
    <w:rsid w:val="00100A5C"/>
    <w:rsid w:val="00100DEE"/>
    <w:rsid w:val="00101150"/>
    <w:rsid w:val="0010117C"/>
    <w:rsid w:val="001011AA"/>
    <w:rsid w:val="0010184F"/>
    <w:rsid w:val="00101A90"/>
    <w:rsid w:val="00101DE4"/>
    <w:rsid w:val="001032A2"/>
    <w:rsid w:val="001037DD"/>
    <w:rsid w:val="00103E1E"/>
    <w:rsid w:val="00104059"/>
    <w:rsid w:val="001043D0"/>
    <w:rsid w:val="00104848"/>
    <w:rsid w:val="00104B92"/>
    <w:rsid w:val="001051C6"/>
    <w:rsid w:val="001056B5"/>
    <w:rsid w:val="0010587B"/>
    <w:rsid w:val="00105A39"/>
    <w:rsid w:val="00105F16"/>
    <w:rsid w:val="0010605A"/>
    <w:rsid w:val="001065FF"/>
    <w:rsid w:val="00106608"/>
    <w:rsid w:val="00106865"/>
    <w:rsid w:val="00106F85"/>
    <w:rsid w:val="0010731D"/>
    <w:rsid w:val="00107C26"/>
    <w:rsid w:val="0011000C"/>
    <w:rsid w:val="0011042E"/>
    <w:rsid w:val="001106A8"/>
    <w:rsid w:val="00110781"/>
    <w:rsid w:val="001108D0"/>
    <w:rsid w:val="00110FC7"/>
    <w:rsid w:val="001118BD"/>
    <w:rsid w:val="00111FD3"/>
    <w:rsid w:val="00112745"/>
    <w:rsid w:val="00112D45"/>
    <w:rsid w:val="001133E5"/>
    <w:rsid w:val="0011347F"/>
    <w:rsid w:val="00113933"/>
    <w:rsid w:val="00113B59"/>
    <w:rsid w:val="00113BA3"/>
    <w:rsid w:val="00113C97"/>
    <w:rsid w:val="001142AC"/>
    <w:rsid w:val="00114340"/>
    <w:rsid w:val="001147E8"/>
    <w:rsid w:val="00114851"/>
    <w:rsid w:val="00115195"/>
    <w:rsid w:val="00115CF4"/>
    <w:rsid w:val="001162A4"/>
    <w:rsid w:val="00116565"/>
    <w:rsid w:val="00116924"/>
    <w:rsid w:val="00116DFF"/>
    <w:rsid w:val="0011715C"/>
    <w:rsid w:val="00117259"/>
    <w:rsid w:val="0012025C"/>
    <w:rsid w:val="0012058D"/>
    <w:rsid w:val="00120C89"/>
    <w:rsid w:val="00120D02"/>
    <w:rsid w:val="001214C4"/>
    <w:rsid w:val="0012164C"/>
    <w:rsid w:val="00121B81"/>
    <w:rsid w:val="00121EBF"/>
    <w:rsid w:val="00122016"/>
    <w:rsid w:val="00122565"/>
    <w:rsid w:val="0012270E"/>
    <w:rsid w:val="00123526"/>
    <w:rsid w:val="0012362F"/>
    <w:rsid w:val="001239CB"/>
    <w:rsid w:val="00123C34"/>
    <w:rsid w:val="00123E56"/>
    <w:rsid w:val="00123FAA"/>
    <w:rsid w:val="00123FEA"/>
    <w:rsid w:val="0012414D"/>
    <w:rsid w:val="0012417D"/>
    <w:rsid w:val="001246E8"/>
    <w:rsid w:val="00124E07"/>
    <w:rsid w:val="0012585F"/>
    <w:rsid w:val="001259C1"/>
    <w:rsid w:val="00125EE9"/>
    <w:rsid w:val="001262E9"/>
    <w:rsid w:val="001267DC"/>
    <w:rsid w:val="00127A17"/>
    <w:rsid w:val="00127EE2"/>
    <w:rsid w:val="00130382"/>
    <w:rsid w:val="00130480"/>
    <w:rsid w:val="00130C55"/>
    <w:rsid w:val="00130E72"/>
    <w:rsid w:val="00131168"/>
    <w:rsid w:val="00131201"/>
    <w:rsid w:val="00131694"/>
    <w:rsid w:val="001316F5"/>
    <w:rsid w:val="00131EA1"/>
    <w:rsid w:val="00131FBA"/>
    <w:rsid w:val="00132273"/>
    <w:rsid w:val="00132349"/>
    <w:rsid w:val="00132536"/>
    <w:rsid w:val="00132BE2"/>
    <w:rsid w:val="001333E6"/>
    <w:rsid w:val="00133460"/>
    <w:rsid w:val="001336E9"/>
    <w:rsid w:val="00133855"/>
    <w:rsid w:val="0013539E"/>
    <w:rsid w:val="001359E3"/>
    <w:rsid w:val="00135C6A"/>
    <w:rsid w:val="00135DF4"/>
    <w:rsid w:val="00135E46"/>
    <w:rsid w:val="00136234"/>
    <w:rsid w:val="001362EE"/>
    <w:rsid w:val="00136341"/>
    <w:rsid w:val="0013649A"/>
    <w:rsid w:val="00136512"/>
    <w:rsid w:val="0013659D"/>
    <w:rsid w:val="001369D4"/>
    <w:rsid w:val="00136B09"/>
    <w:rsid w:val="0013709A"/>
    <w:rsid w:val="001372E4"/>
    <w:rsid w:val="00137343"/>
    <w:rsid w:val="00140703"/>
    <w:rsid w:val="00140773"/>
    <w:rsid w:val="00140787"/>
    <w:rsid w:val="00140860"/>
    <w:rsid w:val="00140BEA"/>
    <w:rsid w:val="0014105B"/>
    <w:rsid w:val="00141579"/>
    <w:rsid w:val="00141707"/>
    <w:rsid w:val="0014175B"/>
    <w:rsid w:val="0014178C"/>
    <w:rsid w:val="001417B8"/>
    <w:rsid w:val="00141AB0"/>
    <w:rsid w:val="001430C0"/>
    <w:rsid w:val="00143810"/>
    <w:rsid w:val="00143870"/>
    <w:rsid w:val="0014484A"/>
    <w:rsid w:val="00144E11"/>
    <w:rsid w:val="00145097"/>
    <w:rsid w:val="001450FC"/>
    <w:rsid w:val="0014527B"/>
    <w:rsid w:val="001452CD"/>
    <w:rsid w:val="001454B9"/>
    <w:rsid w:val="0014596E"/>
    <w:rsid w:val="00145CFC"/>
    <w:rsid w:val="001463F6"/>
    <w:rsid w:val="00146A41"/>
    <w:rsid w:val="00146ABA"/>
    <w:rsid w:val="0014744C"/>
    <w:rsid w:val="00147843"/>
    <w:rsid w:val="00147998"/>
    <w:rsid w:val="00147A1A"/>
    <w:rsid w:val="00147D23"/>
    <w:rsid w:val="00147D35"/>
    <w:rsid w:val="00147D95"/>
    <w:rsid w:val="001502B3"/>
    <w:rsid w:val="00150549"/>
    <w:rsid w:val="00150B1E"/>
    <w:rsid w:val="00150D64"/>
    <w:rsid w:val="00151015"/>
    <w:rsid w:val="00151935"/>
    <w:rsid w:val="00151A51"/>
    <w:rsid w:val="00151A5D"/>
    <w:rsid w:val="00151ACE"/>
    <w:rsid w:val="00151ED8"/>
    <w:rsid w:val="00152F3F"/>
    <w:rsid w:val="00153048"/>
    <w:rsid w:val="00153138"/>
    <w:rsid w:val="0015346B"/>
    <w:rsid w:val="00153F5D"/>
    <w:rsid w:val="001540F3"/>
    <w:rsid w:val="0015468B"/>
    <w:rsid w:val="00154A5E"/>
    <w:rsid w:val="00154D52"/>
    <w:rsid w:val="00154DFF"/>
    <w:rsid w:val="00155279"/>
    <w:rsid w:val="001557A6"/>
    <w:rsid w:val="00155ECC"/>
    <w:rsid w:val="0015633F"/>
    <w:rsid w:val="00156806"/>
    <w:rsid w:val="00157F31"/>
    <w:rsid w:val="00157FA6"/>
    <w:rsid w:val="00160302"/>
    <w:rsid w:val="001604C3"/>
    <w:rsid w:val="001605EA"/>
    <w:rsid w:val="00160622"/>
    <w:rsid w:val="0016083B"/>
    <w:rsid w:val="00160B8C"/>
    <w:rsid w:val="00161A6F"/>
    <w:rsid w:val="00161A99"/>
    <w:rsid w:val="00161C17"/>
    <w:rsid w:val="00161F15"/>
    <w:rsid w:val="00162160"/>
    <w:rsid w:val="0016229E"/>
    <w:rsid w:val="00163173"/>
    <w:rsid w:val="0016375B"/>
    <w:rsid w:val="001644C3"/>
    <w:rsid w:val="00164B7A"/>
    <w:rsid w:val="00164D1F"/>
    <w:rsid w:val="00165406"/>
    <w:rsid w:val="001656DB"/>
    <w:rsid w:val="0016579C"/>
    <w:rsid w:val="00165831"/>
    <w:rsid w:val="00165855"/>
    <w:rsid w:val="00165EB4"/>
    <w:rsid w:val="00166395"/>
    <w:rsid w:val="00167032"/>
    <w:rsid w:val="0016755B"/>
    <w:rsid w:val="00167854"/>
    <w:rsid w:val="0017076E"/>
    <w:rsid w:val="00170BC0"/>
    <w:rsid w:val="00171902"/>
    <w:rsid w:val="001722B8"/>
    <w:rsid w:val="0017247A"/>
    <w:rsid w:val="00172A00"/>
    <w:rsid w:val="00172F93"/>
    <w:rsid w:val="001734E8"/>
    <w:rsid w:val="001736B6"/>
    <w:rsid w:val="001736D1"/>
    <w:rsid w:val="00173879"/>
    <w:rsid w:val="001742C7"/>
    <w:rsid w:val="00174874"/>
    <w:rsid w:val="00174A85"/>
    <w:rsid w:val="001759B3"/>
    <w:rsid w:val="001766BE"/>
    <w:rsid w:val="00176C0B"/>
    <w:rsid w:val="0017753F"/>
    <w:rsid w:val="00177AE4"/>
    <w:rsid w:val="00177B06"/>
    <w:rsid w:val="00177E5D"/>
    <w:rsid w:val="00180ADD"/>
    <w:rsid w:val="00180DAD"/>
    <w:rsid w:val="00181345"/>
    <w:rsid w:val="00181458"/>
    <w:rsid w:val="001816A5"/>
    <w:rsid w:val="00182316"/>
    <w:rsid w:val="00182C97"/>
    <w:rsid w:val="00182CC4"/>
    <w:rsid w:val="0018303A"/>
    <w:rsid w:val="001831C2"/>
    <w:rsid w:val="001832F9"/>
    <w:rsid w:val="00183594"/>
    <w:rsid w:val="0018398A"/>
    <w:rsid w:val="0018423A"/>
    <w:rsid w:val="001842E5"/>
    <w:rsid w:val="00184342"/>
    <w:rsid w:val="0018437E"/>
    <w:rsid w:val="0018446F"/>
    <w:rsid w:val="001845C2"/>
    <w:rsid w:val="001847F2"/>
    <w:rsid w:val="00185864"/>
    <w:rsid w:val="00185EAB"/>
    <w:rsid w:val="001861F6"/>
    <w:rsid w:val="00186656"/>
    <w:rsid w:val="0018677D"/>
    <w:rsid w:val="001867F3"/>
    <w:rsid w:val="00187CA0"/>
    <w:rsid w:val="001902C5"/>
    <w:rsid w:val="001906C8"/>
    <w:rsid w:val="00190BE1"/>
    <w:rsid w:val="0019111F"/>
    <w:rsid w:val="00191477"/>
    <w:rsid w:val="00191B32"/>
    <w:rsid w:val="00192747"/>
    <w:rsid w:val="00192982"/>
    <w:rsid w:val="00192BF8"/>
    <w:rsid w:val="001930D9"/>
    <w:rsid w:val="001940E3"/>
    <w:rsid w:val="00194483"/>
    <w:rsid w:val="0019456B"/>
    <w:rsid w:val="001950FE"/>
    <w:rsid w:val="0019551C"/>
    <w:rsid w:val="00195759"/>
    <w:rsid w:val="00195931"/>
    <w:rsid w:val="00195936"/>
    <w:rsid w:val="00195F19"/>
    <w:rsid w:val="001962A7"/>
    <w:rsid w:val="001963F5"/>
    <w:rsid w:val="00196AA1"/>
    <w:rsid w:val="00196EF9"/>
    <w:rsid w:val="001970F4"/>
    <w:rsid w:val="0019746B"/>
    <w:rsid w:val="00197883"/>
    <w:rsid w:val="001979F9"/>
    <w:rsid w:val="00197C50"/>
    <w:rsid w:val="001A0715"/>
    <w:rsid w:val="001A10BF"/>
    <w:rsid w:val="001A1473"/>
    <w:rsid w:val="001A15CC"/>
    <w:rsid w:val="001A1FE9"/>
    <w:rsid w:val="001A2340"/>
    <w:rsid w:val="001A2775"/>
    <w:rsid w:val="001A28BA"/>
    <w:rsid w:val="001A2E4A"/>
    <w:rsid w:val="001A351D"/>
    <w:rsid w:val="001A358D"/>
    <w:rsid w:val="001A3816"/>
    <w:rsid w:val="001A3AAF"/>
    <w:rsid w:val="001A3B8D"/>
    <w:rsid w:val="001A4007"/>
    <w:rsid w:val="001A4055"/>
    <w:rsid w:val="001A41D0"/>
    <w:rsid w:val="001A4373"/>
    <w:rsid w:val="001A4C83"/>
    <w:rsid w:val="001A4D75"/>
    <w:rsid w:val="001A516E"/>
    <w:rsid w:val="001A58CA"/>
    <w:rsid w:val="001A5AC6"/>
    <w:rsid w:val="001A62EC"/>
    <w:rsid w:val="001A658B"/>
    <w:rsid w:val="001A67A3"/>
    <w:rsid w:val="001A6AC1"/>
    <w:rsid w:val="001A703B"/>
    <w:rsid w:val="001A7214"/>
    <w:rsid w:val="001A733F"/>
    <w:rsid w:val="001A738F"/>
    <w:rsid w:val="001A764D"/>
    <w:rsid w:val="001A7BE3"/>
    <w:rsid w:val="001B046A"/>
    <w:rsid w:val="001B1495"/>
    <w:rsid w:val="001B31F0"/>
    <w:rsid w:val="001B3A7F"/>
    <w:rsid w:val="001B41BF"/>
    <w:rsid w:val="001B4304"/>
    <w:rsid w:val="001B45C8"/>
    <w:rsid w:val="001B5792"/>
    <w:rsid w:val="001B57CC"/>
    <w:rsid w:val="001B57E3"/>
    <w:rsid w:val="001B5955"/>
    <w:rsid w:val="001B5A97"/>
    <w:rsid w:val="001B5EBD"/>
    <w:rsid w:val="001B66DB"/>
    <w:rsid w:val="001B68A8"/>
    <w:rsid w:val="001B6974"/>
    <w:rsid w:val="001B787F"/>
    <w:rsid w:val="001C1146"/>
    <w:rsid w:val="001C119D"/>
    <w:rsid w:val="001C14BA"/>
    <w:rsid w:val="001C1577"/>
    <w:rsid w:val="001C178F"/>
    <w:rsid w:val="001C2244"/>
    <w:rsid w:val="001C2F60"/>
    <w:rsid w:val="001C311E"/>
    <w:rsid w:val="001C37FC"/>
    <w:rsid w:val="001C3869"/>
    <w:rsid w:val="001C3F07"/>
    <w:rsid w:val="001C3F10"/>
    <w:rsid w:val="001C3FEA"/>
    <w:rsid w:val="001C403C"/>
    <w:rsid w:val="001C4744"/>
    <w:rsid w:val="001C4EBE"/>
    <w:rsid w:val="001C4F5C"/>
    <w:rsid w:val="001C5107"/>
    <w:rsid w:val="001C5438"/>
    <w:rsid w:val="001C5F5A"/>
    <w:rsid w:val="001C658C"/>
    <w:rsid w:val="001C72E7"/>
    <w:rsid w:val="001C7366"/>
    <w:rsid w:val="001C774A"/>
    <w:rsid w:val="001C7BAA"/>
    <w:rsid w:val="001C7F35"/>
    <w:rsid w:val="001D0047"/>
    <w:rsid w:val="001D07B0"/>
    <w:rsid w:val="001D1983"/>
    <w:rsid w:val="001D1BD6"/>
    <w:rsid w:val="001D1CE4"/>
    <w:rsid w:val="001D1F27"/>
    <w:rsid w:val="001D2653"/>
    <w:rsid w:val="001D292F"/>
    <w:rsid w:val="001D2EA2"/>
    <w:rsid w:val="001D34E3"/>
    <w:rsid w:val="001D37DF"/>
    <w:rsid w:val="001D3936"/>
    <w:rsid w:val="001D39EC"/>
    <w:rsid w:val="001D3B95"/>
    <w:rsid w:val="001D3BB9"/>
    <w:rsid w:val="001D42FC"/>
    <w:rsid w:val="001D4AD6"/>
    <w:rsid w:val="001D4CB8"/>
    <w:rsid w:val="001D4F6B"/>
    <w:rsid w:val="001D5737"/>
    <w:rsid w:val="001D57B7"/>
    <w:rsid w:val="001D593B"/>
    <w:rsid w:val="001D5C85"/>
    <w:rsid w:val="001D5E14"/>
    <w:rsid w:val="001D620C"/>
    <w:rsid w:val="001D6608"/>
    <w:rsid w:val="001D68BF"/>
    <w:rsid w:val="001D6CCD"/>
    <w:rsid w:val="001D7221"/>
    <w:rsid w:val="001D7568"/>
    <w:rsid w:val="001D792A"/>
    <w:rsid w:val="001D7D9B"/>
    <w:rsid w:val="001D7FCD"/>
    <w:rsid w:val="001E01B8"/>
    <w:rsid w:val="001E06E2"/>
    <w:rsid w:val="001E07A6"/>
    <w:rsid w:val="001E0A00"/>
    <w:rsid w:val="001E0F7C"/>
    <w:rsid w:val="001E10AE"/>
    <w:rsid w:val="001E1424"/>
    <w:rsid w:val="001E15EC"/>
    <w:rsid w:val="001E161C"/>
    <w:rsid w:val="001E1A87"/>
    <w:rsid w:val="001E1DD0"/>
    <w:rsid w:val="001E1DD4"/>
    <w:rsid w:val="001E205E"/>
    <w:rsid w:val="001E2068"/>
    <w:rsid w:val="001E20E2"/>
    <w:rsid w:val="001E2D7E"/>
    <w:rsid w:val="001E2EB4"/>
    <w:rsid w:val="001E302D"/>
    <w:rsid w:val="001E3E84"/>
    <w:rsid w:val="001E404B"/>
    <w:rsid w:val="001E42A4"/>
    <w:rsid w:val="001E42EC"/>
    <w:rsid w:val="001E433E"/>
    <w:rsid w:val="001E56CD"/>
    <w:rsid w:val="001E56EC"/>
    <w:rsid w:val="001E5DC9"/>
    <w:rsid w:val="001E641F"/>
    <w:rsid w:val="001E710C"/>
    <w:rsid w:val="001E746C"/>
    <w:rsid w:val="001E7575"/>
    <w:rsid w:val="001E7C2F"/>
    <w:rsid w:val="001F081B"/>
    <w:rsid w:val="001F089F"/>
    <w:rsid w:val="001F2432"/>
    <w:rsid w:val="001F24A4"/>
    <w:rsid w:val="001F2580"/>
    <w:rsid w:val="001F25C6"/>
    <w:rsid w:val="001F26A4"/>
    <w:rsid w:val="001F26B6"/>
    <w:rsid w:val="001F28D3"/>
    <w:rsid w:val="001F340F"/>
    <w:rsid w:val="001F3BBE"/>
    <w:rsid w:val="001F3F04"/>
    <w:rsid w:val="001F3F40"/>
    <w:rsid w:val="001F4755"/>
    <w:rsid w:val="001F4ECF"/>
    <w:rsid w:val="001F5378"/>
    <w:rsid w:val="001F579C"/>
    <w:rsid w:val="001F5874"/>
    <w:rsid w:val="001F5C79"/>
    <w:rsid w:val="001F6410"/>
    <w:rsid w:val="001F6D25"/>
    <w:rsid w:val="001F6D2C"/>
    <w:rsid w:val="001F78EF"/>
    <w:rsid w:val="00200369"/>
    <w:rsid w:val="00200E68"/>
    <w:rsid w:val="002011D2"/>
    <w:rsid w:val="002012D1"/>
    <w:rsid w:val="00202A15"/>
    <w:rsid w:val="00202C26"/>
    <w:rsid w:val="00202E87"/>
    <w:rsid w:val="002037F2"/>
    <w:rsid w:val="00204DD0"/>
    <w:rsid w:val="00204F09"/>
    <w:rsid w:val="002054A4"/>
    <w:rsid w:val="0020551A"/>
    <w:rsid w:val="002058DF"/>
    <w:rsid w:val="00205FBD"/>
    <w:rsid w:val="00206272"/>
    <w:rsid w:val="002065FF"/>
    <w:rsid w:val="00206904"/>
    <w:rsid w:val="00206E27"/>
    <w:rsid w:val="00207225"/>
    <w:rsid w:val="0020740F"/>
    <w:rsid w:val="00207EBC"/>
    <w:rsid w:val="00207EF4"/>
    <w:rsid w:val="0021065D"/>
    <w:rsid w:val="002109C0"/>
    <w:rsid w:val="00210B1B"/>
    <w:rsid w:val="00210C59"/>
    <w:rsid w:val="00210F00"/>
    <w:rsid w:val="00211048"/>
    <w:rsid w:val="002124FB"/>
    <w:rsid w:val="00212B6C"/>
    <w:rsid w:val="00212B87"/>
    <w:rsid w:val="00212BEF"/>
    <w:rsid w:val="00212F42"/>
    <w:rsid w:val="00213748"/>
    <w:rsid w:val="0021396B"/>
    <w:rsid w:val="00213CD2"/>
    <w:rsid w:val="00213DB4"/>
    <w:rsid w:val="00213DE2"/>
    <w:rsid w:val="00214319"/>
    <w:rsid w:val="00214A44"/>
    <w:rsid w:val="00214A73"/>
    <w:rsid w:val="0021510C"/>
    <w:rsid w:val="002153C1"/>
    <w:rsid w:val="0021567C"/>
    <w:rsid w:val="00215EEF"/>
    <w:rsid w:val="0021635B"/>
    <w:rsid w:val="002163E2"/>
    <w:rsid w:val="002166E7"/>
    <w:rsid w:val="00216BF8"/>
    <w:rsid w:val="002175A8"/>
    <w:rsid w:val="002175D3"/>
    <w:rsid w:val="0021764F"/>
    <w:rsid w:val="00217B95"/>
    <w:rsid w:val="0022005C"/>
    <w:rsid w:val="0022050E"/>
    <w:rsid w:val="00220610"/>
    <w:rsid w:val="00220E3D"/>
    <w:rsid w:val="00221190"/>
    <w:rsid w:val="00221352"/>
    <w:rsid w:val="00222245"/>
    <w:rsid w:val="00222838"/>
    <w:rsid w:val="00222873"/>
    <w:rsid w:val="002228C9"/>
    <w:rsid w:val="00222BE9"/>
    <w:rsid w:val="00222BEC"/>
    <w:rsid w:val="00223070"/>
    <w:rsid w:val="002234D8"/>
    <w:rsid w:val="00223C47"/>
    <w:rsid w:val="00224677"/>
    <w:rsid w:val="00224FB1"/>
    <w:rsid w:val="002254EE"/>
    <w:rsid w:val="002255A7"/>
    <w:rsid w:val="00225C63"/>
    <w:rsid w:val="00226A9A"/>
    <w:rsid w:val="0022713E"/>
    <w:rsid w:val="002273A2"/>
    <w:rsid w:val="0023009E"/>
    <w:rsid w:val="002303E2"/>
    <w:rsid w:val="0023070F"/>
    <w:rsid w:val="002311C0"/>
    <w:rsid w:val="00231B10"/>
    <w:rsid w:val="00231B6B"/>
    <w:rsid w:val="00231EEF"/>
    <w:rsid w:val="00232891"/>
    <w:rsid w:val="00232F64"/>
    <w:rsid w:val="00233E2B"/>
    <w:rsid w:val="00234038"/>
    <w:rsid w:val="00234E8D"/>
    <w:rsid w:val="0023504E"/>
    <w:rsid w:val="00235076"/>
    <w:rsid w:val="0023530B"/>
    <w:rsid w:val="00235368"/>
    <w:rsid w:val="00236169"/>
    <w:rsid w:val="0023694B"/>
    <w:rsid w:val="002369D9"/>
    <w:rsid w:val="00236B03"/>
    <w:rsid w:val="00237288"/>
    <w:rsid w:val="002402DF"/>
    <w:rsid w:val="002403CB"/>
    <w:rsid w:val="00240892"/>
    <w:rsid w:val="00240D8B"/>
    <w:rsid w:val="00240E25"/>
    <w:rsid w:val="002420B3"/>
    <w:rsid w:val="00242642"/>
    <w:rsid w:val="00242650"/>
    <w:rsid w:val="00242CC4"/>
    <w:rsid w:val="00242DBF"/>
    <w:rsid w:val="00243160"/>
    <w:rsid w:val="002431DC"/>
    <w:rsid w:val="00243B9A"/>
    <w:rsid w:val="00243C7A"/>
    <w:rsid w:val="00244047"/>
    <w:rsid w:val="002441ED"/>
    <w:rsid w:val="00244973"/>
    <w:rsid w:val="00245A1C"/>
    <w:rsid w:val="00245A5F"/>
    <w:rsid w:val="00245DB2"/>
    <w:rsid w:val="00245F09"/>
    <w:rsid w:val="00247610"/>
    <w:rsid w:val="00250055"/>
    <w:rsid w:val="00250990"/>
    <w:rsid w:val="00250AB4"/>
    <w:rsid w:val="0025108C"/>
    <w:rsid w:val="0025125A"/>
    <w:rsid w:val="00251791"/>
    <w:rsid w:val="00252267"/>
    <w:rsid w:val="002528D8"/>
    <w:rsid w:val="00253244"/>
    <w:rsid w:val="002536ED"/>
    <w:rsid w:val="00253745"/>
    <w:rsid w:val="00253AFE"/>
    <w:rsid w:val="00253B7A"/>
    <w:rsid w:val="00253F4D"/>
    <w:rsid w:val="00254675"/>
    <w:rsid w:val="0025494D"/>
    <w:rsid w:val="00254AF9"/>
    <w:rsid w:val="00254F29"/>
    <w:rsid w:val="002554E0"/>
    <w:rsid w:val="002557CC"/>
    <w:rsid w:val="002561E1"/>
    <w:rsid w:val="002577E4"/>
    <w:rsid w:val="00257957"/>
    <w:rsid w:val="0026175F"/>
    <w:rsid w:val="00262093"/>
    <w:rsid w:val="00262170"/>
    <w:rsid w:val="002635E7"/>
    <w:rsid w:val="00263791"/>
    <w:rsid w:val="002645FB"/>
    <w:rsid w:val="00264AAD"/>
    <w:rsid w:val="0026530C"/>
    <w:rsid w:val="0026553C"/>
    <w:rsid w:val="002657EE"/>
    <w:rsid w:val="00265E2D"/>
    <w:rsid w:val="00266075"/>
    <w:rsid w:val="00266161"/>
    <w:rsid w:val="00266294"/>
    <w:rsid w:val="002667B0"/>
    <w:rsid w:val="0026725B"/>
    <w:rsid w:val="00270145"/>
    <w:rsid w:val="002702D7"/>
    <w:rsid w:val="002704D7"/>
    <w:rsid w:val="00270D84"/>
    <w:rsid w:val="0027166B"/>
    <w:rsid w:val="00271AD7"/>
    <w:rsid w:val="0027241F"/>
    <w:rsid w:val="00272D17"/>
    <w:rsid w:val="00272D1F"/>
    <w:rsid w:val="002732FC"/>
    <w:rsid w:val="00274086"/>
    <w:rsid w:val="0027408A"/>
    <w:rsid w:val="002745A5"/>
    <w:rsid w:val="0027464C"/>
    <w:rsid w:val="002746BF"/>
    <w:rsid w:val="002751CA"/>
    <w:rsid w:val="00275238"/>
    <w:rsid w:val="002752E5"/>
    <w:rsid w:val="0027547B"/>
    <w:rsid w:val="002757F9"/>
    <w:rsid w:val="00275DBF"/>
    <w:rsid w:val="00275E21"/>
    <w:rsid w:val="00276303"/>
    <w:rsid w:val="0027672C"/>
    <w:rsid w:val="002769CA"/>
    <w:rsid w:val="0027707A"/>
    <w:rsid w:val="002772EF"/>
    <w:rsid w:val="002774BB"/>
    <w:rsid w:val="00277545"/>
    <w:rsid w:val="00277863"/>
    <w:rsid w:val="002804AD"/>
    <w:rsid w:val="002809CA"/>
    <w:rsid w:val="00280A9D"/>
    <w:rsid w:val="0028141C"/>
    <w:rsid w:val="0028351C"/>
    <w:rsid w:val="00284117"/>
    <w:rsid w:val="002843B8"/>
    <w:rsid w:val="00284577"/>
    <w:rsid w:val="0028487C"/>
    <w:rsid w:val="00284CE6"/>
    <w:rsid w:val="002854D9"/>
    <w:rsid w:val="00285A2A"/>
    <w:rsid w:val="00285C47"/>
    <w:rsid w:val="0028618E"/>
    <w:rsid w:val="00286C3B"/>
    <w:rsid w:val="00287593"/>
    <w:rsid w:val="00287723"/>
    <w:rsid w:val="00287731"/>
    <w:rsid w:val="00287896"/>
    <w:rsid w:val="00290253"/>
    <w:rsid w:val="002905C0"/>
    <w:rsid w:val="002910F9"/>
    <w:rsid w:val="0029235A"/>
    <w:rsid w:val="002927BF"/>
    <w:rsid w:val="002929FF"/>
    <w:rsid w:val="00292E45"/>
    <w:rsid w:val="00292F8F"/>
    <w:rsid w:val="0029351A"/>
    <w:rsid w:val="00293DAA"/>
    <w:rsid w:val="00293F36"/>
    <w:rsid w:val="00294256"/>
    <w:rsid w:val="0029433A"/>
    <w:rsid w:val="002943F1"/>
    <w:rsid w:val="002946A3"/>
    <w:rsid w:val="002948B3"/>
    <w:rsid w:val="00294AFA"/>
    <w:rsid w:val="00294C65"/>
    <w:rsid w:val="00294F33"/>
    <w:rsid w:val="00294FA4"/>
    <w:rsid w:val="00295308"/>
    <w:rsid w:val="00295BFE"/>
    <w:rsid w:val="0029651F"/>
    <w:rsid w:val="002965E7"/>
    <w:rsid w:val="00296C86"/>
    <w:rsid w:val="00296E5C"/>
    <w:rsid w:val="002975A5"/>
    <w:rsid w:val="0029764F"/>
    <w:rsid w:val="00297EF7"/>
    <w:rsid w:val="002A0076"/>
    <w:rsid w:val="002A016F"/>
    <w:rsid w:val="002A0377"/>
    <w:rsid w:val="002A0DFD"/>
    <w:rsid w:val="002A12F9"/>
    <w:rsid w:val="002A1BF8"/>
    <w:rsid w:val="002A1DE5"/>
    <w:rsid w:val="002A3594"/>
    <w:rsid w:val="002A35F5"/>
    <w:rsid w:val="002A3950"/>
    <w:rsid w:val="002A3B05"/>
    <w:rsid w:val="002A3C3B"/>
    <w:rsid w:val="002A41C9"/>
    <w:rsid w:val="002A472A"/>
    <w:rsid w:val="002A4B29"/>
    <w:rsid w:val="002A4B5B"/>
    <w:rsid w:val="002A4E7B"/>
    <w:rsid w:val="002A52F8"/>
    <w:rsid w:val="002A531F"/>
    <w:rsid w:val="002A566B"/>
    <w:rsid w:val="002A5C35"/>
    <w:rsid w:val="002A5F85"/>
    <w:rsid w:val="002A7BA4"/>
    <w:rsid w:val="002A7F40"/>
    <w:rsid w:val="002B0598"/>
    <w:rsid w:val="002B1268"/>
    <w:rsid w:val="002B18C0"/>
    <w:rsid w:val="002B1C5F"/>
    <w:rsid w:val="002B1D32"/>
    <w:rsid w:val="002B1FE4"/>
    <w:rsid w:val="002B2E10"/>
    <w:rsid w:val="002B2E8E"/>
    <w:rsid w:val="002B33A3"/>
    <w:rsid w:val="002B3432"/>
    <w:rsid w:val="002B3442"/>
    <w:rsid w:val="002B34B3"/>
    <w:rsid w:val="002B3DD8"/>
    <w:rsid w:val="002B4732"/>
    <w:rsid w:val="002B53DE"/>
    <w:rsid w:val="002B57E8"/>
    <w:rsid w:val="002B6299"/>
    <w:rsid w:val="002B6425"/>
    <w:rsid w:val="002B6AFF"/>
    <w:rsid w:val="002B6E6A"/>
    <w:rsid w:val="002B6F1A"/>
    <w:rsid w:val="002B7079"/>
    <w:rsid w:val="002B749A"/>
    <w:rsid w:val="002B7A12"/>
    <w:rsid w:val="002B7B1D"/>
    <w:rsid w:val="002C016A"/>
    <w:rsid w:val="002C063A"/>
    <w:rsid w:val="002C0857"/>
    <w:rsid w:val="002C0D9B"/>
    <w:rsid w:val="002C105A"/>
    <w:rsid w:val="002C1061"/>
    <w:rsid w:val="002C15B1"/>
    <w:rsid w:val="002C1649"/>
    <w:rsid w:val="002C1A1E"/>
    <w:rsid w:val="002C1BDF"/>
    <w:rsid w:val="002C1DA7"/>
    <w:rsid w:val="002C2B47"/>
    <w:rsid w:val="002C3DA7"/>
    <w:rsid w:val="002C40E2"/>
    <w:rsid w:val="002C4361"/>
    <w:rsid w:val="002C4597"/>
    <w:rsid w:val="002C4893"/>
    <w:rsid w:val="002C4D27"/>
    <w:rsid w:val="002C59CF"/>
    <w:rsid w:val="002C61CD"/>
    <w:rsid w:val="002C6DA6"/>
    <w:rsid w:val="002C72E0"/>
    <w:rsid w:val="002D0038"/>
    <w:rsid w:val="002D0B7B"/>
    <w:rsid w:val="002D0C96"/>
    <w:rsid w:val="002D0D93"/>
    <w:rsid w:val="002D150F"/>
    <w:rsid w:val="002D15D9"/>
    <w:rsid w:val="002D17B1"/>
    <w:rsid w:val="002D1D71"/>
    <w:rsid w:val="002D2177"/>
    <w:rsid w:val="002D21FE"/>
    <w:rsid w:val="002D2566"/>
    <w:rsid w:val="002D2797"/>
    <w:rsid w:val="002D30D1"/>
    <w:rsid w:val="002D356D"/>
    <w:rsid w:val="002D469F"/>
    <w:rsid w:val="002D5873"/>
    <w:rsid w:val="002D5D49"/>
    <w:rsid w:val="002D5E5F"/>
    <w:rsid w:val="002D662F"/>
    <w:rsid w:val="002D6832"/>
    <w:rsid w:val="002D6921"/>
    <w:rsid w:val="002D6AB3"/>
    <w:rsid w:val="002D6BBD"/>
    <w:rsid w:val="002D6F50"/>
    <w:rsid w:val="002D77EB"/>
    <w:rsid w:val="002D78DC"/>
    <w:rsid w:val="002D7C09"/>
    <w:rsid w:val="002E0386"/>
    <w:rsid w:val="002E043F"/>
    <w:rsid w:val="002E0894"/>
    <w:rsid w:val="002E0EF1"/>
    <w:rsid w:val="002E0F31"/>
    <w:rsid w:val="002E2D77"/>
    <w:rsid w:val="002E2FD2"/>
    <w:rsid w:val="002E315A"/>
    <w:rsid w:val="002E329F"/>
    <w:rsid w:val="002E3777"/>
    <w:rsid w:val="002E3FA8"/>
    <w:rsid w:val="002E4653"/>
    <w:rsid w:val="002E479C"/>
    <w:rsid w:val="002E4F56"/>
    <w:rsid w:val="002E5483"/>
    <w:rsid w:val="002E5866"/>
    <w:rsid w:val="002E6027"/>
    <w:rsid w:val="002E6108"/>
    <w:rsid w:val="002E67C2"/>
    <w:rsid w:val="002E759C"/>
    <w:rsid w:val="002E781F"/>
    <w:rsid w:val="002E7A05"/>
    <w:rsid w:val="002E7B71"/>
    <w:rsid w:val="002E7D5C"/>
    <w:rsid w:val="002E7D9C"/>
    <w:rsid w:val="002F04FF"/>
    <w:rsid w:val="002F0635"/>
    <w:rsid w:val="002F0808"/>
    <w:rsid w:val="002F0B2D"/>
    <w:rsid w:val="002F14E0"/>
    <w:rsid w:val="002F16B8"/>
    <w:rsid w:val="002F24E4"/>
    <w:rsid w:val="002F2D77"/>
    <w:rsid w:val="002F3217"/>
    <w:rsid w:val="002F39C8"/>
    <w:rsid w:val="002F40A2"/>
    <w:rsid w:val="002F41B8"/>
    <w:rsid w:val="002F47D1"/>
    <w:rsid w:val="002F4A8A"/>
    <w:rsid w:val="002F4AF1"/>
    <w:rsid w:val="002F5040"/>
    <w:rsid w:val="002F5286"/>
    <w:rsid w:val="002F531A"/>
    <w:rsid w:val="002F5A15"/>
    <w:rsid w:val="002F60B2"/>
    <w:rsid w:val="002F6325"/>
    <w:rsid w:val="002F6559"/>
    <w:rsid w:val="002F7246"/>
    <w:rsid w:val="002F7EBC"/>
    <w:rsid w:val="0030042E"/>
    <w:rsid w:val="003005DB"/>
    <w:rsid w:val="0030068D"/>
    <w:rsid w:val="003007B4"/>
    <w:rsid w:val="00300993"/>
    <w:rsid w:val="0030104A"/>
    <w:rsid w:val="00301937"/>
    <w:rsid w:val="0030251F"/>
    <w:rsid w:val="003025D4"/>
    <w:rsid w:val="0030276E"/>
    <w:rsid w:val="00302A85"/>
    <w:rsid w:val="00303022"/>
    <w:rsid w:val="003034E7"/>
    <w:rsid w:val="003035C8"/>
    <w:rsid w:val="00303AD4"/>
    <w:rsid w:val="00303BB2"/>
    <w:rsid w:val="00303CA7"/>
    <w:rsid w:val="00303F5C"/>
    <w:rsid w:val="003046A6"/>
    <w:rsid w:val="00304AC0"/>
    <w:rsid w:val="00304B2C"/>
    <w:rsid w:val="00304E13"/>
    <w:rsid w:val="003051A4"/>
    <w:rsid w:val="003051F7"/>
    <w:rsid w:val="003054B8"/>
    <w:rsid w:val="003055B7"/>
    <w:rsid w:val="00305B39"/>
    <w:rsid w:val="00305C62"/>
    <w:rsid w:val="00305F6E"/>
    <w:rsid w:val="00306054"/>
    <w:rsid w:val="0030647B"/>
    <w:rsid w:val="003067CD"/>
    <w:rsid w:val="003067EC"/>
    <w:rsid w:val="00306965"/>
    <w:rsid w:val="00306B48"/>
    <w:rsid w:val="00307177"/>
    <w:rsid w:val="003074AE"/>
    <w:rsid w:val="003074E2"/>
    <w:rsid w:val="0030795D"/>
    <w:rsid w:val="00307FFB"/>
    <w:rsid w:val="003100A2"/>
    <w:rsid w:val="003102D1"/>
    <w:rsid w:val="00310E3D"/>
    <w:rsid w:val="00311168"/>
    <w:rsid w:val="003117EB"/>
    <w:rsid w:val="00311C40"/>
    <w:rsid w:val="00311E78"/>
    <w:rsid w:val="003122E6"/>
    <w:rsid w:val="00313251"/>
    <w:rsid w:val="00313F6F"/>
    <w:rsid w:val="00313FB3"/>
    <w:rsid w:val="00314B1C"/>
    <w:rsid w:val="00314DB2"/>
    <w:rsid w:val="00315222"/>
    <w:rsid w:val="00315BAB"/>
    <w:rsid w:val="00315D8C"/>
    <w:rsid w:val="00316326"/>
    <w:rsid w:val="0031675C"/>
    <w:rsid w:val="003169E6"/>
    <w:rsid w:val="003173E3"/>
    <w:rsid w:val="00317700"/>
    <w:rsid w:val="00317C77"/>
    <w:rsid w:val="003201BD"/>
    <w:rsid w:val="00320672"/>
    <w:rsid w:val="00320CFB"/>
    <w:rsid w:val="0032177B"/>
    <w:rsid w:val="00321CF9"/>
    <w:rsid w:val="003226A8"/>
    <w:rsid w:val="00322850"/>
    <w:rsid w:val="003229A8"/>
    <w:rsid w:val="00322AE6"/>
    <w:rsid w:val="00322AEC"/>
    <w:rsid w:val="00322C8E"/>
    <w:rsid w:val="00324A2D"/>
    <w:rsid w:val="00324B2C"/>
    <w:rsid w:val="00324D70"/>
    <w:rsid w:val="00324F5F"/>
    <w:rsid w:val="0032515B"/>
    <w:rsid w:val="00325431"/>
    <w:rsid w:val="00326511"/>
    <w:rsid w:val="0032678A"/>
    <w:rsid w:val="003269DC"/>
    <w:rsid w:val="003274DF"/>
    <w:rsid w:val="00327C23"/>
    <w:rsid w:val="00327C50"/>
    <w:rsid w:val="003301E2"/>
    <w:rsid w:val="0033060F"/>
    <w:rsid w:val="0033085B"/>
    <w:rsid w:val="0033117C"/>
    <w:rsid w:val="00331E13"/>
    <w:rsid w:val="00332264"/>
    <w:rsid w:val="003325ED"/>
    <w:rsid w:val="00332623"/>
    <w:rsid w:val="00332D5B"/>
    <w:rsid w:val="003332D7"/>
    <w:rsid w:val="0033346A"/>
    <w:rsid w:val="00333563"/>
    <w:rsid w:val="003336C9"/>
    <w:rsid w:val="0033374F"/>
    <w:rsid w:val="0033436C"/>
    <w:rsid w:val="00334E47"/>
    <w:rsid w:val="00334F5D"/>
    <w:rsid w:val="003353BE"/>
    <w:rsid w:val="003358F9"/>
    <w:rsid w:val="00335A45"/>
    <w:rsid w:val="00335B5C"/>
    <w:rsid w:val="00335C68"/>
    <w:rsid w:val="003364CC"/>
    <w:rsid w:val="0033719F"/>
    <w:rsid w:val="00337847"/>
    <w:rsid w:val="00340119"/>
    <w:rsid w:val="00340775"/>
    <w:rsid w:val="003409B7"/>
    <w:rsid w:val="00341028"/>
    <w:rsid w:val="0034108E"/>
    <w:rsid w:val="003412BD"/>
    <w:rsid w:val="00341593"/>
    <w:rsid w:val="00341B15"/>
    <w:rsid w:val="00341FD0"/>
    <w:rsid w:val="00342948"/>
    <w:rsid w:val="003436A6"/>
    <w:rsid w:val="00343D61"/>
    <w:rsid w:val="00343F11"/>
    <w:rsid w:val="0034461E"/>
    <w:rsid w:val="003453CF"/>
    <w:rsid w:val="00345758"/>
    <w:rsid w:val="00345C5C"/>
    <w:rsid w:val="00345CE6"/>
    <w:rsid w:val="00345D2F"/>
    <w:rsid w:val="0034635F"/>
    <w:rsid w:val="003463A9"/>
    <w:rsid w:val="00346A6E"/>
    <w:rsid w:val="00346B04"/>
    <w:rsid w:val="00350389"/>
    <w:rsid w:val="00350846"/>
    <w:rsid w:val="0035084F"/>
    <w:rsid w:val="00350FC8"/>
    <w:rsid w:val="00351013"/>
    <w:rsid w:val="00351140"/>
    <w:rsid w:val="00351146"/>
    <w:rsid w:val="003515DC"/>
    <w:rsid w:val="00351ED8"/>
    <w:rsid w:val="00351F31"/>
    <w:rsid w:val="00352749"/>
    <w:rsid w:val="00352850"/>
    <w:rsid w:val="00353EF9"/>
    <w:rsid w:val="003541AB"/>
    <w:rsid w:val="00354C85"/>
    <w:rsid w:val="00355103"/>
    <w:rsid w:val="0035558F"/>
    <w:rsid w:val="003557CB"/>
    <w:rsid w:val="00355915"/>
    <w:rsid w:val="00355B59"/>
    <w:rsid w:val="00355DC9"/>
    <w:rsid w:val="003567CC"/>
    <w:rsid w:val="00356928"/>
    <w:rsid w:val="00356A5A"/>
    <w:rsid w:val="00356AF5"/>
    <w:rsid w:val="00356D5C"/>
    <w:rsid w:val="00357002"/>
    <w:rsid w:val="0035704B"/>
    <w:rsid w:val="00360A74"/>
    <w:rsid w:val="00361468"/>
    <w:rsid w:val="003614B0"/>
    <w:rsid w:val="00361784"/>
    <w:rsid w:val="00361792"/>
    <w:rsid w:val="0036191A"/>
    <w:rsid w:val="0036197B"/>
    <w:rsid w:val="00361A56"/>
    <w:rsid w:val="0036235C"/>
    <w:rsid w:val="00362360"/>
    <w:rsid w:val="00362CA4"/>
    <w:rsid w:val="00362ED8"/>
    <w:rsid w:val="003631EA"/>
    <w:rsid w:val="00363B24"/>
    <w:rsid w:val="00363FFA"/>
    <w:rsid w:val="00364391"/>
    <w:rsid w:val="003643F0"/>
    <w:rsid w:val="00364D16"/>
    <w:rsid w:val="00365254"/>
    <w:rsid w:val="00365F83"/>
    <w:rsid w:val="003661AE"/>
    <w:rsid w:val="0036656D"/>
    <w:rsid w:val="00366FAD"/>
    <w:rsid w:val="00367540"/>
    <w:rsid w:val="00367575"/>
    <w:rsid w:val="0036792C"/>
    <w:rsid w:val="0037036A"/>
    <w:rsid w:val="003704BC"/>
    <w:rsid w:val="003705EA"/>
    <w:rsid w:val="00370E4B"/>
    <w:rsid w:val="00370E97"/>
    <w:rsid w:val="00372283"/>
    <w:rsid w:val="0037280F"/>
    <w:rsid w:val="0037290D"/>
    <w:rsid w:val="00372A1D"/>
    <w:rsid w:val="00373A0A"/>
    <w:rsid w:val="00373B07"/>
    <w:rsid w:val="00373E69"/>
    <w:rsid w:val="0037512B"/>
    <w:rsid w:val="003753F5"/>
    <w:rsid w:val="00376268"/>
    <w:rsid w:val="003762E4"/>
    <w:rsid w:val="00376449"/>
    <w:rsid w:val="0037682A"/>
    <w:rsid w:val="00376CB9"/>
    <w:rsid w:val="003775B0"/>
    <w:rsid w:val="00377EC5"/>
    <w:rsid w:val="00377F52"/>
    <w:rsid w:val="00377F8C"/>
    <w:rsid w:val="003801F0"/>
    <w:rsid w:val="003802F7"/>
    <w:rsid w:val="00380E91"/>
    <w:rsid w:val="00380FD9"/>
    <w:rsid w:val="003816DE"/>
    <w:rsid w:val="00381A92"/>
    <w:rsid w:val="00381B79"/>
    <w:rsid w:val="0038220E"/>
    <w:rsid w:val="003825CD"/>
    <w:rsid w:val="00382E94"/>
    <w:rsid w:val="003834B2"/>
    <w:rsid w:val="00383934"/>
    <w:rsid w:val="003842B1"/>
    <w:rsid w:val="0038549E"/>
    <w:rsid w:val="00385666"/>
    <w:rsid w:val="00385DBA"/>
    <w:rsid w:val="00385EAC"/>
    <w:rsid w:val="00386239"/>
    <w:rsid w:val="003862DB"/>
    <w:rsid w:val="003869C9"/>
    <w:rsid w:val="00386AB5"/>
    <w:rsid w:val="00386EB9"/>
    <w:rsid w:val="0038771A"/>
    <w:rsid w:val="00387AA9"/>
    <w:rsid w:val="00390622"/>
    <w:rsid w:val="00391935"/>
    <w:rsid w:val="00391D2A"/>
    <w:rsid w:val="00391D53"/>
    <w:rsid w:val="003920E7"/>
    <w:rsid w:val="00392182"/>
    <w:rsid w:val="003924AC"/>
    <w:rsid w:val="00392503"/>
    <w:rsid w:val="00392688"/>
    <w:rsid w:val="00393292"/>
    <w:rsid w:val="00393334"/>
    <w:rsid w:val="003936B3"/>
    <w:rsid w:val="003937CF"/>
    <w:rsid w:val="00395444"/>
    <w:rsid w:val="00395A8B"/>
    <w:rsid w:val="00395F3E"/>
    <w:rsid w:val="003965C7"/>
    <w:rsid w:val="003968A0"/>
    <w:rsid w:val="00396A1A"/>
    <w:rsid w:val="00396D2F"/>
    <w:rsid w:val="00396F2A"/>
    <w:rsid w:val="003970E6"/>
    <w:rsid w:val="003A0355"/>
    <w:rsid w:val="003A043B"/>
    <w:rsid w:val="003A0DB1"/>
    <w:rsid w:val="003A0DCE"/>
    <w:rsid w:val="003A1012"/>
    <w:rsid w:val="003A11B3"/>
    <w:rsid w:val="003A1D0C"/>
    <w:rsid w:val="003A29B7"/>
    <w:rsid w:val="003A2B36"/>
    <w:rsid w:val="003A3566"/>
    <w:rsid w:val="003A35B6"/>
    <w:rsid w:val="003A38B3"/>
    <w:rsid w:val="003A3961"/>
    <w:rsid w:val="003A39ED"/>
    <w:rsid w:val="003A4277"/>
    <w:rsid w:val="003A4638"/>
    <w:rsid w:val="003A4DDE"/>
    <w:rsid w:val="003A4FBC"/>
    <w:rsid w:val="003A59CE"/>
    <w:rsid w:val="003A608F"/>
    <w:rsid w:val="003A6563"/>
    <w:rsid w:val="003A680B"/>
    <w:rsid w:val="003A6BD4"/>
    <w:rsid w:val="003A6D8B"/>
    <w:rsid w:val="003A70A6"/>
    <w:rsid w:val="003A77E5"/>
    <w:rsid w:val="003A788E"/>
    <w:rsid w:val="003A7E54"/>
    <w:rsid w:val="003B032A"/>
    <w:rsid w:val="003B14C0"/>
    <w:rsid w:val="003B1DED"/>
    <w:rsid w:val="003B1F76"/>
    <w:rsid w:val="003B269B"/>
    <w:rsid w:val="003B2D9A"/>
    <w:rsid w:val="003B2F14"/>
    <w:rsid w:val="003B301A"/>
    <w:rsid w:val="003B3348"/>
    <w:rsid w:val="003B3386"/>
    <w:rsid w:val="003B3606"/>
    <w:rsid w:val="003B39F3"/>
    <w:rsid w:val="003B3A0B"/>
    <w:rsid w:val="003B3AEF"/>
    <w:rsid w:val="003B41A9"/>
    <w:rsid w:val="003B5112"/>
    <w:rsid w:val="003B5845"/>
    <w:rsid w:val="003B5AD2"/>
    <w:rsid w:val="003B64B4"/>
    <w:rsid w:val="003B64C1"/>
    <w:rsid w:val="003B6AB2"/>
    <w:rsid w:val="003B6DE3"/>
    <w:rsid w:val="003B6E88"/>
    <w:rsid w:val="003B7025"/>
    <w:rsid w:val="003B70E3"/>
    <w:rsid w:val="003B7606"/>
    <w:rsid w:val="003B7E9A"/>
    <w:rsid w:val="003B7FBB"/>
    <w:rsid w:val="003C04C2"/>
    <w:rsid w:val="003C057F"/>
    <w:rsid w:val="003C08C7"/>
    <w:rsid w:val="003C0DDD"/>
    <w:rsid w:val="003C2235"/>
    <w:rsid w:val="003C234F"/>
    <w:rsid w:val="003C32B7"/>
    <w:rsid w:val="003C3DBB"/>
    <w:rsid w:val="003C3E25"/>
    <w:rsid w:val="003C3FD1"/>
    <w:rsid w:val="003C4203"/>
    <w:rsid w:val="003C422F"/>
    <w:rsid w:val="003C42E7"/>
    <w:rsid w:val="003C4438"/>
    <w:rsid w:val="003C4740"/>
    <w:rsid w:val="003C47BD"/>
    <w:rsid w:val="003C5ADA"/>
    <w:rsid w:val="003C655F"/>
    <w:rsid w:val="003C67B9"/>
    <w:rsid w:val="003C6AE4"/>
    <w:rsid w:val="003C7B21"/>
    <w:rsid w:val="003C7F6F"/>
    <w:rsid w:val="003D0066"/>
    <w:rsid w:val="003D007B"/>
    <w:rsid w:val="003D0244"/>
    <w:rsid w:val="003D0255"/>
    <w:rsid w:val="003D0A7E"/>
    <w:rsid w:val="003D0AA7"/>
    <w:rsid w:val="003D1261"/>
    <w:rsid w:val="003D1613"/>
    <w:rsid w:val="003D1A65"/>
    <w:rsid w:val="003D1E4D"/>
    <w:rsid w:val="003D2268"/>
    <w:rsid w:val="003D254F"/>
    <w:rsid w:val="003D26A5"/>
    <w:rsid w:val="003D2907"/>
    <w:rsid w:val="003D34AB"/>
    <w:rsid w:val="003D368A"/>
    <w:rsid w:val="003D4325"/>
    <w:rsid w:val="003D4744"/>
    <w:rsid w:val="003D4805"/>
    <w:rsid w:val="003D4DAC"/>
    <w:rsid w:val="003D64F0"/>
    <w:rsid w:val="003D66D2"/>
    <w:rsid w:val="003D689E"/>
    <w:rsid w:val="003D69ED"/>
    <w:rsid w:val="003D773F"/>
    <w:rsid w:val="003E0055"/>
    <w:rsid w:val="003E05C5"/>
    <w:rsid w:val="003E0758"/>
    <w:rsid w:val="003E12D6"/>
    <w:rsid w:val="003E1A09"/>
    <w:rsid w:val="003E1F4C"/>
    <w:rsid w:val="003E1F55"/>
    <w:rsid w:val="003E2456"/>
    <w:rsid w:val="003E2568"/>
    <w:rsid w:val="003E29D0"/>
    <w:rsid w:val="003E2B45"/>
    <w:rsid w:val="003E2C8A"/>
    <w:rsid w:val="003E31D7"/>
    <w:rsid w:val="003E3881"/>
    <w:rsid w:val="003E38C0"/>
    <w:rsid w:val="003E39EC"/>
    <w:rsid w:val="003E3A04"/>
    <w:rsid w:val="003E45C2"/>
    <w:rsid w:val="003E595E"/>
    <w:rsid w:val="003E5DAC"/>
    <w:rsid w:val="003E5DEA"/>
    <w:rsid w:val="003E60FA"/>
    <w:rsid w:val="003E614D"/>
    <w:rsid w:val="003E62F7"/>
    <w:rsid w:val="003E6A93"/>
    <w:rsid w:val="003E6C67"/>
    <w:rsid w:val="003E7015"/>
    <w:rsid w:val="003E71D1"/>
    <w:rsid w:val="003E72AC"/>
    <w:rsid w:val="003E72B1"/>
    <w:rsid w:val="003E7F7D"/>
    <w:rsid w:val="003F0026"/>
    <w:rsid w:val="003F0156"/>
    <w:rsid w:val="003F01D2"/>
    <w:rsid w:val="003F0AE7"/>
    <w:rsid w:val="003F0B48"/>
    <w:rsid w:val="003F1708"/>
    <w:rsid w:val="003F240E"/>
    <w:rsid w:val="003F356F"/>
    <w:rsid w:val="003F39B4"/>
    <w:rsid w:val="003F3BAE"/>
    <w:rsid w:val="003F3C2A"/>
    <w:rsid w:val="003F4157"/>
    <w:rsid w:val="003F4845"/>
    <w:rsid w:val="003F5692"/>
    <w:rsid w:val="003F6144"/>
    <w:rsid w:val="003F6552"/>
    <w:rsid w:val="00400A00"/>
    <w:rsid w:val="00400A6E"/>
    <w:rsid w:val="00400AE6"/>
    <w:rsid w:val="00400D01"/>
    <w:rsid w:val="00401A39"/>
    <w:rsid w:val="00401E89"/>
    <w:rsid w:val="004020C5"/>
    <w:rsid w:val="004021BA"/>
    <w:rsid w:val="004026F8"/>
    <w:rsid w:val="004029FD"/>
    <w:rsid w:val="00402BBF"/>
    <w:rsid w:val="00402C61"/>
    <w:rsid w:val="0040320D"/>
    <w:rsid w:val="00403E6E"/>
    <w:rsid w:val="00403EC8"/>
    <w:rsid w:val="00403F6F"/>
    <w:rsid w:val="004041B2"/>
    <w:rsid w:val="00404336"/>
    <w:rsid w:val="00404AFB"/>
    <w:rsid w:val="00404CA5"/>
    <w:rsid w:val="0040553A"/>
    <w:rsid w:val="00405692"/>
    <w:rsid w:val="004057E2"/>
    <w:rsid w:val="00405910"/>
    <w:rsid w:val="0040596A"/>
    <w:rsid w:val="00405AFF"/>
    <w:rsid w:val="00405CB4"/>
    <w:rsid w:val="004078B0"/>
    <w:rsid w:val="00410618"/>
    <w:rsid w:val="004112E6"/>
    <w:rsid w:val="0041136C"/>
    <w:rsid w:val="00411A16"/>
    <w:rsid w:val="00411CD8"/>
    <w:rsid w:val="00412437"/>
    <w:rsid w:val="00412442"/>
    <w:rsid w:val="00412A00"/>
    <w:rsid w:val="00413272"/>
    <w:rsid w:val="00413562"/>
    <w:rsid w:val="004138A0"/>
    <w:rsid w:val="004138AE"/>
    <w:rsid w:val="00413AAE"/>
    <w:rsid w:val="00413C89"/>
    <w:rsid w:val="00413E63"/>
    <w:rsid w:val="00414ADB"/>
    <w:rsid w:val="0041513A"/>
    <w:rsid w:val="00415233"/>
    <w:rsid w:val="0041585F"/>
    <w:rsid w:val="004159F9"/>
    <w:rsid w:val="00416237"/>
    <w:rsid w:val="00416331"/>
    <w:rsid w:val="00416BB1"/>
    <w:rsid w:val="00416D11"/>
    <w:rsid w:val="004170CF"/>
    <w:rsid w:val="004172C2"/>
    <w:rsid w:val="00417B47"/>
    <w:rsid w:val="00417DB2"/>
    <w:rsid w:val="004208F4"/>
    <w:rsid w:val="00421212"/>
    <w:rsid w:val="0042191F"/>
    <w:rsid w:val="00421E64"/>
    <w:rsid w:val="00421E8A"/>
    <w:rsid w:val="004221F9"/>
    <w:rsid w:val="00422384"/>
    <w:rsid w:val="004226BC"/>
    <w:rsid w:val="004228A6"/>
    <w:rsid w:val="00423247"/>
    <w:rsid w:val="004238D0"/>
    <w:rsid w:val="00423941"/>
    <w:rsid w:val="00423DDC"/>
    <w:rsid w:val="004240DC"/>
    <w:rsid w:val="0042427A"/>
    <w:rsid w:val="004249CF"/>
    <w:rsid w:val="004249F4"/>
    <w:rsid w:val="00424BA1"/>
    <w:rsid w:val="00424F6E"/>
    <w:rsid w:val="00424F8F"/>
    <w:rsid w:val="00424FD6"/>
    <w:rsid w:val="00424FF3"/>
    <w:rsid w:val="004257A8"/>
    <w:rsid w:val="00425B62"/>
    <w:rsid w:val="00425F73"/>
    <w:rsid w:val="00425FC2"/>
    <w:rsid w:val="00426363"/>
    <w:rsid w:val="00426C98"/>
    <w:rsid w:val="004275D3"/>
    <w:rsid w:val="00427A52"/>
    <w:rsid w:val="00430302"/>
    <w:rsid w:val="00430381"/>
    <w:rsid w:val="00430DF4"/>
    <w:rsid w:val="00431210"/>
    <w:rsid w:val="004312F7"/>
    <w:rsid w:val="004313AF"/>
    <w:rsid w:val="00431C8F"/>
    <w:rsid w:val="00432420"/>
    <w:rsid w:val="0043314F"/>
    <w:rsid w:val="004335BA"/>
    <w:rsid w:val="00433844"/>
    <w:rsid w:val="00433ABA"/>
    <w:rsid w:val="00433ADA"/>
    <w:rsid w:val="00433D13"/>
    <w:rsid w:val="00433D36"/>
    <w:rsid w:val="004344C8"/>
    <w:rsid w:val="00434DBD"/>
    <w:rsid w:val="00434E16"/>
    <w:rsid w:val="004368D6"/>
    <w:rsid w:val="004370C5"/>
    <w:rsid w:val="00437E86"/>
    <w:rsid w:val="00440253"/>
    <w:rsid w:val="00440E1B"/>
    <w:rsid w:val="004410CC"/>
    <w:rsid w:val="00441C7D"/>
    <w:rsid w:val="00441DA3"/>
    <w:rsid w:val="00441F12"/>
    <w:rsid w:val="00442945"/>
    <w:rsid w:val="0044420D"/>
    <w:rsid w:val="00444317"/>
    <w:rsid w:val="0044435D"/>
    <w:rsid w:val="0044455C"/>
    <w:rsid w:val="00444FFE"/>
    <w:rsid w:val="00445154"/>
    <w:rsid w:val="00445545"/>
    <w:rsid w:val="0044599E"/>
    <w:rsid w:val="00445DEC"/>
    <w:rsid w:val="00445F10"/>
    <w:rsid w:val="00445F9D"/>
    <w:rsid w:val="0044638E"/>
    <w:rsid w:val="004467BC"/>
    <w:rsid w:val="00446979"/>
    <w:rsid w:val="0044742C"/>
    <w:rsid w:val="00447D50"/>
    <w:rsid w:val="00447DBA"/>
    <w:rsid w:val="00450B0F"/>
    <w:rsid w:val="00450B93"/>
    <w:rsid w:val="00451207"/>
    <w:rsid w:val="004514BE"/>
    <w:rsid w:val="0045188D"/>
    <w:rsid w:val="004521EC"/>
    <w:rsid w:val="0045230E"/>
    <w:rsid w:val="0045292C"/>
    <w:rsid w:val="00452A5E"/>
    <w:rsid w:val="00452C4E"/>
    <w:rsid w:val="004537B6"/>
    <w:rsid w:val="00453928"/>
    <w:rsid w:val="0045428D"/>
    <w:rsid w:val="004543F9"/>
    <w:rsid w:val="00454D75"/>
    <w:rsid w:val="00454D80"/>
    <w:rsid w:val="0045520B"/>
    <w:rsid w:val="0045545C"/>
    <w:rsid w:val="004555E1"/>
    <w:rsid w:val="00455D7B"/>
    <w:rsid w:val="00456529"/>
    <w:rsid w:val="00456F29"/>
    <w:rsid w:val="0045757B"/>
    <w:rsid w:val="004578A2"/>
    <w:rsid w:val="00460370"/>
    <w:rsid w:val="0046072A"/>
    <w:rsid w:val="00460B26"/>
    <w:rsid w:val="00460E0A"/>
    <w:rsid w:val="0046110C"/>
    <w:rsid w:val="0046240C"/>
    <w:rsid w:val="004629E4"/>
    <w:rsid w:val="00462A83"/>
    <w:rsid w:val="00462F74"/>
    <w:rsid w:val="00463DE6"/>
    <w:rsid w:val="004641D5"/>
    <w:rsid w:val="004648AA"/>
    <w:rsid w:val="00464C44"/>
    <w:rsid w:val="00464E1A"/>
    <w:rsid w:val="00464F7E"/>
    <w:rsid w:val="00465453"/>
    <w:rsid w:val="004655BD"/>
    <w:rsid w:val="004656E5"/>
    <w:rsid w:val="00465BDE"/>
    <w:rsid w:val="00465BEF"/>
    <w:rsid w:val="00465F82"/>
    <w:rsid w:val="00466233"/>
    <w:rsid w:val="00466702"/>
    <w:rsid w:val="00466FCE"/>
    <w:rsid w:val="00467FC1"/>
    <w:rsid w:val="0047062F"/>
    <w:rsid w:val="00470D11"/>
    <w:rsid w:val="0047108A"/>
    <w:rsid w:val="00471542"/>
    <w:rsid w:val="004722CB"/>
    <w:rsid w:val="004728BE"/>
    <w:rsid w:val="00472EEC"/>
    <w:rsid w:val="00473A85"/>
    <w:rsid w:val="00474039"/>
    <w:rsid w:val="0047416A"/>
    <w:rsid w:val="0047452B"/>
    <w:rsid w:val="00474C8E"/>
    <w:rsid w:val="00474D68"/>
    <w:rsid w:val="00475AD8"/>
    <w:rsid w:val="0047630A"/>
    <w:rsid w:val="004767ED"/>
    <w:rsid w:val="004770A7"/>
    <w:rsid w:val="00477FF0"/>
    <w:rsid w:val="00480F54"/>
    <w:rsid w:val="0048103E"/>
    <w:rsid w:val="004815AB"/>
    <w:rsid w:val="004815B4"/>
    <w:rsid w:val="0048188D"/>
    <w:rsid w:val="00481A51"/>
    <w:rsid w:val="00481BB9"/>
    <w:rsid w:val="004824F9"/>
    <w:rsid w:val="00482D37"/>
    <w:rsid w:val="00482D4B"/>
    <w:rsid w:val="00482DD0"/>
    <w:rsid w:val="00483211"/>
    <w:rsid w:val="004843A0"/>
    <w:rsid w:val="00484426"/>
    <w:rsid w:val="00484D87"/>
    <w:rsid w:val="00484EED"/>
    <w:rsid w:val="00486BBC"/>
    <w:rsid w:val="004877CD"/>
    <w:rsid w:val="00487884"/>
    <w:rsid w:val="00487A6F"/>
    <w:rsid w:val="00487BFE"/>
    <w:rsid w:val="0049038D"/>
    <w:rsid w:val="004904B9"/>
    <w:rsid w:val="00490992"/>
    <w:rsid w:val="004913C4"/>
    <w:rsid w:val="00492382"/>
    <w:rsid w:val="00492487"/>
    <w:rsid w:val="00493B45"/>
    <w:rsid w:val="00495503"/>
    <w:rsid w:val="00495760"/>
    <w:rsid w:val="00495EAF"/>
    <w:rsid w:val="0049618A"/>
    <w:rsid w:val="0049719C"/>
    <w:rsid w:val="004975FA"/>
    <w:rsid w:val="004978B3"/>
    <w:rsid w:val="00497F18"/>
    <w:rsid w:val="004A0239"/>
    <w:rsid w:val="004A058B"/>
    <w:rsid w:val="004A0849"/>
    <w:rsid w:val="004A0ADA"/>
    <w:rsid w:val="004A0E46"/>
    <w:rsid w:val="004A0FD4"/>
    <w:rsid w:val="004A1108"/>
    <w:rsid w:val="004A14AD"/>
    <w:rsid w:val="004A2373"/>
    <w:rsid w:val="004A2677"/>
    <w:rsid w:val="004A268C"/>
    <w:rsid w:val="004A37E5"/>
    <w:rsid w:val="004A3E6B"/>
    <w:rsid w:val="004A4143"/>
    <w:rsid w:val="004A4883"/>
    <w:rsid w:val="004A4E99"/>
    <w:rsid w:val="004A4F88"/>
    <w:rsid w:val="004A5173"/>
    <w:rsid w:val="004A550F"/>
    <w:rsid w:val="004A55BB"/>
    <w:rsid w:val="004A56F2"/>
    <w:rsid w:val="004A5D97"/>
    <w:rsid w:val="004A5FC9"/>
    <w:rsid w:val="004A616F"/>
    <w:rsid w:val="004A63E8"/>
    <w:rsid w:val="004A6617"/>
    <w:rsid w:val="004A6D13"/>
    <w:rsid w:val="004A6E7B"/>
    <w:rsid w:val="004A7495"/>
    <w:rsid w:val="004B0282"/>
    <w:rsid w:val="004B1136"/>
    <w:rsid w:val="004B1C83"/>
    <w:rsid w:val="004B225D"/>
    <w:rsid w:val="004B2DC6"/>
    <w:rsid w:val="004B316C"/>
    <w:rsid w:val="004B3A8D"/>
    <w:rsid w:val="004B4811"/>
    <w:rsid w:val="004B5A5C"/>
    <w:rsid w:val="004B5AB8"/>
    <w:rsid w:val="004B5B1F"/>
    <w:rsid w:val="004B5D13"/>
    <w:rsid w:val="004B6D96"/>
    <w:rsid w:val="004B6EAA"/>
    <w:rsid w:val="004B6F3D"/>
    <w:rsid w:val="004B7271"/>
    <w:rsid w:val="004B7E0F"/>
    <w:rsid w:val="004C00B5"/>
    <w:rsid w:val="004C03D5"/>
    <w:rsid w:val="004C03D9"/>
    <w:rsid w:val="004C055F"/>
    <w:rsid w:val="004C0D0B"/>
    <w:rsid w:val="004C100A"/>
    <w:rsid w:val="004C12E4"/>
    <w:rsid w:val="004C152B"/>
    <w:rsid w:val="004C179D"/>
    <w:rsid w:val="004C2E1E"/>
    <w:rsid w:val="004C36CD"/>
    <w:rsid w:val="004C3D3A"/>
    <w:rsid w:val="004C444A"/>
    <w:rsid w:val="004C461C"/>
    <w:rsid w:val="004C49B7"/>
    <w:rsid w:val="004C4C59"/>
    <w:rsid w:val="004C604F"/>
    <w:rsid w:val="004C693B"/>
    <w:rsid w:val="004C6955"/>
    <w:rsid w:val="004C6B28"/>
    <w:rsid w:val="004C7946"/>
    <w:rsid w:val="004C7E86"/>
    <w:rsid w:val="004D013F"/>
    <w:rsid w:val="004D0384"/>
    <w:rsid w:val="004D04F0"/>
    <w:rsid w:val="004D09DC"/>
    <w:rsid w:val="004D0AFA"/>
    <w:rsid w:val="004D0BA8"/>
    <w:rsid w:val="004D1376"/>
    <w:rsid w:val="004D1485"/>
    <w:rsid w:val="004D179B"/>
    <w:rsid w:val="004D17B9"/>
    <w:rsid w:val="004D2084"/>
    <w:rsid w:val="004D295D"/>
    <w:rsid w:val="004D2AD3"/>
    <w:rsid w:val="004D2EA1"/>
    <w:rsid w:val="004D2EC2"/>
    <w:rsid w:val="004D33C8"/>
    <w:rsid w:val="004D351C"/>
    <w:rsid w:val="004D3616"/>
    <w:rsid w:val="004D4048"/>
    <w:rsid w:val="004D43E0"/>
    <w:rsid w:val="004D4694"/>
    <w:rsid w:val="004D4886"/>
    <w:rsid w:val="004D48BA"/>
    <w:rsid w:val="004D49EA"/>
    <w:rsid w:val="004D4F67"/>
    <w:rsid w:val="004D5997"/>
    <w:rsid w:val="004D5BA6"/>
    <w:rsid w:val="004D5FC9"/>
    <w:rsid w:val="004D647B"/>
    <w:rsid w:val="004D6541"/>
    <w:rsid w:val="004D66AF"/>
    <w:rsid w:val="004D6FC2"/>
    <w:rsid w:val="004D78BD"/>
    <w:rsid w:val="004D79B0"/>
    <w:rsid w:val="004E04D1"/>
    <w:rsid w:val="004E1249"/>
    <w:rsid w:val="004E134B"/>
    <w:rsid w:val="004E147D"/>
    <w:rsid w:val="004E173F"/>
    <w:rsid w:val="004E17F1"/>
    <w:rsid w:val="004E1AC0"/>
    <w:rsid w:val="004E21DF"/>
    <w:rsid w:val="004E2C5A"/>
    <w:rsid w:val="004E2CC1"/>
    <w:rsid w:val="004E2EAE"/>
    <w:rsid w:val="004E417C"/>
    <w:rsid w:val="004E46E5"/>
    <w:rsid w:val="004E5938"/>
    <w:rsid w:val="004E5C60"/>
    <w:rsid w:val="004E5D3B"/>
    <w:rsid w:val="004E5FDF"/>
    <w:rsid w:val="004E63FE"/>
    <w:rsid w:val="004E6C8D"/>
    <w:rsid w:val="004E6EE2"/>
    <w:rsid w:val="004E6F41"/>
    <w:rsid w:val="004E7828"/>
    <w:rsid w:val="004E7970"/>
    <w:rsid w:val="004E7B4F"/>
    <w:rsid w:val="004E7E64"/>
    <w:rsid w:val="004F027D"/>
    <w:rsid w:val="004F041E"/>
    <w:rsid w:val="004F0491"/>
    <w:rsid w:val="004F054E"/>
    <w:rsid w:val="004F0A66"/>
    <w:rsid w:val="004F0D94"/>
    <w:rsid w:val="004F22F9"/>
    <w:rsid w:val="004F2311"/>
    <w:rsid w:val="004F26D8"/>
    <w:rsid w:val="004F2708"/>
    <w:rsid w:val="004F27BB"/>
    <w:rsid w:val="004F2871"/>
    <w:rsid w:val="004F31C5"/>
    <w:rsid w:val="004F34DF"/>
    <w:rsid w:val="004F483C"/>
    <w:rsid w:val="004F4FF0"/>
    <w:rsid w:val="004F5B75"/>
    <w:rsid w:val="004F5BBD"/>
    <w:rsid w:val="004F5EFB"/>
    <w:rsid w:val="004F5FBD"/>
    <w:rsid w:val="004F6426"/>
    <w:rsid w:val="004F643E"/>
    <w:rsid w:val="004F6892"/>
    <w:rsid w:val="004F6D3B"/>
    <w:rsid w:val="004F6E2C"/>
    <w:rsid w:val="004F77DE"/>
    <w:rsid w:val="004F78AC"/>
    <w:rsid w:val="004F7E75"/>
    <w:rsid w:val="005002A2"/>
    <w:rsid w:val="00500F96"/>
    <w:rsid w:val="00501B40"/>
    <w:rsid w:val="0050237E"/>
    <w:rsid w:val="00502FF7"/>
    <w:rsid w:val="005031FA"/>
    <w:rsid w:val="00504223"/>
    <w:rsid w:val="00504238"/>
    <w:rsid w:val="005049C2"/>
    <w:rsid w:val="00505346"/>
    <w:rsid w:val="0050542B"/>
    <w:rsid w:val="005056D2"/>
    <w:rsid w:val="00505DF6"/>
    <w:rsid w:val="005075C4"/>
    <w:rsid w:val="00507602"/>
    <w:rsid w:val="00507857"/>
    <w:rsid w:val="00510004"/>
    <w:rsid w:val="005108DE"/>
    <w:rsid w:val="0051092F"/>
    <w:rsid w:val="00511C7C"/>
    <w:rsid w:val="00511F85"/>
    <w:rsid w:val="00512032"/>
    <w:rsid w:val="0051238C"/>
    <w:rsid w:val="00512CB4"/>
    <w:rsid w:val="00512D64"/>
    <w:rsid w:val="005139C9"/>
    <w:rsid w:val="00513E67"/>
    <w:rsid w:val="00513FBD"/>
    <w:rsid w:val="0051434C"/>
    <w:rsid w:val="00514390"/>
    <w:rsid w:val="00514634"/>
    <w:rsid w:val="00514AFD"/>
    <w:rsid w:val="00514B43"/>
    <w:rsid w:val="00514E81"/>
    <w:rsid w:val="00514E9D"/>
    <w:rsid w:val="005150C9"/>
    <w:rsid w:val="00515FFC"/>
    <w:rsid w:val="00516567"/>
    <w:rsid w:val="005166A4"/>
    <w:rsid w:val="00516D40"/>
    <w:rsid w:val="00517BEF"/>
    <w:rsid w:val="00517DCF"/>
    <w:rsid w:val="00520A33"/>
    <w:rsid w:val="00520A97"/>
    <w:rsid w:val="005213A9"/>
    <w:rsid w:val="00521467"/>
    <w:rsid w:val="00521593"/>
    <w:rsid w:val="005217A6"/>
    <w:rsid w:val="005219FF"/>
    <w:rsid w:val="00521D5A"/>
    <w:rsid w:val="00522237"/>
    <w:rsid w:val="00522298"/>
    <w:rsid w:val="00522F2E"/>
    <w:rsid w:val="005234AB"/>
    <w:rsid w:val="0052365B"/>
    <w:rsid w:val="00523982"/>
    <w:rsid w:val="00523E8A"/>
    <w:rsid w:val="00524987"/>
    <w:rsid w:val="00524CA3"/>
    <w:rsid w:val="00524D4C"/>
    <w:rsid w:val="005256CC"/>
    <w:rsid w:val="00525A6B"/>
    <w:rsid w:val="005260B3"/>
    <w:rsid w:val="0052687E"/>
    <w:rsid w:val="00526CFD"/>
    <w:rsid w:val="005270E2"/>
    <w:rsid w:val="00527B11"/>
    <w:rsid w:val="00530618"/>
    <w:rsid w:val="00530802"/>
    <w:rsid w:val="005310C4"/>
    <w:rsid w:val="005328FE"/>
    <w:rsid w:val="00532A44"/>
    <w:rsid w:val="00532A69"/>
    <w:rsid w:val="0053312A"/>
    <w:rsid w:val="0053318B"/>
    <w:rsid w:val="00533433"/>
    <w:rsid w:val="00533981"/>
    <w:rsid w:val="0053432C"/>
    <w:rsid w:val="00534B18"/>
    <w:rsid w:val="00534E8C"/>
    <w:rsid w:val="00535E47"/>
    <w:rsid w:val="00536260"/>
    <w:rsid w:val="005365FE"/>
    <w:rsid w:val="00536BFA"/>
    <w:rsid w:val="00536D63"/>
    <w:rsid w:val="00537119"/>
    <w:rsid w:val="00537326"/>
    <w:rsid w:val="0053746B"/>
    <w:rsid w:val="0053755C"/>
    <w:rsid w:val="005409E3"/>
    <w:rsid w:val="00541349"/>
    <w:rsid w:val="005413B2"/>
    <w:rsid w:val="0054195B"/>
    <w:rsid w:val="0054223E"/>
    <w:rsid w:val="00542335"/>
    <w:rsid w:val="00542FED"/>
    <w:rsid w:val="00543B63"/>
    <w:rsid w:val="00544076"/>
    <w:rsid w:val="0054487F"/>
    <w:rsid w:val="00544A52"/>
    <w:rsid w:val="00544C78"/>
    <w:rsid w:val="00545254"/>
    <w:rsid w:val="00545310"/>
    <w:rsid w:val="005464AF"/>
    <w:rsid w:val="00546636"/>
    <w:rsid w:val="005475A7"/>
    <w:rsid w:val="00547A4F"/>
    <w:rsid w:val="00550302"/>
    <w:rsid w:val="00550DF8"/>
    <w:rsid w:val="00551261"/>
    <w:rsid w:val="0055132C"/>
    <w:rsid w:val="00551582"/>
    <w:rsid w:val="00551CD7"/>
    <w:rsid w:val="005522F5"/>
    <w:rsid w:val="005528DA"/>
    <w:rsid w:val="00552BAB"/>
    <w:rsid w:val="00552C27"/>
    <w:rsid w:val="00552DB1"/>
    <w:rsid w:val="0055337B"/>
    <w:rsid w:val="005537D6"/>
    <w:rsid w:val="00553E5E"/>
    <w:rsid w:val="005541D6"/>
    <w:rsid w:val="00554245"/>
    <w:rsid w:val="005557AF"/>
    <w:rsid w:val="0055590D"/>
    <w:rsid w:val="00555A17"/>
    <w:rsid w:val="00555B47"/>
    <w:rsid w:val="00556ED4"/>
    <w:rsid w:val="00556F2F"/>
    <w:rsid w:val="00557697"/>
    <w:rsid w:val="00560921"/>
    <w:rsid w:val="00560CF1"/>
    <w:rsid w:val="0056101A"/>
    <w:rsid w:val="00561268"/>
    <w:rsid w:val="0056145A"/>
    <w:rsid w:val="00561CC0"/>
    <w:rsid w:val="00561E94"/>
    <w:rsid w:val="005620B0"/>
    <w:rsid w:val="0056258F"/>
    <w:rsid w:val="0056261A"/>
    <w:rsid w:val="00562991"/>
    <w:rsid w:val="00562D07"/>
    <w:rsid w:val="0056320C"/>
    <w:rsid w:val="005634A0"/>
    <w:rsid w:val="00563514"/>
    <w:rsid w:val="0056402E"/>
    <w:rsid w:val="00564215"/>
    <w:rsid w:val="005642F5"/>
    <w:rsid w:val="0056441C"/>
    <w:rsid w:val="00564488"/>
    <w:rsid w:val="00564695"/>
    <w:rsid w:val="00564E9A"/>
    <w:rsid w:val="0056524B"/>
    <w:rsid w:val="0056525C"/>
    <w:rsid w:val="00565D00"/>
    <w:rsid w:val="00565E2E"/>
    <w:rsid w:val="00566A8C"/>
    <w:rsid w:val="005700DF"/>
    <w:rsid w:val="005707AF"/>
    <w:rsid w:val="005709CB"/>
    <w:rsid w:val="00570A4F"/>
    <w:rsid w:val="00570B8A"/>
    <w:rsid w:val="00570DAE"/>
    <w:rsid w:val="00571096"/>
    <w:rsid w:val="00571362"/>
    <w:rsid w:val="0057187C"/>
    <w:rsid w:val="00571E7B"/>
    <w:rsid w:val="00572199"/>
    <w:rsid w:val="00572415"/>
    <w:rsid w:val="005728ED"/>
    <w:rsid w:val="00572C18"/>
    <w:rsid w:val="00572C26"/>
    <w:rsid w:val="00572CD3"/>
    <w:rsid w:val="00572E9E"/>
    <w:rsid w:val="00572FCE"/>
    <w:rsid w:val="005736FE"/>
    <w:rsid w:val="00574377"/>
    <w:rsid w:val="005746BD"/>
    <w:rsid w:val="00574C22"/>
    <w:rsid w:val="00575471"/>
    <w:rsid w:val="00575883"/>
    <w:rsid w:val="00575C08"/>
    <w:rsid w:val="00575E15"/>
    <w:rsid w:val="00575E4F"/>
    <w:rsid w:val="00575EC6"/>
    <w:rsid w:val="00576208"/>
    <w:rsid w:val="0057674B"/>
    <w:rsid w:val="00576C05"/>
    <w:rsid w:val="00576E07"/>
    <w:rsid w:val="00577001"/>
    <w:rsid w:val="005775B2"/>
    <w:rsid w:val="00577AA5"/>
    <w:rsid w:val="00580CDD"/>
    <w:rsid w:val="005810A9"/>
    <w:rsid w:val="00581844"/>
    <w:rsid w:val="00582246"/>
    <w:rsid w:val="005823CF"/>
    <w:rsid w:val="005823EC"/>
    <w:rsid w:val="00582610"/>
    <w:rsid w:val="0058262E"/>
    <w:rsid w:val="005827D1"/>
    <w:rsid w:val="00582998"/>
    <w:rsid w:val="00582C6F"/>
    <w:rsid w:val="005832CD"/>
    <w:rsid w:val="00583348"/>
    <w:rsid w:val="005836BD"/>
    <w:rsid w:val="00583C52"/>
    <w:rsid w:val="00584231"/>
    <w:rsid w:val="005847DE"/>
    <w:rsid w:val="00585386"/>
    <w:rsid w:val="00585845"/>
    <w:rsid w:val="00585A45"/>
    <w:rsid w:val="00585AFD"/>
    <w:rsid w:val="00585BE0"/>
    <w:rsid w:val="00585E4F"/>
    <w:rsid w:val="00586368"/>
    <w:rsid w:val="005864D8"/>
    <w:rsid w:val="005869A2"/>
    <w:rsid w:val="005871AD"/>
    <w:rsid w:val="005871F8"/>
    <w:rsid w:val="00587CF0"/>
    <w:rsid w:val="005900AA"/>
    <w:rsid w:val="0059057D"/>
    <w:rsid w:val="005905A8"/>
    <w:rsid w:val="00590C56"/>
    <w:rsid w:val="00591061"/>
    <w:rsid w:val="005918F2"/>
    <w:rsid w:val="00591FCE"/>
    <w:rsid w:val="00592CAF"/>
    <w:rsid w:val="00593151"/>
    <w:rsid w:val="0059347A"/>
    <w:rsid w:val="00593D70"/>
    <w:rsid w:val="00594166"/>
    <w:rsid w:val="005945EA"/>
    <w:rsid w:val="0059463E"/>
    <w:rsid w:val="00594F82"/>
    <w:rsid w:val="0059519D"/>
    <w:rsid w:val="00595227"/>
    <w:rsid w:val="00595509"/>
    <w:rsid w:val="005957FD"/>
    <w:rsid w:val="00596041"/>
    <w:rsid w:val="005966BE"/>
    <w:rsid w:val="00596798"/>
    <w:rsid w:val="00596972"/>
    <w:rsid w:val="00596E18"/>
    <w:rsid w:val="00596E4F"/>
    <w:rsid w:val="00596EB9"/>
    <w:rsid w:val="00597740"/>
    <w:rsid w:val="005978CC"/>
    <w:rsid w:val="00597D3F"/>
    <w:rsid w:val="005A00AE"/>
    <w:rsid w:val="005A0417"/>
    <w:rsid w:val="005A0494"/>
    <w:rsid w:val="005A0545"/>
    <w:rsid w:val="005A0713"/>
    <w:rsid w:val="005A0DCD"/>
    <w:rsid w:val="005A142D"/>
    <w:rsid w:val="005A194E"/>
    <w:rsid w:val="005A2572"/>
    <w:rsid w:val="005A2578"/>
    <w:rsid w:val="005A27C7"/>
    <w:rsid w:val="005A2B01"/>
    <w:rsid w:val="005A2D2B"/>
    <w:rsid w:val="005A3C26"/>
    <w:rsid w:val="005A3E97"/>
    <w:rsid w:val="005A4168"/>
    <w:rsid w:val="005A4549"/>
    <w:rsid w:val="005A52E3"/>
    <w:rsid w:val="005A56FF"/>
    <w:rsid w:val="005A57E4"/>
    <w:rsid w:val="005A6084"/>
    <w:rsid w:val="005A6B02"/>
    <w:rsid w:val="005A6BE6"/>
    <w:rsid w:val="005A6CE8"/>
    <w:rsid w:val="005A6DD8"/>
    <w:rsid w:val="005B0227"/>
    <w:rsid w:val="005B02C5"/>
    <w:rsid w:val="005B037F"/>
    <w:rsid w:val="005B0B25"/>
    <w:rsid w:val="005B0C59"/>
    <w:rsid w:val="005B0D98"/>
    <w:rsid w:val="005B18CC"/>
    <w:rsid w:val="005B2033"/>
    <w:rsid w:val="005B27AF"/>
    <w:rsid w:val="005B2A30"/>
    <w:rsid w:val="005B2A96"/>
    <w:rsid w:val="005B3253"/>
    <w:rsid w:val="005B35F2"/>
    <w:rsid w:val="005B4668"/>
    <w:rsid w:val="005B546C"/>
    <w:rsid w:val="005B5699"/>
    <w:rsid w:val="005B578E"/>
    <w:rsid w:val="005B57C5"/>
    <w:rsid w:val="005B5A43"/>
    <w:rsid w:val="005B5C99"/>
    <w:rsid w:val="005B5F08"/>
    <w:rsid w:val="005B6DD2"/>
    <w:rsid w:val="005B6DD4"/>
    <w:rsid w:val="005B7588"/>
    <w:rsid w:val="005C0357"/>
    <w:rsid w:val="005C1B5D"/>
    <w:rsid w:val="005C1BFE"/>
    <w:rsid w:val="005C29C3"/>
    <w:rsid w:val="005C2C05"/>
    <w:rsid w:val="005C2D48"/>
    <w:rsid w:val="005C3192"/>
    <w:rsid w:val="005C3CB5"/>
    <w:rsid w:val="005C444E"/>
    <w:rsid w:val="005C44C4"/>
    <w:rsid w:val="005C486F"/>
    <w:rsid w:val="005C4FF5"/>
    <w:rsid w:val="005C6C7B"/>
    <w:rsid w:val="005C71B9"/>
    <w:rsid w:val="005C788A"/>
    <w:rsid w:val="005D0ACF"/>
    <w:rsid w:val="005D0BB5"/>
    <w:rsid w:val="005D223B"/>
    <w:rsid w:val="005D2BB9"/>
    <w:rsid w:val="005D2FA4"/>
    <w:rsid w:val="005D33B2"/>
    <w:rsid w:val="005D3998"/>
    <w:rsid w:val="005D3E92"/>
    <w:rsid w:val="005D3F2D"/>
    <w:rsid w:val="005D4A5B"/>
    <w:rsid w:val="005D5051"/>
    <w:rsid w:val="005D508E"/>
    <w:rsid w:val="005D5986"/>
    <w:rsid w:val="005D6161"/>
    <w:rsid w:val="005D61C3"/>
    <w:rsid w:val="005D64A4"/>
    <w:rsid w:val="005D69F1"/>
    <w:rsid w:val="005D6AB4"/>
    <w:rsid w:val="005D7036"/>
    <w:rsid w:val="005D71F2"/>
    <w:rsid w:val="005D7951"/>
    <w:rsid w:val="005D7B05"/>
    <w:rsid w:val="005E03A3"/>
    <w:rsid w:val="005E1143"/>
    <w:rsid w:val="005E1171"/>
    <w:rsid w:val="005E1EEA"/>
    <w:rsid w:val="005E2087"/>
    <w:rsid w:val="005E21EC"/>
    <w:rsid w:val="005E2B21"/>
    <w:rsid w:val="005E2FAB"/>
    <w:rsid w:val="005E34F7"/>
    <w:rsid w:val="005E3759"/>
    <w:rsid w:val="005E37F5"/>
    <w:rsid w:val="005E38C6"/>
    <w:rsid w:val="005E4007"/>
    <w:rsid w:val="005E40C4"/>
    <w:rsid w:val="005E4229"/>
    <w:rsid w:val="005E437C"/>
    <w:rsid w:val="005E4952"/>
    <w:rsid w:val="005E49A5"/>
    <w:rsid w:val="005E4A18"/>
    <w:rsid w:val="005E4B1F"/>
    <w:rsid w:val="005E5226"/>
    <w:rsid w:val="005E54A4"/>
    <w:rsid w:val="005E54F8"/>
    <w:rsid w:val="005E56AA"/>
    <w:rsid w:val="005E5A6A"/>
    <w:rsid w:val="005E5D1A"/>
    <w:rsid w:val="005E5FC4"/>
    <w:rsid w:val="005E6529"/>
    <w:rsid w:val="005E76DF"/>
    <w:rsid w:val="005E79C3"/>
    <w:rsid w:val="005E7A94"/>
    <w:rsid w:val="005F07F3"/>
    <w:rsid w:val="005F0D29"/>
    <w:rsid w:val="005F1A13"/>
    <w:rsid w:val="005F24AB"/>
    <w:rsid w:val="005F276A"/>
    <w:rsid w:val="005F2842"/>
    <w:rsid w:val="005F2E55"/>
    <w:rsid w:val="005F30D7"/>
    <w:rsid w:val="005F3591"/>
    <w:rsid w:val="005F3FF3"/>
    <w:rsid w:val="005F4671"/>
    <w:rsid w:val="005F4DCC"/>
    <w:rsid w:val="005F4F5E"/>
    <w:rsid w:val="005F5B71"/>
    <w:rsid w:val="005F62FB"/>
    <w:rsid w:val="005F7015"/>
    <w:rsid w:val="005F7462"/>
    <w:rsid w:val="005F7F55"/>
    <w:rsid w:val="006001F4"/>
    <w:rsid w:val="006003E0"/>
    <w:rsid w:val="006007CA"/>
    <w:rsid w:val="00600D64"/>
    <w:rsid w:val="00600F06"/>
    <w:rsid w:val="00602050"/>
    <w:rsid w:val="00602511"/>
    <w:rsid w:val="006029BD"/>
    <w:rsid w:val="00602CCC"/>
    <w:rsid w:val="00603314"/>
    <w:rsid w:val="0060381E"/>
    <w:rsid w:val="006038E6"/>
    <w:rsid w:val="00603FEF"/>
    <w:rsid w:val="00604DC0"/>
    <w:rsid w:val="00605C32"/>
    <w:rsid w:val="0060612F"/>
    <w:rsid w:val="006066ED"/>
    <w:rsid w:val="006070A1"/>
    <w:rsid w:val="006074C7"/>
    <w:rsid w:val="006074DA"/>
    <w:rsid w:val="00607B51"/>
    <w:rsid w:val="00610775"/>
    <w:rsid w:val="006109CC"/>
    <w:rsid w:val="00610EAC"/>
    <w:rsid w:val="00611025"/>
    <w:rsid w:val="006119F9"/>
    <w:rsid w:val="00611BB4"/>
    <w:rsid w:val="006131B0"/>
    <w:rsid w:val="00613302"/>
    <w:rsid w:val="006135FD"/>
    <w:rsid w:val="0061369A"/>
    <w:rsid w:val="006137CD"/>
    <w:rsid w:val="00613CC1"/>
    <w:rsid w:val="00614222"/>
    <w:rsid w:val="006143B5"/>
    <w:rsid w:val="006147BA"/>
    <w:rsid w:val="00614936"/>
    <w:rsid w:val="00614AC9"/>
    <w:rsid w:val="00614CE7"/>
    <w:rsid w:val="0061533E"/>
    <w:rsid w:val="00615381"/>
    <w:rsid w:val="006158CA"/>
    <w:rsid w:val="00615DED"/>
    <w:rsid w:val="00615F61"/>
    <w:rsid w:val="00616163"/>
    <w:rsid w:val="00616682"/>
    <w:rsid w:val="006176B7"/>
    <w:rsid w:val="006178CD"/>
    <w:rsid w:val="00617AE9"/>
    <w:rsid w:val="00617BB6"/>
    <w:rsid w:val="00617F8F"/>
    <w:rsid w:val="00621002"/>
    <w:rsid w:val="00621548"/>
    <w:rsid w:val="006216A7"/>
    <w:rsid w:val="00621B0A"/>
    <w:rsid w:val="00621DB9"/>
    <w:rsid w:val="0062271C"/>
    <w:rsid w:val="00622A00"/>
    <w:rsid w:val="00622B24"/>
    <w:rsid w:val="00623038"/>
    <w:rsid w:val="006232C6"/>
    <w:rsid w:val="00623388"/>
    <w:rsid w:val="00623768"/>
    <w:rsid w:val="00623AB4"/>
    <w:rsid w:val="00624735"/>
    <w:rsid w:val="00625F15"/>
    <w:rsid w:val="0062605B"/>
    <w:rsid w:val="006268E5"/>
    <w:rsid w:val="00626E0E"/>
    <w:rsid w:val="00627025"/>
    <w:rsid w:val="00627293"/>
    <w:rsid w:val="00630271"/>
    <w:rsid w:val="00630BB7"/>
    <w:rsid w:val="0063112D"/>
    <w:rsid w:val="00631598"/>
    <w:rsid w:val="0063206E"/>
    <w:rsid w:val="00633566"/>
    <w:rsid w:val="006344A0"/>
    <w:rsid w:val="006344CE"/>
    <w:rsid w:val="00634912"/>
    <w:rsid w:val="00634D8A"/>
    <w:rsid w:val="0063518C"/>
    <w:rsid w:val="006356A2"/>
    <w:rsid w:val="00635E55"/>
    <w:rsid w:val="00635F32"/>
    <w:rsid w:val="006361A2"/>
    <w:rsid w:val="00636482"/>
    <w:rsid w:val="00636B89"/>
    <w:rsid w:val="00637477"/>
    <w:rsid w:val="0063753B"/>
    <w:rsid w:val="00637987"/>
    <w:rsid w:val="00637C4A"/>
    <w:rsid w:val="00637D1C"/>
    <w:rsid w:val="00637FF3"/>
    <w:rsid w:val="00640AF1"/>
    <w:rsid w:val="006410BD"/>
    <w:rsid w:val="006416DA"/>
    <w:rsid w:val="00641902"/>
    <w:rsid w:val="0064192D"/>
    <w:rsid w:val="00641A7E"/>
    <w:rsid w:val="00641EB9"/>
    <w:rsid w:val="00642BC5"/>
    <w:rsid w:val="00643780"/>
    <w:rsid w:val="00644036"/>
    <w:rsid w:val="00644305"/>
    <w:rsid w:val="006448C9"/>
    <w:rsid w:val="00644AE6"/>
    <w:rsid w:val="00644F06"/>
    <w:rsid w:val="00645062"/>
    <w:rsid w:val="0064678E"/>
    <w:rsid w:val="00647137"/>
    <w:rsid w:val="006477BB"/>
    <w:rsid w:val="00647F69"/>
    <w:rsid w:val="0065026F"/>
    <w:rsid w:val="006505D6"/>
    <w:rsid w:val="006508CF"/>
    <w:rsid w:val="00650D76"/>
    <w:rsid w:val="00651049"/>
    <w:rsid w:val="00651DA0"/>
    <w:rsid w:val="00652230"/>
    <w:rsid w:val="006523B8"/>
    <w:rsid w:val="00652612"/>
    <w:rsid w:val="006532EB"/>
    <w:rsid w:val="00653827"/>
    <w:rsid w:val="00653863"/>
    <w:rsid w:val="00653DA6"/>
    <w:rsid w:val="00653F7D"/>
    <w:rsid w:val="006543D1"/>
    <w:rsid w:val="00654C91"/>
    <w:rsid w:val="00654F9D"/>
    <w:rsid w:val="00654FBE"/>
    <w:rsid w:val="006557BB"/>
    <w:rsid w:val="00655FC0"/>
    <w:rsid w:val="006564D0"/>
    <w:rsid w:val="00656518"/>
    <w:rsid w:val="0065653D"/>
    <w:rsid w:val="006565A3"/>
    <w:rsid w:val="00656D28"/>
    <w:rsid w:val="00657C29"/>
    <w:rsid w:val="00657DA7"/>
    <w:rsid w:val="00660AFC"/>
    <w:rsid w:val="0066136F"/>
    <w:rsid w:val="0066166C"/>
    <w:rsid w:val="00661C33"/>
    <w:rsid w:val="00662293"/>
    <w:rsid w:val="00662994"/>
    <w:rsid w:val="00662BAE"/>
    <w:rsid w:val="0066314C"/>
    <w:rsid w:val="00664343"/>
    <w:rsid w:val="00664D00"/>
    <w:rsid w:val="00665141"/>
    <w:rsid w:val="00665504"/>
    <w:rsid w:val="00665C83"/>
    <w:rsid w:val="00666DAB"/>
    <w:rsid w:val="00666E9E"/>
    <w:rsid w:val="006671E4"/>
    <w:rsid w:val="0066793C"/>
    <w:rsid w:val="006700CB"/>
    <w:rsid w:val="00670443"/>
    <w:rsid w:val="00670C41"/>
    <w:rsid w:val="00670D8A"/>
    <w:rsid w:val="00670E04"/>
    <w:rsid w:val="00671387"/>
    <w:rsid w:val="00671654"/>
    <w:rsid w:val="00671847"/>
    <w:rsid w:val="0067224B"/>
    <w:rsid w:val="006722AA"/>
    <w:rsid w:val="00672391"/>
    <w:rsid w:val="006727A2"/>
    <w:rsid w:val="00672F51"/>
    <w:rsid w:val="006731E9"/>
    <w:rsid w:val="00673B43"/>
    <w:rsid w:val="00673D81"/>
    <w:rsid w:val="00673DC2"/>
    <w:rsid w:val="00674A46"/>
    <w:rsid w:val="00674AA7"/>
    <w:rsid w:val="00674AEE"/>
    <w:rsid w:val="00674C28"/>
    <w:rsid w:val="00675D29"/>
    <w:rsid w:val="00675D8F"/>
    <w:rsid w:val="0067644E"/>
    <w:rsid w:val="00677ABA"/>
    <w:rsid w:val="006805CE"/>
    <w:rsid w:val="0068160C"/>
    <w:rsid w:val="00681638"/>
    <w:rsid w:val="006821AB"/>
    <w:rsid w:val="006821F5"/>
    <w:rsid w:val="00682FC1"/>
    <w:rsid w:val="006832EA"/>
    <w:rsid w:val="0068343C"/>
    <w:rsid w:val="006836F3"/>
    <w:rsid w:val="00683A33"/>
    <w:rsid w:val="00683E74"/>
    <w:rsid w:val="00684B7B"/>
    <w:rsid w:val="0068527C"/>
    <w:rsid w:val="006854D8"/>
    <w:rsid w:val="0068557E"/>
    <w:rsid w:val="00685930"/>
    <w:rsid w:val="00686074"/>
    <w:rsid w:val="00686315"/>
    <w:rsid w:val="0068632F"/>
    <w:rsid w:val="00686624"/>
    <w:rsid w:val="006867AB"/>
    <w:rsid w:val="006871DB"/>
    <w:rsid w:val="00687741"/>
    <w:rsid w:val="00687829"/>
    <w:rsid w:val="0068793E"/>
    <w:rsid w:val="0069036D"/>
    <w:rsid w:val="00690375"/>
    <w:rsid w:val="00690603"/>
    <w:rsid w:val="00690EE9"/>
    <w:rsid w:val="006913BD"/>
    <w:rsid w:val="0069143A"/>
    <w:rsid w:val="0069149F"/>
    <w:rsid w:val="00691B4C"/>
    <w:rsid w:val="0069263D"/>
    <w:rsid w:val="00692963"/>
    <w:rsid w:val="00692FA0"/>
    <w:rsid w:val="00692FC3"/>
    <w:rsid w:val="00693BCD"/>
    <w:rsid w:val="00693BEA"/>
    <w:rsid w:val="00694001"/>
    <w:rsid w:val="00694396"/>
    <w:rsid w:val="006946D8"/>
    <w:rsid w:val="00694C06"/>
    <w:rsid w:val="006953BE"/>
    <w:rsid w:val="00695615"/>
    <w:rsid w:val="0069627C"/>
    <w:rsid w:val="0069682C"/>
    <w:rsid w:val="00697237"/>
    <w:rsid w:val="006974B7"/>
    <w:rsid w:val="006975A8"/>
    <w:rsid w:val="006978A5"/>
    <w:rsid w:val="00697CA4"/>
    <w:rsid w:val="006A073E"/>
    <w:rsid w:val="006A0AC0"/>
    <w:rsid w:val="006A0F67"/>
    <w:rsid w:val="006A1B26"/>
    <w:rsid w:val="006A225F"/>
    <w:rsid w:val="006A25E8"/>
    <w:rsid w:val="006A2873"/>
    <w:rsid w:val="006A2A2D"/>
    <w:rsid w:val="006A3594"/>
    <w:rsid w:val="006A3969"/>
    <w:rsid w:val="006A4309"/>
    <w:rsid w:val="006A43F3"/>
    <w:rsid w:val="006A44C1"/>
    <w:rsid w:val="006A4855"/>
    <w:rsid w:val="006A5113"/>
    <w:rsid w:val="006A6B38"/>
    <w:rsid w:val="006A70D1"/>
    <w:rsid w:val="006A7140"/>
    <w:rsid w:val="006A77D2"/>
    <w:rsid w:val="006A7917"/>
    <w:rsid w:val="006A79D4"/>
    <w:rsid w:val="006A7ACC"/>
    <w:rsid w:val="006B00B5"/>
    <w:rsid w:val="006B0392"/>
    <w:rsid w:val="006B06AE"/>
    <w:rsid w:val="006B09B0"/>
    <w:rsid w:val="006B0A76"/>
    <w:rsid w:val="006B101B"/>
    <w:rsid w:val="006B137D"/>
    <w:rsid w:val="006B1893"/>
    <w:rsid w:val="006B1AEA"/>
    <w:rsid w:val="006B1AF4"/>
    <w:rsid w:val="006B219C"/>
    <w:rsid w:val="006B2C3A"/>
    <w:rsid w:val="006B2F18"/>
    <w:rsid w:val="006B2F42"/>
    <w:rsid w:val="006B3442"/>
    <w:rsid w:val="006B3C7E"/>
    <w:rsid w:val="006B4480"/>
    <w:rsid w:val="006B495C"/>
    <w:rsid w:val="006B4BED"/>
    <w:rsid w:val="006B53B2"/>
    <w:rsid w:val="006B5A79"/>
    <w:rsid w:val="006B5B8C"/>
    <w:rsid w:val="006B5D7E"/>
    <w:rsid w:val="006B60AA"/>
    <w:rsid w:val="006B619D"/>
    <w:rsid w:val="006B6484"/>
    <w:rsid w:val="006B7080"/>
    <w:rsid w:val="006C03E2"/>
    <w:rsid w:val="006C047D"/>
    <w:rsid w:val="006C0905"/>
    <w:rsid w:val="006C1550"/>
    <w:rsid w:val="006C156F"/>
    <w:rsid w:val="006C1F0A"/>
    <w:rsid w:val="006C285A"/>
    <w:rsid w:val="006C2A92"/>
    <w:rsid w:val="006C2EF3"/>
    <w:rsid w:val="006C3157"/>
    <w:rsid w:val="006C31DE"/>
    <w:rsid w:val="006C32E9"/>
    <w:rsid w:val="006C3464"/>
    <w:rsid w:val="006C37AE"/>
    <w:rsid w:val="006C39FB"/>
    <w:rsid w:val="006C3D13"/>
    <w:rsid w:val="006C44EF"/>
    <w:rsid w:val="006C5063"/>
    <w:rsid w:val="006C514E"/>
    <w:rsid w:val="006C567A"/>
    <w:rsid w:val="006C5AA0"/>
    <w:rsid w:val="006C6435"/>
    <w:rsid w:val="006C674C"/>
    <w:rsid w:val="006C6A01"/>
    <w:rsid w:val="006C6CA3"/>
    <w:rsid w:val="006C6CDF"/>
    <w:rsid w:val="006C6E56"/>
    <w:rsid w:val="006C6ED9"/>
    <w:rsid w:val="006C7125"/>
    <w:rsid w:val="006C799F"/>
    <w:rsid w:val="006D0219"/>
    <w:rsid w:val="006D062B"/>
    <w:rsid w:val="006D08CA"/>
    <w:rsid w:val="006D0BE0"/>
    <w:rsid w:val="006D121C"/>
    <w:rsid w:val="006D17F6"/>
    <w:rsid w:val="006D1940"/>
    <w:rsid w:val="006D2412"/>
    <w:rsid w:val="006D2B16"/>
    <w:rsid w:val="006D2D17"/>
    <w:rsid w:val="006D33CF"/>
    <w:rsid w:val="006D39DF"/>
    <w:rsid w:val="006D3E2F"/>
    <w:rsid w:val="006D4FE8"/>
    <w:rsid w:val="006D55E9"/>
    <w:rsid w:val="006D61CC"/>
    <w:rsid w:val="006D6AC3"/>
    <w:rsid w:val="006D74D9"/>
    <w:rsid w:val="006D78FB"/>
    <w:rsid w:val="006E1470"/>
    <w:rsid w:val="006E14C8"/>
    <w:rsid w:val="006E171B"/>
    <w:rsid w:val="006E2701"/>
    <w:rsid w:val="006E29D1"/>
    <w:rsid w:val="006E2EF4"/>
    <w:rsid w:val="006E3735"/>
    <w:rsid w:val="006E4123"/>
    <w:rsid w:val="006E4407"/>
    <w:rsid w:val="006E44AF"/>
    <w:rsid w:val="006E49E4"/>
    <w:rsid w:val="006E55A2"/>
    <w:rsid w:val="006E5910"/>
    <w:rsid w:val="006E6558"/>
    <w:rsid w:val="006E6BF1"/>
    <w:rsid w:val="006E6F79"/>
    <w:rsid w:val="006E714C"/>
    <w:rsid w:val="006E7821"/>
    <w:rsid w:val="006E7833"/>
    <w:rsid w:val="006E7A41"/>
    <w:rsid w:val="006E7C36"/>
    <w:rsid w:val="006E7E36"/>
    <w:rsid w:val="006F0323"/>
    <w:rsid w:val="006F09DC"/>
    <w:rsid w:val="006F0A8C"/>
    <w:rsid w:val="006F0EB0"/>
    <w:rsid w:val="006F1475"/>
    <w:rsid w:val="006F1AD3"/>
    <w:rsid w:val="006F223E"/>
    <w:rsid w:val="006F2682"/>
    <w:rsid w:val="006F276C"/>
    <w:rsid w:val="006F2D6E"/>
    <w:rsid w:val="006F3037"/>
    <w:rsid w:val="006F3AD8"/>
    <w:rsid w:val="006F40F6"/>
    <w:rsid w:val="006F44CD"/>
    <w:rsid w:val="006F44DA"/>
    <w:rsid w:val="006F52AF"/>
    <w:rsid w:val="006F5473"/>
    <w:rsid w:val="006F6B09"/>
    <w:rsid w:val="006F6B7A"/>
    <w:rsid w:val="006F6C01"/>
    <w:rsid w:val="006F7F82"/>
    <w:rsid w:val="00700202"/>
    <w:rsid w:val="00700AAC"/>
    <w:rsid w:val="00700E23"/>
    <w:rsid w:val="00700F3D"/>
    <w:rsid w:val="00701506"/>
    <w:rsid w:val="0070160E"/>
    <w:rsid w:val="00701979"/>
    <w:rsid w:val="007026CC"/>
    <w:rsid w:val="0070295D"/>
    <w:rsid w:val="00702A0A"/>
    <w:rsid w:val="00702F1C"/>
    <w:rsid w:val="007032E2"/>
    <w:rsid w:val="00704C29"/>
    <w:rsid w:val="007051D7"/>
    <w:rsid w:val="00705629"/>
    <w:rsid w:val="00705D01"/>
    <w:rsid w:val="00705D02"/>
    <w:rsid w:val="007060F9"/>
    <w:rsid w:val="0070654E"/>
    <w:rsid w:val="00706595"/>
    <w:rsid w:val="0070698F"/>
    <w:rsid w:val="00707145"/>
    <w:rsid w:val="007077A1"/>
    <w:rsid w:val="00707B0E"/>
    <w:rsid w:val="007102E5"/>
    <w:rsid w:val="00710801"/>
    <w:rsid w:val="0071085C"/>
    <w:rsid w:val="00710C35"/>
    <w:rsid w:val="007112A3"/>
    <w:rsid w:val="00711741"/>
    <w:rsid w:val="007118FC"/>
    <w:rsid w:val="007120C1"/>
    <w:rsid w:val="0071213A"/>
    <w:rsid w:val="0071227E"/>
    <w:rsid w:val="0071285B"/>
    <w:rsid w:val="00712F63"/>
    <w:rsid w:val="00713068"/>
    <w:rsid w:val="00714F80"/>
    <w:rsid w:val="00715229"/>
    <w:rsid w:val="00715DF9"/>
    <w:rsid w:val="00716039"/>
    <w:rsid w:val="00716129"/>
    <w:rsid w:val="00716AEB"/>
    <w:rsid w:val="00716CF8"/>
    <w:rsid w:val="00717098"/>
    <w:rsid w:val="00717B30"/>
    <w:rsid w:val="00717BD8"/>
    <w:rsid w:val="00720271"/>
    <w:rsid w:val="007210D2"/>
    <w:rsid w:val="0072119E"/>
    <w:rsid w:val="007213D9"/>
    <w:rsid w:val="00721E1C"/>
    <w:rsid w:val="007224D0"/>
    <w:rsid w:val="00722603"/>
    <w:rsid w:val="0072337C"/>
    <w:rsid w:val="007235D6"/>
    <w:rsid w:val="00723C1C"/>
    <w:rsid w:val="00724193"/>
    <w:rsid w:val="007248E4"/>
    <w:rsid w:val="00724CBD"/>
    <w:rsid w:val="0072574F"/>
    <w:rsid w:val="00725A37"/>
    <w:rsid w:val="00725A43"/>
    <w:rsid w:val="00726104"/>
    <w:rsid w:val="00727006"/>
    <w:rsid w:val="007278DB"/>
    <w:rsid w:val="00727C3C"/>
    <w:rsid w:val="00727E21"/>
    <w:rsid w:val="00727E90"/>
    <w:rsid w:val="0073002B"/>
    <w:rsid w:val="007301A5"/>
    <w:rsid w:val="007302F9"/>
    <w:rsid w:val="00730710"/>
    <w:rsid w:val="00730C15"/>
    <w:rsid w:val="00731614"/>
    <w:rsid w:val="00731784"/>
    <w:rsid w:val="007319F0"/>
    <w:rsid w:val="00731C79"/>
    <w:rsid w:val="00732016"/>
    <w:rsid w:val="00732498"/>
    <w:rsid w:val="00732534"/>
    <w:rsid w:val="007328B8"/>
    <w:rsid w:val="007329CE"/>
    <w:rsid w:val="00732C40"/>
    <w:rsid w:val="00732E8F"/>
    <w:rsid w:val="00732F59"/>
    <w:rsid w:val="007330C6"/>
    <w:rsid w:val="007330F6"/>
    <w:rsid w:val="0073351A"/>
    <w:rsid w:val="00733527"/>
    <w:rsid w:val="007337C1"/>
    <w:rsid w:val="00733ADD"/>
    <w:rsid w:val="00733E62"/>
    <w:rsid w:val="00734027"/>
    <w:rsid w:val="00734143"/>
    <w:rsid w:val="0073415E"/>
    <w:rsid w:val="00734AC5"/>
    <w:rsid w:val="00734ADB"/>
    <w:rsid w:val="00734C67"/>
    <w:rsid w:val="007355C0"/>
    <w:rsid w:val="007357C5"/>
    <w:rsid w:val="00736415"/>
    <w:rsid w:val="0073650F"/>
    <w:rsid w:val="007366F0"/>
    <w:rsid w:val="00736E2E"/>
    <w:rsid w:val="00737764"/>
    <w:rsid w:val="00737F59"/>
    <w:rsid w:val="00740068"/>
    <w:rsid w:val="00740209"/>
    <w:rsid w:val="00740230"/>
    <w:rsid w:val="00740B8B"/>
    <w:rsid w:val="007415BA"/>
    <w:rsid w:val="007417C2"/>
    <w:rsid w:val="00741A80"/>
    <w:rsid w:val="0074225A"/>
    <w:rsid w:val="007424BB"/>
    <w:rsid w:val="007429EA"/>
    <w:rsid w:val="0074344D"/>
    <w:rsid w:val="00743B02"/>
    <w:rsid w:val="00744458"/>
    <w:rsid w:val="0074474B"/>
    <w:rsid w:val="00744A36"/>
    <w:rsid w:val="00744AB7"/>
    <w:rsid w:val="007450F6"/>
    <w:rsid w:val="00745AFF"/>
    <w:rsid w:val="00745D33"/>
    <w:rsid w:val="007461E6"/>
    <w:rsid w:val="007466B0"/>
    <w:rsid w:val="0074670A"/>
    <w:rsid w:val="00746A23"/>
    <w:rsid w:val="00746F89"/>
    <w:rsid w:val="007475BA"/>
    <w:rsid w:val="007476F5"/>
    <w:rsid w:val="00750387"/>
    <w:rsid w:val="0075043F"/>
    <w:rsid w:val="007504A5"/>
    <w:rsid w:val="007507F9"/>
    <w:rsid w:val="0075081E"/>
    <w:rsid w:val="007519CE"/>
    <w:rsid w:val="00751CD4"/>
    <w:rsid w:val="00752DD1"/>
    <w:rsid w:val="0075368C"/>
    <w:rsid w:val="00753B30"/>
    <w:rsid w:val="00753C56"/>
    <w:rsid w:val="00753D89"/>
    <w:rsid w:val="00753F30"/>
    <w:rsid w:val="00754646"/>
    <w:rsid w:val="00754EE0"/>
    <w:rsid w:val="00755361"/>
    <w:rsid w:val="00755C36"/>
    <w:rsid w:val="007562C7"/>
    <w:rsid w:val="00756DA9"/>
    <w:rsid w:val="00757225"/>
    <w:rsid w:val="007577F0"/>
    <w:rsid w:val="007578B1"/>
    <w:rsid w:val="00757DCA"/>
    <w:rsid w:val="007602DF"/>
    <w:rsid w:val="00760DB6"/>
    <w:rsid w:val="0076144C"/>
    <w:rsid w:val="007617E9"/>
    <w:rsid w:val="007619A1"/>
    <w:rsid w:val="007619DD"/>
    <w:rsid w:val="00761A44"/>
    <w:rsid w:val="00761B60"/>
    <w:rsid w:val="00761C69"/>
    <w:rsid w:val="00761C7A"/>
    <w:rsid w:val="007623CF"/>
    <w:rsid w:val="007628E2"/>
    <w:rsid w:val="0076293F"/>
    <w:rsid w:val="00763DD2"/>
    <w:rsid w:val="007645F1"/>
    <w:rsid w:val="007646CD"/>
    <w:rsid w:val="00764992"/>
    <w:rsid w:val="00765357"/>
    <w:rsid w:val="00765637"/>
    <w:rsid w:val="00765B5A"/>
    <w:rsid w:val="00765C0A"/>
    <w:rsid w:val="00765EAA"/>
    <w:rsid w:val="007660CA"/>
    <w:rsid w:val="00766B77"/>
    <w:rsid w:val="00766C30"/>
    <w:rsid w:val="00767194"/>
    <w:rsid w:val="00767AE8"/>
    <w:rsid w:val="00767D8E"/>
    <w:rsid w:val="00770354"/>
    <w:rsid w:val="007709D4"/>
    <w:rsid w:val="00771151"/>
    <w:rsid w:val="00771344"/>
    <w:rsid w:val="00772852"/>
    <w:rsid w:val="007729F6"/>
    <w:rsid w:val="00772BBF"/>
    <w:rsid w:val="00772C6F"/>
    <w:rsid w:val="00772D5D"/>
    <w:rsid w:val="00773B51"/>
    <w:rsid w:val="0077435F"/>
    <w:rsid w:val="007748B9"/>
    <w:rsid w:val="00774C95"/>
    <w:rsid w:val="00774E51"/>
    <w:rsid w:val="0077550D"/>
    <w:rsid w:val="00775984"/>
    <w:rsid w:val="00775C46"/>
    <w:rsid w:val="00776429"/>
    <w:rsid w:val="00776659"/>
    <w:rsid w:val="0077677E"/>
    <w:rsid w:val="00776BD7"/>
    <w:rsid w:val="00776E88"/>
    <w:rsid w:val="0077771E"/>
    <w:rsid w:val="00777C92"/>
    <w:rsid w:val="00777CC0"/>
    <w:rsid w:val="00777F1D"/>
    <w:rsid w:val="007801C0"/>
    <w:rsid w:val="00780242"/>
    <w:rsid w:val="00780B5A"/>
    <w:rsid w:val="00780BB9"/>
    <w:rsid w:val="0078117C"/>
    <w:rsid w:val="00781429"/>
    <w:rsid w:val="007819F6"/>
    <w:rsid w:val="007820B4"/>
    <w:rsid w:val="007820D7"/>
    <w:rsid w:val="00783859"/>
    <w:rsid w:val="00784292"/>
    <w:rsid w:val="0078445D"/>
    <w:rsid w:val="0078477F"/>
    <w:rsid w:val="00785162"/>
    <w:rsid w:val="00785449"/>
    <w:rsid w:val="00785555"/>
    <w:rsid w:val="0078561C"/>
    <w:rsid w:val="007857C0"/>
    <w:rsid w:val="007857C1"/>
    <w:rsid w:val="00785847"/>
    <w:rsid w:val="007858AD"/>
    <w:rsid w:val="007878BF"/>
    <w:rsid w:val="00787E8B"/>
    <w:rsid w:val="0079027A"/>
    <w:rsid w:val="00790AD3"/>
    <w:rsid w:val="00790ADC"/>
    <w:rsid w:val="00790D20"/>
    <w:rsid w:val="007921DB"/>
    <w:rsid w:val="00792D59"/>
    <w:rsid w:val="007933B5"/>
    <w:rsid w:val="00793962"/>
    <w:rsid w:val="007939AA"/>
    <w:rsid w:val="0079427B"/>
    <w:rsid w:val="007943D2"/>
    <w:rsid w:val="007958C1"/>
    <w:rsid w:val="0079614D"/>
    <w:rsid w:val="00796244"/>
    <w:rsid w:val="0079654D"/>
    <w:rsid w:val="0079670F"/>
    <w:rsid w:val="00796E12"/>
    <w:rsid w:val="00797068"/>
    <w:rsid w:val="00797742"/>
    <w:rsid w:val="00797931"/>
    <w:rsid w:val="007A01DA"/>
    <w:rsid w:val="007A06B8"/>
    <w:rsid w:val="007A0815"/>
    <w:rsid w:val="007A1332"/>
    <w:rsid w:val="007A13E8"/>
    <w:rsid w:val="007A155B"/>
    <w:rsid w:val="007A1A3C"/>
    <w:rsid w:val="007A2849"/>
    <w:rsid w:val="007A2D97"/>
    <w:rsid w:val="007A3229"/>
    <w:rsid w:val="007A3415"/>
    <w:rsid w:val="007A35C7"/>
    <w:rsid w:val="007A35D3"/>
    <w:rsid w:val="007A39A6"/>
    <w:rsid w:val="007A4085"/>
    <w:rsid w:val="007A40F3"/>
    <w:rsid w:val="007A4187"/>
    <w:rsid w:val="007A4B8D"/>
    <w:rsid w:val="007A5F1C"/>
    <w:rsid w:val="007A617B"/>
    <w:rsid w:val="007A63F9"/>
    <w:rsid w:val="007A65E9"/>
    <w:rsid w:val="007A6945"/>
    <w:rsid w:val="007A727A"/>
    <w:rsid w:val="007A73A0"/>
    <w:rsid w:val="007A7568"/>
    <w:rsid w:val="007A76E8"/>
    <w:rsid w:val="007A797F"/>
    <w:rsid w:val="007B0003"/>
    <w:rsid w:val="007B0553"/>
    <w:rsid w:val="007B0AEE"/>
    <w:rsid w:val="007B12AC"/>
    <w:rsid w:val="007B1485"/>
    <w:rsid w:val="007B155D"/>
    <w:rsid w:val="007B167F"/>
    <w:rsid w:val="007B1EEA"/>
    <w:rsid w:val="007B2017"/>
    <w:rsid w:val="007B2077"/>
    <w:rsid w:val="007B36CB"/>
    <w:rsid w:val="007B374B"/>
    <w:rsid w:val="007B4CBF"/>
    <w:rsid w:val="007B50C3"/>
    <w:rsid w:val="007B58CC"/>
    <w:rsid w:val="007B620B"/>
    <w:rsid w:val="007B655E"/>
    <w:rsid w:val="007B686F"/>
    <w:rsid w:val="007B6E4E"/>
    <w:rsid w:val="007B7447"/>
    <w:rsid w:val="007B7B34"/>
    <w:rsid w:val="007B7C91"/>
    <w:rsid w:val="007C0770"/>
    <w:rsid w:val="007C0790"/>
    <w:rsid w:val="007C0E04"/>
    <w:rsid w:val="007C11CD"/>
    <w:rsid w:val="007C1489"/>
    <w:rsid w:val="007C16A6"/>
    <w:rsid w:val="007C2108"/>
    <w:rsid w:val="007C3158"/>
    <w:rsid w:val="007C3DD5"/>
    <w:rsid w:val="007C4032"/>
    <w:rsid w:val="007C4860"/>
    <w:rsid w:val="007C4BF3"/>
    <w:rsid w:val="007C4D42"/>
    <w:rsid w:val="007C4F66"/>
    <w:rsid w:val="007C53A6"/>
    <w:rsid w:val="007C5791"/>
    <w:rsid w:val="007C587D"/>
    <w:rsid w:val="007C5976"/>
    <w:rsid w:val="007C59ED"/>
    <w:rsid w:val="007C5B52"/>
    <w:rsid w:val="007C7D81"/>
    <w:rsid w:val="007D0194"/>
    <w:rsid w:val="007D15B5"/>
    <w:rsid w:val="007D2250"/>
    <w:rsid w:val="007D255F"/>
    <w:rsid w:val="007D285C"/>
    <w:rsid w:val="007D2BE4"/>
    <w:rsid w:val="007D2DAE"/>
    <w:rsid w:val="007D3B7E"/>
    <w:rsid w:val="007D3C8D"/>
    <w:rsid w:val="007D3FBD"/>
    <w:rsid w:val="007D4702"/>
    <w:rsid w:val="007D4C1E"/>
    <w:rsid w:val="007D4C4D"/>
    <w:rsid w:val="007D4F41"/>
    <w:rsid w:val="007D519A"/>
    <w:rsid w:val="007D5D96"/>
    <w:rsid w:val="007D5F1C"/>
    <w:rsid w:val="007D66FD"/>
    <w:rsid w:val="007D69F0"/>
    <w:rsid w:val="007D6FFB"/>
    <w:rsid w:val="007D750A"/>
    <w:rsid w:val="007E013F"/>
    <w:rsid w:val="007E0223"/>
    <w:rsid w:val="007E0249"/>
    <w:rsid w:val="007E0455"/>
    <w:rsid w:val="007E04D3"/>
    <w:rsid w:val="007E0907"/>
    <w:rsid w:val="007E0A51"/>
    <w:rsid w:val="007E0B30"/>
    <w:rsid w:val="007E0CA6"/>
    <w:rsid w:val="007E0D7A"/>
    <w:rsid w:val="007E0E31"/>
    <w:rsid w:val="007E0EDB"/>
    <w:rsid w:val="007E19BD"/>
    <w:rsid w:val="007E1F4D"/>
    <w:rsid w:val="007E2D91"/>
    <w:rsid w:val="007E2F41"/>
    <w:rsid w:val="007E2F99"/>
    <w:rsid w:val="007E37D3"/>
    <w:rsid w:val="007E37EE"/>
    <w:rsid w:val="007E3945"/>
    <w:rsid w:val="007E3A78"/>
    <w:rsid w:val="007E3D17"/>
    <w:rsid w:val="007E41EB"/>
    <w:rsid w:val="007E4453"/>
    <w:rsid w:val="007E45FA"/>
    <w:rsid w:val="007E4F3B"/>
    <w:rsid w:val="007E4FA3"/>
    <w:rsid w:val="007E54A8"/>
    <w:rsid w:val="007E5833"/>
    <w:rsid w:val="007E5906"/>
    <w:rsid w:val="007E60D6"/>
    <w:rsid w:val="007E6BDC"/>
    <w:rsid w:val="007E6E05"/>
    <w:rsid w:val="007E727D"/>
    <w:rsid w:val="007E7388"/>
    <w:rsid w:val="007E77EF"/>
    <w:rsid w:val="007E7B98"/>
    <w:rsid w:val="007E7D9E"/>
    <w:rsid w:val="007F0149"/>
    <w:rsid w:val="007F0757"/>
    <w:rsid w:val="007F0A20"/>
    <w:rsid w:val="007F0F6B"/>
    <w:rsid w:val="007F158B"/>
    <w:rsid w:val="007F1991"/>
    <w:rsid w:val="007F1C4D"/>
    <w:rsid w:val="007F1C58"/>
    <w:rsid w:val="007F1C8E"/>
    <w:rsid w:val="007F1F1C"/>
    <w:rsid w:val="007F22DB"/>
    <w:rsid w:val="007F2708"/>
    <w:rsid w:val="007F284E"/>
    <w:rsid w:val="007F2A7F"/>
    <w:rsid w:val="007F2D68"/>
    <w:rsid w:val="007F2EE1"/>
    <w:rsid w:val="007F3935"/>
    <w:rsid w:val="007F3C91"/>
    <w:rsid w:val="007F418A"/>
    <w:rsid w:val="007F4D0C"/>
    <w:rsid w:val="007F539F"/>
    <w:rsid w:val="007F543F"/>
    <w:rsid w:val="007F54E7"/>
    <w:rsid w:val="007F576A"/>
    <w:rsid w:val="007F5EDD"/>
    <w:rsid w:val="007F6096"/>
    <w:rsid w:val="007F6313"/>
    <w:rsid w:val="007F7101"/>
    <w:rsid w:val="007F7772"/>
    <w:rsid w:val="007F77DD"/>
    <w:rsid w:val="007F7AC9"/>
    <w:rsid w:val="0080087A"/>
    <w:rsid w:val="00801296"/>
    <w:rsid w:val="008012AF"/>
    <w:rsid w:val="008016BC"/>
    <w:rsid w:val="008026D1"/>
    <w:rsid w:val="00802BD0"/>
    <w:rsid w:val="008042DE"/>
    <w:rsid w:val="00804568"/>
    <w:rsid w:val="008047A7"/>
    <w:rsid w:val="008047CC"/>
    <w:rsid w:val="0080596C"/>
    <w:rsid w:val="00805AC1"/>
    <w:rsid w:val="008061B1"/>
    <w:rsid w:val="0080678D"/>
    <w:rsid w:val="00806980"/>
    <w:rsid w:val="008069EA"/>
    <w:rsid w:val="00807093"/>
    <w:rsid w:val="00807248"/>
    <w:rsid w:val="0080765B"/>
    <w:rsid w:val="008076B7"/>
    <w:rsid w:val="00810136"/>
    <w:rsid w:val="00810619"/>
    <w:rsid w:val="008106A4"/>
    <w:rsid w:val="00810A72"/>
    <w:rsid w:val="00810B7C"/>
    <w:rsid w:val="008112F2"/>
    <w:rsid w:val="008120FE"/>
    <w:rsid w:val="00812168"/>
    <w:rsid w:val="008121A9"/>
    <w:rsid w:val="00812494"/>
    <w:rsid w:val="00812721"/>
    <w:rsid w:val="00813143"/>
    <w:rsid w:val="00813836"/>
    <w:rsid w:val="00814581"/>
    <w:rsid w:val="00814D00"/>
    <w:rsid w:val="00815181"/>
    <w:rsid w:val="008153C0"/>
    <w:rsid w:val="00815F02"/>
    <w:rsid w:val="00815FB7"/>
    <w:rsid w:val="008164DD"/>
    <w:rsid w:val="00816786"/>
    <w:rsid w:val="008167A8"/>
    <w:rsid w:val="00817501"/>
    <w:rsid w:val="008176F7"/>
    <w:rsid w:val="00817DE9"/>
    <w:rsid w:val="0082079E"/>
    <w:rsid w:val="00820AA5"/>
    <w:rsid w:val="00822C4C"/>
    <w:rsid w:val="00823152"/>
    <w:rsid w:val="0082408E"/>
    <w:rsid w:val="008240C1"/>
    <w:rsid w:val="008246A8"/>
    <w:rsid w:val="0082471F"/>
    <w:rsid w:val="00824A31"/>
    <w:rsid w:val="00825302"/>
    <w:rsid w:val="00825588"/>
    <w:rsid w:val="00826395"/>
    <w:rsid w:val="008263B5"/>
    <w:rsid w:val="008267ED"/>
    <w:rsid w:val="00827374"/>
    <w:rsid w:val="0082787E"/>
    <w:rsid w:val="00830BA6"/>
    <w:rsid w:val="00830D7E"/>
    <w:rsid w:val="008317B9"/>
    <w:rsid w:val="00831BD2"/>
    <w:rsid w:val="00831C3E"/>
    <w:rsid w:val="008333CB"/>
    <w:rsid w:val="00833996"/>
    <w:rsid w:val="00835760"/>
    <w:rsid w:val="008359CE"/>
    <w:rsid w:val="00836226"/>
    <w:rsid w:val="00836B74"/>
    <w:rsid w:val="00836DAD"/>
    <w:rsid w:val="00837732"/>
    <w:rsid w:val="00837A00"/>
    <w:rsid w:val="00837B3D"/>
    <w:rsid w:val="00837C37"/>
    <w:rsid w:val="008407E7"/>
    <w:rsid w:val="00840A20"/>
    <w:rsid w:val="00840E51"/>
    <w:rsid w:val="0084190A"/>
    <w:rsid w:val="008423FC"/>
    <w:rsid w:val="008425D5"/>
    <w:rsid w:val="00842FFF"/>
    <w:rsid w:val="00843096"/>
    <w:rsid w:val="00843289"/>
    <w:rsid w:val="008436AF"/>
    <w:rsid w:val="00843C83"/>
    <w:rsid w:val="00843CA1"/>
    <w:rsid w:val="00843EFA"/>
    <w:rsid w:val="00844750"/>
    <w:rsid w:val="00844A2D"/>
    <w:rsid w:val="00844B20"/>
    <w:rsid w:val="00844E70"/>
    <w:rsid w:val="00844EB6"/>
    <w:rsid w:val="00844FAE"/>
    <w:rsid w:val="0084509E"/>
    <w:rsid w:val="008453C1"/>
    <w:rsid w:val="00845F68"/>
    <w:rsid w:val="00846222"/>
    <w:rsid w:val="00846729"/>
    <w:rsid w:val="008467C4"/>
    <w:rsid w:val="00846CC4"/>
    <w:rsid w:val="00846CC9"/>
    <w:rsid w:val="00846EC3"/>
    <w:rsid w:val="00847086"/>
    <w:rsid w:val="00847130"/>
    <w:rsid w:val="00850BD6"/>
    <w:rsid w:val="00850F9B"/>
    <w:rsid w:val="008513F1"/>
    <w:rsid w:val="008514C0"/>
    <w:rsid w:val="0085196C"/>
    <w:rsid w:val="00851FD6"/>
    <w:rsid w:val="00852309"/>
    <w:rsid w:val="00852AEB"/>
    <w:rsid w:val="00852E0C"/>
    <w:rsid w:val="00853B0F"/>
    <w:rsid w:val="00853CA5"/>
    <w:rsid w:val="00854117"/>
    <w:rsid w:val="00854213"/>
    <w:rsid w:val="00854794"/>
    <w:rsid w:val="00854B53"/>
    <w:rsid w:val="00854D1D"/>
    <w:rsid w:val="00855709"/>
    <w:rsid w:val="00855BF9"/>
    <w:rsid w:val="00855FAA"/>
    <w:rsid w:val="0085643A"/>
    <w:rsid w:val="0085782D"/>
    <w:rsid w:val="00860350"/>
    <w:rsid w:val="00860AA9"/>
    <w:rsid w:val="00862337"/>
    <w:rsid w:val="00862413"/>
    <w:rsid w:val="00862678"/>
    <w:rsid w:val="00862EF6"/>
    <w:rsid w:val="00862FF8"/>
    <w:rsid w:val="0086327D"/>
    <w:rsid w:val="0086327E"/>
    <w:rsid w:val="00863367"/>
    <w:rsid w:val="00863545"/>
    <w:rsid w:val="0086384E"/>
    <w:rsid w:val="008638B0"/>
    <w:rsid w:val="00863BF5"/>
    <w:rsid w:val="00864005"/>
    <w:rsid w:val="00864293"/>
    <w:rsid w:val="008649E3"/>
    <w:rsid w:val="00865847"/>
    <w:rsid w:val="0086670D"/>
    <w:rsid w:val="00867139"/>
    <w:rsid w:val="00867169"/>
    <w:rsid w:val="008673FA"/>
    <w:rsid w:val="008678A6"/>
    <w:rsid w:val="00867F9F"/>
    <w:rsid w:val="008707E9"/>
    <w:rsid w:val="00870C27"/>
    <w:rsid w:val="00871198"/>
    <w:rsid w:val="008716D2"/>
    <w:rsid w:val="0087185A"/>
    <w:rsid w:val="0087188B"/>
    <w:rsid w:val="0087217B"/>
    <w:rsid w:val="0087217D"/>
    <w:rsid w:val="008742E0"/>
    <w:rsid w:val="00874380"/>
    <w:rsid w:val="008744D4"/>
    <w:rsid w:val="00874604"/>
    <w:rsid w:val="00874A14"/>
    <w:rsid w:val="00875406"/>
    <w:rsid w:val="00875576"/>
    <w:rsid w:val="008757DF"/>
    <w:rsid w:val="008762BC"/>
    <w:rsid w:val="008775E7"/>
    <w:rsid w:val="008776A5"/>
    <w:rsid w:val="00877765"/>
    <w:rsid w:val="00877D3C"/>
    <w:rsid w:val="00880DD9"/>
    <w:rsid w:val="00880ECB"/>
    <w:rsid w:val="00881B69"/>
    <w:rsid w:val="00882947"/>
    <w:rsid w:val="008835EB"/>
    <w:rsid w:val="00883C22"/>
    <w:rsid w:val="00883D4E"/>
    <w:rsid w:val="00883D50"/>
    <w:rsid w:val="00883DC4"/>
    <w:rsid w:val="00884A12"/>
    <w:rsid w:val="00885416"/>
    <w:rsid w:val="008863B3"/>
    <w:rsid w:val="0088655C"/>
    <w:rsid w:val="00886580"/>
    <w:rsid w:val="008873E2"/>
    <w:rsid w:val="008875FB"/>
    <w:rsid w:val="00887754"/>
    <w:rsid w:val="00887A02"/>
    <w:rsid w:val="00887B80"/>
    <w:rsid w:val="0089002D"/>
    <w:rsid w:val="00890A9A"/>
    <w:rsid w:val="00890E10"/>
    <w:rsid w:val="00891460"/>
    <w:rsid w:val="00891518"/>
    <w:rsid w:val="008917F3"/>
    <w:rsid w:val="00891B18"/>
    <w:rsid w:val="00891D82"/>
    <w:rsid w:val="00891E94"/>
    <w:rsid w:val="00892017"/>
    <w:rsid w:val="008929B6"/>
    <w:rsid w:val="00892AC4"/>
    <w:rsid w:val="00892C38"/>
    <w:rsid w:val="00892E84"/>
    <w:rsid w:val="00893A32"/>
    <w:rsid w:val="00894A1C"/>
    <w:rsid w:val="00894A3C"/>
    <w:rsid w:val="0089516F"/>
    <w:rsid w:val="008954A4"/>
    <w:rsid w:val="0089558D"/>
    <w:rsid w:val="008955F5"/>
    <w:rsid w:val="00895722"/>
    <w:rsid w:val="00895B20"/>
    <w:rsid w:val="0089603E"/>
    <w:rsid w:val="008960C3"/>
    <w:rsid w:val="00896396"/>
    <w:rsid w:val="00896F8F"/>
    <w:rsid w:val="00897446"/>
    <w:rsid w:val="00897570"/>
    <w:rsid w:val="0089773B"/>
    <w:rsid w:val="00897D1D"/>
    <w:rsid w:val="00897FBF"/>
    <w:rsid w:val="008A029F"/>
    <w:rsid w:val="008A0A02"/>
    <w:rsid w:val="008A0B9F"/>
    <w:rsid w:val="008A132C"/>
    <w:rsid w:val="008A1C0D"/>
    <w:rsid w:val="008A20DF"/>
    <w:rsid w:val="008A265B"/>
    <w:rsid w:val="008A34B6"/>
    <w:rsid w:val="008A34FC"/>
    <w:rsid w:val="008A3586"/>
    <w:rsid w:val="008A36E0"/>
    <w:rsid w:val="008A40D0"/>
    <w:rsid w:val="008A4242"/>
    <w:rsid w:val="008A43DA"/>
    <w:rsid w:val="008A6063"/>
    <w:rsid w:val="008A6120"/>
    <w:rsid w:val="008A7E1C"/>
    <w:rsid w:val="008B1337"/>
    <w:rsid w:val="008B133D"/>
    <w:rsid w:val="008B14F2"/>
    <w:rsid w:val="008B1B23"/>
    <w:rsid w:val="008B1CEF"/>
    <w:rsid w:val="008B1FAB"/>
    <w:rsid w:val="008B218C"/>
    <w:rsid w:val="008B21F9"/>
    <w:rsid w:val="008B2BCB"/>
    <w:rsid w:val="008B2FC5"/>
    <w:rsid w:val="008B2FDC"/>
    <w:rsid w:val="008B4051"/>
    <w:rsid w:val="008B4CF8"/>
    <w:rsid w:val="008B4D33"/>
    <w:rsid w:val="008B5092"/>
    <w:rsid w:val="008B51A6"/>
    <w:rsid w:val="008B53F6"/>
    <w:rsid w:val="008B554C"/>
    <w:rsid w:val="008B584E"/>
    <w:rsid w:val="008B63F4"/>
    <w:rsid w:val="008B6A87"/>
    <w:rsid w:val="008B76E3"/>
    <w:rsid w:val="008B7B1D"/>
    <w:rsid w:val="008B7B91"/>
    <w:rsid w:val="008C0265"/>
    <w:rsid w:val="008C08B3"/>
    <w:rsid w:val="008C08EA"/>
    <w:rsid w:val="008C0A76"/>
    <w:rsid w:val="008C0ABC"/>
    <w:rsid w:val="008C1407"/>
    <w:rsid w:val="008C1890"/>
    <w:rsid w:val="008C2188"/>
    <w:rsid w:val="008C24B3"/>
    <w:rsid w:val="008C24E1"/>
    <w:rsid w:val="008C2BA0"/>
    <w:rsid w:val="008C35DB"/>
    <w:rsid w:val="008C38C5"/>
    <w:rsid w:val="008C3DFA"/>
    <w:rsid w:val="008C4014"/>
    <w:rsid w:val="008C4FE3"/>
    <w:rsid w:val="008C53D1"/>
    <w:rsid w:val="008C55B6"/>
    <w:rsid w:val="008C5629"/>
    <w:rsid w:val="008C5CFD"/>
    <w:rsid w:val="008C5EE7"/>
    <w:rsid w:val="008C6442"/>
    <w:rsid w:val="008C69C0"/>
    <w:rsid w:val="008C6AE2"/>
    <w:rsid w:val="008C7891"/>
    <w:rsid w:val="008C7AAF"/>
    <w:rsid w:val="008C7F4F"/>
    <w:rsid w:val="008D0876"/>
    <w:rsid w:val="008D0909"/>
    <w:rsid w:val="008D1436"/>
    <w:rsid w:val="008D1CE3"/>
    <w:rsid w:val="008D24CC"/>
    <w:rsid w:val="008D2877"/>
    <w:rsid w:val="008D310D"/>
    <w:rsid w:val="008D36CD"/>
    <w:rsid w:val="008D3B74"/>
    <w:rsid w:val="008D462A"/>
    <w:rsid w:val="008D4B41"/>
    <w:rsid w:val="008D4C9F"/>
    <w:rsid w:val="008D4D1D"/>
    <w:rsid w:val="008D53C1"/>
    <w:rsid w:val="008D541B"/>
    <w:rsid w:val="008D67A2"/>
    <w:rsid w:val="008D68AA"/>
    <w:rsid w:val="008D6D42"/>
    <w:rsid w:val="008D6FF4"/>
    <w:rsid w:val="008D7745"/>
    <w:rsid w:val="008D790C"/>
    <w:rsid w:val="008E0202"/>
    <w:rsid w:val="008E02E3"/>
    <w:rsid w:val="008E0634"/>
    <w:rsid w:val="008E077B"/>
    <w:rsid w:val="008E10A2"/>
    <w:rsid w:val="008E19E9"/>
    <w:rsid w:val="008E1B79"/>
    <w:rsid w:val="008E213D"/>
    <w:rsid w:val="008E2C8E"/>
    <w:rsid w:val="008E2E56"/>
    <w:rsid w:val="008E31F8"/>
    <w:rsid w:val="008E3B9F"/>
    <w:rsid w:val="008E44BC"/>
    <w:rsid w:val="008E46DC"/>
    <w:rsid w:val="008E498C"/>
    <w:rsid w:val="008E4E7E"/>
    <w:rsid w:val="008E4F4E"/>
    <w:rsid w:val="008E539B"/>
    <w:rsid w:val="008E5682"/>
    <w:rsid w:val="008E5E8F"/>
    <w:rsid w:val="008E5F6E"/>
    <w:rsid w:val="008E6353"/>
    <w:rsid w:val="008E6718"/>
    <w:rsid w:val="008E7121"/>
    <w:rsid w:val="008E7204"/>
    <w:rsid w:val="008E7910"/>
    <w:rsid w:val="008F0258"/>
    <w:rsid w:val="008F033D"/>
    <w:rsid w:val="008F0688"/>
    <w:rsid w:val="008F0A54"/>
    <w:rsid w:val="008F12FF"/>
    <w:rsid w:val="008F16CB"/>
    <w:rsid w:val="008F17BB"/>
    <w:rsid w:val="008F239C"/>
    <w:rsid w:val="008F23B1"/>
    <w:rsid w:val="008F261E"/>
    <w:rsid w:val="008F2A2B"/>
    <w:rsid w:val="008F2E6B"/>
    <w:rsid w:val="008F2F10"/>
    <w:rsid w:val="008F38A0"/>
    <w:rsid w:val="008F3EDD"/>
    <w:rsid w:val="008F47B6"/>
    <w:rsid w:val="008F4969"/>
    <w:rsid w:val="008F512A"/>
    <w:rsid w:val="008F5140"/>
    <w:rsid w:val="008F5DF3"/>
    <w:rsid w:val="008F6210"/>
    <w:rsid w:val="008F715E"/>
    <w:rsid w:val="008F758B"/>
    <w:rsid w:val="008F775C"/>
    <w:rsid w:val="00900879"/>
    <w:rsid w:val="00901433"/>
    <w:rsid w:val="0090191D"/>
    <w:rsid w:val="00901DE8"/>
    <w:rsid w:val="009030F7"/>
    <w:rsid w:val="00903911"/>
    <w:rsid w:val="009041BE"/>
    <w:rsid w:val="0090498B"/>
    <w:rsid w:val="00904CD4"/>
    <w:rsid w:val="00904E26"/>
    <w:rsid w:val="00904F98"/>
    <w:rsid w:val="0090536B"/>
    <w:rsid w:val="009053B9"/>
    <w:rsid w:val="00905530"/>
    <w:rsid w:val="00905ED9"/>
    <w:rsid w:val="00905FBD"/>
    <w:rsid w:val="00906203"/>
    <w:rsid w:val="0090628F"/>
    <w:rsid w:val="009062E7"/>
    <w:rsid w:val="00906868"/>
    <w:rsid w:val="00906AC3"/>
    <w:rsid w:val="00906DE5"/>
    <w:rsid w:val="0091000C"/>
    <w:rsid w:val="00910E48"/>
    <w:rsid w:val="00910ECA"/>
    <w:rsid w:val="00911064"/>
    <w:rsid w:val="0091112D"/>
    <w:rsid w:val="009116DD"/>
    <w:rsid w:val="00911710"/>
    <w:rsid w:val="00911BFE"/>
    <w:rsid w:val="00912045"/>
    <w:rsid w:val="0091292C"/>
    <w:rsid w:val="00912DB3"/>
    <w:rsid w:val="009134FC"/>
    <w:rsid w:val="009135FC"/>
    <w:rsid w:val="0091360F"/>
    <w:rsid w:val="0091376C"/>
    <w:rsid w:val="00913F5E"/>
    <w:rsid w:val="00914207"/>
    <w:rsid w:val="00914277"/>
    <w:rsid w:val="0091480E"/>
    <w:rsid w:val="00914E6C"/>
    <w:rsid w:val="00914ECD"/>
    <w:rsid w:val="00915E21"/>
    <w:rsid w:val="0091619A"/>
    <w:rsid w:val="009169BF"/>
    <w:rsid w:val="009169D5"/>
    <w:rsid w:val="00916B1C"/>
    <w:rsid w:val="00916B1F"/>
    <w:rsid w:val="00916C5D"/>
    <w:rsid w:val="00916D13"/>
    <w:rsid w:val="00916E57"/>
    <w:rsid w:val="00917ADE"/>
    <w:rsid w:val="00917BC6"/>
    <w:rsid w:val="00917FD5"/>
    <w:rsid w:val="00920A38"/>
    <w:rsid w:val="0092127C"/>
    <w:rsid w:val="009218A6"/>
    <w:rsid w:val="0092198D"/>
    <w:rsid w:val="009219B8"/>
    <w:rsid w:val="00921E05"/>
    <w:rsid w:val="00921E27"/>
    <w:rsid w:val="00921F11"/>
    <w:rsid w:val="00921FF9"/>
    <w:rsid w:val="009221F0"/>
    <w:rsid w:val="00922E9A"/>
    <w:rsid w:val="00923428"/>
    <w:rsid w:val="009235AD"/>
    <w:rsid w:val="009235ED"/>
    <w:rsid w:val="00923C03"/>
    <w:rsid w:val="00925F30"/>
    <w:rsid w:val="009264A9"/>
    <w:rsid w:val="0092657D"/>
    <w:rsid w:val="009267B9"/>
    <w:rsid w:val="009274E1"/>
    <w:rsid w:val="0092792A"/>
    <w:rsid w:val="009307FB"/>
    <w:rsid w:val="00931888"/>
    <w:rsid w:val="009319B6"/>
    <w:rsid w:val="00931E79"/>
    <w:rsid w:val="00932405"/>
    <w:rsid w:val="00932CB2"/>
    <w:rsid w:val="00933635"/>
    <w:rsid w:val="00933B53"/>
    <w:rsid w:val="00933C3F"/>
    <w:rsid w:val="00934098"/>
    <w:rsid w:val="0093432B"/>
    <w:rsid w:val="009345C6"/>
    <w:rsid w:val="00934906"/>
    <w:rsid w:val="00934CB8"/>
    <w:rsid w:val="00934D12"/>
    <w:rsid w:val="009351E1"/>
    <w:rsid w:val="009362DC"/>
    <w:rsid w:val="009367AC"/>
    <w:rsid w:val="00936D55"/>
    <w:rsid w:val="009372AA"/>
    <w:rsid w:val="00937C81"/>
    <w:rsid w:val="00937D8A"/>
    <w:rsid w:val="00937ED5"/>
    <w:rsid w:val="0094060B"/>
    <w:rsid w:val="0094064E"/>
    <w:rsid w:val="0094084A"/>
    <w:rsid w:val="009409ED"/>
    <w:rsid w:val="00940D5C"/>
    <w:rsid w:val="00940F58"/>
    <w:rsid w:val="00941646"/>
    <w:rsid w:val="00941DE3"/>
    <w:rsid w:val="0094211E"/>
    <w:rsid w:val="00942315"/>
    <w:rsid w:val="0094279C"/>
    <w:rsid w:val="00942B6C"/>
    <w:rsid w:val="0094304E"/>
    <w:rsid w:val="00943203"/>
    <w:rsid w:val="009432A1"/>
    <w:rsid w:val="00943F5D"/>
    <w:rsid w:val="00945D8C"/>
    <w:rsid w:val="00946041"/>
    <w:rsid w:val="009461A6"/>
    <w:rsid w:val="00946296"/>
    <w:rsid w:val="0094647C"/>
    <w:rsid w:val="00946D2A"/>
    <w:rsid w:val="00946DB7"/>
    <w:rsid w:val="0094713F"/>
    <w:rsid w:val="009478A8"/>
    <w:rsid w:val="00950344"/>
    <w:rsid w:val="00950E1D"/>
    <w:rsid w:val="00950F6B"/>
    <w:rsid w:val="0095144A"/>
    <w:rsid w:val="009514CF"/>
    <w:rsid w:val="0095164B"/>
    <w:rsid w:val="00951A55"/>
    <w:rsid w:val="00952182"/>
    <w:rsid w:val="00952540"/>
    <w:rsid w:val="009525E2"/>
    <w:rsid w:val="00952D99"/>
    <w:rsid w:val="00952F8D"/>
    <w:rsid w:val="00953670"/>
    <w:rsid w:val="00953B8A"/>
    <w:rsid w:val="009543EE"/>
    <w:rsid w:val="00954676"/>
    <w:rsid w:val="00954A8D"/>
    <w:rsid w:val="00954D87"/>
    <w:rsid w:val="00954FA3"/>
    <w:rsid w:val="00954FC1"/>
    <w:rsid w:val="00954FEE"/>
    <w:rsid w:val="00955228"/>
    <w:rsid w:val="00955434"/>
    <w:rsid w:val="00955713"/>
    <w:rsid w:val="0095573A"/>
    <w:rsid w:val="00956102"/>
    <w:rsid w:val="009561B2"/>
    <w:rsid w:val="0095683C"/>
    <w:rsid w:val="009569CA"/>
    <w:rsid w:val="00957445"/>
    <w:rsid w:val="009574BF"/>
    <w:rsid w:val="00957A43"/>
    <w:rsid w:val="00961164"/>
    <w:rsid w:val="009619E3"/>
    <w:rsid w:val="0096209D"/>
    <w:rsid w:val="00962AF5"/>
    <w:rsid w:val="00963430"/>
    <w:rsid w:val="009637B9"/>
    <w:rsid w:val="00964484"/>
    <w:rsid w:val="00964E39"/>
    <w:rsid w:val="00965571"/>
    <w:rsid w:val="0096559C"/>
    <w:rsid w:val="00965D6B"/>
    <w:rsid w:val="00966138"/>
    <w:rsid w:val="0096632F"/>
    <w:rsid w:val="00966878"/>
    <w:rsid w:val="009671E0"/>
    <w:rsid w:val="00967227"/>
    <w:rsid w:val="00967B70"/>
    <w:rsid w:val="00967DDD"/>
    <w:rsid w:val="009701B4"/>
    <w:rsid w:val="00970437"/>
    <w:rsid w:val="00970755"/>
    <w:rsid w:val="00970D27"/>
    <w:rsid w:val="009710CD"/>
    <w:rsid w:val="00973BF9"/>
    <w:rsid w:val="00973D86"/>
    <w:rsid w:val="00973DF6"/>
    <w:rsid w:val="00973F80"/>
    <w:rsid w:val="00973FB3"/>
    <w:rsid w:val="00973FCE"/>
    <w:rsid w:val="009740F7"/>
    <w:rsid w:val="0097416B"/>
    <w:rsid w:val="0097482A"/>
    <w:rsid w:val="00974DD4"/>
    <w:rsid w:val="00975035"/>
    <w:rsid w:val="0097537D"/>
    <w:rsid w:val="0097546C"/>
    <w:rsid w:val="00975512"/>
    <w:rsid w:val="009756C8"/>
    <w:rsid w:val="009757AF"/>
    <w:rsid w:val="009769C9"/>
    <w:rsid w:val="00976C0E"/>
    <w:rsid w:val="0097767C"/>
    <w:rsid w:val="009779FB"/>
    <w:rsid w:val="00977A11"/>
    <w:rsid w:val="00977A73"/>
    <w:rsid w:val="00977D11"/>
    <w:rsid w:val="00980191"/>
    <w:rsid w:val="0098084C"/>
    <w:rsid w:val="0098084D"/>
    <w:rsid w:val="00980E9A"/>
    <w:rsid w:val="00981034"/>
    <w:rsid w:val="0098167E"/>
    <w:rsid w:val="009822E0"/>
    <w:rsid w:val="00982A8D"/>
    <w:rsid w:val="00982D96"/>
    <w:rsid w:val="00982F12"/>
    <w:rsid w:val="00983B5F"/>
    <w:rsid w:val="00983E14"/>
    <w:rsid w:val="009841DC"/>
    <w:rsid w:val="00984252"/>
    <w:rsid w:val="00984821"/>
    <w:rsid w:val="00984BB9"/>
    <w:rsid w:val="00985335"/>
    <w:rsid w:val="00985C90"/>
    <w:rsid w:val="00986AC4"/>
    <w:rsid w:val="00986ADF"/>
    <w:rsid w:val="00987B69"/>
    <w:rsid w:val="009902A9"/>
    <w:rsid w:val="0099080B"/>
    <w:rsid w:val="00990BA5"/>
    <w:rsid w:val="00990C68"/>
    <w:rsid w:val="00991029"/>
    <w:rsid w:val="00991E6E"/>
    <w:rsid w:val="00992081"/>
    <w:rsid w:val="009920FD"/>
    <w:rsid w:val="0099214B"/>
    <w:rsid w:val="0099289A"/>
    <w:rsid w:val="00992CBB"/>
    <w:rsid w:val="00993B8C"/>
    <w:rsid w:val="00993E75"/>
    <w:rsid w:val="0099447F"/>
    <w:rsid w:val="0099458C"/>
    <w:rsid w:val="00994965"/>
    <w:rsid w:val="009955B7"/>
    <w:rsid w:val="00995642"/>
    <w:rsid w:val="00995FD3"/>
    <w:rsid w:val="00996139"/>
    <w:rsid w:val="00996211"/>
    <w:rsid w:val="009968CA"/>
    <w:rsid w:val="00996B8B"/>
    <w:rsid w:val="0099776C"/>
    <w:rsid w:val="00997779"/>
    <w:rsid w:val="00997E8F"/>
    <w:rsid w:val="009A036A"/>
    <w:rsid w:val="009A0846"/>
    <w:rsid w:val="009A094C"/>
    <w:rsid w:val="009A0AA3"/>
    <w:rsid w:val="009A0C11"/>
    <w:rsid w:val="009A118B"/>
    <w:rsid w:val="009A15FA"/>
    <w:rsid w:val="009A1B90"/>
    <w:rsid w:val="009A1E01"/>
    <w:rsid w:val="009A2409"/>
    <w:rsid w:val="009A24A8"/>
    <w:rsid w:val="009A270D"/>
    <w:rsid w:val="009A2A58"/>
    <w:rsid w:val="009A2CDB"/>
    <w:rsid w:val="009A2D63"/>
    <w:rsid w:val="009A3000"/>
    <w:rsid w:val="009A3A05"/>
    <w:rsid w:val="009A3A5D"/>
    <w:rsid w:val="009A3ABE"/>
    <w:rsid w:val="009A3E0B"/>
    <w:rsid w:val="009A3EF8"/>
    <w:rsid w:val="009A4913"/>
    <w:rsid w:val="009A4945"/>
    <w:rsid w:val="009A4CBC"/>
    <w:rsid w:val="009A4F1E"/>
    <w:rsid w:val="009A52DB"/>
    <w:rsid w:val="009A5515"/>
    <w:rsid w:val="009A6227"/>
    <w:rsid w:val="009A65B5"/>
    <w:rsid w:val="009A6A0E"/>
    <w:rsid w:val="009A72B3"/>
    <w:rsid w:val="009A7A79"/>
    <w:rsid w:val="009A7DD3"/>
    <w:rsid w:val="009B034D"/>
    <w:rsid w:val="009B05A4"/>
    <w:rsid w:val="009B0A33"/>
    <w:rsid w:val="009B0C8D"/>
    <w:rsid w:val="009B11D8"/>
    <w:rsid w:val="009B17A5"/>
    <w:rsid w:val="009B1AF6"/>
    <w:rsid w:val="009B2072"/>
    <w:rsid w:val="009B2079"/>
    <w:rsid w:val="009B24CC"/>
    <w:rsid w:val="009B3009"/>
    <w:rsid w:val="009B3031"/>
    <w:rsid w:val="009B3376"/>
    <w:rsid w:val="009B3B4A"/>
    <w:rsid w:val="009B3C18"/>
    <w:rsid w:val="009B3FBD"/>
    <w:rsid w:val="009B44E2"/>
    <w:rsid w:val="009B4663"/>
    <w:rsid w:val="009B4E87"/>
    <w:rsid w:val="009B59D9"/>
    <w:rsid w:val="009B6590"/>
    <w:rsid w:val="009B6D11"/>
    <w:rsid w:val="009B71B2"/>
    <w:rsid w:val="009B7406"/>
    <w:rsid w:val="009B75C6"/>
    <w:rsid w:val="009B7F45"/>
    <w:rsid w:val="009C02A9"/>
    <w:rsid w:val="009C0CC4"/>
    <w:rsid w:val="009C0F55"/>
    <w:rsid w:val="009C1816"/>
    <w:rsid w:val="009C1AF4"/>
    <w:rsid w:val="009C2333"/>
    <w:rsid w:val="009C237D"/>
    <w:rsid w:val="009C2381"/>
    <w:rsid w:val="009C2852"/>
    <w:rsid w:val="009C2CA1"/>
    <w:rsid w:val="009C2EA6"/>
    <w:rsid w:val="009C2EBE"/>
    <w:rsid w:val="009C3C4B"/>
    <w:rsid w:val="009C3D3B"/>
    <w:rsid w:val="009C4958"/>
    <w:rsid w:val="009C4F29"/>
    <w:rsid w:val="009C4FA9"/>
    <w:rsid w:val="009C5602"/>
    <w:rsid w:val="009C5D1F"/>
    <w:rsid w:val="009C61FF"/>
    <w:rsid w:val="009C65E1"/>
    <w:rsid w:val="009C697D"/>
    <w:rsid w:val="009C6C58"/>
    <w:rsid w:val="009C6FF6"/>
    <w:rsid w:val="009C77A9"/>
    <w:rsid w:val="009C7AF2"/>
    <w:rsid w:val="009D00D2"/>
    <w:rsid w:val="009D0452"/>
    <w:rsid w:val="009D084D"/>
    <w:rsid w:val="009D08DD"/>
    <w:rsid w:val="009D0AC8"/>
    <w:rsid w:val="009D0C28"/>
    <w:rsid w:val="009D11F9"/>
    <w:rsid w:val="009D1688"/>
    <w:rsid w:val="009D1C5F"/>
    <w:rsid w:val="009D1D3E"/>
    <w:rsid w:val="009D20FB"/>
    <w:rsid w:val="009D2D20"/>
    <w:rsid w:val="009D3454"/>
    <w:rsid w:val="009D3670"/>
    <w:rsid w:val="009D3681"/>
    <w:rsid w:val="009D3B47"/>
    <w:rsid w:val="009D486E"/>
    <w:rsid w:val="009D48CF"/>
    <w:rsid w:val="009D4B84"/>
    <w:rsid w:val="009D4D75"/>
    <w:rsid w:val="009D5CB1"/>
    <w:rsid w:val="009D5F70"/>
    <w:rsid w:val="009D6D16"/>
    <w:rsid w:val="009D6E29"/>
    <w:rsid w:val="009D6FC9"/>
    <w:rsid w:val="009D7387"/>
    <w:rsid w:val="009D7BDF"/>
    <w:rsid w:val="009D7C61"/>
    <w:rsid w:val="009E05D9"/>
    <w:rsid w:val="009E1787"/>
    <w:rsid w:val="009E1CEF"/>
    <w:rsid w:val="009E20F6"/>
    <w:rsid w:val="009E267A"/>
    <w:rsid w:val="009E283F"/>
    <w:rsid w:val="009E287A"/>
    <w:rsid w:val="009E2C72"/>
    <w:rsid w:val="009E3567"/>
    <w:rsid w:val="009E39B1"/>
    <w:rsid w:val="009E3ABE"/>
    <w:rsid w:val="009E4007"/>
    <w:rsid w:val="009E4377"/>
    <w:rsid w:val="009E48E9"/>
    <w:rsid w:val="009E4D5E"/>
    <w:rsid w:val="009E5C05"/>
    <w:rsid w:val="009E5C2A"/>
    <w:rsid w:val="009E5CB7"/>
    <w:rsid w:val="009E5CED"/>
    <w:rsid w:val="009E6608"/>
    <w:rsid w:val="009E6F25"/>
    <w:rsid w:val="009E6FC0"/>
    <w:rsid w:val="009E74C9"/>
    <w:rsid w:val="009E7A5C"/>
    <w:rsid w:val="009E7CBF"/>
    <w:rsid w:val="009F0356"/>
    <w:rsid w:val="009F03CA"/>
    <w:rsid w:val="009F08D2"/>
    <w:rsid w:val="009F1310"/>
    <w:rsid w:val="009F164A"/>
    <w:rsid w:val="009F17DB"/>
    <w:rsid w:val="009F1DAC"/>
    <w:rsid w:val="009F2372"/>
    <w:rsid w:val="009F275A"/>
    <w:rsid w:val="009F2CCD"/>
    <w:rsid w:val="009F541C"/>
    <w:rsid w:val="009F7120"/>
    <w:rsid w:val="009F7188"/>
    <w:rsid w:val="009F74F3"/>
    <w:rsid w:val="009F767B"/>
    <w:rsid w:val="009F7A0A"/>
    <w:rsid w:val="009F7EAB"/>
    <w:rsid w:val="00A00052"/>
    <w:rsid w:val="00A005FA"/>
    <w:rsid w:val="00A01FBB"/>
    <w:rsid w:val="00A02132"/>
    <w:rsid w:val="00A027D9"/>
    <w:rsid w:val="00A02B1D"/>
    <w:rsid w:val="00A03165"/>
    <w:rsid w:val="00A04965"/>
    <w:rsid w:val="00A0511E"/>
    <w:rsid w:val="00A05183"/>
    <w:rsid w:val="00A052A6"/>
    <w:rsid w:val="00A05B60"/>
    <w:rsid w:val="00A05D1A"/>
    <w:rsid w:val="00A05F91"/>
    <w:rsid w:val="00A06429"/>
    <w:rsid w:val="00A069DA"/>
    <w:rsid w:val="00A06BD7"/>
    <w:rsid w:val="00A07334"/>
    <w:rsid w:val="00A07E73"/>
    <w:rsid w:val="00A1013F"/>
    <w:rsid w:val="00A1038D"/>
    <w:rsid w:val="00A10656"/>
    <w:rsid w:val="00A10E81"/>
    <w:rsid w:val="00A110FA"/>
    <w:rsid w:val="00A1125D"/>
    <w:rsid w:val="00A114BD"/>
    <w:rsid w:val="00A11AFC"/>
    <w:rsid w:val="00A11DBB"/>
    <w:rsid w:val="00A12463"/>
    <w:rsid w:val="00A12481"/>
    <w:rsid w:val="00A1283B"/>
    <w:rsid w:val="00A12A5A"/>
    <w:rsid w:val="00A13173"/>
    <w:rsid w:val="00A1328E"/>
    <w:rsid w:val="00A138EB"/>
    <w:rsid w:val="00A13F0B"/>
    <w:rsid w:val="00A14F4B"/>
    <w:rsid w:val="00A153FF"/>
    <w:rsid w:val="00A156E7"/>
    <w:rsid w:val="00A15903"/>
    <w:rsid w:val="00A15E68"/>
    <w:rsid w:val="00A15EDB"/>
    <w:rsid w:val="00A15F74"/>
    <w:rsid w:val="00A1675B"/>
    <w:rsid w:val="00A16D16"/>
    <w:rsid w:val="00A16D89"/>
    <w:rsid w:val="00A171FB"/>
    <w:rsid w:val="00A173E5"/>
    <w:rsid w:val="00A1748F"/>
    <w:rsid w:val="00A20231"/>
    <w:rsid w:val="00A20B51"/>
    <w:rsid w:val="00A21086"/>
    <w:rsid w:val="00A212E2"/>
    <w:rsid w:val="00A21E1C"/>
    <w:rsid w:val="00A220BC"/>
    <w:rsid w:val="00A22D7B"/>
    <w:rsid w:val="00A23959"/>
    <w:rsid w:val="00A23AA0"/>
    <w:rsid w:val="00A23BE3"/>
    <w:rsid w:val="00A23F02"/>
    <w:rsid w:val="00A24B5B"/>
    <w:rsid w:val="00A2563C"/>
    <w:rsid w:val="00A257B9"/>
    <w:rsid w:val="00A25D0E"/>
    <w:rsid w:val="00A25F45"/>
    <w:rsid w:val="00A260AA"/>
    <w:rsid w:val="00A267E1"/>
    <w:rsid w:val="00A268B2"/>
    <w:rsid w:val="00A270F5"/>
    <w:rsid w:val="00A272F7"/>
    <w:rsid w:val="00A272FD"/>
    <w:rsid w:val="00A27930"/>
    <w:rsid w:val="00A27A7F"/>
    <w:rsid w:val="00A27FBF"/>
    <w:rsid w:val="00A27FEC"/>
    <w:rsid w:val="00A304E1"/>
    <w:rsid w:val="00A30978"/>
    <w:rsid w:val="00A30A42"/>
    <w:rsid w:val="00A30CDB"/>
    <w:rsid w:val="00A31F90"/>
    <w:rsid w:val="00A32151"/>
    <w:rsid w:val="00A322E1"/>
    <w:rsid w:val="00A330B9"/>
    <w:rsid w:val="00A333D8"/>
    <w:rsid w:val="00A337CD"/>
    <w:rsid w:val="00A3384B"/>
    <w:rsid w:val="00A338EF"/>
    <w:rsid w:val="00A33A82"/>
    <w:rsid w:val="00A33EF9"/>
    <w:rsid w:val="00A34472"/>
    <w:rsid w:val="00A3465D"/>
    <w:rsid w:val="00A346FA"/>
    <w:rsid w:val="00A34DE3"/>
    <w:rsid w:val="00A35129"/>
    <w:rsid w:val="00A35926"/>
    <w:rsid w:val="00A363A0"/>
    <w:rsid w:val="00A366D0"/>
    <w:rsid w:val="00A36A39"/>
    <w:rsid w:val="00A374F4"/>
    <w:rsid w:val="00A3778A"/>
    <w:rsid w:val="00A37C1D"/>
    <w:rsid w:val="00A4058E"/>
    <w:rsid w:val="00A40779"/>
    <w:rsid w:val="00A40A1B"/>
    <w:rsid w:val="00A40AB5"/>
    <w:rsid w:val="00A41362"/>
    <w:rsid w:val="00A42506"/>
    <w:rsid w:val="00A43527"/>
    <w:rsid w:val="00A435AD"/>
    <w:rsid w:val="00A44284"/>
    <w:rsid w:val="00A44716"/>
    <w:rsid w:val="00A44F97"/>
    <w:rsid w:val="00A4540F"/>
    <w:rsid w:val="00A459D3"/>
    <w:rsid w:val="00A45DDA"/>
    <w:rsid w:val="00A460C6"/>
    <w:rsid w:val="00A461C9"/>
    <w:rsid w:val="00A4641F"/>
    <w:rsid w:val="00A4646A"/>
    <w:rsid w:val="00A465E4"/>
    <w:rsid w:val="00A466B7"/>
    <w:rsid w:val="00A467FA"/>
    <w:rsid w:val="00A46B9D"/>
    <w:rsid w:val="00A46C5F"/>
    <w:rsid w:val="00A46D7B"/>
    <w:rsid w:val="00A4757D"/>
    <w:rsid w:val="00A476AB"/>
    <w:rsid w:val="00A50062"/>
    <w:rsid w:val="00A502F1"/>
    <w:rsid w:val="00A50334"/>
    <w:rsid w:val="00A507A5"/>
    <w:rsid w:val="00A50A0D"/>
    <w:rsid w:val="00A50C31"/>
    <w:rsid w:val="00A50CD3"/>
    <w:rsid w:val="00A50E0B"/>
    <w:rsid w:val="00A50F73"/>
    <w:rsid w:val="00A516CC"/>
    <w:rsid w:val="00A5208B"/>
    <w:rsid w:val="00A520C7"/>
    <w:rsid w:val="00A520D6"/>
    <w:rsid w:val="00A52DBA"/>
    <w:rsid w:val="00A53DA9"/>
    <w:rsid w:val="00A54638"/>
    <w:rsid w:val="00A54E7F"/>
    <w:rsid w:val="00A55B95"/>
    <w:rsid w:val="00A56A60"/>
    <w:rsid w:val="00A570A6"/>
    <w:rsid w:val="00A57170"/>
    <w:rsid w:val="00A572F8"/>
    <w:rsid w:val="00A5782E"/>
    <w:rsid w:val="00A578A8"/>
    <w:rsid w:val="00A57A8D"/>
    <w:rsid w:val="00A57F99"/>
    <w:rsid w:val="00A608AB"/>
    <w:rsid w:val="00A610D8"/>
    <w:rsid w:val="00A61FB6"/>
    <w:rsid w:val="00A6297D"/>
    <w:rsid w:val="00A63163"/>
    <w:rsid w:val="00A632AA"/>
    <w:rsid w:val="00A6363F"/>
    <w:rsid w:val="00A63704"/>
    <w:rsid w:val="00A637C5"/>
    <w:rsid w:val="00A637DA"/>
    <w:rsid w:val="00A65070"/>
    <w:rsid w:val="00A6539A"/>
    <w:rsid w:val="00A65B4F"/>
    <w:rsid w:val="00A65E08"/>
    <w:rsid w:val="00A668E2"/>
    <w:rsid w:val="00A66D33"/>
    <w:rsid w:val="00A6791A"/>
    <w:rsid w:val="00A67B52"/>
    <w:rsid w:val="00A67EEE"/>
    <w:rsid w:val="00A705BA"/>
    <w:rsid w:val="00A708FA"/>
    <w:rsid w:val="00A70CEE"/>
    <w:rsid w:val="00A70E82"/>
    <w:rsid w:val="00A7115D"/>
    <w:rsid w:val="00A712DB"/>
    <w:rsid w:val="00A71434"/>
    <w:rsid w:val="00A714A9"/>
    <w:rsid w:val="00A71B56"/>
    <w:rsid w:val="00A7292D"/>
    <w:rsid w:val="00A72AF1"/>
    <w:rsid w:val="00A72B66"/>
    <w:rsid w:val="00A7329E"/>
    <w:rsid w:val="00A734CB"/>
    <w:rsid w:val="00A737AD"/>
    <w:rsid w:val="00A73811"/>
    <w:rsid w:val="00A741DC"/>
    <w:rsid w:val="00A74574"/>
    <w:rsid w:val="00A74760"/>
    <w:rsid w:val="00A74BE0"/>
    <w:rsid w:val="00A74D3A"/>
    <w:rsid w:val="00A75DB9"/>
    <w:rsid w:val="00A75F5B"/>
    <w:rsid w:val="00A76F05"/>
    <w:rsid w:val="00A76FE6"/>
    <w:rsid w:val="00A770AB"/>
    <w:rsid w:val="00A7768B"/>
    <w:rsid w:val="00A77752"/>
    <w:rsid w:val="00A77893"/>
    <w:rsid w:val="00A778B5"/>
    <w:rsid w:val="00A77A9D"/>
    <w:rsid w:val="00A805E0"/>
    <w:rsid w:val="00A810DE"/>
    <w:rsid w:val="00A817C7"/>
    <w:rsid w:val="00A81DF8"/>
    <w:rsid w:val="00A82472"/>
    <w:rsid w:val="00A82AD3"/>
    <w:rsid w:val="00A84070"/>
    <w:rsid w:val="00A84128"/>
    <w:rsid w:val="00A8465D"/>
    <w:rsid w:val="00A84ED2"/>
    <w:rsid w:val="00A851E2"/>
    <w:rsid w:val="00A851F3"/>
    <w:rsid w:val="00A85BB0"/>
    <w:rsid w:val="00A86055"/>
    <w:rsid w:val="00A8620D"/>
    <w:rsid w:val="00A8717E"/>
    <w:rsid w:val="00A87BA5"/>
    <w:rsid w:val="00A9021A"/>
    <w:rsid w:val="00A9060A"/>
    <w:rsid w:val="00A90992"/>
    <w:rsid w:val="00A90B56"/>
    <w:rsid w:val="00A90E64"/>
    <w:rsid w:val="00A9100B"/>
    <w:rsid w:val="00A915CD"/>
    <w:rsid w:val="00A91607"/>
    <w:rsid w:val="00A91F58"/>
    <w:rsid w:val="00A9218F"/>
    <w:rsid w:val="00A92FC9"/>
    <w:rsid w:val="00A92FFD"/>
    <w:rsid w:val="00A943FB"/>
    <w:rsid w:val="00A94483"/>
    <w:rsid w:val="00A94992"/>
    <w:rsid w:val="00A94BCD"/>
    <w:rsid w:val="00A95521"/>
    <w:rsid w:val="00A9593E"/>
    <w:rsid w:val="00A95AC5"/>
    <w:rsid w:val="00A95FFC"/>
    <w:rsid w:val="00A9629C"/>
    <w:rsid w:val="00A9659D"/>
    <w:rsid w:val="00A96C74"/>
    <w:rsid w:val="00A9793A"/>
    <w:rsid w:val="00AA0374"/>
    <w:rsid w:val="00AA0603"/>
    <w:rsid w:val="00AA0892"/>
    <w:rsid w:val="00AA09AE"/>
    <w:rsid w:val="00AA0AB6"/>
    <w:rsid w:val="00AA0DD6"/>
    <w:rsid w:val="00AA10BB"/>
    <w:rsid w:val="00AA139D"/>
    <w:rsid w:val="00AA1935"/>
    <w:rsid w:val="00AA1C80"/>
    <w:rsid w:val="00AA1E78"/>
    <w:rsid w:val="00AA22AF"/>
    <w:rsid w:val="00AA2331"/>
    <w:rsid w:val="00AA2474"/>
    <w:rsid w:val="00AA24DD"/>
    <w:rsid w:val="00AA27D4"/>
    <w:rsid w:val="00AA29E1"/>
    <w:rsid w:val="00AA2A85"/>
    <w:rsid w:val="00AA376E"/>
    <w:rsid w:val="00AA3C8E"/>
    <w:rsid w:val="00AA4C4B"/>
    <w:rsid w:val="00AA4C9E"/>
    <w:rsid w:val="00AA564C"/>
    <w:rsid w:val="00AA59A6"/>
    <w:rsid w:val="00AA6A23"/>
    <w:rsid w:val="00AA6B51"/>
    <w:rsid w:val="00AA6B6E"/>
    <w:rsid w:val="00AA6F24"/>
    <w:rsid w:val="00AA710A"/>
    <w:rsid w:val="00AA71FA"/>
    <w:rsid w:val="00AA75C0"/>
    <w:rsid w:val="00AA7768"/>
    <w:rsid w:val="00AA7CC1"/>
    <w:rsid w:val="00AB05A3"/>
    <w:rsid w:val="00AB08BB"/>
    <w:rsid w:val="00AB0C52"/>
    <w:rsid w:val="00AB157E"/>
    <w:rsid w:val="00AB15BD"/>
    <w:rsid w:val="00AB25CA"/>
    <w:rsid w:val="00AB2722"/>
    <w:rsid w:val="00AB2A58"/>
    <w:rsid w:val="00AB3639"/>
    <w:rsid w:val="00AB38EC"/>
    <w:rsid w:val="00AB473B"/>
    <w:rsid w:val="00AB473C"/>
    <w:rsid w:val="00AB5095"/>
    <w:rsid w:val="00AB5D3B"/>
    <w:rsid w:val="00AB6D96"/>
    <w:rsid w:val="00AB717D"/>
    <w:rsid w:val="00AB7312"/>
    <w:rsid w:val="00AB7AA3"/>
    <w:rsid w:val="00AC007E"/>
    <w:rsid w:val="00AC0194"/>
    <w:rsid w:val="00AC04EE"/>
    <w:rsid w:val="00AC0743"/>
    <w:rsid w:val="00AC0B33"/>
    <w:rsid w:val="00AC133D"/>
    <w:rsid w:val="00AC1B79"/>
    <w:rsid w:val="00AC24D0"/>
    <w:rsid w:val="00AC2752"/>
    <w:rsid w:val="00AC3173"/>
    <w:rsid w:val="00AC320C"/>
    <w:rsid w:val="00AC3258"/>
    <w:rsid w:val="00AC397B"/>
    <w:rsid w:val="00AC39FE"/>
    <w:rsid w:val="00AC4058"/>
    <w:rsid w:val="00AC4061"/>
    <w:rsid w:val="00AC4A72"/>
    <w:rsid w:val="00AC5E6B"/>
    <w:rsid w:val="00AC64FF"/>
    <w:rsid w:val="00AC67FB"/>
    <w:rsid w:val="00AC71C6"/>
    <w:rsid w:val="00AC7676"/>
    <w:rsid w:val="00AC7960"/>
    <w:rsid w:val="00AC7F68"/>
    <w:rsid w:val="00AD04E8"/>
    <w:rsid w:val="00AD1000"/>
    <w:rsid w:val="00AD1733"/>
    <w:rsid w:val="00AD1C4E"/>
    <w:rsid w:val="00AD299E"/>
    <w:rsid w:val="00AD2F8E"/>
    <w:rsid w:val="00AD3126"/>
    <w:rsid w:val="00AD315B"/>
    <w:rsid w:val="00AD35BF"/>
    <w:rsid w:val="00AD4199"/>
    <w:rsid w:val="00AD4319"/>
    <w:rsid w:val="00AD53AC"/>
    <w:rsid w:val="00AD5B74"/>
    <w:rsid w:val="00AD5D98"/>
    <w:rsid w:val="00AD69B8"/>
    <w:rsid w:val="00AD6A42"/>
    <w:rsid w:val="00AD6DC1"/>
    <w:rsid w:val="00AD6FAD"/>
    <w:rsid w:val="00AE12BB"/>
    <w:rsid w:val="00AE150B"/>
    <w:rsid w:val="00AE1D18"/>
    <w:rsid w:val="00AE1F45"/>
    <w:rsid w:val="00AE2B9C"/>
    <w:rsid w:val="00AE2DD1"/>
    <w:rsid w:val="00AE3674"/>
    <w:rsid w:val="00AE4235"/>
    <w:rsid w:val="00AE4D9B"/>
    <w:rsid w:val="00AE4EDA"/>
    <w:rsid w:val="00AE5C0D"/>
    <w:rsid w:val="00AE5D7B"/>
    <w:rsid w:val="00AE6334"/>
    <w:rsid w:val="00AE6594"/>
    <w:rsid w:val="00AE6624"/>
    <w:rsid w:val="00AE737E"/>
    <w:rsid w:val="00AE79AE"/>
    <w:rsid w:val="00AF00A6"/>
    <w:rsid w:val="00AF0BE3"/>
    <w:rsid w:val="00AF0D9F"/>
    <w:rsid w:val="00AF0FD7"/>
    <w:rsid w:val="00AF114F"/>
    <w:rsid w:val="00AF1284"/>
    <w:rsid w:val="00AF15B5"/>
    <w:rsid w:val="00AF1ADE"/>
    <w:rsid w:val="00AF223E"/>
    <w:rsid w:val="00AF2419"/>
    <w:rsid w:val="00AF2D48"/>
    <w:rsid w:val="00AF2EF2"/>
    <w:rsid w:val="00AF3C2A"/>
    <w:rsid w:val="00AF3CC7"/>
    <w:rsid w:val="00AF4077"/>
    <w:rsid w:val="00AF42E5"/>
    <w:rsid w:val="00AF43B8"/>
    <w:rsid w:val="00AF50D6"/>
    <w:rsid w:val="00AF539B"/>
    <w:rsid w:val="00AF5D72"/>
    <w:rsid w:val="00AF672E"/>
    <w:rsid w:val="00AF6B90"/>
    <w:rsid w:val="00AF7561"/>
    <w:rsid w:val="00AF7A7C"/>
    <w:rsid w:val="00AF7AB4"/>
    <w:rsid w:val="00B004F1"/>
    <w:rsid w:val="00B00646"/>
    <w:rsid w:val="00B013EF"/>
    <w:rsid w:val="00B015EC"/>
    <w:rsid w:val="00B015F2"/>
    <w:rsid w:val="00B016BD"/>
    <w:rsid w:val="00B01F6E"/>
    <w:rsid w:val="00B02228"/>
    <w:rsid w:val="00B02741"/>
    <w:rsid w:val="00B02807"/>
    <w:rsid w:val="00B02954"/>
    <w:rsid w:val="00B03391"/>
    <w:rsid w:val="00B038DE"/>
    <w:rsid w:val="00B04332"/>
    <w:rsid w:val="00B04672"/>
    <w:rsid w:val="00B04777"/>
    <w:rsid w:val="00B04845"/>
    <w:rsid w:val="00B057D1"/>
    <w:rsid w:val="00B05EC4"/>
    <w:rsid w:val="00B0640C"/>
    <w:rsid w:val="00B0679D"/>
    <w:rsid w:val="00B069B6"/>
    <w:rsid w:val="00B06E81"/>
    <w:rsid w:val="00B07C2F"/>
    <w:rsid w:val="00B07E97"/>
    <w:rsid w:val="00B10501"/>
    <w:rsid w:val="00B10560"/>
    <w:rsid w:val="00B109D1"/>
    <w:rsid w:val="00B10B63"/>
    <w:rsid w:val="00B111BA"/>
    <w:rsid w:val="00B11516"/>
    <w:rsid w:val="00B11DA4"/>
    <w:rsid w:val="00B11DF6"/>
    <w:rsid w:val="00B1214E"/>
    <w:rsid w:val="00B128B5"/>
    <w:rsid w:val="00B12A30"/>
    <w:rsid w:val="00B12DE6"/>
    <w:rsid w:val="00B13374"/>
    <w:rsid w:val="00B1340A"/>
    <w:rsid w:val="00B13541"/>
    <w:rsid w:val="00B13682"/>
    <w:rsid w:val="00B1368A"/>
    <w:rsid w:val="00B13842"/>
    <w:rsid w:val="00B149BA"/>
    <w:rsid w:val="00B14D3F"/>
    <w:rsid w:val="00B152C0"/>
    <w:rsid w:val="00B15A0F"/>
    <w:rsid w:val="00B15A53"/>
    <w:rsid w:val="00B15BF2"/>
    <w:rsid w:val="00B16996"/>
    <w:rsid w:val="00B16AC0"/>
    <w:rsid w:val="00B17061"/>
    <w:rsid w:val="00B2041B"/>
    <w:rsid w:val="00B20F7D"/>
    <w:rsid w:val="00B210B5"/>
    <w:rsid w:val="00B21534"/>
    <w:rsid w:val="00B2218B"/>
    <w:rsid w:val="00B224AD"/>
    <w:rsid w:val="00B2251E"/>
    <w:rsid w:val="00B22A6B"/>
    <w:rsid w:val="00B22F3A"/>
    <w:rsid w:val="00B23121"/>
    <w:rsid w:val="00B231F7"/>
    <w:rsid w:val="00B2349B"/>
    <w:rsid w:val="00B24662"/>
    <w:rsid w:val="00B24A9C"/>
    <w:rsid w:val="00B24DCA"/>
    <w:rsid w:val="00B24F6F"/>
    <w:rsid w:val="00B2593F"/>
    <w:rsid w:val="00B26030"/>
    <w:rsid w:val="00B26486"/>
    <w:rsid w:val="00B2770D"/>
    <w:rsid w:val="00B27D89"/>
    <w:rsid w:val="00B27D91"/>
    <w:rsid w:val="00B27E64"/>
    <w:rsid w:val="00B30158"/>
    <w:rsid w:val="00B309C2"/>
    <w:rsid w:val="00B30A0C"/>
    <w:rsid w:val="00B30E32"/>
    <w:rsid w:val="00B3105F"/>
    <w:rsid w:val="00B31128"/>
    <w:rsid w:val="00B32B77"/>
    <w:rsid w:val="00B32EFF"/>
    <w:rsid w:val="00B337B7"/>
    <w:rsid w:val="00B33DB5"/>
    <w:rsid w:val="00B34181"/>
    <w:rsid w:val="00B3466B"/>
    <w:rsid w:val="00B3533C"/>
    <w:rsid w:val="00B35550"/>
    <w:rsid w:val="00B355F0"/>
    <w:rsid w:val="00B35FEA"/>
    <w:rsid w:val="00B36AF5"/>
    <w:rsid w:val="00B377BC"/>
    <w:rsid w:val="00B40129"/>
    <w:rsid w:val="00B40901"/>
    <w:rsid w:val="00B40C73"/>
    <w:rsid w:val="00B42253"/>
    <w:rsid w:val="00B42373"/>
    <w:rsid w:val="00B423E0"/>
    <w:rsid w:val="00B42501"/>
    <w:rsid w:val="00B42AC0"/>
    <w:rsid w:val="00B42B36"/>
    <w:rsid w:val="00B42C9E"/>
    <w:rsid w:val="00B430F3"/>
    <w:rsid w:val="00B442A4"/>
    <w:rsid w:val="00B45CC0"/>
    <w:rsid w:val="00B45E5C"/>
    <w:rsid w:val="00B46E65"/>
    <w:rsid w:val="00B46F48"/>
    <w:rsid w:val="00B471D5"/>
    <w:rsid w:val="00B471F4"/>
    <w:rsid w:val="00B47D2C"/>
    <w:rsid w:val="00B50025"/>
    <w:rsid w:val="00B502C5"/>
    <w:rsid w:val="00B50F9D"/>
    <w:rsid w:val="00B51726"/>
    <w:rsid w:val="00B5212E"/>
    <w:rsid w:val="00B529A5"/>
    <w:rsid w:val="00B52D70"/>
    <w:rsid w:val="00B52DB1"/>
    <w:rsid w:val="00B52F35"/>
    <w:rsid w:val="00B5325E"/>
    <w:rsid w:val="00B53431"/>
    <w:rsid w:val="00B537FB"/>
    <w:rsid w:val="00B53EE5"/>
    <w:rsid w:val="00B54EA6"/>
    <w:rsid w:val="00B54F80"/>
    <w:rsid w:val="00B54FAD"/>
    <w:rsid w:val="00B558B5"/>
    <w:rsid w:val="00B55948"/>
    <w:rsid w:val="00B55CC0"/>
    <w:rsid w:val="00B55EFB"/>
    <w:rsid w:val="00B55F39"/>
    <w:rsid w:val="00B5616F"/>
    <w:rsid w:val="00B576C2"/>
    <w:rsid w:val="00B57F2B"/>
    <w:rsid w:val="00B57F7A"/>
    <w:rsid w:val="00B606D7"/>
    <w:rsid w:val="00B60788"/>
    <w:rsid w:val="00B60C0C"/>
    <w:rsid w:val="00B60C96"/>
    <w:rsid w:val="00B60F4C"/>
    <w:rsid w:val="00B615BF"/>
    <w:rsid w:val="00B61743"/>
    <w:rsid w:val="00B61A2A"/>
    <w:rsid w:val="00B6200E"/>
    <w:rsid w:val="00B6248B"/>
    <w:rsid w:val="00B626D2"/>
    <w:rsid w:val="00B628CF"/>
    <w:rsid w:val="00B62C47"/>
    <w:rsid w:val="00B6337D"/>
    <w:rsid w:val="00B639D1"/>
    <w:rsid w:val="00B63A19"/>
    <w:rsid w:val="00B63ED5"/>
    <w:rsid w:val="00B64BF8"/>
    <w:rsid w:val="00B64D45"/>
    <w:rsid w:val="00B6592A"/>
    <w:rsid w:val="00B65E42"/>
    <w:rsid w:val="00B661C5"/>
    <w:rsid w:val="00B66F78"/>
    <w:rsid w:val="00B67317"/>
    <w:rsid w:val="00B67341"/>
    <w:rsid w:val="00B7003A"/>
    <w:rsid w:val="00B7089D"/>
    <w:rsid w:val="00B70922"/>
    <w:rsid w:val="00B70C1F"/>
    <w:rsid w:val="00B70C78"/>
    <w:rsid w:val="00B70CCB"/>
    <w:rsid w:val="00B70FC8"/>
    <w:rsid w:val="00B71698"/>
    <w:rsid w:val="00B71E78"/>
    <w:rsid w:val="00B725D9"/>
    <w:rsid w:val="00B72699"/>
    <w:rsid w:val="00B727A7"/>
    <w:rsid w:val="00B727D2"/>
    <w:rsid w:val="00B72C12"/>
    <w:rsid w:val="00B73306"/>
    <w:rsid w:val="00B73436"/>
    <w:rsid w:val="00B738D5"/>
    <w:rsid w:val="00B73E6D"/>
    <w:rsid w:val="00B743CC"/>
    <w:rsid w:val="00B75672"/>
    <w:rsid w:val="00B75BA0"/>
    <w:rsid w:val="00B763C7"/>
    <w:rsid w:val="00B76DDE"/>
    <w:rsid w:val="00B76F1D"/>
    <w:rsid w:val="00B77761"/>
    <w:rsid w:val="00B77BB7"/>
    <w:rsid w:val="00B77EC2"/>
    <w:rsid w:val="00B8089E"/>
    <w:rsid w:val="00B80CD4"/>
    <w:rsid w:val="00B80ECD"/>
    <w:rsid w:val="00B80EE1"/>
    <w:rsid w:val="00B815FF"/>
    <w:rsid w:val="00B821A4"/>
    <w:rsid w:val="00B821CD"/>
    <w:rsid w:val="00B82395"/>
    <w:rsid w:val="00B823EC"/>
    <w:rsid w:val="00B8261D"/>
    <w:rsid w:val="00B826A0"/>
    <w:rsid w:val="00B831C0"/>
    <w:rsid w:val="00B8338C"/>
    <w:rsid w:val="00B834C4"/>
    <w:rsid w:val="00B84076"/>
    <w:rsid w:val="00B841D5"/>
    <w:rsid w:val="00B8431E"/>
    <w:rsid w:val="00B843DA"/>
    <w:rsid w:val="00B8467B"/>
    <w:rsid w:val="00B84863"/>
    <w:rsid w:val="00B84C83"/>
    <w:rsid w:val="00B850FD"/>
    <w:rsid w:val="00B857E9"/>
    <w:rsid w:val="00B858E0"/>
    <w:rsid w:val="00B8602B"/>
    <w:rsid w:val="00B860CD"/>
    <w:rsid w:val="00B86C90"/>
    <w:rsid w:val="00B874F1"/>
    <w:rsid w:val="00B87881"/>
    <w:rsid w:val="00B87B6D"/>
    <w:rsid w:val="00B87CEB"/>
    <w:rsid w:val="00B900CD"/>
    <w:rsid w:val="00B9044B"/>
    <w:rsid w:val="00B90B07"/>
    <w:rsid w:val="00B90B9F"/>
    <w:rsid w:val="00B9161F"/>
    <w:rsid w:val="00B918FB"/>
    <w:rsid w:val="00B91988"/>
    <w:rsid w:val="00B92318"/>
    <w:rsid w:val="00B927B8"/>
    <w:rsid w:val="00B93145"/>
    <w:rsid w:val="00B93517"/>
    <w:rsid w:val="00B9356A"/>
    <w:rsid w:val="00B93DE8"/>
    <w:rsid w:val="00B93E7B"/>
    <w:rsid w:val="00B93FD5"/>
    <w:rsid w:val="00B9483D"/>
    <w:rsid w:val="00B94BA9"/>
    <w:rsid w:val="00B94C37"/>
    <w:rsid w:val="00B9541C"/>
    <w:rsid w:val="00B955F4"/>
    <w:rsid w:val="00B95710"/>
    <w:rsid w:val="00B95962"/>
    <w:rsid w:val="00B95D65"/>
    <w:rsid w:val="00B96261"/>
    <w:rsid w:val="00B963EE"/>
    <w:rsid w:val="00B96FC3"/>
    <w:rsid w:val="00B97F36"/>
    <w:rsid w:val="00B97F3D"/>
    <w:rsid w:val="00BA00CC"/>
    <w:rsid w:val="00BA0500"/>
    <w:rsid w:val="00BA100A"/>
    <w:rsid w:val="00BA16AD"/>
    <w:rsid w:val="00BA1DFF"/>
    <w:rsid w:val="00BA1E21"/>
    <w:rsid w:val="00BA22F7"/>
    <w:rsid w:val="00BA274C"/>
    <w:rsid w:val="00BA4206"/>
    <w:rsid w:val="00BA4431"/>
    <w:rsid w:val="00BA4785"/>
    <w:rsid w:val="00BA498B"/>
    <w:rsid w:val="00BA4C23"/>
    <w:rsid w:val="00BA5188"/>
    <w:rsid w:val="00BA5780"/>
    <w:rsid w:val="00BA59CB"/>
    <w:rsid w:val="00BA60CE"/>
    <w:rsid w:val="00BA62E5"/>
    <w:rsid w:val="00BA678A"/>
    <w:rsid w:val="00BA736F"/>
    <w:rsid w:val="00BA745D"/>
    <w:rsid w:val="00BB0003"/>
    <w:rsid w:val="00BB0080"/>
    <w:rsid w:val="00BB0205"/>
    <w:rsid w:val="00BB1059"/>
    <w:rsid w:val="00BB12EF"/>
    <w:rsid w:val="00BB1805"/>
    <w:rsid w:val="00BB1C61"/>
    <w:rsid w:val="00BB2561"/>
    <w:rsid w:val="00BB2CCB"/>
    <w:rsid w:val="00BB304F"/>
    <w:rsid w:val="00BB3AF4"/>
    <w:rsid w:val="00BB41CF"/>
    <w:rsid w:val="00BB55C2"/>
    <w:rsid w:val="00BB5C4B"/>
    <w:rsid w:val="00BB60A4"/>
    <w:rsid w:val="00BB663C"/>
    <w:rsid w:val="00BB6662"/>
    <w:rsid w:val="00BB6E43"/>
    <w:rsid w:val="00BB7531"/>
    <w:rsid w:val="00BB7A14"/>
    <w:rsid w:val="00BB7B50"/>
    <w:rsid w:val="00BB7B6A"/>
    <w:rsid w:val="00BC05EC"/>
    <w:rsid w:val="00BC12D4"/>
    <w:rsid w:val="00BC1418"/>
    <w:rsid w:val="00BC1609"/>
    <w:rsid w:val="00BC1AA4"/>
    <w:rsid w:val="00BC1E0C"/>
    <w:rsid w:val="00BC2279"/>
    <w:rsid w:val="00BC22D5"/>
    <w:rsid w:val="00BC279E"/>
    <w:rsid w:val="00BC34A8"/>
    <w:rsid w:val="00BC39D1"/>
    <w:rsid w:val="00BC3AD0"/>
    <w:rsid w:val="00BC4696"/>
    <w:rsid w:val="00BC4C26"/>
    <w:rsid w:val="00BC51CC"/>
    <w:rsid w:val="00BC536F"/>
    <w:rsid w:val="00BC598C"/>
    <w:rsid w:val="00BC5FF0"/>
    <w:rsid w:val="00BC601B"/>
    <w:rsid w:val="00BC643B"/>
    <w:rsid w:val="00BC6559"/>
    <w:rsid w:val="00BC68A5"/>
    <w:rsid w:val="00BC6AE5"/>
    <w:rsid w:val="00BC6E5D"/>
    <w:rsid w:val="00BC70BA"/>
    <w:rsid w:val="00BD00C7"/>
    <w:rsid w:val="00BD0316"/>
    <w:rsid w:val="00BD1BA9"/>
    <w:rsid w:val="00BD21C6"/>
    <w:rsid w:val="00BD258E"/>
    <w:rsid w:val="00BD28B8"/>
    <w:rsid w:val="00BD2A7A"/>
    <w:rsid w:val="00BD2A94"/>
    <w:rsid w:val="00BD2F48"/>
    <w:rsid w:val="00BD4C31"/>
    <w:rsid w:val="00BD4CF2"/>
    <w:rsid w:val="00BD53BD"/>
    <w:rsid w:val="00BD5529"/>
    <w:rsid w:val="00BD564F"/>
    <w:rsid w:val="00BD569A"/>
    <w:rsid w:val="00BD5C46"/>
    <w:rsid w:val="00BD638F"/>
    <w:rsid w:val="00BD64AC"/>
    <w:rsid w:val="00BD65DA"/>
    <w:rsid w:val="00BD6DC2"/>
    <w:rsid w:val="00BD702A"/>
    <w:rsid w:val="00BD7494"/>
    <w:rsid w:val="00BD7A65"/>
    <w:rsid w:val="00BD7B49"/>
    <w:rsid w:val="00BE0506"/>
    <w:rsid w:val="00BE099D"/>
    <w:rsid w:val="00BE1BAB"/>
    <w:rsid w:val="00BE2289"/>
    <w:rsid w:val="00BE2551"/>
    <w:rsid w:val="00BE2BEC"/>
    <w:rsid w:val="00BE2C0F"/>
    <w:rsid w:val="00BE3019"/>
    <w:rsid w:val="00BE3BA3"/>
    <w:rsid w:val="00BE423E"/>
    <w:rsid w:val="00BE464F"/>
    <w:rsid w:val="00BE4B1A"/>
    <w:rsid w:val="00BE4B86"/>
    <w:rsid w:val="00BE523A"/>
    <w:rsid w:val="00BE5D2E"/>
    <w:rsid w:val="00BE6ADC"/>
    <w:rsid w:val="00BE6F52"/>
    <w:rsid w:val="00BE74A2"/>
    <w:rsid w:val="00BE76E0"/>
    <w:rsid w:val="00BE783E"/>
    <w:rsid w:val="00BE7C70"/>
    <w:rsid w:val="00BF0A58"/>
    <w:rsid w:val="00BF0E99"/>
    <w:rsid w:val="00BF1761"/>
    <w:rsid w:val="00BF1981"/>
    <w:rsid w:val="00BF25D1"/>
    <w:rsid w:val="00BF25D7"/>
    <w:rsid w:val="00BF2E3D"/>
    <w:rsid w:val="00BF2E84"/>
    <w:rsid w:val="00BF2EF0"/>
    <w:rsid w:val="00BF2F0F"/>
    <w:rsid w:val="00BF319E"/>
    <w:rsid w:val="00BF3237"/>
    <w:rsid w:val="00BF361A"/>
    <w:rsid w:val="00BF38CB"/>
    <w:rsid w:val="00BF3973"/>
    <w:rsid w:val="00BF3EA4"/>
    <w:rsid w:val="00BF412C"/>
    <w:rsid w:val="00BF4A39"/>
    <w:rsid w:val="00BF4C56"/>
    <w:rsid w:val="00BF5414"/>
    <w:rsid w:val="00BF65C8"/>
    <w:rsid w:val="00BF68DE"/>
    <w:rsid w:val="00BF6F61"/>
    <w:rsid w:val="00BF705B"/>
    <w:rsid w:val="00C00252"/>
    <w:rsid w:val="00C009EF"/>
    <w:rsid w:val="00C00B01"/>
    <w:rsid w:val="00C00D3C"/>
    <w:rsid w:val="00C01239"/>
    <w:rsid w:val="00C01606"/>
    <w:rsid w:val="00C01790"/>
    <w:rsid w:val="00C021EC"/>
    <w:rsid w:val="00C02974"/>
    <w:rsid w:val="00C033AA"/>
    <w:rsid w:val="00C03C0D"/>
    <w:rsid w:val="00C03F50"/>
    <w:rsid w:val="00C044D0"/>
    <w:rsid w:val="00C05471"/>
    <w:rsid w:val="00C05766"/>
    <w:rsid w:val="00C058D0"/>
    <w:rsid w:val="00C05B7A"/>
    <w:rsid w:val="00C0620A"/>
    <w:rsid w:val="00C06218"/>
    <w:rsid w:val="00C063E1"/>
    <w:rsid w:val="00C067F5"/>
    <w:rsid w:val="00C06977"/>
    <w:rsid w:val="00C07329"/>
    <w:rsid w:val="00C07389"/>
    <w:rsid w:val="00C0774A"/>
    <w:rsid w:val="00C077D0"/>
    <w:rsid w:val="00C079F1"/>
    <w:rsid w:val="00C07CCB"/>
    <w:rsid w:val="00C11207"/>
    <w:rsid w:val="00C11BBD"/>
    <w:rsid w:val="00C1249F"/>
    <w:rsid w:val="00C12EC2"/>
    <w:rsid w:val="00C13286"/>
    <w:rsid w:val="00C13765"/>
    <w:rsid w:val="00C13BC3"/>
    <w:rsid w:val="00C1461A"/>
    <w:rsid w:val="00C1474C"/>
    <w:rsid w:val="00C148A8"/>
    <w:rsid w:val="00C14B09"/>
    <w:rsid w:val="00C15343"/>
    <w:rsid w:val="00C1595E"/>
    <w:rsid w:val="00C15ADE"/>
    <w:rsid w:val="00C161DB"/>
    <w:rsid w:val="00C16B0F"/>
    <w:rsid w:val="00C16FAB"/>
    <w:rsid w:val="00C174C4"/>
    <w:rsid w:val="00C17544"/>
    <w:rsid w:val="00C1767F"/>
    <w:rsid w:val="00C17757"/>
    <w:rsid w:val="00C177B0"/>
    <w:rsid w:val="00C1789B"/>
    <w:rsid w:val="00C17BBE"/>
    <w:rsid w:val="00C17DBA"/>
    <w:rsid w:val="00C2147A"/>
    <w:rsid w:val="00C2207B"/>
    <w:rsid w:val="00C22679"/>
    <w:rsid w:val="00C2291D"/>
    <w:rsid w:val="00C22C65"/>
    <w:rsid w:val="00C22D5D"/>
    <w:rsid w:val="00C234CA"/>
    <w:rsid w:val="00C236CD"/>
    <w:rsid w:val="00C2372D"/>
    <w:rsid w:val="00C2375D"/>
    <w:rsid w:val="00C23A40"/>
    <w:rsid w:val="00C24097"/>
    <w:rsid w:val="00C24208"/>
    <w:rsid w:val="00C24907"/>
    <w:rsid w:val="00C25D35"/>
    <w:rsid w:val="00C25D6E"/>
    <w:rsid w:val="00C26763"/>
    <w:rsid w:val="00C26C17"/>
    <w:rsid w:val="00C26E70"/>
    <w:rsid w:val="00C26F79"/>
    <w:rsid w:val="00C27023"/>
    <w:rsid w:val="00C27BA2"/>
    <w:rsid w:val="00C27FFA"/>
    <w:rsid w:val="00C306C8"/>
    <w:rsid w:val="00C30940"/>
    <w:rsid w:val="00C31D06"/>
    <w:rsid w:val="00C32204"/>
    <w:rsid w:val="00C325CE"/>
    <w:rsid w:val="00C32CF7"/>
    <w:rsid w:val="00C3333A"/>
    <w:rsid w:val="00C33DB2"/>
    <w:rsid w:val="00C33DFA"/>
    <w:rsid w:val="00C340DF"/>
    <w:rsid w:val="00C34AD1"/>
    <w:rsid w:val="00C34F6A"/>
    <w:rsid w:val="00C352DF"/>
    <w:rsid w:val="00C35EC0"/>
    <w:rsid w:val="00C36177"/>
    <w:rsid w:val="00C365E3"/>
    <w:rsid w:val="00C37415"/>
    <w:rsid w:val="00C377C2"/>
    <w:rsid w:val="00C379BD"/>
    <w:rsid w:val="00C37E19"/>
    <w:rsid w:val="00C406E6"/>
    <w:rsid w:val="00C409FF"/>
    <w:rsid w:val="00C40C2C"/>
    <w:rsid w:val="00C40C9D"/>
    <w:rsid w:val="00C40F57"/>
    <w:rsid w:val="00C4138C"/>
    <w:rsid w:val="00C413F3"/>
    <w:rsid w:val="00C418EC"/>
    <w:rsid w:val="00C41D08"/>
    <w:rsid w:val="00C426CF"/>
    <w:rsid w:val="00C42EE5"/>
    <w:rsid w:val="00C43211"/>
    <w:rsid w:val="00C435B9"/>
    <w:rsid w:val="00C4371E"/>
    <w:rsid w:val="00C43866"/>
    <w:rsid w:val="00C44645"/>
    <w:rsid w:val="00C44FF6"/>
    <w:rsid w:val="00C45327"/>
    <w:rsid w:val="00C4540B"/>
    <w:rsid w:val="00C45A3A"/>
    <w:rsid w:val="00C46559"/>
    <w:rsid w:val="00C466F4"/>
    <w:rsid w:val="00C46AA6"/>
    <w:rsid w:val="00C47200"/>
    <w:rsid w:val="00C477C3"/>
    <w:rsid w:val="00C478A0"/>
    <w:rsid w:val="00C47C54"/>
    <w:rsid w:val="00C47DD0"/>
    <w:rsid w:val="00C47E37"/>
    <w:rsid w:val="00C50369"/>
    <w:rsid w:val="00C50D16"/>
    <w:rsid w:val="00C50DA7"/>
    <w:rsid w:val="00C50F88"/>
    <w:rsid w:val="00C51228"/>
    <w:rsid w:val="00C51A9F"/>
    <w:rsid w:val="00C51D21"/>
    <w:rsid w:val="00C52027"/>
    <w:rsid w:val="00C527C7"/>
    <w:rsid w:val="00C52B79"/>
    <w:rsid w:val="00C52E43"/>
    <w:rsid w:val="00C53CE0"/>
    <w:rsid w:val="00C543AF"/>
    <w:rsid w:val="00C55CDA"/>
    <w:rsid w:val="00C55D2C"/>
    <w:rsid w:val="00C55D50"/>
    <w:rsid w:val="00C56471"/>
    <w:rsid w:val="00C56BD5"/>
    <w:rsid w:val="00C56CF4"/>
    <w:rsid w:val="00C56D77"/>
    <w:rsid w:val="00C56DC6"/>
    <w:rsid w:val="00C57497"/>
    <w:rsid w:val="00C608EA"/>
    <w:rsid w:val="00C6090B"/>
    <w:rsid w:val="00C609FA"/>
    <w:rsid w:val="00C60AEF"/>
    <w:rsid w:val="00C60F56"/>
    <w:rsid w:val="00C61503"/>
    <w:rsid w:val="00C61A41"/>
    <w:rsid w:val="00C62160"/>
    <w:rsid w:val="00C62198"/>
    <w:rsid w:val="00C623E3"/>
    <w:rsid w:val="00C62DF1"/>
    <w:rsid w:val="00C63297"/>
    <w:rsid w:val="00C64883"/>
    <w:rsid w:val="00C64C3A"/>
    <w:rsid w:val="00C64D99"/>
    <w:rsid w:val="00C64E2F"/>
    <w:rsid w:val="00C65058"/>
    <w:rsid w:val="00C65558"/>
    <w:rsid w:val="00C65ABF"/>
    <w:rsid w:val="00C65BE1"/>
    <w:rsid w:val="00C66962"/>
    <w:rsid w:val="00C66DB7"/>
    <w:rsid w:val="00C67A92"/>
    <w:rsid w:val="00C67ACC"/>
    <w:rsid w:val="00C67D5F"/>
    <w:rsid w:val="00C7241E"/>
    <w:rsid w:val="00C72877"/>
    <w:rsid w:val="00C7339A"/>
    <w:rsid w:val="00C73D21"/>
    <w:rsid w:val="00C74723"/>
    <w:rsid w:val="00C74FCE"/>
    <w:rsid w:val="00C75774"/>
    <w:rsid w:val="00C75D0D"/>
    <w:rsid w:val="00C7664C"/>
    <w:rsid w:val="00C7687A"/>
    <w:rsid w:val="00C76970"/>
    <w:rsid w:val="00C76D5D"/>
    <w:rsid w:val="00C778EB"/>
    <w:rsid w:val="00C77AB0"/>
    <w:rsid w:val="00C77DF7"/>
    <w:rsid w:val="00C77E25"/>
    <w:rsid w:val="00C8015D"/>
    <w:rsid w:val="00C809D5"/>
    <w:rsid w:val="00C80AEB"/>
    <w:rsid w:val="00C80B47"/>
    <w:rsid w:val="00C80C3F"/>
    <w:rsid w:val="00C80E59"/>
    <w:rsid w:val="00C8153C"/>
    <w:rsid w:val="00C81552"/>
    <w:rsid w:val="00C82E28"/>
    <w:rsid w:val="00C82E5B"/>
    <w:rsid w:val="00C82F6A"/>
    <w:rsid w:val="00C839CC"/>
    <w:rsid w:val="00C83BF1"/>
    <w:rsid w:val="00C83EE7"/>
    <w:rsid w:val="00C8475B"/>
    <w:rsid w:val="00C84945"/>
    <w:rsid w:val="00C84A17"/>
    <w:rsid w:val="00C84C91"/>
    <w:rsid w:val="00C85387"/>
    <w:rsid w:val="00C85639"/>
    <w:rsid w:val="00C85727"/>
    <w:rsid w:val="00C8585B"/>
    <w:rsid w:val="00C858D6"/>
    <w:rsid w:val="00C85E74"/>
    <w:rsid w:val="00C8633E"/>
    <w:rsid w:val="00C8641F"/>
    <w:rsid w:val="00C86462"/>
    <w:rsid w:val="00C867D8"/>
    <w:rsid w:val="00C86ADA"/>
    <w:rsid w:val="00C86E92"/>
    <w:rsid w:val="00C872D2"/>
    <w:rsid w:val="00C87F7B"/>
    <w:rsid w:val="00C902C9"/>
    <w:rsid w:val="00C9035D"/>
    <w:rsid w:val="00C90A01"/>
    <w:rsid w:val="00C9135D"/>
    <w:rsid w:val="00C91CBD"/>
    <w:rsid w:val="00C91E23"/>
    <w:rsid w:val="00C920DD"/>
    <w:rsid w:val="00C9222F"/>
    <w:rsid w:val="00C922E4"/>
    <w:rsid w:val="00C924C3"/>
    <w:rsid w:val="00C92691"/>
    <w:rsid w:val="00C92703"/>
    <w:rsid w:val="00C935E3"/>
    <w:rsid w:val="00C93950"/>
    <w:rsid w:val="00C93D2D"/>
    <w:rsid w:val="00C94721"/>
    <w:rsid w:val="00C94DBA"/>
    <w:rsid w:val="00C94F4E"/>
    <w:rsid w:val="00C950A8"/>
    <w:rsid w:val="00C95254"/>
    <w:rsid w:val="00C95F84"/>
    <w:rsid w:val="00C96479"/>
    <w:rsid w:val="00C96701"/>
    <w:rsid w:val="00C96F3D"/>
    <w:rsid w:val="00C97365"/>
    <w:rsid w:val="00C97742"/>
    <w:rsid w:val="00C97A8D"/>
    <w:rsid w:val="00CA0B18"/>
    <w:rsid w:val="00CA0D32"/>
    <w:rsid w:val="00CA10F8"/>
    <w:rsid w:val="00CA14D4"/>
    <w:rsid w:val="00CA1551"/>
    <w:rsid w:val="00CA198B"/>
    <w:rsid w:val="00CA1B09"/>
    <w:rsid w:val="00CA1D30"/>
    <w:rsid w:val="00CA2195"/>
    <w:rsid w:val="00CA23E7"/>
    <w:rsid w:val="00CA24BF"/>
    <w:rsid w:val="00CA2509"/>
    <w:rsid w:val="00CA2937"/>
    <w:rsid w:val="00CA2BC6"/>
    <w:rsid w:val="00CA2FEC"/>
    <w:rsid w:val="00CA3561"/>
    <w:rsid w:val="00CA38AF"/>
    <w:rsid w:val="00CA41E8"/>
    <w:rsid w:val="00CA4968"/>
    <w:rsid w:val="00CA4F13"/>
    <w:rsid w:val="00CA5996"/>
    <w:rsid w:val="00CA5ABF"/>
    <w:rsid w:val="00CA5F0D"/>
    <w:rsid w:val="00CA6AFC"/>
    <w:rsid w:val="00CA6F4D"/>
    <w:rsid w:val="00CA7575"/>
    <w:rsid w:val="00CA75F1"/>
    <w:rsid w:val="00CA7785"/>
    <w:rsid w:val="00CA7BCA"/>
    <w:rsid w:val="00CB0350"/>
    <w:rsid w:val="00CB0391"/>
    <w:rsid w:val="00CB058F"/>
    <w:rsid w:val="00CB07F5"/>
    <w:rsid w:val="00CB0A6B"/>
    <w:rsid w:val="00CB0EEE"/>
    <w:rsid w:val="00CB17BF"/>
    <w:rsid w:val="00CB17D3"/>
    <w:rsid w:val="00CB1BE4"/>
    <w:rsid w:val="00CB1FA7"/>
    <w:rsid w:val="00CB2A56"/>
    <w:rsid w:val="00CB2F7C"/>
    <w:rsid w:val="00CB2FB9"/>
    <w:rsid w:val="00CB3B4E"/>
    <w:rsid w:val="00CB49A7"/>
    <w:rsid w:val="00CB4B09"/>
    <w:rsid w:val="00CB58FA"/>
    <w:rsid w:val="00CB5DA5"/>
    <w:rsid w:val="00CB5EC7"/>
    <w:rsid w:val="00CB6269"/>
    <w:rsid w:val="00CB626B"/>
    <w:rsid w:val="00CB6727"/>
    <w:rsid w:val="00CB6D55"/>
    <w:rsid w:val="00CB74C0"/>
    <w:rsid w:val="00CB74EE"/>
    <w:rsid w:val="00CB760E"/>
    <w:rsid w:val="00CB79A7"/>
    <w:rsid w:val="00CB7A2F"/>
    <w:rsid w:val="00CB7C7E"/>
    <w:rsid w:val="00CB7CCC"/>
    <w:rsid w:val="00CC02AA"/>
    <w:rsid w:val="00CC0511"/>
    <w:rsid w:val="00CC08FA"/>
    <w:rsid w:val="00CC0A9E"/>
    <w:rsid w:val="00CC12C0"/>
    <w:rsid w:val="00CC13C7"/>
    <w:rsid w:val="00CC163E"/>
    <w:rsid w:val="00CC1D32"/>
    <w:rsid w:val="00CC20BF"/>
    <w:rsid w:val="00CC22AA"/>
    <w:rsid w:val="00CC26B8"/>
    <w:rsid w:val="00CC2A2E"/>
    <w:rsid w:val="00CC2DE5"/>
    <w:rsid w:val="00CC3D73"/>
    <w:rsid w:val="00CC4374"/>
    <w:rsid w:val="00CC4DED"/>
    <w:rsid w:val="00CC530D"/>
    <w:rsid w:val="00CC54F9"/>
    <w:rsid w:val="00CC6421"/>
    <w:rsid w:val="00CC65E7"/>
    <w:rsid w:val="00CC6830"/>
    <w:rsid w:val="00CC6A7E"/>
    <w:rsid w:val="00CC6ACC"/>
    <w:rsid w:val="00CC7038"/>
    <w:rsid w:val="00CC7138"/>
    <w:rsid w:val="00CC78C6"/>
    <w:rsid w:val="00CC7A73"/>
    <w:rsid w:val="00CC7C4D"/>
    <w:rsid w:val="00CC7CD7"/>
    <w:rsid w:val="00CC7F8B"/>
    <w:rsid w:val="00CD06BD"/>
    <w:rsid w:val="00CD08E6"/>
    <w:rsid w:val="00CD0BA4"/>
    <w:rsid w:val="00CD0F89"/>
    <w:rsid w:val="00CD1516"/>
    <w:rsid w:val="00CD2016"/>
    <w:rsid w:val="00CD2893"/>
    <w:rsid w:val="00CD2F70"/>
    <w:rsid w:val="00CD336D"/>
    <w:rsid w:val="00CD3C4C"/>
    <w:rsid w:val="00CD5233"/>
    <w:rsid w:val="00CD5413"/>
    <w:rsid w:val="00CD633F"/>
    <w:rsid w:val="00CD66A0"/>
    <w:rsid w:val="00CD682C"/>
    <w:rsid w:val="00CD69D1"/>
    <w:rsid w:val="00CD6F66"/>
    <w:rsid w:val="00CD7DF2"/>
    <w:rsid w:val="00CE11EC"/>
    <w:rsid w:val="00CE18A4"/>
    <w:rsid w:val="00CE18AA"/>
    <w:rsid w:val="00CE1DEF"/>
    <w:rsid w:val="00CE246B"/>
    <w:rsid w:val="00CE24AB"/>
    <w:rsid w:val="00CE2F00"/>
    <w:rsid w:val="00CE2F50"/>
    <w:rsid w:val="00CE2F52"/>
    <w:rsid w:val="00CE30DF"/>
    <w:rsid w:val="00CE370C"/>
    <w:rsid w:val="00CE3E12"/>
    <w:rsid w:val="00CE45EA"/>
    <w:rsid w:val="00CE4FB4"/>
    <w:rsid w:val="00CE59FA"/>
    <w:rsid w:val="00CE60E9"/>
    <w:rsid w:val="00CE6256"/>
    <w:rsid w:val="00CE6431"/>
    <w:rsid w:val="00CE68BB"/>
    <w:rsid w:val="00CE7D31"/>
    <w:rsid w:val="00CF0957"/>
    <w:rsid w:val="00CF1046"/>
    <w:rsid w:val="00CF1221"/>
    <w:rsid w:val="00CF2042"/>
    <w:rsid w:val="00CF27FF"/>
    <w:rsid w:val="00CF3248"/>
    <w:rsid w:val="00CF3826"/>
    <w:rsid w:val="00CF456F"/>
    <w:rsid w:val="00CF5215"/>
    <w:rsid w:val="00CF5777"/>
    <w:rsid w:val="00CF57A8"/>
    <w:rsid w:val="00CF5B83"/>
    <w:rsid w:val="00CF6510"/>
    <w:rsid w:val="00CF6729"/>
    <w:rsid w:val="00CF67DD"/>
    <w:rsid w:val="00CF6900"/>
    <w:rsid w:val="00CF756C"/>
    <w:rsid w:val="00CF7603"/>
    <w:rsid w:val="00CF7BD7"/>
    <w:rsid w:val="00D009D5"/>
    <w:rsid w:val="00D00BAB"/>
    <w:rsid w:val="00D00F42"/>
    <w:rsid w:val="00D00FB2"/>
    <w:rsid w:val="00D010F5"/>
    <w:rsid w:val="00D01103"/>
    <w:rsid w:val="00D01592"/>
    <w:rsid w:val="00D01826"/>
    <w:rsid w:val="00D01B90"/>
    <w:rsid w:val="00D01DBB"/>
    <w:rsid w:val="00D0226E"/>
    <w:rsid w:val="00D02360"/>
    <w:rsid w:val="00D0240E"/>
    <w:rsid w:val="00D024CA"/>
    <w:rsid w:val="00D0319B"/>
    <w:rsid w:val="00D03C36"/>
    <w:rsid w:val="00D03E9B"/>
    <w:rsid w:val="00D043A8"/>
    <w:rsid w:val="00D0472F"/>
    <w:rsid w:val="00D04CBC"/>
    <w:rsid w:val="00D04FA6"/>
    <w:rsid w:val="00D0529B"/>
    <w:rsid w:val="00D0579D"/>
    <w:rsid w:val="00D05905"/>
    <w:rsid w:val="00D05CEC"/>
    <w:rsid w:val="00D06378"/>
    <w:rsid w:val="00D0655E"/>
    <w:rsid w:val="00D06712"/>
    <w:rsid w:val="00D0693C"/>
    <w:rsid w:val="00D06A14"/>
    <w:rsid w:val="00D06C1C"/>
    <w:rsid w:val="00D06F85"/>
    <w:rsid w:val="00D070BB"/>
    <w:rsid w:val="00D071C2"/>
    <w:rsid w:val="00D07A1E"/>
    <w:rsid w:val="00D11995"/>
    <w:rsid w:val="00D119A1"/>
    <w:rsid w:val="00D11CC1"/>
    <w:rsid w:val="00D1312D"/>
    <w:rsid w:val="00D134EB"/>
    <w:rsid w:val="00D13FB8"/>
    <w:rsid w:val="00D1473D"/>
    <w:rsid w:val="00D14F82"/>
    <w:rsid w:val="00D15745"/>
    <w:rsid w:val="00D15E77"/>
    <w:rsid w:val="00D16114"/>
    <w:rsid w:val="00D164D0"/>
    <w:rsid w:val="00D167B7"/>
    <w:rsid w:val="00D168A0"/>
    <w:rsid w:val="00D168DA"/>
    <w:rsid w:val="00D16906"/>
    <w:rsid w:val="00D170BA"/>
    <w:rsid w:val="00D1723C"/>
    <w:rsid w:val="00D17A0E"/>
    <w:rsid w:val="00D17CBA"/>
    <w:rsid w:val="00D20546"/>
    <w:rsid w:val="00D206E8"/>
    <w:rsid w:val="00D20A84"/>
    <w:rsid w:val="00D21FFB"/>
    <w:rsid w:val="00D221A8"/>
    <w:rsid w:val="00D22A0C"/>
    <w:rsid w:val="00D231B8"/>
    <w:rsid w:val="00D236A7"/>
    <w:rsid w:val="00D248AF"/>
    <w:rsid w:val="00D25293"/>
    <w:rsid w:val="00D253A5"/>
    <w:rsid w:val="00D2545A"/>
    <w:rsid w:val="00D25571"/>
    <w:rsid w:val="00D2588B"/>
    <w:rsid w:val="00D25CD7"/>
    <w:rsid w:val="00D2617D"/>
    <w:rsid w:val="00D26986"/>
    <w:rsid w:val="00D26FB0"/>
    <w:rsid w:val="00D2724A"/>
    <w:rsid w:val="00D274E8"/>
    <w:rsid w:val="00D27DC4"/>
    <w:rsid w:val="00D27F7A"/>
    <w:rsid w:val="00D303EC"/>
    <w:rsid w:val="00D30EF5"/>
    <w:rsid w:val="00D310A5"/>
    <w:rsid w:val="00D3119E"/>
    <w:rsid w:val="00D314A6"/>
    <w:rsid w:val="00D31786"/>
    <w:rsid w:val="00D31A1D"/>
    <w:rsid w:val="00D31C40"/>
    <w:rsid w:val="00D32550"/>
    <w:rsid w:val="00D325D2"/>
    <w:rsid w:val="00D329C6"/>
    <w:rsid w:val="00D3301B"/>
    <w:rsid w:val="00D332E5"/>
    <w:rsid w:val="00D33431"/>
    <w:rsid w:val="00D33AF9"/>
    <w:rsid w:val="00D34228"/>
    <w:rsid w:val="00D34594"/>
    <w:rsid w:val="00D345F0"/>
    <w:rsid w:val="00D34935"/>
    <w:rsid w:val="00D3495F"/>
    <w:rsid w:val="00D34AB3"/>
    <w:rsid w:val="00D35A79"/>
    <w:rsid w:val="00D35FEE"/>
    <w:rsid w:val="00D36304"/>
    <w:rsid w:val="00D36391"/>
    <w:rsid w:val="00D374AF"/>
    <w:rsid w:val="00D37574"/>
    <w:rsid w:val="00D378B3"/>
    <w:rsid w:val="00D3792B"/>
    <w:rsid w:val="00D37D7A"/>
    <w:rsid w:val="00D4015E"/>
    <w:rsid w:val="00D4056F"/>
    <w:rsid w:val="00D40F3F"/>
    <w:rsid w:val="00D41B1D"/>
    <w:rsid w:val="00D42368"/>
    <w:rsid w:val="00D42857"/>
    <w:rsid w:val="00D42989"/>
    <w:rsid w:val="00D42CFC"/>
    <w:rsid w:val="00D4306A"/>
    <w:rsid w:val="00D435B2"/>
    <w:rsid w:val="00D439CA"/>
    <w:rsid w:val="00D43C93"/>
    <w:rsid w:val="00D43D7D"/>
    <w:rsid w:val="00D4478F"/>
    <w:rsid w:val="00D44A44"/>
    <w:rsid w:val="00D44BA0"/>
    <w:rsid w:val="00D45546"/>
    <w:rsid w:val="00D45CBB"/>
    <w:rsid w:val="00D45D78"/>
    <w:rsid w:val="00D45E9E"/>
    <w:rsid w:val="00D46054"/>
    <w:rsid w:val="00D4614B"/>
    <w:rsid w:val="00D464A1"/>
    <w:rsid w:val="00D46920"/>
    <w:rsid w:val="00D47246"/>
    <w:rsid w:val="00D47A2A"/>
    <w:rsid w:val="00D47A40"/>
    <w:rsid w:val="00D5000D"/>
    <w:rsid w:val="00D500D7"/>
    <w:rsid w:val="00D5057C"/>
    <w:rsid w:val="00D50665"/>
    <w:rsid w:val="00D50CB6"/>
    <w:rsid w:val="00D50CFC"/>
    <w:rsid w:val="00D517B2"/>
    <w:rsid w:val="00D51E2F"/>
    <w:rsid w:val="00D51EEB"/>
    <w:rsid w:val="00D52059"/>
    <w:rsid w:val="00D52C99"/>
    <w:rsid w:val="00D52DD6"/>
    <w:rsid w:val="00D52E79"/>
    <w:rsid w:val="00D530B6"/>
    <w:rsid w:val="00D539FA"/>
    <w:rsid w:val="00D53CC5"/>
    <w:rsid w:val="00D54EEB"/>
    <w:rsid w:val="00D55A83"/>
    <w:rsid w:val="00D563C8"/>
    <w:rsid w:val="00D565E0"/>
    <w:rsid w:val="00D567A8"/>
    <w:rsid w:val="00D56CB5"/>
    <w:rsid w:val="00D56D6C"/>
    <w:rsid w:val="00D57333"/>
    <w:rsid w:val="00D5741E"/>
    <w:rsid w:val="00D57D6E"/>
    <w:rsid w:val="00D6000C"/>
    <w:rsid w:val="00D60970"/>
    <w:rsid w:val="00D60A19"/>
    <w:rsid w:val="00D60E5F"/>
    <w:rsid w:val="00D60ECD"/>
    <w:rsid w:val="00D61EC0"/>
    <w:rsid w:val="00D62039"/>
    <w:rsid w:val="00D62A6C"/>
    <w:rsid w:val="00D62BA5"/>
    <w:rsid w:val="00D62E2F"/>
    <w:rsid w:val="00D635BD"/>
    <w:rsid w:val="00D63682"/>
    <w:rsid w:val="00D636B3"/>
    <w:rsid w:val="00D639F8"/>
    <w:rsid w:val="00D63E01"/>
    <w:rsid w:val="00D63FE1"/>
    <w:rsid w:val="00D642D0"/>
    <w:rsid w:val="00D64683"/>
    <w:rsid w:val="00D654B9"/>
    <w:rsid w:val="00D656F1"/>
    <w:rsid w:val="00D65A67"/>
    <w:rsid w:val="00D65EC2"/>
    <w:rsid w:val="00D660A2"/>
    <w:rsid w:val="00D66247"/>
    <w:rsid w:val="00D66775"/>
    <w:rsid w:val="00D66B60"/>
    <w:rsid w:val="00D67240"/>
    <w:rsid w:val="00D67CA4"/>
    <w:rsid w:val="00D70145"/>
    <w:rsid w:val="00D701C2"/>
    <w:rsid w:val="00D719D1"/>
    <w:rsid w:val="00D71A17"/>
    <w:rsid w:val="00D71C33"/>
    <w:rsid w:val="00D71F9C"/>
    <w:rsid w:val="00D725E6"/>
    <w:rsid w:val="00D72721"/>
    <w:rsid w:val="00D7281C"/>
    <w:rsid w:val="00D73048"/>
    <w:rsid w:val="00D7307A"/>
    <w:rsid w:val="00D739A9"/>
    <w:rsid w:val="00D73C78"/>
    <w:rsid w:val="00D74E90"/>
    <w:rsid w:val="00D75113"/>
    <w:rsid w:val="00D754D6"/>
    <w:rsid w:val="00D7559B"/>
    <w:rsid w:val="00D757EA"/>
    <w:rsid w:val="00D76556"/>
    <w:rsid w:val="00D768F6"/>
    <w:rsid w:val="00D76960"/>
    <w:rsid w:val="00D769C7"/>
    <w:rsid w:val="00D77C57"/>
    <w:rsid w:val="00D77EB3"/>
    <w:rsid w:val="00D80781"/>
    <w:rsid w:val="00D80C0E"/>
    <w:rsid w:val="00D80F61"/>
    <w:rsid w:val="00D812CD"/>
    <w:rsid w:val="00D81914"/>
    <w:rsid w:val="00D819D9"/>
    <w:rsid w:val="00D81D43"/>
    <w:rsid w:val="00D8276E"/>
    <w:rsid w:val="00D82EB4"/>
    <w:rsid w:val="00D839C4"/>
    <w:rsid w:val="00D83EFE"/>
    <w:rsid w:val="00D83FEA"/>
    <w:rsid w:val="00D84509"/>
    <w:rsid w:val="00D85240"/>
    <w:rsid w:val="00D85826"/>
    <w:rsid w:val="00D85B14"/>
    <w:rsid w:val="00D85DB9"/>
    <w:rsid w:val="00D868DE"/>
    <w:rsid w:val="00D87315"/>
    <w:rsid w:val="00D8736A"/>
    <w:rsid w:val="00D87463"/>
    <w:rsid w:val="00D877FD"/>
    <w:rsid w:val="00D90265"/>
    <w:rsid w:val="00D909FF"/>
    <w:rsid w:val="00D90DA3"/>
    <w:rsid w:val="00D91490"/>
    <w:rsid w:val="00D9158D"/>
    <w:rsid w:val="00D92147"/>
    <w:rsid w:val="00D927C2"/>
    <w:rsid w:val="00D92B10"/>
    <w:rsid w:val="00D92BD1"/>
    <w:rsid w:val="00D92CD3"/>
    <w:rsid w:val="00D92E49"/>
    <w:rsid w:val="00D932E5"/>
    <w:rsid w:val="00D934CE"/>
    <w:rsid w:val="00D9371A"/>
    <w:rsid w:val="00D93897"/>
    <w:rsid w:val="00D93C76"/>
    <w:rsid w:val="00D9488C"/>
    <w:rsid w:val="00D94917"/>
    <w:rsid w:val="00D94C37"/>
    <w:rsid w:val="00D95F26"/>
    <w:rsid w:val="00D961BF"/>
    <w:rsid w:val="00D96225"/>
    <w:rsid w:val="00D965CB"/>
    <w:rsid w:val="00D96775"/>
    <w:rsid w:val="00D9683D"/>
    <w:rsid w:val="00D96855"/>
    <w:rsid w:val="00D96A51"/>
    <w:rsid w:val="00D96CBA"/>
    <w:rsid w:val="00D96D0A"/>
    <w:rsid w:val="00D9736A"/>
    <w:rsid w:val="00D976D2"/>
    <w:rsid w:val="00D97B40"/>
    <w:rsid w:val="00D97C5C"/>
    <w:rsid w:val="00DA047E"/>
    <w:rsid w:val="00DA04E3"/>
    <w:rsid w:val="00DA0874"/>
    <w:rsid w:val="00DA0A95"/>
    <w:rsid w:val="00DA0B76"/>
    <w:rsid w:val="00DA0CB4"/>
    <w:rsid w:val="00DA1184"/>
    <w:rsid w:val="00DA15C8"/>
    <w:rsid w:val="00DA1671"/>
    <w:rsid w:val="00DA1807"/>
    <w:rsid w:val="00DA18B1"/>
    <w:rsid w:val="00DA1A89"/>
    <w:rsid w:val="00DA1C5C"/>
    <w:rsid w:val="00DA1E49"/>
    <w:rsid w:val="00DA20BE"/>
    <w:rsid w:val="00DA22DA"/>
    <w:rsid w:val="00DA2929"/>
    <w:rsid w:val="00DA2CCF"/>
    <w:rsid w:val="00DA2FDC"/>
    <w:rsid w:val="00DA3438"/>
    <w:rsid w:val="00DA35FE"/>
    <w:rsid w:val="00DA3726"/>
    <w:rsid w:val="00DA3973"/>
    <w:rsid w:val="00DA3A77"/>
    <w:rsid w:val="00DA3F43"/>
    <w:rsid w:val="00DA4D09"/>
    <w:rsid w:val="00DA4ED9"/>
    <w:rsid w:val="00DA5516"/>
    <w:rsid w:val="00DA55C8"/>
    <w:rsid w:val="00DA59AC"/>
    <w:rsid w:val="00DA63D2"/>
    <w:rsid w:val="00DA66A5"/>
    <w:rsid w:val="00DA675F"/>
    <w:rsid w:val="00DA7A09"/>
    <w:rsid w:val="00DB0194"/>
    <w:rsid w:val="00DB08C9"/>
    <w:rsid w:val="00DB08FA"/>
    <w:rsid w:val="00DB10D2"/>
    <w:rsid w:val="00DB1DF0"/>
    <w:rsid w:val="00DB2927"/>
    <w:rsid w:val="00DB2C22"/>
    <w:rsid w:val="00DB2E4C"/>
    <w:rsid w:val="00DB2F97"/>
    <w:rsid w:val="00DB39AA"/>
    <w:rsid w:val="00DB3E38"/>
    <w:rsid w:val="00DB3E8A"/>
    <w:rsid w:val="00DB46FB"/>
    <w:rsid w:val="00DB481E"/>
    <w:rsid w:val="00DB4C36"/>
    <w:rsid w:val="00DB53A9"/>
    <w:rsid w:val="00DB5716"/>
    <w:rsid w:val="00DB6197"/>
    <w:rsid w:val="00DB6DF9"/>
    <w:rsid w:val="00DB7340"/>
    <w:rsid w:val="00DC1074"/>
    <w:rsid w:val="00DC12B6"/>
    <w:rsid w:val="00DC2060"/>
    <w:rsid w:val="00DC21F7"/>
    <w:rsid w:val="00DC29C8"/>
    <w:rsid w:val="00DC37B9"/>
    <w:rsid w:val="00DC41F0"/>
    <w:rsid w:val="00DC453B"/>
    <w:rsid w:val="00DC4BA4"/>
    <w:rsid w:val="00DC4C8B"/>
    <w:rsid w:val="00DC4F96"/>
    <w:rsid w:val="00DC614C"/>
    <w:rsid w:val="00DC6787"/>
    <w:rsid w:val="00DC6B60"/>
    <w:rsid w:val="00DC76B5"/>
    <w:rsid w:val="00DC7860"/>
    <w:rsid w:val="00DC7A01"/>
    <w:rsid w:val="00DC7EE5"/>
    <w:rsid w:val="00DD0372"/>
    <w:rsid w:val="00DD0861"/>
    <w:rsid w:val="00DD141D"/>
    <w:rsid w:val="00DD224C"/>
    <w:rsid w:val="00DD2B90"/>
    <w:rsid w:val="00DD3698"/>
    <w:rsid w:val="00DD369D"/>
    <w:rsid w:val="00DD438B"/>
    <w:rsid w:val="00DD45AB"/>
    <w:rsid w:val="00DD494B"/>
    <w:rsid w:val="00DD4CA1"/>
    <w:rsid w:val="00DD596A"/>
    <w:rsid w:val="00DD5B3A"/>
    <w:rsid w:val="00DD5BBF"/>
    <w:rsid w:val="00DD5DE1"/>
    <w:rsid w:val="00DD65F1"/>
    <w:rsid w:val="00DD67EF"/>
    <w:rsid w:val="00DD7281"/>
    <w:rsid w:val="00DD7CE0"/>
    <w:rsid w:val="00DE0455"/>
    <w:rsid w:val="00DE06D3"/>
    <w:rsid w:val="00DE0A4A"/>
    <w:rsid w:val="00DE17B2"/>
    <w:rsid w:val="00DE1BF6"/>
    <w:rsid w:val="00DE1E86"/>
    <w:rsid w:val="00DE278B"/>
    <w:rsid w:val="00DE2944"/>
    <w:rsid w:val="00DE2A52"/>
    <w:rsid w:val="00DE2C02"/>
    <w:rsid w:val="00DE2DB8"/>
    <w:rsid w:val="00DE2F28"/>
    <w:rsid w:val="00DE3E2E"/>
    <w:rsid w:val="00DE3FA4"/>
    <w:rsid w:val="00DE426F"/>
    <w:rsid w:val="00DE51F4"/>
    <w:rsid w:val="00DE54A7"/>
    <w:rsid w:val="00DE6280"/>
    <w:rsid w:val="00DE66D4"/>
    <w:rsid w:val="00DE6889"/>
    <w:rsid w:val="00DE6E7C"/>
    <w:rsid w:val="00DE7003"/>
    <w:rsid w:val="00DE7F93"/>
    <w:rsid w:val="00DF004A"/>
    <w:rsid w:val="00DF0076"/>
    <w:rsid w:val="00DF07FE"/>
    <w:rsid w:val="00DF118C"/>
    <w:rsid w:val="00DF1276"/>
    <w:rsid w:val="00DF12C2"/>
    <w:rsid w:val="00DF13F8"/>
    <w:rsid w:val="00DF15A3"/>
    <w:rsid w:val="00DF162A"/>
    <w:rsid w:val="00DF1913"/>
    <w:rsid w:val="00DF1A37"/>
    <w:rsid w:val="00DF2782"/>
    <w:rsid w:val="00DF2A7C"/>
    <w:rsid w:val="00DF2C41"/>
    <w:rsid w:val="00DF2C63"/>
    <w:rsid w:val="00DF327A"/>
    <w:rsid w:val="00DF37F4"/>
    <w:rsid w:val="00DF45AA"/>
    <w:rsid w:val="00DF485E"/>
    <w:rsid w:val="00DF49C2"/>
    <w:rsid w:val="00DF4F9A"/>
    <w:rsid w:val="00DF54D4"/>
    <w:rsid w:val="00DF5C24"/>
    <w:rsid w:val="00DF5C35"/>
    <w:rsid w:val="00DF5CB8"/>
    <w:rsid w:val="00DF5F93"/>
    <w:rsid w:val="00DF68E7"/>
    <w:rsid w:val="00DF70B2"/>
    <w:rsid w:val="00E0019E"/>
    <w:rsid w:val="00E0138A"/>
    <w:rsid w:val="00E017A5"/>
    <w:rsid w:val="00E0196E"/>
    <w:rsid w:val="00E01DB1"/>
    <w:rsid w:val="00E0227A"/>
    <w:rsid w:val="00E02BB3"/>
    <w:rsid w:val="00E02C1C"/>
    <w:rsid w:val="00E02ED6"/>
    <w:rsid w:val="00E03C8F"/>
    <w:rsid w:val="00E041F0"/>
    <w:rsid w:val="00E047FB"/>
    <w:rsid w:val="00E048EB"/>
    <w:rsid w:val="00E04D7F"/>
    <w:rsid w:val="00E05788"/>
    <w:rsid w:val="00E058EF"/>
    <w:rsid w:val="00E05CE3"/>
    <w:rsid w:val="00E06042"/>
    <w:rsid w:val="00E065F2"/>
    <w:rsid w:val="00E06A73"/>
    <w:rsid w:val="00E06B39"/>
    <w:rsid w:val="00E072A7"/>
    <w:rsid w:val="00E07A99"/>
    <w:rsid w:val="00E10131"/>
    <w:rsid w:val="00E109CF"/>
    <w:rsid w:val="00E10C8A"/>
    <w:rsid w:val="00E10FFA"/>
    <w:rsid w:val="00E126A0"/>
    <w:rsid w:val="00E126EE"/>
    <w:rsid w:val="00E128BC"/>
    <w:rsid w:val="00E140CF"/>
    <w:rsid w:val="00E14BED"/>
    <w:rsid w:val="00E14E6A"/>
    <w:rsid w:val="00E154A9"/>
    <w:rsid w:val="00E1552B"/>
    <w:rsid w:val="00E15B8E"/>
    <w:rsid w:val="00E15E52"/>
    <w:rsid w:val="00E1698B"/>
    <w:rsid w:val="00E17445"/>
    <w:rsid w:val="00E174AF"/>
    <w:rsid w:val="00E1769C"/>
    <w:rsid w:val="00E17E3A"/>
    <w:rsid w:val="00E20552"/>
    <w:rsid w:val="00E2085B"/>
    <w:rsid w:val="00E20B8B"/>
    <w:rsid w:val="00E213CB"/>
    <w:rsid w:val="00E213F8"/>
    <w:rsid w:val="00E21E26"/>
    <w:rsid w:val="00E22117"/>
    <w:rsid w:val="00E22CD7"/>
    <w:rsid w:val="00E23E77"/>
    <w:rsid w:val="00E24B6E"/>
    <w:rsid w:val="00E24BEB"/>
    <w:rsid w:val="00E24E2B"/>
    <w:rsid w:val="00E24E38"/>
    <w:rsid w:val="00E25DC0"/>
    <w:rsid w:val="00E25DEC"/>
    <w:rsid w:val="00E26562"/>
    <w:rsid w:val="00E26640"/>
    <w:rsid w:val="00E26FAA"/>
    <w:rsid w:val="00E27512"/>
    <w:rsid w:val="00E275DE"/>
    <w:rsid w:val="00E2760F"/>
    <w:rsid w:val="00E27F41"/>
    <w:rsid w:val="00E3075E"/>
    <w:rsid w:val="00E31C2E"/>
    <w:rsid w:val="00E31D0A"/>
    <w:rsid w:val="00E32199"/>
    <w:rsid w:val="00E3237F"/>
    <w:rsid w:val="00E32CE4"/>
    <w:rsid w:val="00E33478"/>
    <w:rsid w:val="00E336F5"/>
    <w:rsid w:val="00E33C5A"/>
    <w:rsid w:val="00E33CC6"/>
    <w:rsid w:val="00E33E35"/>
    <w:rsid w:val="00E34573"/>
    <w:rsid w:val="00E35E7E"/>
    <w:rsid w:val="00E36187"/>
    <w:rsid w:val="00E36397"/>
    <w:rsid w:val="00E36502"/>
    <w:rsid w:val="00E36928"/>
    <w:rsid w:val="00E369CE"/>
    <w:rsid w:val="00E36A48"/>
    <w:rsid w:val="00E37268"/>
    <w:rsid w:val="00E3774B"/>
    <w:rsid w:val="00E379BE"/>
    <w:rsid w:val="00E37B93"/>
    <w:rsid w:val="00E37D3B"/>
    <w:rsid w:val="00E37DB9"/>
    <w:rsid w:val="00E4006D"/>
    <w:rsid w:val="00E40323"/>
    <w:rsid w:val="00E40533"/>
    <w:rsid w:val="00E40F84"/>
    <w:rsid w:val="00E410FC"/>
    <w:rsid w:val="00E416AA"/>
    <w:rsid w:val="00E41918"/>
    <w:rsid w:val="00E41A27"/>
    <w:rsid w:val="00E41C1F"/>
    <w:rsid w:val="00E41CC7"/>
    <w:rsid w:val="00E420C9"/>
    <w:rsid w:val="00E42816"/>
    <w:rsid w:val="00E42F9A"/>
    <w:rsid w:val="00E4318B"/>
    <w:rsid w:val="00E438F9"/>
    <w:rsid w:val="00E43A54"/>
    <w:rsid w:val="00E43BA4"/>
    <w:rsid w:val="00E43D8D"/>
    <w:rsid w:val="00E43E64"/>
    <w:rsid w:val="00E44B4C"/>
    <w:rsid w:val="00E44CA7"/>
    <w:rsid w:val="00E451BD"/>
    <w:rsid w:val="00E45540"/>
    <w:rsid w:val="00E46369"/>
    <w:rsid w:val="00E46F0B"/>
    <w:rsid w:val="00E46F98"/>
    <w:rsid w:val="00E46FD5"/>
    <w:rsid w:val="00E470F2"/>
    <w:rsid w:val="00E472A4"/>
    <w:rsid w:val="00E505F7"/>
    <w:rsid w:val="00E50604"/>
    <w:rsid w:val="00E50B8B"/>
    <w:rsid w:val="00E50CD8"/>
    <w:rsid w:val="00E51518"/>
    <w:rsid w:val="00E519A5"/>
    <w:rsid w:val="00E51FD4"/>
    <w:rsid w:val="00E5273B"/>
    <w:rsid w:val="00E52D74"/>
    <w:rsid w:val="00E535A3"/>
    <w:rsid w:val="00E53FA1"/>
    <w:rsid w:val="00E54279"/>
    <w:rsid w:val="00E542AC"/>
    <w:rsid w:val="00E54BD1"/>
    <w:rsid w:val="00E5515C"/>
    <w:rsid w:val="00E558FD"/>
    <w:rsid w:val="00E5612C"/>
    <w:rsid w:val="00E56D49"/>
    <w:rsid w:val="00E56E73"/>
    <w:rsid w:val="00E570C8"/>
    <w:rsid w:val="00E57D66"/>
    <w:rsid w:val="00E57F30"/>
    <w:rsid w:val="00E60055"/>
    <w:rsid w:val="00E603AA"/>
    <w:rsid w:val="00E605EF"/>
    <w:rsid w:val="00E60E2F"/>
    <w:rsid w:val="00E6128B"/>
    <w:rsid w:val="00E6167A"/>
    <w:rsid w:val="00E61F2B"/>
    <w:rsid w:val="00E62126"/>
    <w:rsid w:val="00E621DB"/>
    <w:rsid w:val="00E626B0"/>
    <w:rsid w:val="00E62AFE"/>
    <w:rsid w:val="00E62BC8"/>
    <w:rsid w:val="00E632D1"/>
    <w:rsid w:val="00E634EF"/>
    <w:rsid w:val="00E642DD"/>
    <w:rsid w:val="00E64572"/>
    <w:rsid w:val="00E6458D"/>
    <w:rsid w:val="00E647BB"/>
    <w:rsid w:val="00E64893"/>
    <w:rsid w:val="00E64C5E"/>
    <w:rsid w:val="00E64DB7"/>
    <w:rsid w:val="00E65343"/>
    <w:rsid w:val="00E65477"/>
    <w:rsid w:val="00E6598D"/>
    <w:rsid w:val="00E65A10"/>
    <w:rsid w:val="00E65A2A"/>
    <w:rsid w:val="00E65A59"/>
    <w:rsid w:val="00E6681F"/>
    <w:rsid w:val="00E66B56"/>
    <w:rsid w:val="00E66F0F"/>
    <w:rsid w:val="00E67480"/>
    <w:rsid w:val="00E675BE"/>
    <w:rsid w:val="00E70201"/>
    <w:rsid w:val="00E70E97"/>
    <w:rsid w:val="00E70F92"/>
    <w:rsid w:val="00E715FC"/>
    <w:rsid w:val="00E71F49"/>
    <w:rsid w:val="00E72085"/>
    <w:rsid w:val="00E72416"/>
    <w:rsid w:val="00E7260F"/>
    <w:rsid w:val="00E726AF"/>
    <w:rsid w:val="00E72AE8"/>
    <w:rsid w:val="00E730D4"/>
    <w:rsid w:val="00E73CDE"/>
    <w:rsid w:val="00E74CA0"/>
    <w:rsid w:val="00E75243"/>
    <w:rsid w:val="00E75BE4"/>
    <w:rsid w:val="00E75EDB"/>
    <w:rsid w:val="00E77776"/>
    <w:rsid w:val="00E777DC"/>
    <w:rsid w:val="00E7786B"/>
    <w:rsid w:val="00E77CA0"/>
    <w:rsid w:val="00E77D50"/>
    <w:rsid w:val="00E77D65"/>
    <w:rsid w:val="00E77DBE"/>
    <w:rsid w:val="00E77E06"/>
    <w:rsid w:val="00E8069E"/>
    <w:rsid w:val="00E80FF6"/>
    <w:rsid w:val="00E8121C"/>
    <w:rsid w:val="00E81677"/>
    <w:rsid w:val="00E81B3F"/>
    <w:rsid w:val="00E82334"/>
    <w:rsid w:val="00E82ECA"/>
    <w:rsid w:val="00E83DFB"/>
    <w:rsid w:val="00E83E21"/>
    <w:rsid w:val="00E84163"/>
    <w:rsid w:val="00E842CD"/>
    <w:rsid w:val="00E84318"/>
    <w:rsid w:val="00E84421"/>
    <w:rsid w:val="00E8489F"/>
    <w:rsid w:val="00E84905"/>
    <w:rsid w:val="00E84B2A"/>
    <w:rsid w:val="00E84DAD"/>
    <w:rsid w:val="00E85A1B"/>
    <w:rsid w:val="00E85C10"/>
    <w:rsid w:val="00E85C65"/>
    <w:rsid w:val="00E85D4F"/>
    <w:rsid w:val="00E87634"/>
    <w:rsid w:val="00E87DE5"/>
    <w:rsid w:val="00E87E53"/>
    <w:rsid w:val="00E90462"/>
    <w:rsid w:val="00E90C3D"/>
    <w:rsid w:val="00E910A5"/>
    <w:rsid w:val="00E914AF"/>
    <w:rsid w:val="00E915E5"/>
    <w:rsid w:val="00E917E3"/>
    <w:rsid w:val="00E918E4"/>
    <w:rsid w:val="00E91AEC"/>
    <w:rsid w:val="00E91F62"/>
    <w:rsid w:val="00E9225D"/>
    <w:rsid w:val="00E92537"/>
    <w:rsid w:val="00E929D2"/>
    <w:rsid w:val="00E92C58"/>
    <w:rsid w:val="00E92C6A"/>
    <w:rsid w:val="00E92F6C"/>
    <w:rsid w:val="00E93368"/>
    <w:rsid w:val="00E945DC"/>
    <w:rsid w:val="00E94BDA"/>
    <w:rsid w:val="00E94D03"/>
    <w:rsid w:val="00E95CBE"/>
    <w:rsid w:val="00E966D6"/>
    <w:rsid w:val="00E96DDF"/>
    <w:rsid w:val="00E97EF2"/>
    <w:rsid w:val="00EA070D"/>
    <w:rsid w:val="00EA0F35"/>
    <w:rsid w:val="00EA112F"/>
    <w:rsid w:val="00EA1327"/>
    <w:rsid w:val="00EA1B78"/>
    <w:rsid w:val="00EA1C36"/>
    <w:rsid w:val="00EA2038"/>
    <w:rsid w:val="00EA229B"/>
    <w:rsid w:val="00EA25F4"/>
    <w:rsid w:val="00EA29A5"/>
    <w:rsid w:val="00EA303E"/>
    <w:rsid w:val="00EA329F"/>
    <w:rsid w:val="00EA3873"/>
    <w:rsid w:val="00EA41D5"/>
    <w:rsid w:val="00EA6022"/>
    <w:rsid w:val="00EA60A8"/>
    <w:rsid w:val="00EA6279"/>
    <w:rsid w:val="00EA6532"/>
    <w:rsid w:val="00EA665C"/>
    <w:rsid w:val="00EA70F1"/>
    <w:rsid w:val="00EA753A"/>
    <w:rsid w:val="00EA78A4"/>
    <w:rsid w:val="00EA7900"/>
    <w:rsid w:val="00EA793C"/>
    <w:rsid w:val="00EB01A6"/>
    <w:rsid w:val="00EB0BAA"/>
    <w:rsid w:val="00EB10DB"/>
    <w:rsid w:val="00EB1441"/>
    <w:rsid w:val="00EB1DB4"/>
    <w:rsid w:val="00EB273E"/>
    <w:rsid w:val="00EB333B"/>
    <w:rsid w:val="00EB353B"/>
    <w:rsid w:val="00EB356F"/>
    <w:rsid w:val="00EB37F0"/>
    <w:rsid w:val="00EB3812"/>
    <w:rsid w:val="00EB3A77"/>
    <w:rsid w:val="00EB3CE2"/>
    <w:rsid w:val="00EB4046"/>
    <w:rsid w:val="00EB408B"/>
    <w:rsid w:val="00EB4E9C"/>
    <w:rsid w:val="00EB4EAC"/>
    <w:rsid w:val="00EB5071"/>
    <w:rsid w:val="00EB5FDB"/>
    <w:rsid w:val="00EB6232"/>
    <w:rsid w:val="00EB6F1B"/>
    <w:rsid w:val="00EB7219"/>
    <w:rsid w:val="00EB7A92"/>
    <w:rsid w:val="00EB7C01"/>
    <w:rsid w:val="00EB7DCF"/>
    <w:rsid w:val="00EC00DE"/>
    <w:rsid w:val="00EC02E0"/>
    <w:rsid w:val="00EC0934"/>
    <w:rsid w:val="00EC0AA3"/>
    <w:rsid w:val="00EC169F"/>
    <w:rsid w:val="00EC190E"/>
    <w:rsid w:val="00EC1C8B"/>
    <w:rsid w:val="00EC1FA4"/>
    <w:rsid w:val="00EC227E"/>
    <w:rsid w:val="00EC2885"/>
    <w:rsid w:val="00EC309F"/>
    <w:rsid w:val="00EC3307"/>
    <w:rsid w:val="00EC401C"/>
    <w:rsid w:val="00EC48CF"/>
    <w:rsid w:val="00EC4A76"/>
    <w:rsid w:val="00EC4E54"/>
    <w:rsid w:val="00EC4EC9"/>
    <w:rsid w:val="00EC5E63"/>
    <w:rsid w:val="00EC5FB8"/>
    <w:rsid w:val="00EC6378"/>
    <w:rsid w:val="00EC719C"/>
    <w:rsid w:val="00EC7876"/>
    <w:rsid w:val="00ED0970"/>
    <w:rsid w:val="00ED0BCE"/>
    <w:rsid w:val="00ED0CE7"/>
    <w:rsid w:val="00ED1860"/>
    <w:rsid w:val="00ED275A"/>
    <w:rsid w:val="00ED3599"/>
    <w:rsid w:val="00ED35D1"/>
    <w:rsid w:val="00ED3874"/>
    <w:rsid w:val="00ED3D4B"/>
    <w:rsid w:val="00ED3E03"/>
    <w:rsid w:val="00ED3F83"/>
    <w:rsid w:val="00ED4746"/>
    <w:rsid w:val="00ED4863"/>
    <w:rsid w:val="00ED4D1B"/>
    <w:rsid w:val="00ED4F1F"/>
    <w:rsid w:val="00ED54D9"/>
    <w:rsid w:val="00ED56F9"/>
    <w:rsid w:val="00ED599B"/>
    <w:rsid w:val="00ED5D2D"/>
    <w:rsid w:val="00ED5D80"/>
    <w:rsid w:val="00ED6D84"/>
    <w:rsid w:val="00ED721E"/>
    <w:rsid w:val="00ED728C"/>
    <w:rsid w:val="00ED7C73"/>
    <w:rsid w:val="00EE03C5"/>
    <w:rsid w:val="00EE0783"/>
    <w:rsid w:val="00EE1431"/>
    <w:rsid w:val="00EE1785"/>
    <w:rsid w:val="00EE1B0B"/>
    <w:rsid w:val="00EE2B65"/>
    <w:rsid w:val="00EE3D91"/>
    <w:rsid w:val="00EE4389"/>
    <w:rsid w:val="00EE5216"/>
    <w:rsid w:val="00EE5667"/>
    <w:rsid w:val="00EE57DD"/>
    <w:rsid w:val="00EE6252"/>
    <w:rsid w:val="00EE65D1"/>
    <w:rsid w:val="00EE679E"/>
    <w:rsid w:val="00EE6A0F"/>
    <w:rsid w:val="00EE7214"/>
    <w:rsid w:val="00EE767A"/>
    <w:rsid w:val="00EE7DF8"/>
    <w:rsid w:val="00EE7FD0"/>
    <w:rsid w:val="00EF002E"/>
    <w:rsid w:val="00EF0D06"/>
    <w:rsid w:val="00EF1049"/>
    <w:rsid w:val="00EF19DD"/>
    <w:rsid w:val="00EF1BE5"/>
    <w:rsid w:val="00EF2115"/>
    <w:rsid w:val="00EF2422"/>
    <w:rsid w:val="00EF27FD"/>
    <w:rsid w:val="00EF2BD7"/>
    <w:rsid w:val="00EF2C6D"/>
    <w:rsid w:val="00EF2F03"/>
    <w:rsid w:val="00EF315E"/>
    <w:rsid w:val="00EF3B72"/>
    <w:rsid w:val="00EF3FD9"/>
    <w:rsid w:val="00EF41FA"/>
    <w:rsid w:val="00EF4ACA"/>
    <w:rsid w:val="00EF4AFF"/>
    <w:rsid w:val="00EF4C1E"/>
    <w:rsid w:val="00EF4D28"/>
    <w:rsid w:val="00EF4E0B"/>
    <w:rsid w:val="00EF4E7E"/>
    <w:rsid w:val="00EF4ED9"/>
    <w:rsid w:val="00EF5504"/>
    <w:rsid w:val="00EF57C9"/>
    <w:rsid w:val="00EF62EC"/>
    <w:rsid w:val="00EF6304"/>
    <w:rsid w:val="00EF686E"/>
    <w:rsid w:val="00EF7172"/>
    <w:rsid w:val="00EF740C"/>
    <w:rsid w:val="00EF7BD1"/>
    <w:rsid w:val="00EF7DBE"/>
    <w:rsid w:val="00F00061"/>
    <w:rsid w:val="00F0028E"/>
    <w:rsid w:val="00F005C7"/>
    <w:rsid w:val="00F0088A"/>
    <w:rsid w:val="00F00AEB"/>
    <w:rsid w:val="00F01192"/>
    <w:rsid w:val="00F015BB"/>
    <w:rsid w:val="00F0259A"/>
    <w:rsid w:val="00F02BB2"/>
    <w:rsid w:val="00F02BDD"/>
    <w:rsid w:val="00F03026"/>
    <w:rsid w:val="00F0302D"/>
    <w:rsid w:val="00F03605"/>
    <w:rsid w:val="00F03EB7"/>
    <w:rsid w:val="00F03F4A"/>
    <w:rsid w:val="00F040BF"/>
    <w:rsid w:val="00F043F8"/>
    <w:rsid w:val="00F0486A"/>
    <w:rsid w:val="00F05084"/>
    <w:rsid w:val="00F0537B"/>
    <w:rsid w:val="00F05695"/>
    <w:rsid w:val="00F0635F"/>
    <w:rsid w:val="00F06890"/>
    <w:rsid w:val="00F07825"/>
    <w:rsid w:val="00F10348"/>
    <w:rsid w:val="00F10540"/>
    <w:rsid w:val="00F10D1A"/>
    <w:rsid w:val="00F10FB0"/>
    <w:rsid w:val="00F1107A"/>
    <w:rsid w:val="00F114D2"/>
    <w:rsid w:val="00F118D5"/>
    <w:rsid w:val="00F11B7C"/>
    <w:rsid w:val="00F123BC"/>
    <w:rsid w:val="00F12D1A"/>
    <w:rsid w:val="00F12D2A"/>
    <w:rsid w:val="00F1421E"/>
    <w:rsid w:val="00F14A7A"/>
    <w:rsid w:val="00F14B72"/>
    <w:rsid w:val="00F14EC5"/>
    <w:rsid w:val="00F15234"/>
    <w:rsid w:val="00F15909"/>
    <w:rsid w:val="00F161FF"/>
    <w:rsid w:val="00F16E38"/>
    <w:rsid w:val="00F17F0A"/>
    <w:rsid w:val="00F2048C"/>
    <w:rsid w:val="00F206BD"/>
    <w:rsid w:val="00F20CFC"/>
    <w:rsid w:val="00F20D22"/>
    <w:rsid w:val="00F20F1B"/>
    <w:rsid w:val="00F2103B"/>
    <w:rsid w:val="00F2137A"/>
    <w:rsid w:val="00F21BC2"/>
    <w:rsid w:val="00F22A7A"/>
    <w:rsid w:val="00F23224"/>
    <w:rsid w:val="00F232B1"/>
    <w:rsid w:val="00F2339E"/>
    <w:rsid w:val="00F235AA"/>
    <w:rsid w:val="00F23CC2"/>
    <w:rsid w:val="00F246EF"/>
    <w:rsid w:val="00F24830"/>
    <w:rsid w:val="00F25056"/>
    <w:rsid w:val="00F25CDE"/>
    <w:rsid w:val="00F25D04"/>
    <w:rsid w:val="00F26512"/>
    <w:rsid w:val="00F26ED4"/>
    <w:rsid w:val="00F270D3"/>
    <w:rsid w:val="00F27FD5"/>
    <w:rsid w:val="00F301B7"/>
    <w:rsid w:val="00F3045E"/>
    <w:rsid w:val="00F30703"/>
    <w:rsid w:val="00F30920"/>
    <w:rsid w:val="00F30B30"/>
    <w:rsid w:val="00F30C4B"/>
    <w:rsid w:val="00F31104"/>
    <w:rsid w:val="00F311A4"/>
    <w:rsid w:val="00F3153C"/>
    <w:rsid w:val="00F31B46"/>
    <w:rsid w:val="00F31F0D"/>
    <w:rsid w:val="00F32A03"/>
    <w:rsid w:val="00F332BA"/>
    <w:rsid w:val="00F33960"/>
    <w:rsid w:val="00F33B14"/>
    <w:rsid w:val="00F33D7E"/>
    <w:rsid w:val="00F34055"/>
    <w:rsid w:val="00F34BAE"/>
    <w:rsid w:val="00F34DE9"/>
    <w:rsid w:val="00F351D9"/>
    <w:rsid w:val="00F3717A"/>
    <w:rsid w:val="00F3728C"/>
    <w:rsid w:val="00F372B4"/>
    <w:rsid w:val="00F37327"/>
    <w:rsid w:val="00F374D3"/>
    <w:rsid w:val="00F374F9"/>
    <w:rsid w:val="00F375E1"/>
    <w:rsid w:val="00F40450"/>
    <w:rsid w:val="00F4180A"/>
    <w:rsid w:val="00F41C2B"/>
    <w:rsid w:val="00F422CD"/>
    <w:rsid w:val="00F423CD"/>
    <w:rsid w:val="00F426CB"/>
    <w:rsid w:val="00F4293B"/>
    <w:rsid w:val="00F43039"/>
    <w:rsid w:val="00F434B6"/>
    <w:rsid w:val="00F4391E"/>
    <w:rsid w:val="00F43DAF"/>
    <w:rsid w:val="00F43F07"/>
    <w:rsid w:val="00F44033"/>
    <w:rsid w:val="00F447B8"/>
    <w:rsid w:val="00F447E3"/>
    <w:rsid w:val="00F44FD9"/>
    <w:rsid w:val="00F457E3"/>
    <w:rsid w:val="00F45D97"/>
    <w:rsid w:val="00F45E82"/>
    <w:rsid w:val="00F46403"/>
    <w:rsid w:val="00F46B88"/>
    <w:rsid w:val="00F4729A"/>
    <w:rsid w:val="00F47DE1"/>
    <w:rsid w:val="00F51080"/>
    <w:rsid w:val="00F517A4"/>
    <w:rsid w:val="00F522BD"/>
    <w:rsid w:val="00F5240D"/>
    <w:rsid w:val="00F52455"/>
    <w:rsid w:val="00F52FCE"/>
    <w:rsid w:val="00F53330"/>
    <w:rsid w:val="00F53386"/>
    <w:rsid w:val="00F53429"/>
    <w:rsid w:val="00F538D8"/>
    <w:rsid w:val="00F53955"/>
    <w:rsid w:val="00F53A9C"/>
    <w:rsid w:val="00F53EB7"/>
    <w:rsid w:val="00F54084"/>
    <w:rsid w:val="00F54406"/>
    <w:rsid w:val="00F5442E"/>
    <w:rsid w:val="00F549F7"/>
    <w:rsid w:val="00F54B1B"/>
    <w:rsid w:val="00F54ED6"/>
    <w:rsid w:val="00F554C8"/>
    <w:rsid w:val="00F57062"/>
    <w:rsid w:val="00F570CA"/>
    <w:rsid w:val="00F57BA0"/>
    <w:rsid w:val="00F57BFA"/>
    <w:rsid w:val="00F60151"/>
    <w:rsid w:val="00F6053C"/>
    <w:rsid w:val="00F60700"/>
    <w:rsid w:val="00F60C4B"/>
    <w:rsid w:val="00F60C83"/>
    <w:rsid w:val="00F60EEF"/>
    <w:rsid w:val="00F6137D"/>
    <w:rsid w:val="00F615B6"/>
    <w:rsid w:val="00F62294"/>
    <w:rsid w:val="00F62452"/>
    <w:rsid w:val="00F632F2"/>
    <w:rsid w:val="00F64541"/>
    <w:rsid w:val="00F64623"/>
    <w:rsid w:val="00F64877"/>
    <w:rsid w:val="00F65559"/>
    <w:rsid w:val="00F657CA"/>
    <w:rsid w:val="00F66554"/>
    <w:rsid w:val="00F66BAC"/>
    <w:rsid w:val="00F6760C"/>
    <w:rsid w:val="00F67673"/>
    <w:rsid w:val="00F67705"/>
    <w:rsid w:val="00F67E41"/>
    <w:rsid w:val="00F703B2"/>
    <w:rsid w:val="00F70576"/>
    <w:rsid w:val="00F70B1C"/>
    <w:rsid w:val="00F7114D"/>
    <w:rsid w:val="00F71356"/>
    <w:rsid w:val="00F71513"/>
    <w:rsid w:val="00F72F9B"/>
    <w:rsid w:val="00F731DC"/>
    <w:rsid w:val="00F7326A"/>
    <w:rsid w:val="00F7355D"/>
    <w:rsid w:val="00F74543"/>
    <w:rsid w:val="00F74665"/>
    <w:rsid w:val="00F74BA5"/>
    <w:rsid w:val="00F74D79"/>
    <w:rsid w:val="00F74E00"/>
    <w:rsid w:val="00F75131"/>
    <w:rsid w:val="00F752D1"/>
    <w:rsid w:val="00F75BEB"/>
    <w:rsid w:val="00F75F6A"/>
    <w:rsid w:val="00F76087"/>
    <w:rsid w:val="00F7634D"/>
    <w:rsid w:val="00F76370"/>
    <w:rsid w:val="00F76524"/>
    <w:rsid w:val="00F767C9"/>
    <w:rsid w:val="00F76847"/>
    <w:rsid w:val="00F76FAF"/>
    <w:rsid w:val="00F77E35"/>
    <w:rsid w:val="00F80C3D"/>
    <w:rsid w:val="00F81426"/>
    <w:rsid w:val="00F815BA"/>
    <w:rsid w:val="00F818F3"/>
    <w:rsid w:val="00F81A55"/>
    <w:rsid w:val="00F8216F"/>
    <w:rsid w:val="00F821B1"/>
    <w:rsid w:val="00F8248C"/>
    <w:rsid w:val="00F8297D"/>
    <w:rsid w:val="00F82A61"/>
    <w:rsid w:val="00F8342D"/>
    <w:rsid w:val="00F8457B"/>
    <w:rsid w:val="00F84851"/>
    <w:rsid w:val="00F849C3"/>
    <w:rsid w:val="00F84B44"/>
    <w:rsid w:val="00F84C4E"/>
    <w:rsid w:val="00F857D9"/>
    <w:rsid w:val="00F86BD3"/>
    <w:rsid w:val="00F8726E"/>
    <w:rsid w:val="00F8740E"/>
    <w:rsid w:val="00F87479"/>
    <w:rsid w:val="00F902B5"/>
    <w:rsid w:val="00F90513"/>
    <w:rsid w:val="00F9069E"/>
    <w:rsid w:val="00F90A43"/>
    <w:rsid w:val="00F90DDA"/>
    <w:rsid w:val="00F921C3"/>
    <w:rsid w:val="00F9243A"/>
    <w:rsid w:val="00F929C3"/>
    <w:rsid w:val="00F92A9F"/>
    <w:rsid w:val="00F92F43"/>
    <w:rsid w:val="00F92F8C"/>
    <w:rsid w:val="00F93768"/>
    <w:rsid w:val="00F93A69"/>
    <w:rsid w:val="00F93C64"/>
    <w:rsid w:val="00F9464A"/>
    <w:rsid w:val="00F95121"/>
    <w:rsid w:val="00F9545A"/>
    <w:rsid w:val="00F95835"/>
    <w:rsid w:val="00F96177"/>
    <w:rsid w:val="00F9622E"/>
    <w:rsid w:val="00F96A79"/>
    <w:rsid w:val="00F96DF1"/>
    <w:rsid w:val="00F96F18"/>
    <w:rsid w:val="00F971EC"/>
    <w:rsid w:val="00F97B99"/>
    <w:rsid w:val="00F97C55"/>
    <w:rsid w:val="00FA082D"/>
    <w:rsid w:val="00FA0889"/>
    <w:rsid w:val="00FA0E91"/>
    <w:rsid w:val="00FA1BBF"/>
    <w:rsid w:val="00FA1E19"/>
    <w:rsid w:val="00FA2E81"/>
    <w:rsid w:val="00FA2EE3"/>
    <w:rsid w:val="00FA3349"/>
    <w:rsid w:val="00FA335C"/>
    <w:rsid w:val="00FA3A9E"/>
    <w:rsid w:val="00FA3B01"/>
    <w:rsid w:val="00FA3D1F"/>
    <w:rsid w:val="00FA4501"/>
    <w:rsid w:val="00FA466F"/>
    <w:rsid w:val="00FA50FC"/>
    <w:rsid w:val="00FA5341"/>
    <w:rsid w:val="00FA5BB4"/>
    <w:rsid w:val="00FA6938"/>
    <w:rsid w:val="00FA6970"/>
    <w:rsid w:val="00FA6BCD"/>
    <w:rsid w:val="00FA701C"/>
    <w:rsid w:val="00FA7660"/>
    <w:rsid w:val="00FA7843"/>
    <w:rsid w:val="00FA7AC9"/>
    <w:rsid w:val="00FA7F7E"/>
    <w:rsid w:val="00FB00D4"/>
    <w:rsid w:val="00FB0C69"/>
    <w:rsid w:val="00FB1364"/>
    <w:rsid w:val="00FB3748"/>
    <w:rsid w:val="00FB4652"/>
    <w:rsid w:val="00FB4C49"/>
    <w:rsid w:val="00FB4EDB"/>
    <w:rsid w:val="00FB537E"/>
    <w:rsid w:val="00FB55D2"/>
    <w:rsid w:val="00FB5856"/>
    <w:rsid w:val="00FB59DF"/>
    <w:rsid w:val="00FB6824"/>
    <w:rsid w:val="00FB6E25"/>
    <w:rsid w:val="00FB7A1B"/>
    <w:rsid w:val="00FC005C"/>
    <w:rsid w:val="00FC021A"/>
    <w:rsid w:val="00FC05C5"/>
    <w:rsid w:val="00FC099C"/>
    <w:rsid w:val="00FC0A4B"/>
    <w:rsid w:val="00FC0D19"/>
    <w:rsid w:val="00FC158D"/>
    <w:rsid w:val="00FC15AC"/>
    <w:rsid w:val="00FC30DF"/>
    <w:rsid w:val="00FC3E51"/>
    <w:rsid w:val="00FC4206"/>
    <w:rsid w:val="00FC4A5C"/>
    <w:rsid w:val="00FC4B62"/>
    <w:rsid w:val="00FC53C8"/>
    <w:rsid w:val="00FC5B00"/>
    <w:rsid w:val="00FC5BB6"/>
    <w:rsid w:val="00FC5D85"/>
    <w:rsid w:val="00FC6248"/>
    <w:rsid w:val="00FC63F5"/>
    <w:rsid w:val="00FC6636"/>
    <w:rsid w:val="00FC679F"/>
    <w:rsid w:val="00FC67B1"/>
    <w:rsid w:val="00FC6843"/>
    <w:rsid w:val="00FC6A71"/>
    <w:rsid w:val="00FC6B21"/>
    <w:rsid w:val="00FC71E8"/>
    <w:rsid w:val="00FC7877"/>
    <w:rsid w:val="00FC7D5F"/>
    <w:rsid w:val="00FC7EC7"/>
    <w:rsid w:val="00FD0D93"/>
    <w:rsid w:val="00FD101C"/>
    <w:rsid w:val="00FD1316"/>
    <w:rsid w:val="00FD1CD3"/>
    <w:rsid w:val="00FD1F0F"/>
    <w:rsid w:val="00FD211B"/>
    <w:rsid w:val="00FD2198"/>
    <w:rsid w:val="00FD3362"/>
    <w:rsid w:val="00FD3E0A"/>
    <w:rsid w:val="00FD4A41"/>
    <w:rsid w:val="00FD5266"/>
    <w:rsid w:val="00FD5A8F"/>
    <w:rsid w:val="00FD5F6D"/>
    <w:rsid w:val="00FD6571"/>
    <w:rsid w:val="00FD66CB"/>
    <w:rsid w:val="00FD68D7"/>
    <w:rsid w:val="00FD6FEB"/>
    <w:rsid w:val="00FD71BE"/>
    <w:rsid w:val="00FD7722"/>
    <w:rsid w:val="00FE00B6"/>
    <w:rsid w:val="00FE0D54"/>
    <w:rsid w:val="00FE1549"/>
    <w:rsid w:val="00FE1F41"/>
    <w:rsid w:val="00FE27FE"/>
    <w:rsid w:val="00FE2DC5"/>
    <w:rsid w:val="00FE30E2"/>
    <w:rsid w:val="00FE3CCA"/>
    <w:rsid w:val="00FE3F64"/>
    <w:rsid w:val="00FE4638"/>
    <w:rsid w:val="00FE54E4"/>
    <w:rsid w:val="00FE573B"/>
    <w:rsid w:val="00FE633F"/>
    <w:rsid w:val="00FE63D0"/>
    <w:rsid w:val="00FE69F1"/>
    <w:rsid w:val="00FE6A65"/>
    <w:rsid w:val="00FE6BDE"/>
    <w:rsid w:val="00FE6C1C"/>
    <w:rsid w:val="00FE6FA5"/>
    <w:rsid w:val="00FE7201"/>
    <w:rsid w:val="00FE7D9F"/>
    <w:rsid w:val="00FF04B0"/>
    <w:rsid w:val="00FF054B"/>
    <w:rsid w:val="00FF1940"/>
    <w:rsid w:val="00FF19E0"/>
    <w:rsid w:val="00FF21EA"/>
    <w:rsid w:val="00FF2558"/>
    <w:rsid w:val="00FF3A23"/>
    <w:rsid w:val="00FF3B67"/>
    <w:rsid w:val="00FF3D68"/>
    <w:rsid w:val="00FF47DF"/>
    <w:rsid w:val="00FF4D14"/>
    <w:rsid w:val="00FF593A"/>
    <w:rsid w:val="00FF62BD"/>
    <w:rsid w:val="00FF641E"/>
    <w:rsid w:val="00FF692B"/>
    <w:rsid w:val="00FF6982"/>
    <w:rsid w:val="00FF7120"/>
    <w:rsid w:val="00FF72A6"/>
    <w:rsid w:val="00FF7B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C0698"/>
  <w15:chartTrackingRefBased/>
  <w15:docId w15:val="{314F4884-A9B8-4ED6-A85E-CAA15EAD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A7CC1"/>
    <w:pPr>
      <w:ind w:left="357" w:hanging="357"/>
      <w:jc w:val="both"/>
    </w:pPr>
    <w:rPr>
      <w:sz w:val="24"/>
      <w:szCs w:val="24"/>
    </w:rPr>
  </w:style>
  <w:style w:type="paragraph" w:styleId="Nagwek1">
    <w:name w:val="heading 1"/>
    <w:basedOn w:val="Normalny"/>
    <w:next w:val="Normalny"/>
    <w:link w:val="Nagwek1Znak"/>
    <w:uiPriority w:val="9"/>
    <w:qFormat/>
    <w:rsid w:val="00505DF6"/>
    <w:pPr>
      <w:keepNext/>
      <w:spacing w:before="240" w:after="60"/>
      <w:outlineLvl w:val="0"/>
    </w:pPr>
    <w:rPr>
      <w:rFonts w:ascii="Calibri Light" w:hAnsi="Calibri Light"/>
      <w:b/>
      <w:bCs/>
      <w:kern w:val="32"/>
      <w:sz w:val="32"/>
      <w:szCs w:val="32"/>
      <w:lang w:val="x-none" w:eastAsia="x-none"/>
    </w:rPr>
  </w:style>
  <w:style w:type="paragraph" w:styleId="Nagwek2">
    <w:name w:val="heading 2"/>
    <w:basedOn w:val="Normalny"/>
    <w:next w:val="Normalny"/>
    <w:qFormat/>
    <w:rsid w:val="00441DA3"/>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B6CCB"/>
    <w:pPr>
      <w:keepNext/>
      <w:spacing w:before="240" w:after="60"/>
      <w:outlineLvl w:val="2"/>
    </w:pPr>
    <w:rPr>
      <w:rFonts w:ascii="Arial" w:hAnsi="Arial" w:cs="Arial"/>
      <w:b/>
      <w:bCs/>
      <w:sz w:val="26"/>
      <w:szCs w:val="26"/>
    </w:rPr>
  </w:style>
  <w:style w:type="paragraph" w:styleId="Nagwek4">
    <w:name w:val="heading 4"/>
    <w:basedOn w:val="Normalny"/>
    <w:next w:val="Normalny"/>
    <w:qFormat/>
    <w:rsid w:val="00AA7CC1"/>
    <w:pPr>
      <w:keepNext/>
      <w:outlineLvl w:val="3"/>
    </w:pPr>
    <w:rPr>
      <w:rFonts w:ascii="Arial" w:hAnsi="Arial"/>
      <w:b/>
      <w:sz w:val="20"/>
      <w:szCs w:val="20"/>
    </w:rPr>
  </w:style>
  <w:style w:type="paragraph" w:styleId="Nagwek5">
    <w:name w:val="heading 5"/>
    <w:basedOn w:val="Normalny"/>
    <w:next w:val="Normalny"/>
    <w:link w:val="Nagwek5Znak"/>
    <w:uiPriority w:val="99"/>
    <w:qFormat/>
    <w:rsid w:val="00AA7CC1"/>
    <w:pPr>
      <w:spacing w:before="240" w:after="60"/>
      <w:outlineLvl w:val="4"/>
    </w:pPr>
    <w:rPr>
      <w:b/>
      <w:bCs/>
      <w:i/>
      <w:iCs/>
      <w:sz w:val="26"/>
      <w:szCs w:val="26"/>
      <w:lang w:val="x-none" w:eastAsia="x-none"/>
    </w:rPr>
  </w:style>
  <w:style w:type="paragraph" w:styleId="Nagwek6">
    <w:name w:val="heading 6"/>
    <w:basedOn w:val="Normalny"/>
    <w:next w:val="Normalny"/>
    <w:qFormat/>
    <w:rsid w:val="00AA7CC1"/>
    <w:pPr>
      <w:keepNext/>
      <w:jc w:val="center"/>
      <w:outlineLvl w:val="5"/>
    </w:pPr>
    <w:rPr>
      <w:rFonts w:ascii="Arial" w:eastAsia="Arial Unicode MS" w:hAnsi="Arial"/>
      <w:b/>
      <w:sz w:val="20"/>
      <w:szCs w:val="20"/>
    </w:rPr>
  </w:style>
  <w:style w:type="paragraph" w:styleId="Nagwek7">
    <w:name w:val="heading 7"/>
    <w:basedOn w:val="Normalny"/>
    <w:next w:val="Normalny"/>
    <w:qFormat/>
    <w:rsid w:val="00AA7CC1"/>
    <w:pPr>
      <w:keepNext/>
      <w:jc w:val="center"/>
      <w:outlineLvl w:val="6"/>
    </w:pPr>
    <w:rPr>
      <w:b/>
      <w:i/>
      <w:smallCaps/>
      <w:sz w:val="32"/>
      <w:szCs w:val="20"/>
    </w:rPr>
  </w:style>
  <w:style w:type="paragraph" w:styleId="Nagwek9">
    <w:name w:val="heading 9"/>
    <w:basedOn w:val="Normalny"/>
    <w:next w:val="Normalny"/>
    <w:qFormat/>
    <w:rsid w:val="00AA7CC1"/>
    <w:pPr>
      <w:keepNext/>
      <w:jc w:val="center"/>
      <w:outlineLvl w:val="8"/>
    </w:pPr>
    <w:rPr>
      <w:b/>
      <w:smallCaps/>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AA7CC1"/>
    <w:rPr>
      <w:rFonts w:ascii="Arial" w:hAnsi="Arial"/>
      <w:szCs w:val="20"/>
    </w:rPr>
  </w:style>
  <w:style w:type="paragraph" w:styleId="Tekstpodstawowy">
    <w:name w:val="Body Text"/>
    <w:basedOn w:val="Normalny"/>
    <w:link w:val="TekstpodstawowyZnak"/>
    <w:rsid w:val="00AA7CC1"/>
    <w:rPr>
      <w:rFonts w:ascii="Arial" w:hAnsi="Arial"/>
      <w:szCs w:val="20"/>
      <w:lang w:val="x-none" w:eastAsia="x-none"/>
    </w:rPr>
  </w:style>
  <w:style w:type="character" w:styleId="Hipercze">
    <w:name w:val="Hyperlink"/>
    <w:uiPriority w:val="99"/>
    <w:rsid w:val="00AA7CC1"/>
    <w:rPr>
      <w:color w:val="0000FF"/>
      <w:u w:val="single"/>
    </w:rPr>
  </w:style>
  <w:style w:type="paragraph" w:styleId="Nagwek">
    <w:name w:val="header"/>
    <w:basedOn w:val="Normalny"/>
    <w:link w:val="NagwekZnak"/>
    <w:rsid w:val="00AA7CC1"/>
    <w:pPr>
      <w:tabs>
        <w:tab w:val="center" w:pos="4536"/>
        <w:tab w:val="right" w:pos="9072"/>
      </w:tabs>
    </w:pPr>
    <w:rPr>
      <w:sz w:val="20"/>
      <w:szCs w:val="20"/>
    </w:rPr>
  </w:style>
  <w:style w:type="paragraph" w:styleId="Tekstpodstawowywcity3">
    <w:name w:val="Body Text Indent 3"/>
    <w:basedOn w:val="Normalny"/>
    <w:link w:val="Tekstpodstawowywcity3Znak"/>
    <w:rsid w:val="00AA7CC1"/>
    <w:pPr>
      <w:suppressAutoHyphens/>
      <w:ind w:left="360"/>
    </w:pPr>
    <w:rPr>
      <w:rFonts w:ascii="Tahoma" w:hAnsi="Tahoma" w:cs="Tahoma"/>
      <w:sz w:val="20"/>
      <w:szCs w:val="20"/>
    </w:rPr>
  </w:style>
  <w:style w:type="paragraph" w:styleId="Tekstpodstawowy3">
    <w:name w:val="Body Text 3"/>
    <w:basedOn w:val="Normalny"/>
    <w:rsid w:val="00AA7CC1"/>
    <w:rPr>
      <w:rFonts w:ascii="Bookman Old Style" w:hAnsi="Bookman Old Style"/>
      <w:b/>
      <w:szCs w:val="20"/>
    </w:rPr>
  </w:style>
  <w:style w:type="paragraph" w:customStyle="1" w:styleId="ust">
    <w:name w:val="ust"/>
    <w:rsid w:val="00AA7CC1"/>
    <w:pPr>
      <w:spacing w:before="60" w:after="60"/>
      <w:ind w:left="426" w:hanging="284"/>
      <w:jc w:val="both"/>
    </w:pPr>
    <w:rPr>
      <w:sz w:val="24"/>
    </w:rPr>
  </w:style>
  <w:style w:type="character" w:styleId="Numerstrony">
    <w:name w:val="page number"/>
    <w:basedOn w:val="Domylnaczcionkaakapitu"/>
    <w:rsid w:val="00AA7CC1"/>
  </w:style>
  <w:style w:type="paragraph" w:styleId="Stopka">
    <w:name w:val="footer"/>
    <w:basedOn w:val="Normalny"/>
    <w:link w:val="StopkaZnak"/>
    <w:uiPriority w:val="99"/>
    <w:rsid w:val="00AA7CC1"/>
    <w:pPr>
      <w:tabs>
        <w:tab w:val="center" w:pos="4536"/>
        <w:tab w:val="right" w:pos="9072"/>
      </w:tabs>
    </w:pPr>
    <w:rPr>
      <w:sz w:val="20"/>
      <w:szCs w:val="20"/>
    </w:rPr>
  </w:style>
  <w:style w:type="table" w:styleId="Tabela-Siatka">
    <w:name w:val="Table Grid"/>
    <w:basedOn w:val="Standardowy"/>
    <w:rsid w:val="007F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4F6D3B"/>
    <w:rPr>
      <w:rFonts w:ascii="Tahoma" w:hAnsi="Tahoma" w:cs="Tahoma"/>
      <w:sz w:val="16"/>
      <w:szCs w:val="16"/>
    </w:rPr>
  </w:style>
  <w:style w:type="paragraph" w:customStyle="1" w:styleId="1">
    <w:name w:val="1"/>
    <w:basedOn w:val="Normalny"/>
    <w:rsid w:val="00D221A8"/>
    <w:rPr>
      <w:rFonts w:ascii="Arial" w:hAnsi="Arial" w:cs="Arial"/>
    </w:rPr>
  </w:style>
  <w:style w:type="paragraph" w:customStyle="1" w:styleId="Default">
    <w:name w:val="Default"/>
    <w:rsid w:val="00733E62"/>
    <w:pPr>
      <w:autoSpaceDE w:val="0"/>
      <w:autoSpaceDN w:val="0"/>
      <w:adjustRightInd w:val="0"/>
      <w:ind w:left="357" w:hanging="357"/>
      <w:jc w:val="both"/>
    </w:pPr>
    <w:rPr>
      <w:color w:val="000000"/>
      <w:sz w:val="24"/>
      <w:szCs w:val="24"/>
    </w:rPr>
  </w:style>
  <w:style w:type="character" w:customStyle="1" w:styleId="NagwekZnak">
    <w:name w:val="Nagłówek Znak"/>
    <w:link w:val="Nagwek"/>
    <w:rsid w:val="007B374B"/>
    <w:rPr>
      <w:lang w:val="pl-PL" w:eastAsia="pl-PL" w:bidi="ar-SA"/>
    </w:rPr>
  </w:style>
  <w:style w:type="paragraph" w:styleId="Tytu">
    <w:name w:val="Title"/>
    <w:basedOn w:val="Normalny"/>
    <w:qFormat/>
    <w:rsid w:val="000761CD"/>
    <w:pPr>
      <w:jc w:val="center"/>
    </w:pPr>
    <w:rPr>
      <w:b/>
      <w:szCs w:val="20"/>
    </w:rPr>
  </w:style>
  <w:style w:type="paragraph" w:styleId="Tekstpodstawowywcity">
    <w:name w:val="Body Text Indent"/>
    <w:basedOn w:val="Normalny"/>
    <w:link w:val="TekstpodstawowywcityZnak"/>
    <w:rsid w:val="000761CD"/>
    <w:pPr>
      <w:spacing w:after="120"/>
      <w:ind w:left="283"/>
    </w:pPr>
    <w:rPr>
      <w:lang w:val="x-none" w:eastAsia="x-none"/>
    </w:rPr>
  </w:style>
  <w:style w:type="paragraph" w:styleId="Tekstkomentarza">
    <w:name w:val="annotation text"/>
    <w:basedOn w:val="Normalny"/>
    <w:link w:val="TekstkomentarzaZnak"/>
    <w:rsid w:val="00441DA3"/>
    <w:rPr>
      <w:sz w:val="20"/>
      <w:szCs w:val="20"/>
    </w:rPr>
  </w:style>
  <w:style w:type="paragraph" w:styleId="Zwykytekst">
    <w:name w:val="Plain Text"/>
    <w:basedOn w:val="Normalny"/>
    <w:link w:val="ZwykytekstZnak"/>
    <w:uiPriority w:val="99"/>
    <w:rsid w:val="002303E2"/>
    <w:pPr>
      <w:spacing w:line="360" w:lineRule="auto"/>
    </w:pPr>
    <w:rPr>
      <w:rFonts w:ascii="Courier New" w:hAnsi="Courier New"/>
      <w:sz w:val="20"/>
      <w:szCs w:val="20"/>
    </w:rPr>
  </w:style>
  <w:style w:type="paragraph" w:customStyle="1" w:styleId="Akapitzlist1">
    <w:name w:val="Akapit z listą1"/>
    <w:basedOn w:val="Normalny"/>
    <w:rsid w:val="009D084D"/>
    <w:pPr>
      <w:spacing w:after="200" w:line="276" w:lineRule="auto"/>
      <w:ind w:left="720"/>
    </w:pPr>
    <w:rPr>
      <w:rFonts w:ascii="Calibri" w:hAnsi="Calibri"/>
      <w:sz w:val="22"/>
      <w:szCs w:val="22"/>
      <w:lang w:eastAsia="en-US"/>
    </w:rPr>
  </w:style>
  <w:style w:type="character" w:customStyle="1" w:styleId="HeaderChar">
    <w:name w:val="Header Char"/>
    <w:locked/>
    <w:rsid w:val="00990C68"/>
    <w:rPr>
      <w:rFonts w:ascii="Times New Roman" w:eastAsia="SimSun" w:hAnsi="Times New Roman" w:cs="Times New Roman"/>
      <w:sz w:val="20"/>
      <w:szCs w:val="20"/>
      <w:lang w:val="x-none" w:eastAsia="pl-PL"/>
    </w:rPr>
  </w:style>
  <w:style w:type="paragraph" w:customStyle="1" w:styleId="Bezodstpw1">
    <w:name w:val="Bez odstępów1"/>
    <w:rsid w:val="00605C32"/>
    <w:pPr>
      <w:ind w:left="357" w:hanging="357"/>
      <w:jc w:val="both"/>
    </w:pPr>
    <w:rPr>
      <w:rFonts w:eastAsia="Calibri"/>
      <w:sz w:val="24"/>
      <w:szCs w:val="24"/>
    </w:rPr>
  </w:style>
  <w:style w:type="character" w:customStyle="1" w:styleId="StopkaZnak">
    <w:name w:val="Stopka Znak"/>
    <w:link w:val="Stopka"/>
    <w:uiPriority w:val="99"/>
    <w:locked/>
    <w:rsid w:val="000B6CCB"/>
    <w:rPr>
      <w:lang w:val="pl-PL" w:eastAsia="pl-PL" w:bidi="ar-SA"/>
    </w:rPr>
  </w:style>
  <w:style w:type="paragraph" w:customStyle="1" w:styleId="Normalny1">
    <w:name w:val="Normalny1"/>
    <w:basedOn w:val="Normalny"/>
    <w:rsid w:val="004913C4"/>
    <w:pPr>
      <w:widowControl w:val="0"/>
      <w:suppressAutoHyphens/>
      <w:autoSpaceDE w:val="0"/>
    </w:pPr>
    <w:rPr>
      <w:rFonts w:ascii="Arial" w:hAnsi="Arial"/>
      <w:sz w:val="20"/>
      <w:szCs w:val="20"/>
    </w:rPr>
  </w:style>
  <w:style w:type="paragraph" w:styleId="Tekstpodstawowywcity2">
    <w:name w:val="Body Text Indent 2"/>
    <w:basedOn w:val="Normalny"/>
    <w:rsid w:val="002577E4"/>
    <w:pPr>
      <w:spacing w:after="120" w:line="480" w:lineRule="auto"/>
      <w:ind w:left="283"/>
    </w:pPr>
  </w:style>
  <w:style w:type="paragraph" w:customStyle="1" w:styleId="Standardowy1">
    <w:name w:val="Standardowy1"/>
    <w:rsid w:val="00271AD7"/>
    <w:pPr>
      <w:overflowPunct w:val="0"/>
      <w:autoSpaceDE w:val="0"/>
      <w:autoSpaceDN w:val="0"/>
      <w:adjustRightInd w:val="0"/>
      <w:ind w:left="357" w:hanging="357"/>
      <w:jc w:val="both"/>
      <w:textAlignment w:val="baseline"/>
    </w:pPr>
  </w:style>
  <w:style w:type="paragraph" w:customStyle="1" w:styleId="WW-Tekstpodstawowy2">
    <w:name w:val="WW-Tekst podstawowy 2"/>
    <w:basedOn w:val="Normalny"/>
    <w:rsid w:val="008960C3"/>
    <w:rPr>
      <w:rFonts w:ascii="Tahoma" w:hAnsi="Tahoma"/>
      <w:sz w:val="22"/>
      <w:szCs w:val="20"/>
    </w:rPr>
  </w:style>
  <w:style w:type="character" w:styleId="Pogrubienie">
    <w:name w:val="Strong"/>
    <w:aliases w:val="Normalny + 10 pt"/>
    <w:uiPriority w:val="22"/>
    <w:qFormat/>
    <w:rsid w:val="005D508E"/>
    <w:rPr>
      <w:b/>
      <w:bCs/>
    </w:rPr>
  </w:style>
  <w:style w:type="paragraph" w:styleId="Tekstprzypisukocowego">
    <w:name w:val="endnote text"/>
    <w:basedOn w:val="Normalny"/>
    <w:semiHidden/>
    <w:rsid w:val="00145097"/>
    <w:rPr>
      <w:sz w:val="20"/>
      <w:szCs w:val="20"/>
    </w:rPr>
  </w:style>
  <w:style w:type="character" w:styleId="Odwoanieprzypisukocowego">
    <w:name w:val="endnote reference"/>
    <w:semiHidden/>
    <w:rsid w:val="00145097"/>
    <w:rPr>
      <w:vertAlign w:val="superscript"/>
    </w:rPr>
  </w:style>
  <w:style w:type="paragraph" w:customStyle="1" w:styleId="ZnakZnakZnak">
    <w:name w:val="Znak Znak Znak"/>
    <w:basedOn w:val="Normalny"/>
    <w:rsid w:val="007A4187"/>
    <w:rPr>
      <w:rFonts w:ascii="Arial" w:hAnsi="Arial" w:cs="Arial"/>
    </w:rPr>
  </w:style>
  <w:style w:type="paragraph" w:customStyle="1" w:styleId="ZnakZnakZnakZnakZnakZnak">
    <w:name w:val="Znak Znak Znak Znak Znak Znak"/>
    <w:basedOn w:val="Normalny"/>
    <w:rsid w:val="00DF0076"/>
    <w:rPr>
      <w:rFonts w:ascii="Arial" w:hAnsi="Arial" w:cs="Arial"/>
    </w:rPr>
  </w:style>
  <w:style w:type="paragraph" w:customStyle="1" w:styleId="ZnakZnak1ZnakZnakZnakZnakZnakZnak">
    <w:name w:val="Znak Znak1 Znak Znak Znak Znak Znak Znak"/>
    <w:basedOn w:val="Normalny"/>
    <w:rsid w:val="0069149F"/>
    <w:rPr>
      <w:rFonts w:ascii="Arial" w:hAnsi="Arial" w:cs="Arial"/>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Bulle"/>
    <w:basedOn w:val="Normalny"/>
    <w:link w:val="AkapitzlistZnak"/>
    <w:uiPriority w:val="34"/>
    <w:qFormat/>
    <w:rsid w:val="00026AC1"/>
    <w:pPr>
      <w:spacing w:after="200" w:line="276" w:lineRule="auto"/>
      <w:ind w:left="720"/>
      <w:contextualSpacing/>
    </w:pPr>
    <w:rPr>
      <w:rFonts w:ascii="Calibri" w:eastAsia="Calibri" w:hAnsi="Calibri"/>
      <w:sz w:val="22"/>
      <w:szCs w:val="22"/>
      <w:lang w:val="x-none" w:eastAsia="en-US"/>
    </w:rPr>
  </w:style>
  <w:style w:type="paragraph" w:styleId="Bezodstpw">
    <w:name w:val="No Spacing"/>
    <w:uiPriority w:val="99"/>
    <w:qFormat/>
    <w:rsid w:val="00A92FFD"/>
    <w:pPr>
      <w:suppressAutoHyphens/>
      <w:ind w:left="357" w:hanging="357"/>
      <w:jc w:val="both"/>
    </w:pPr>
    <w:rPr>
      <w:rFonts w:ascii="Calibri" w:eastAsia="Calibri" w:hAnsi="Calibri"/>
      <w:sz w:val="22"/>
      <w:szCs w:val="22"/>
      <w:lang w:eastAsia="zh-CN"/>
    </w:rPr>
  </w:style>
  <w:style w:type="paragraph" w:customStyle="1" w:styleId="ZALACZNIKMALYCENTER">
    <w:name w:val="ZALACZNIK_MALY_CENTER"/>
    <w:rsid w:val="00117259"/>
    <w:pPr>
      <w:widowControl w:val="0"/>
      <w:autoSpaceDE w:val="0"/>
      <w:autoSpaceDN w:val="0"/>
      <w:adjustRightInd w:val="0"/>
      <w:ind w:left="357" w:hanging="357"/>
      <w:jc w:val="center"/>
    </w:pPr>
    <w:rPr>
      <w:rFonts w:ascii="Arial" w:hAnsi="Arial" w:cs="Arial"/>
      <w:sz w:val="14"/>
      <w:szCs w:val="12"/>
    </w:rPr>
  </w:style>
  <w:style w:type="character" w:styleId="Odwoaniedokomentarza">
    <w:name w:val="annotation reference"/>
    <w:uiPriority w:val="99"/>
    <w:unhideWhenUsed/>
    <w:rsid w:val="00510004"/>
    <w:rPr>
      <w:sz w:val="16"/>
      <w:szCs w:val="16"/>
    </w:rPr>
  </w:style>
  <w:style w:type="paragraph" w:styleId="Tematkomentarza">
    <w:name w:val="annotation subject"/>
    <w:basedOn w:val="Tekstkomentarza"/>
    <w:next w:val="Tekstkomentarza"/>
    <w:link w:val="TematkomentarzaZnak"/>
    <w:uiPriority w:val="99"/>
    <w:semiHidden/>
    <w:unhideWhenUsed/>
    <w:rsid w:val="00510004"/>
    <w:rPr>
      <w:b/>
      <w:bCs/>
      <w:lang w:val="x-none" w:eastAsia="x-none"/>
    </w:rPr>
  </w:style>
  <w:style w:type="character" w:customStyle="1" w:styleId="TekstkomentarzaZnak">
    <w:name w:val="Tekst komentarza Znak"/>
    <w:basedOn w:val="Domylnaczcionkaakapitu"/>
    <w:link w:val="Tekstkomentarza"/>
    <w:rsid w:val="00510004"/>
  </w:style>
  <w:style w:type="character" w:customStyle="1" w:styleId="TematkomentarzaZnak">
    <w:name w:val="Temat komentarza Znak"/>
    <w:link w:val="Tematkomentarza"/>
    <w:uiPriority w:val="99"/>
    <w:semiHidden/>
    <w:rsid w:val="00510004"/>
    <w:rPr>
      <w:b/>
      <w:bCs/>
    </w:rPr>
  </w:style>
  <w:style w:type="paragraph" w:styleId="HTML-wstpniesformatowany">
    <w:name w:val="HTML Preformatted"/>
    <w:basedOn w:val="Normalny"/>
    <w:link w:val="HTML-wstpniesformatowanyZnak"/>
    <w:uiPriority w:val="99"/>
    <w:semiHidden/>
    <w:unhideWhenUsed/>
    <w:rsid w:val="00AB6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wstpniesformatowanyZnak">
    <w:name w:val="HTML - wstępnie sformatowany Znak"/>
    <w:link w:val="HTML-wstpniesformatowany"/>
    <w:uiPriority w:val="99"/>
    <w:semiHidden/>
    <w:rsid w:val="00AB6D96"/>
    <w:rPr>
      <w:rFonts w:ascii="Courier New" w:hAnsi="Courier New" w:cs="Courier New"/>
    </w:rPr>
  </w:style>
  <w:style w:type="character" w:customStyle="1" w:styleId="Nagwek1Znak">
    <w:name w:val="Nagłówek 1 Znak"/>
    <w:link w:val="Nagwek1"/>
    <w:uiPriority w:val="9"/>
    <w:rsid w:val="00505DF6"/>
    <w:rPr>
      <w:rFonts w:ascii="Calibri Light" w:eastAsia="Times New Roman" w:hAnsi="Calibri Light" w:cs="Times New Roman"/>
      <w:b/>
      <w:bCs/>
      <w:kern w:val="32"/>
      <w:sz w:val="32"/>
      <w:szCs w:val="32"/>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6A43F3"/>
    <w:rPr>
      <w:rFonts w:ascii="Calibri" w:eastAsia="Calibri" w:hAnsi="Calibri"/>
      <w:sz w:val="22"/>
      <w:szCs w:val="22"/>
      <w:lang w:eastAsia="en-US"/>
    </w:rPr>
  </w:style>
  <w:style w:type="paragraph" w:styleId="Tekstprzypisudolnego">
    <w:name w:val="footnote text"/>
    <w:basedOn w:val="Normalny"/>
    <w:link w:val="TekstprzypisudolnegoZnak"/>
    <w:uiPriority w:val="99"/>
    <w:rsid w:val="00C543AF"/>
    <w:rPr>
      <w:sz w:val="20"/>
      <w:szCs w:val="20"/>
    </w:rPr>
  </w:style>
  <w:style w:type="character" w:customStyle="1" w:styleId="TekstprzypisudolnegoZnak">
    <w:name w:val="Tekst przypisu dolnego Znak"/>
    <w:basedOn w:val="Domylnaczcionkaakapitu"/>
    <w:link w:val="Tekstprzypisudolnego"/>
    <w:uiPriority w:val="99"/>
    <w:rsid w:val="00C543AF"/>
  </w:style>
  <w:style w:type="paragraph" w:styleId="NormalnyWeb">
    <w:name w:val="Normal (Web)"/>
    <w:basedOn w:val="Normalny"/>
    <w:rsid w:val="00C543AF"/>
    <w:pPr>
      <w:spacing w:before="100" w:beforeAutospacing="1" w:after="100" w:afterAutospacing="1"/>
    </w:pPr>
    <w:rPr>
      <w:rFonts w:ascii="Arial Unicode MS" w:eastAsia="Arial Unicode MS" w:hAnsi="Arial Unicode MS" w:cs="Arial Unicode MS"/>
      <w:sz w:val="20"/>
      <w:szCs w:val="20"/>
    </w:rPr>
  </w:style>
  <w:style w:type="character" w:customStyle="1" w:styleId="width100prc">
    <w:name w:val="width100prc"/>
    <w:rsid w:val="00173879"/>
  </w:style>
  <w:style w:type="paragraph" w:customStyle="1" w:styleId="standard">
    <w:name w:val="standard"/>
    <w:basedOn w:val="Normalny"/>
    <w:rsid w:val="00206E27"/>
    <w:pPr>
      <w:spacing w:before="100" w:beforeAutospacing="1" w:after="100" w:afterAutospacing="1"/>
    </w:pPr>
  </w:style>
  <w:style w:type="character" w:styleId="Odwoanieprzypisudolnego">
    <w:name w:val="footnote reference"/>
    <w:uiPriority w:val="99"/>
    <w:unhideWhenUsed/>
    <w:rsid w:val="00146ABA"/>
    <w:rPr>
      <w:vertAlign w:val="superscript"/>
    </w:rPr>
  </w:style>
  <w:style w:type="paragraph" w:customStyle="1" w:styleId="BodyTextIndentZnak">
    <w:name w:val="Body Text Indent Znak"/>
    <w:basedOn w:val="Normalny"/>
    <w:rsid w:val="004D6541"/>
    <w:pPr>
      <w:suppressAutoHyphens/>
      <w:spacing w:line="360" w:lineRule="auto"/>
      <w:ind w:left="708"/>
    </w:pPr>
    <w:rPr>
      <w:rFonts w:ascii="Arial Narrow" w:hAnsi="Arial Narrow"/>
      <w:sz w:val="20"/>
      <w:lang w:eastAsia="ar-SA"/>
    </w:rPr>
  </w:style>
  <w:style w:type="paragraph" w:styleId="Poprawka">
    <w:name w:val="Revision"/>
    <w:hidden/>
    <w:uiPriority w:val="99"/>
    <w:semiHidden/>
    <w:rsid w:val="006356A2"/>
    <w:pPr>
      <w:ind w:left="357" w:hanging="357"/>
      <w:jc w:val="both"/>
    </w:pPr>
    <w:rPr>
      <w:sz w:val="24"/>
      <w:szCs w:val="24"/>
    </w:rPr>
  </w:style>
  <w:style w:type="character" w:customStyle="1" w:styleId="Nagwek5Znak">
    <w:name w:val="Nagłówek 5 Znak"/>
    <w:link w:val="Nagwek5"/>
    <w:uiPriority w:val="99"/>
    <w:rsid w:val="000E3A43"/>
    <w:rPr>
      <w:b/>
      <w:bCs/>
      <w:i/>
      <w:iCs/>
      <w:sz w:val="26"/>
      <w:szCs w:val="26"/>
    </w:rPr>
  </w:style>
  <w:style w:type="character" w:customStyle="1" w:styleId="DeltaViewInsertion">
    <w:name w:val="DeltaView Insertion"/>
    <w:rsid w:val="00DA1C5C"/>
    <w:rPr>
      <w:b/>
      <w:i/>
      <w:spacing w:val="0"/>
    </w:rPr>
  </w:style>
  <w:style w:type="character" w:customStyle="1" w:styleId="TekstpodstawowywcityZnak">
    <w:name w:val="Tekst podstawowy wcięty Znak"/>
    <w:link w:val="Tekstpodstawowywcity"/>
    <w:rsid w:val="00591061"/>
    <w:rPr>
      <w:sz w:val="24"/>
      <w:szCs w:val="24"/>
    </w:rPr>
  </w:style>
  <w:style w:type="character" w:customStyle="1" w:styleId="TekstpodstawowyZnak">
    <w:name w:val="Tekst podstawowy Znak"/>
    <w:link w:val="Tekstpodstawowy"/>
    <w:rsid w:val="002B33A3"/>
    <w:rPr>
      <w:rFonts w:ascii="Arial" w:hAnsi="Arial"/>
      <w:sz w:val="24"/>
    </w:rPr>
  </w:style>
  <w:style w:type="character" w:customStyle="1" w:styleId="Tekstpodstawowywcity3Znak">
    <w:name w:val="Tekst podstawowy wcięty 3 Znak"/>
    <w:link w:val="Tekstpodstawowywcity3"/>
    <w:rsid w:val="00C352DF"/>
    <w:rPr>
      <w:rFonts w:ascii="Tahoma" w:hAnsi="Tahoma" w:cs="Tahoma"/>
    </w:rPr>
  </w:style>
  <w:style w:type="paragraph" w:styleId="Podtytu">
    <w:name w:val="Subtitle"/>
    <w:basedOn w:val="Normalny"/>
    <w:next w:val="Normalny"/>
    <w:link w:val="PodtytuZnak"/>
    <w:qFormat/>
    <w:rsid w:val="00D167B7"/>
    <w:pPr>
      <w:overflowPunct w:val="0"/>
      <w:autoSpaceDE w:val="0"/>
      <w:autoSpaceDN w:val="0"/>
      <w:adjustRightInd w:val="0"/>
      <w:spacing w:after="60"/>
      <w:jc w:val="center"/>
      <w:textAlignment w:val="baseline"/>
      <w:outlineLvl w:val="1"/>
    </w:pPr>
    <w:rPr>
      <w:rFonts w:ascii="Cambria" w:hAnsi="Cambria"/>
    </w:rPr>
  </w:style>
  <w:style w:type="character" w:customStyle="1" w:styleId="PodtytuZnak">
    <w:name w:val="Podtytuł Znak"/>
    <w:link w:val="Podtytu"/>
    <w:rsid w:val="00D167B7"/>
    <w:rPr>
      <w:rFonts w:ascii="Cambria" w:hAnsi="Cambria"/>
      <w:sz w:val="24"/>
      <w:szCs w:val="24"/>
    </w:rPr>
  </w:style>
  <w:style w:type="character" w:customStyle="1" w:styleId="Teksttreci2">
    <w:name w:val="Tekst treści (2)"/>
    <w:rsid w:val="00362CA4"/>
    <w:rPr>
      <w:rFonts w:ascii="Lucida Sans Unicode" w:hAnsi="Lucida Sans Unicode" w:cs="Lucida Sans Unicode" w:hint="default"/>
      <w:strike w:val="0"/>
      <w:dstrike w:val="0"/>
      <w:sz w:val="17"/>
      <w:u w:val="none"/>
      <w:effect w:val="none"/>
    </w:rPr>
  </w:style>
  <w:style w:type="paragraph" w:customStyle="1" w:styleId="Styl">
    <w:name w:val="Styl"/>
    <w:rsid w:val="00946041"/>
    <w:pPr>
      <w:widowControl w:val="0"/>
      <w:pBdr>
        <w:top w:val="nil"/>
        <w:left w:val="nil"/>
        <w:bottom w:val="nil"/>
        <w:right w:val="nil"/>
        <w:between w:val="nil"/>
        <w:bar w:val="nil"/>
      </w:pBdr>
      <w:suppressAutoHyphens/>
    </w:pPr>
    <w:rPr>
      <w:rFonts w:eastAsia="Arial Unicode MS" w:cs="Arial Unicode MS"/>
      <w:color w:val="000000"/>
      <w:sz w:val="24"/>
      <w:szCs w:val="24"/>
      <w:u w:color="000000"/>
      <w:bdr w:val="nil"/>
    </w:rPr>
  </w:style>
  <w:style w:type="paragraph" w:customStyle="1" w:styleId="western">
    <w:name w:val="western"/>
    <w:rsid w:val="00E54BD1"/>
    <w:pPr>
      <w:pBdr>
        <w:top w:val="nil"/>
        <w:left w:val="nil"/>
        <w:bottom w:val="nil"/>
        <w:right w:val="nil"/>
        <w:between w:val="nil"/>
        <w:bar w:val="nil"/>
      </w:pBdr>
      <w:spacing w:before="100" w:after="100"/>
    </w:pPr>
    <w:rPr>
      <w:rFonts w:eastAsia="Arial Unicode MS" w:cs="Arial Unicode MS"/>
      <w:b/>
      <w:bCs/>
      <w:color w:val="000000"/>
      <w:kern w:val="1"/>
      <w:u w:color="000000"/>
      <w:bdr w:val="nil"/>
    </w:rPr>
  </w:style>
  <w:style w:type="paragraph" w:customStyle="1" w:styleId="Bezodstpw10">
    <w:name w:val="Bez odstępów1"/>
    <w:qFormat/>
    <w:rsid w:val="00732E8F"/>
    <w:pPr>
      <w:suppressAutoHyphens/>
    </w:pPr>
    <w:rPr>
      <w:rFonts w:ascii="Calibri" w:eastAsia="Arial" w:hAnsi="Calibri" w:cs="Calibri"/>
      <w:color w:val="00000A"/>
      <w:sz w:val="24"/>
      <w:szCs w:val="24"/>
      <w:lang w:eastAsia="hi-IN" w:bidi="hi-IN"/>
    </w:rPr>
  </w:style>
  <w:style w:type="paragraph" w:customStyle="1" w:styleId="Akapitzlist10">
    <w:name w:val="Akapit z listą1"/>
    <w:basedOn w:val="Normalny"/>
    <w:qFormat/>
    <w:rsid w:val="00732E8F"/>
    <w:pPr>
      <w:suppressAutoHyphens/>
      <w:spacing w:after="200" w:line="276" w:lineRule="auto"/>
      <w:ind w:left="720" w:firstLine="0"/>
      <w:jc w:val="left"/>
    </w:pPr>
    <w:rPr>
      <w:rFonts w:ascii="Calibri" w:eastAsia="Calibri" w:hAnsi="Calibri" w:cs="Calibri"/>
      <w:color w:val="00000A"/>
      <w:sz w:val="22"/>
      <w:szCs w:val="22"/>
      <w:lang w:eastAsia="ar-SA"/>
    </w:rPr>
  </w:style>
  <w:style w:type="paragraph" w:customStyle="1" w:styleId="Standard0">
    <w:name w:val="Standard"/>
    <w:basedOn w:val="Normalny"/>
    <w:rsid w:val="007645F1"/>
    <w:pPr>
      <w:autoSpaceDN w:val="0"/>
      <w:ind w:left="0" w:firstLine="0"/>
      <w:jc w:val="left"/>
    </w:pPr>
    <w:rPr>
      <w:rFonts w:eastAsia="Calibri"/>
      <w:lang w:eastAsia="zh-CN"/>
    </w:rPr>
  </w:style>
  <w:style w:type="character" w:customStyle="1" w:styleId="Tekstpodstawowy2Znak">
    <w:name w:val="Tekst podstawowy 2 Znak"/>
    <w:link w:val="Tekstpodstawowy2"/>
    <w:rsid w:val="00975035"/>
    <w:rPr>
      <w:rFonts w:ascii="Arial" w:hAnsi="Arial"/>
      <w:sz w:val="24"/>
    </w:rPr>
  </w:style>
  <w:style w:type="character" w:customStyle="1" w:styleId="Domylnaczcionkaakapitu1">
    <w:name w:val="Domyślna czcionka akapitu1"/>
    <w:rsid w:val="00A57F99"/>
  </w:style>
  <w:style w:type="character" w:customStyle="1" w:styleId="ZwykytekstZnak">
    <w:name w:val="Zwykły tekst Znak"/>
    <w:basedOn w:val="Domylnaczcionkaakapitu"/>
    <w:link w:val="Zwykytekst"/>
    <w:uiPriority w:val="99"/>
    <w:rsid w:val="001557A6"/>
    <w:rPr>
      <w:rFonts w:ascii="Courier New" w:hAnsi="Courier New"/>
    </w:rPr>
  </w:style>
  <w:style w:type="character" w:styleId="Nierozpoznanawzmianka">
    <w:name w:val="Unresolved Mention"/>
    <w:basedOn w:val="Domylnaczcionkaakapitu"/>
    <w:uiPriority w:val="99"/>
    <w:semiHidden/>
    <w:unhideWhenUsed/>
    <w:rsid w:val="00CA1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8390">
      <w:bodyDiv w:val="1"/>
      <w:marLeft w:val="0"/>
      <w:marRight w:val="0"/>
      <w:marTop w:val="0"/>
      <w:marBottom w:val="0"/>
      <w:divBdr>
        <w:top w:val="none" w:sz="0" w:space="0" w:color="auto"/>
        <w:left w:val="none" w:sz="0" w:space="0" w:color="auto"/>
        <w:bottom w:val="none" w:sz="0" w:space="0" w:color="auto"/>
        <w:right w:val="none" w:sz="0" w:space="0" w:color="auto"/>
      </w:divBdr>
    </w:div>
    <w:div w:id="19209665">
      <w:bodyDiv w:val="1"/>
      <w:marLeft w:val="0"/>
      <w:marRight w:val="0"/>
      <w:marTop w:val="0"/>
      <w:marBottom w:val="0"/>
      <w:divBdr>
        <w:top w:val="none" w:sz="0" w:space="0" w:color="auto"/>
        <w:left w:val="none" w:sz="0" w:space="0" w:color="auto"/>
        <w:bottom w:val="none" w:sz="0" w:space="0" w:color="auto"/>
        <w:right w:val="none" w:sz="0" w:space="0" w:color="auto"/>
      </w:divBdr>
    </w:div>
    <w:div w:id="37320518">
      <w:bodyDiv w:val="1"/>
      <w:marLeft w:val="0"/>
      <w:marRight w:val="0"/>
      <w:marTop w:val="0"/>
      <w:marBottom w:val="0"/>
      <w:divBdr>
        <w:top w:val="none" w:sz="0" w:space="0" w:color="auto"/>
        <w:left w:val="none" w:sz="0" w:space="0" w:color="auto"/>
        <w:bottom w:val="none" w:sz="0" w:space="0" w:color="auto"/>
        <w:right w:val="none" w:sz="0" w:space="0" w:color="auto"/>
      </w:divBdr>
    </w:div>
    <w:div w:id="64763836">
      <w:bodyDiv w:val="1"/>
      <w:marLeft w:val="0"/>
      <w:marRight w:val="0"/>
      <w:marTop w:val="0"/>
      <w:marBottom w:val="0"/>
      <w:divBdr>
        <w:top w:val="none" w:sz="0" w:space="0" w:color="auto"/>
        <w:left w:val="none" w:sz="0" w:space="0" w:color="auto"/>
        <w:bottom w:val="none" w:sz="0" w:space="0" w:color="auto"/>
        <w:right w:val="none" w:sz="0" w:space="0" w:color="auto"/>
      </w:divBdr>
    </w:div>
    <w:div w:id="74671973">
      <w:bodyDiv w:val="1"/>
      <w:marLeft w:val="0"/>
      <w:marRight w:val="0"/>
      <w:marTop w:val="0"/>
      <w:marBottom w:val="0"/>
      <w:divBdr>
        <w:top w:val="none" w:sz="0" w:space="0" w:color="auto"/>
        <w:left w:val="none" w:sz="0" w:space="0" w:color="auto"/>
        <w:bottom w:val="none" w:sz="0" w:space="0" w:color="auto"/>
        <w:right w:val="none" w:sz="0" w:space="0" w:color="auto"/>
      </w:divBdr>
    </w:div>
    <w:div w:id="200558526">
      <w:bodyDiv w:val="1"/>
      <w:marLeft w:val="0"/>
      <w:marRight w:val="0"/>
      <w:marTop w:val="0"/>
      <w:marBottom w:val="0"/>
      <w:divBdr>
        <w:top w:val="none" w:sz="0" w:space="0" w:color="auto"/>
        <w:left w:val="none" w:sz="0" w:space="0" w:color="auto"/>
        <w:bottom w:val="none" w:sz="0" w:space="0" w:color="auto"/>
        <w:right w:val="none" w:sz="0" w:space="0" w:color="auto"/>
      </w:divBdr>
    </w:div>
    <w:div w:id="204222110">
      <w:bodyDiv w:val="1"/>
      <w:marLeft w:val="0"/>
      <w:marRight w:val="0"/>
      <w:marTop w:val="0"/>
      <w:marBottom w:val="0"/>
      <w:divBdr>
        <w:top w:val="none" w:sz="0" w:space="0" w:color="auto"/>
        <w:left w:val="none" w:sz="0" w:space="0" w:color="auto"/>
        <w:bottom w:val="none" w:sz="0" w:space="0" w:color="auto"/>
        <w:right w:val="none" w:sz="0" w:space="0" w:color="auto"/>
      </w:divBdr>
      <w:divsChild>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465200860">
      <w:bodyDiv w:val="1"/>
      <w:marLeft w:val="0"/>
      <w:marRight w:val="0"/>
      <w:marTop w:val="0"/>
      <w:marBottom w:val="0"/>
      <w:divBdr>
        <w:top w:val="none" w:sz="0" w:space="0" w:color="auto"/>
        <w:left w:val="none" w:sz="0" w:space="0" w:color="auto"/>
        <w:bottom w:val="none" w:sz="0" w:space="0" w:color="auto"/>
        <w:right w:val="none" w:sz="0" w:space="0" w:color="auto"/>
      </w:divBdr>
    </w:div>
    <w:div w:id="560596697">
      <w:bodyDiv w:val="1"/>
      <w:marLeft w:val="0"/>
      <w:marRight w:val="0"/>
      <w:marTop w:val="0"/>
      <w:marBottom w:val="0"/>
      <w:divBdr>
        <w:top w:val="none" w:sz="0" w:space="0" w:color="auto"/>
        <w:left w:val="none" w:sz="0" w:space="0" w:color="auto"/>
        <w:bottom w:val="none" w:sz="0" w:space="0" w:color="auto"/>
        <w:right w:val="none" w:sz="0" w:space="0" w:color="auto"/>
      </w:divBdr>
    </w:div>
    <w:div w:id="616302472">
      <w:bodyDiv w:val="1"/>
      <w:marLeft w:val="0"/>
      <w:marRight w:val="0"/>
      <w:marTop w:val="0"/>
      <w:marBottom w:val="0"/>
      <w:divBdr>
        <w:top w:val="none" w:sz="0" w:space="0" w:color="auto"/>
        <w:left w:val="none" w:sz="0" w:space="0" w:color="auto"/>
        <w:bottom w:val="none" w:sz="0" w:space="0" w:color="auto"/>
        <w:right w:val="none" w:sz="0" w:space="0" w:color="auto"/>
      </w:divBdr>
    </w:div>
    <w:div w:id="664094522">
      <w:bodyDiv w:val="1"/>
      <w:marLeft w:val="0"/>
      <w:marRight w:val="0"/>
      <w:marTop w:val="0"/>
      <w:marBottom w:val="0"/>
      <w:divBdr>
        <w:top w:val="none" w:sz="0" w:space="0" w:color="auto"/>
        <w:left w:val="none" w:sz="0" w:space="0" w:color="auto"/>
        <w:bottom w:val="none" w:sz="0" w:space="0" w:color="auto"/>
        <w:right w:val="none" w:sz="0" w:space="0" w:color="auto"/>
      </w:divBdr>
    </w:div>
    <w:div w:id="673189653">
      <w:bodyDiv w:val="1"/>
      <w:marLeft w:val="0"/>
      <w:marRight w:val="0"/>
      <w:marTop w:val="0"/>
      <w:marBottom w:val="0"/>
      <w:divBdr>
        <w:top w:val="none" w:sz="0" w:space="0" w:color="auto"/>
        <w:left w:val="none" w:sz="0" w:space="0" w:color="auto"/>
        <w:bottom w:val="none" w:sz="0" w:space="0" w:color="auto"/>
        <w:right w:val="none" w:sz="0" w:space="0" w:color="auto"/>
      </w:divBdr>
    </w:div>
    <w:div w:id="813251653">
      <w:bodyDiv w:val="1"/>
      <w:marLeft w:val="0"/>
      <w:marRight w:val="0"/>
      <w:marTop w:val="0"/>
      <w:marBottom w:val="0"/>
      <w:divBdr>
        <w:top w:val="none" w:sz="0" w:space="0" w:color="auto"/>
        <w:left w:val="none" w:sz="0" w:space="0" w:color="auto"/>
        <w:bottom w:val="none" w:sz="0" w:space="0" w:color="auto"/>
        <w:right w:val="none" w:sz="0" w:space="0" w:color="auto"/>
      </w:divBdr>
    </w:div>
    <w:div w:id="821000848">
      <w:bodyDiv w:val="1"/>
      <w:marLeft w:val="0"/>
      <w:marRight w:val="0"/>
      <w:marTop w:val="0"/>
      <w:marBottom w:val="0"/>
      <w:divBdr>
        <w:top w:val="none" w:sz="0" w:space="0" w:color="auto"/>
        <w:left w:val="none" w:sz="0" w:space="0" w:color="auto"/>
        <w:bottom w:val="none" w:sz="0" w:space="0" w:color="auto"/>
        <w:right w:val="none" w:sz="0" w:space="0" w:color="auto"/>
      </w:divBdr>
    </w:div>
    <w:div w:id="859582698">
      <w:bodyDiv w:val="1"/>
      <w:marLeft w:val="0"/>
      <w:marRight w:val="0"/>
      <w:marTop w:val="0"/>
      <w:marBottom w:val="0"/>
      <w:divBdr>
        <w:top w:val="none" w:sz="0" w:space="0" w:color="auto"/>
        <w:left w:val="none" w:sz="0" w:space="0" w:color="auto"/>
        <w:bottom w:val="none" w:sz="0" w:space="0" w:color="auto"/>
        <w:right w:val="none" w:sz="0" w:space="0" w:color="auto"/>
      </w:divBdr>
    </w:div>
    <w:div w:id="958225949">
      <w:bodyDiv w:val="1"/>
      <w:marLeft w:val="0"/>
      <w:marRight w:val="0"/>
      <w:marTop w:val="0"/>
      <w:marBottom w:val="0"/>
      <w:divBdr>
        <w:top w:val="none" w:sz="0" w:space="0" w:color="auto"/>
        <w:left w:val="none" w:sz="0" w:space="0" w:color="auto"/>
        <w:bottom w:val="none" w:sz="0" w:space="0" w:color="auto"/>
        <w:right w:val="none" w:sz="0" w:space="0" w:color="auto"/>
      </w:divBdr>
    </w:div>
    <w:div w:id="993096628">
      <w:bodyDiv w:val="1"/>
      <w:marLeft w:val="0"/>
      <w:marRight w:val="0"/>
      <w:marTop w:val="0"/>
      <w:marBottom w:val="0"/>
      <w:divBdr>
        <w:top w:val="none" w:sz="0" w:space="0" w:color="auto"/>
        <w:left w:val="none" w:sz="0" w:space="0" w:color="auto"/>
        <w:bottom w:val="none" w:sz="0" w:space="0" w:color="auto"/>
        <w:right w:val="none" w:sz="0" w:space="0" w:color="auto"/>
      </w:divBdr>
    </w:div>
    <w:div w:id="1033504767">
      <w:bodyDiv w:val="1"/>
      <w:marLeft w:val="0"/>
      <w:marRight w:val="0"/>
      <w:marTop w:val="0"/>
      <w:marBottom w:val="0"/>
      <w:divBdr>
        <w:top w:val="none" w:sz="0" w:space="0" w:color="auto"/>
        <w:left w:val="none" w:sz="0" w:space="0" w:color="auto"/>
        <w:bottom w:val="none" w:sz="0" w:space="0" w:color="auto"/>
        <w:right w:val="none" w:sz="0" w:space="0" w:color="auto"/>
      </w:divBdr>
    </w:div>
    <w:div w:id="1039815615">
      <w:bodyDiv w:val="1"/>
      <w:marLeft w:val="0"/>
      <w:marRight w:val="0"/>
      <w:marTop w:val="0"/>
      <w:marBottom w:val="0"/>
      <w:divBdr>
        <w:top w:val="none" w:sz="0" w:space="0" w:color="auto"/>
        <w:left w:val="none" w:sz="0" w:space="0" w:color="auto"/>
        <w:bottom w:val="none" w:sz="0" w:space="0" w:color="auto"/>
        <w:right w:val="none" w:sz="0" w:space="0" w:color="auto"/>
      </w:divBdr>
    </w:div>
    <w:div w:id="1056778164">
      <w:bodyDiv w:val="1"/>
      <w:marLeft w:val="0"/>
      <w:marRight w:val="0"/>
      <w:marTop w:val="0"/>
      <w:marBottom w:val="0"/>
      <w:divBdr>
        <w:top w:val="none" w:sz="0" w:space="0" w:color="auto"/>
        <w:left w:val="none" w:sz="0" w:space="0" w:color="auto"/>
        <w:bottom w:val="none" w:sz="0" w:space="0" w:color="auto"/>
        <w:right w:val="none" w:sz="0" w:space="0" w:color="auto"/>
      </w:divBdr>
    </w:div>
    <w:div w:id="1167936163">
      <w:bodyDiv w:val="1"/>
      <w:marLeft w:val="0"/>
      <w:marRight w:val="0"/>
      <w:marTop w:val="0"/>
      <w:marBottom w:val="0"/>
      <w:divBdr>
        <w:top w:val="none" w:sz="0" w:space="0" w:color="auto"/>
        <w:left w:val="none" w:sz="0" w:space="0" w:color="auto"/>
        <w:bottom w:val="none" w:sz="0" w:space="0" w:color="auto"/>
        <w:right w:val="none" w:sz="0" w:space="0" w:color="auto"/>
      </w:divBdr>
    </w:div>
    <w:div w:id="1315450705">
      <w:bodyDiv w:val="1"/>
      <w:marLeft w:val="0"/>
      <w:marRight w:val="0"/>
      <w:marTop w:val="0"/>
      <w:marBottom w:val="0"/>
      <w:divBdr>
        <w:top w:val="none" w:sz="0" w:space="0" w:color="auto"/>
        <w:left w:val="none" w:sz="0" w:space="0" w:color="auto"/>
        <w:bottom w:val="none" w:sz="0" w:space="0" w:color="auto"/>
        <w:right w:val="none" w:sz="0" w:space="0" w:color="auto"/>
      </w:divBdr>
    </w:div>
    <w:div w:id="1337918861">
      <w:bodyDiv w:val="1"/>
      <w:marLeft w:val="0"/>
      <w:marRight w:val="0"/>
      <w:marTop w:val="0"/>
      <w:marBottom w:val="0"/>
      <w:divBdr>
        <w:top w:val="none" w:sz="0" w:space="0" w:color="auto"/>
        <w:left w:val="none" w:sz="0" w:space="0" w:color="auto"/>
        <w:bottom w:val="none" w:sz="0" w:space="0" w:color="auto"/>
        <w:right w:val="none" w:sz="0" w:space="0" w:color="auto"/>
      </w:divBdr>
    </w:div>
    <w:div w:id="1341156846">
      <w:bodyDiv w:val="1"/>
      <w:marLeft w:val="0"/>
      <w:marRight w:val="0"/>
      <w:marTop w:val="0"/>
      <w:marBottom w:val="0"/>
      <w:divBdr>
        <w:top w:val="none" w:sz="0" w:space="0" w:color="auto"/>
        <w:left w:val="none" w:sz="0" w:space="0" w:color="auto"/>
        <w:bottom w:val="none" w:sz="0" w:space="0" w:color="auto"/>
        <w:right w:val="none" w:sz="0" w:space="0" w:color="auto"/>
      </w:divBdr>
    </w:div>
    <w:div w:id="1391877498">
      <w:bodyDiv w:val="1"/>
      <w:marLeft w:val="0"/>
      <w:marRight w:val="0"/>
      <w:marTop w:val="0"/>
      <w:marBottom w:val="0"/>
      <w:divBdr>
        <w:top w:val="none" w:sz="0" w:space="0" w:color="auto"/>
        <w:left w:val="none" w:sz="0" w:space="0" w:color="auto"/>
        <w:bottom w:val="none" w:sz="0" w:space="0" w:color="auto"/>
        <w:right w:val="none" w:sz="0" w:space="0" w:color="auto"/>
      </w:divBdr>
    </w:div>
    <w:div w:id="1392148161">
      <w:bodyDiv w:val="1"/>
      <w:marLeft w:val="0"/>
      <w:marRight w:val="0"/>
      <w:marTop w:val="0"/>
      <w:marBottom w:val="0"/>
      <w:divBdr>
        <w:top w:val="none" w:sz="0" w:space="0" w:color="auto"/>
        <w:left w:val="none" w:sz="0" w:space="0" w:color="auto"/>
        <w:bottom w:val="none" w:sz="0" w:space="0" w:color="auto"/>
        <w:right w:val="none" w:sz="0" w:space="0" w:color="auto"/>
      </w:divBdr>
    </w:div>
    <w:div w:id="1394934089">
      <w:bodyDiv w:val="1"/>
      <w:marLeft w:val="0"/>
      <w:marRight w:val="0"/>
      <w:marTop w:val="0"/>
      <w:marBottom w:val="0"/>
      <w:divBdr>
        <w:top w:val="none" w:sz="0" w:space="0" w:color="auto"/>
        <w:left w:val="none" w:sz="0" w:space="0" w:color="auto"/>
        <w:bottom w:val="none" w:sz="0" w:space="0" w:color="auto"/>
        <w:right w:val="none" w:sz="0" w:space="0" w:color="auto"/>
      </w:divBdr>
    </w:div>
    <w:div w:id="1432043115">
      <w:bodyDiv w:val="1"/>
      <w:marLeft w:val="0"/>
      <w:marRight w:val="0"/>
      <w:marTop w:val="0"/>
      <w:marBottom w:val="0"/>
      <w:divBdr>
        <w:top w:val="none" w:sz="0" w:space="0" w:color="auto"/>
        <w:left w:val="none" w:sz="0" w:space="0" w:color="auto"/>
        <w:bottom w:val="none" w:sz="0" w:space="0" w:color="auto"/>
        <w:right w:val="none" w:sz="0" w:space="0" w:color="auto"/>
      </w:divBdr>
    </w:div>
    <w:div w:id="1448768913">
      <w:bodyDiv w:val="1"/>
      <w:marLeft w:val="0"/>
      <w:marRight w:val="0"/>
      <w:marTop w:val="0"/>
      <w:marBottom w:val="0"/>
      <w:divBdr>
        <w:top w:val="none" w:sz="0" w:space="0" w:color="auto"/>
        <w:left w:val="none" w:sz="0" w:space="0" w:color="auto"/>
        <w:bottom w:val="none" w:sz="0" w:space="0" w:color="auto"/>
        <w:right w:val="none" w:sz="0" w:space="0" w:color="auto"/>
      </w:divBdr>
    </w:div>
    <w:div w:id="1502621973">
      <w:bodyDiv w:val="1"/>
      <w:marLeft w:val="0"/>
      <w:marRight w:val="0"/>
      <w:marTop w:val="0"/>
      <w:marBottom w:val="0"/>
      <w:divBdr>
        <w:top w:val="none" w:sz="0" w:space="0" w:color="auto"/>
        <w:left w:val="none" w:sz="0" w:space="0" w:color="auto"/>
        <w:bottom w:val="none" w:sz="0" w:space="0" w:color="auto"/>
        <w:right w:val="none" w:sz="0" w:space="0" w:color="auto"/>
      </w:divBdr>
    </w:div>
    <w:div w:id="1678263395">
      <w:bodyDiv w:val="1"/>
      <w:marLeft w:val="0"/>
      <w:marRight w:val="0"/>
      <w:marTop w:val="0"/>
      <w:marBottom w:val="0"/>
      <w:divBdr>
        <w:top w:val="none" w:sz="0" w:space="0" w:color="auto"/>
        <w:left w:val="none" w:sz="0" w:space="0" w:color="auto"/>
        <w:bottom w:val="none" w:sz="0" w:space="0" w:color="auto"/>
        <w:right w:val="none" w:sz="0" w:space="0" w:color="auto"/>
      </w:divBdr>
    </w:div>
    <w:div w:id="1805734381">
      <w:bodyDiv w:val="1"/>
      <w:marLeft w:val="0"/>
      <w:marRight w:val="0"/>
      <w:marTop w:val="0"/>
      <w:marBottom w:val="0"/>
      <w:divBdr>
        <w:top w:val="none" w:sz="0" w:space="0" w:color="auto"/>
        <w:left w:val="none" w:sz="0" w:space="0" w:color="auto"/>
        <w:bottom w:val="none" w:sz="0" w:space="0" w:color="auto"/>
        <w:right w:val="none" w:sz="0" w:space="0" w:color="auto"/>
      </w:divBdr>
    </w:div>
    <w:div w:id="1858738900">
      <w:bodyDiv w:val="1"/>
      <w:marLeft w:val="0"/>
      <w:marRight w:val="0"/>
      <w:marTop w:val="0"/>
      <w:marBottom w:val="0"/>
      <w:divBdr>
        <w:top w:val="none" w:sz="0" w:space="0" w:color="auto"/>
        <w:left w:val="none" w:sz="0" w:space="0" w:color="auto"/>
        <w:bottom w:val="none" w:sz="0" w:space="0" w:color="auto"/>
        <w:right w:val="none" w:sz="0" w:space="0" w:color="auto"/>
      </w:divBdr>
    </w:div>
    <w:div w:id="1971475029">
      <w:bodyDiv w:val="1"/>
      <w:marLeft w:val="0"/>
      <w:marRight w:val="0"/>
      <w:marTop w:val="0"/>
      <w:marBottom w:val="0"/>
      <w:divBdr>
        <w:top w:val="none" w:sz="0" w:space="0" w:color="auto"/>
        <w:left w:val="none" w:sz="0" w:space="0" w:color="auto"/>
        <w:bottom w:val="none" w:sz="0" w:space="0" w:color="auto"/>
        <w:right w:val="none" w:sz="0" w:space="0" w:color="auto"/>
      </w:divBdr>
    </w:div>
    <w:div w:id="20543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latformazakupowa.pl" TargetMode="External"/><Relationship Id="rId21" Type="http://schemas.openxmlformats.org/officeDocument/2006/relationships/hyperlink" Target="https://www.uzp.gov.pl/strona-glowna/slider-aktualnosci/stosowanie-unijnego-zakazu-udzialu-wykonawcow-rosyjskich-w-zamowieniach/stosowanie-unijnego-zakazu-udzialu-wykonawcow-rosyjskich-w-zamowieniach" TargetMode="External"/><Relationship Id="rId42" Type="http://schemas.openxmlformats.org/officeDocument/2006/relationships/hyperlink" Target="http://platformazakupowa.pl" TargetMode="External"/><Relationship Id="rId47" Type="http://schemas.openxmlformats.org/officeDocument/2006/relationships/hyperlink" Target="mailto:inspektor.odo@csk.umed.pl" TargetMode="External"/><Relationship Id="rId63" Type="http://schemas.openxmlformats.org/officeDocument/2006/relationships/hyperlink" Target="mailto:apteka@csk.umed.lodz.pl" TargetMode="External"/><Relationship Id="rId68" Type="http://schemas.openxmlformats.org/officeDocument/2006/relationships/hyperlink" Target="https://efaktura.gov.pl" TargetMode="External"/><Relationship Id="rId84" Type="http://schemas.openxmlformats.org/officeDocument/2006/relationships/hyperlink" Target="mailto:apteka@csk.umed.lodz.pl" TargetMode="External"/><Relationship Id="rId89" Type="http://schemas.openxmlformats.org/officeDocument/2006/relationships/hyperlink" Target="mailto:apteka@barlicki.pl" TargetMode="External"/><Relationship Id="rId16" Type="http://schemas.openxmlformats.org/officeDocument/2006/relationships/hyperlink" Target="https://sip.lex.pl/" TargetMode="External"/><Relationship Id="rId11" Type="http://schemas.openxmlformats.org/officeDocument/2006/relationships/hyperlink" Target="https://platformazakupowa.pl/" TargetMode="External"/><Relationship Id="rId32" Type="http://schemas.openxmlformats.org/officeDocument/2006/relationships/hyperlink" Target="http://platformazakupowa.pl" TargetMode="External"/><Relationship Id="rId37" Type="http://schemas.openxmlformats.org/officeDocument/2006/relationships/hyperlink" Target="https://www.nccert.pl/" TargetMode="External"/><Relationship Id="rId53" Type="http://schemas.openxmlformats.org/officeDocument/2006/relationships/hyperlink" Target="mailto:apteka5@usk2.lodz.pl" TargetMode="External"/><Relationship Id="rId58" Type="http://schemas.openxmlformats.org/officeDocument/2006/relationships/hyperlink" Target="mailto:sekcja.aparatury@barlicki.pl" TargetMode="External"/><Relationship Id="rId74" Type="http://schemas.openxmlformats.org/officeDocument/2006/relationships/hyperlink" Target="mailto:apteka5@usk2.lodz.pl" TargetMode="External"/><Relationship Id="rId79" Type="http://schemas.openxmlformats.org/officeDocument/2006/relationships/hyperlink" Target="mailto:zamowienia.apteka@usk2.lodz.pl" TargetMode="External"/><Relationship Id="rId5" Type="http://schemas.openxmlformats.org/officeDocument/2006/relationships/webSettings" Target="webSettings.xml"/><Relationship Id="rId90" Type="http://schemas.openxmlformats.org/officeDocument/2006/relationships/hyperlink" Target="mailto:farmacja.ckd@csk.umed.pl" TargetMode="External"/><Relationship Id="rId95" Type="http://schemas.openxmlformats.org/officeDocument/2006/relationships/footer" Target="footer2.xm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43" Type="http://schemas.openxmlformats.org/officeDocument/2006/relationships/hyperlink" Target="http://platformazakupowa.pl" TargetMode="External"/><Relationship Id="rId48" Type="http://schemas.openxmlformats.org/officeDocument/2006/relationships/hyperlink" Target="mailto:apteka.faktury@usk2.lodz.pl" TargetMode="External"/><Relationship Id="rId64" Type="http://schemas.openxmlformats.org/officeDocument/2006/relationships/hyperlink" Target="mailto:apteka.faktury@usk2.lodz.pl" TargetMode="External"/><Relationship Id="rId69" Type="http://schemas.openxmlformats.org/officeDocument/2006/relationships/hyperlink" Target="mailto:apteka.faktury@usk2.lodz.pl" TargetMode="External"/><Relationship Id="rId80" Type="http://schemas.openxmlformats.org/officeDocument/2006/relationships/hyperlink" Target="mailto:zamowienia.apteka@usk2.lodz.pl" TargetMode="External"/><Relationship Id="rId85" Type="http://schemas.openxmlformats.org/officeDocument/2006/relationships/hyperlink" Target="mailto:apteka.szpitalna@usk2.lodz.pl" TargetMode="External"/><Relationship Id="rId3" Type="http://schemas.openxmlformats.org/officeDocument/2006/relationships/styles" Target="styl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platformazakupowa.pl" TargetMode="External"/><Relationship Id="rId33" Type="http://schemas.openxmlformats.org/officeDocument/2006/relationships/hyperlink" Target="http://platformazakupowa.pl" TargetMode="External"/><Relationship Id="rId38" Type="http://schemas.openxmlformats.org/officeDocument/2006/relationships/hyperlink" Target="https://platformazakupowa.pl/" TargetMode="External"/><Relationship Id="rId46" Type="http://schemas.openxmlformats.org/officeDocument/2006/relationships/hyperlink" Target="mailto:iod@barlicki.pl" TargetMode="External"/><Relationship Id="rId59" Type="http://schemas.openxmlformats.org/officeDocument/2006/relationships/hyperlink" Target="mailto:j.kusmierczyk@usk2.lodz.pl" TargetMode="External"/><Relationship Id="rId67" Type="http://schemas.openxmlformats.org/officeDocument/2006/relationships/hyperlink" Target="mailto:kancelaria@csk.umed.pl" TargetMode="External"/><Relationship Id="rId20" Type="http://schemas.openxmlformats.org/officeDocument/2006/relationships/hyperlink" Target="https://sip.lex.pl/" TargetMode="External"/><Relationship Id="rId41" Type="http://schemas.openxmlformats.org/officeDocument/2006/relationships/hyperlink" Target="http://www.platformazakupowa.pl/pn/usk2_lodz" TargetMode="External"/><Relationship Id="rId54" Type="http://schemas.openxmlformats.org/officeDocument/2006/relationships/hyperlink" Target="mailto:apteka@barlicki.pl" TargetMode="External"/><Relationship Id="rId62" Type="http://schemas.openxmlformats.org/officeDocument/2006/relationships/hyperlink" Target="mailto:Sporna.apteka@csk.umed.pl" TargetMode="External"/><Relationship Id="rId70" Type="http://schemas.openxmlformats.org/officeDocument/2006/relationships/hyperlink" Target="mailto:faktury.vat@barlicki.pl" TargetMode="External"/><Relationship Id="rId75" Type="http://schemas.openxmlformats.org/officeDocument/2006/relationships/hyperlink" Target="mailto:apteka@barlicki.pl" TargetMode="External"/><Relationship Id="rId83" Type="http://schemas.openxmlformats.org/officeDocument/2006/relationships/hyperlink" Target="mailto:Sporna.apteka@csk.umed.pl" TargetMode="External"/><Relationship Id="rId88" Type="http://schemas.openxmlformats.org/officeDocument/2006/relationships/hyperlink" Target="mailto:apteka5@usk2.lodz.pl" TargetMode="External"/><Relationship Id="rId91" Type="http://schemas.openxmlformats.org/officeDocument/2006/relationships/hyperlink" Target="mailto:Sporna.apteka@csk.umed.pl"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www.platformazakupowa.pl/pn/usk2_lodz" TargetMode="External"/><Relationship Id="rId28" Type="http://schemas.openxmlformats.org/officeDocument/2006/relationships/hyperlink" Target="https://platformazakupowa.pl/" TargetMode="External"/><Relationship Id="rId36" Type="http://schemas.openxmlformats.org/officeDocument/2006/relationships/hyperlink" Target="https://platformazakupowa.pl/" TargetMode="External"/><Relationship Id="rId49" Type="http://schemas.openxmlformats.org/officeDocument/2006/relationships/hyperlink" Target="mailto:faktury.vat@barlicki.pl" TargetMode="External"/><Relationship Id="rId57" Type="http://schemas.openxmlformats.org/officeDocument/2006/relationships/hyperlink" Target="mailto:j.kusmierczyk@usk2.lodz.pl" TargetMode="External"/><Relationship Id="rId10" Type="http://schemas.openxmlformats.org/officeDocument/2006/relationships/hyperlink" Target="http://www.uskwam.umed.lodz.pl" TargetMode="External"/><Relationship Id="rId31" Type="http://schemas.openxmlformats.org/officeDocument/2006/relationships/hyperlink" Target="https://drive.google.com/file/d/1Kd1DttbBeiNWt4q4slS4t76lZVKPbkyD/view" TargetMode="External"/><Relationship Id="rId44" Type="http://schemas.openxmlformats.org/officeDocument/2006/relationships/hyperlink" Target="https://platformazakupowa.pl/strona/45-instrukcje" TargetMode="External"/><Relationship Id="rId52" Type="http://schemas.openxmlformats.org/officeDocument/2006/relationships/hyperlink" Target="mailto:zamowienia.apteka@usk2.lodz.pl" TargetMode="External"/><Relationship Id="rId60" Type="http://schemas.openxmlformats.org/officeDocument/2006/relationships/hyperlink" Target="mailto:sekcja.aparatury@barlicki.pl" TargetMode="External"/><Relationship Id="rId65" Type="http://schemas.openxmlformats.org/officeDocument/2006/relationships/hyperlink" Target="mailto:apteka.szpitalna@usk2.lodz.pl" TargetMode="External"/><Relationship Id="rId73" Type="http://schemas.openxmlformats.org/officeDocument/2006/relationships/hyperlink" Target="mailto:zamowienia.apteka@usk2.lodz.pl" TargetMode="External"/><Relationship Id="rId78" Type="http://schemas.openxmlformats.org/officeDocument/2006/relationships/hyperlink" Target="mailto:apteka@csk.umed.lodz.pl" TargetMode="External"/><Relationship Id="rId81" Type="http://schemas.openxmlformats.org/officeDocument/2006/relationships/hyperlink" Target="mailto:apteka5@usk2.lodz.pl" TargetMode="External"/><Relationship Id="rId86" Type="http://schemas.openxmlformats.org/officeDocument/2006/relationships/hyperlink" Target="mailto:zamowienia.apteka@usk2.lodz.pl"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9" Type="http://schemas.openxmlformats.org/officeDocument/2006/relationships/hyperlink" Target="https://platformazakupowa.pl/strona/45-instrukcje" TargetMode="External"/><Relationship Id="rId34" Type="http://schemas.openxmlformats.org/officeDocument/2006/relationships/hyperlink" Target="http://platformazakupowa.pl" TargetMode="External"/><Relationship Id="rId50" Type="http://schemas.openxmlformats.org/officeDocument/2006/relationships/hyperlink" Target="mailto:kancelaria@csk.umed.pl" TargetMode="External"/><Relationship Id="rId55" Type="http://schemas.openxmlformats.org/officeDocument/2006/relationships/hyperlink" Target="mailto:Sporna.apteka@csk.umed.pl" TargetMode="External"/><Relationship Id="rId76" Type="http://schemas.openxmlformats.org/officeDocument/2006/relationships/hyperlink" Target="mailto:farmacja.ckd@csk.umed.pl"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kancelaria@csk.umed.pl" TargetMode="External"/><Relationship Id="rId92" Type="http://schemas.openxmlformats.org/officeDocument/2006/relationships/hyperlink" Target="mailto:apteka@csk.umed.lodz.pl" TargetMode="External"/><Relationship Id="rId2" Type="http://schemas.openxmlformats.org/officeDocument/2006/relationships/numbering" Target="numbering.xml"/><Relationship Id="rId29" Type="http://schemas.openxmlformats.org/officeDocument/2006/relationships/hyperlink" Target="https://platformazakupowa.pl/" TargetMode="External"/><Relationship Id="rId24" Type="http://schemas.openxmlformats.org/officeDocument/2006/relationships/hyperlink" Target="http://platformazakupowa.pl" TargetMode="External"/><Relationship Id="rId40" Type="http://schemas.openxmlformats.org/officeDocument/2006/relationships/hyperlink" Target="http://platformazakupowa.pl" TargetMode="External"/><Relationship Id="rId45" Type="http://schemas.openxmlformats.org/officeDocument/2006/relationships/hyperlink" Target="mailto:daneosobowe@usk2.lodz.pl" TargetMode="External"/><Relationship Id="rId66" Type="http://schemas.openxmlformats.org/officeDocument/2006/relationships/hyperlink" Target="https://efaktura.gov.pl" TargetMode="External"/><Relationship Id="rId87" Type="http://schemas.openxmlformats.org/officeDocument/2006/relationships/hyperlink" Target="mailto:zamowienia.apteka@usk2.lodz.pl" TargetMode="External"/><Relationship Id="rId61" Type="http://schemas.openxmlformats.org/officeDocument/2006/relationships/hyperlink" Target="mailto:farmacja.ckd@csk.umed.pl" TargetMode="External"/><Relationship Id="rId82" Type="http://schemas.openxmlformats.org/officeDocument/2006/relationships/hyperlink" Target="mailto:apteka@barlicki.pl" TargetMode="External"/><Relationship Id="rId19" Type="http://schemas.openxmlformats.org/officeDocument/2006/relationships/hyperlink" Target="https://sip.lex.pl/" TargetMode="External"/><Relationship Id="rId14" Type="http://schemas.openxmlformats.org/officeDocument/2006/relationships/hyperlink" Target="https://sip.lex.pl/" TargetMode="External"/><Relationship Id="rId30" Type="http://schemas.openxmlformats.org/officeDocument/2006/relationships/hyperlink" Target="https://platformazakupowa.pl/strona/1-regulamin" TargetMode="External"/><Relationship Id="rId35" Type="http://schemas.openxmlformats.org/officeDocument/2006/relationships/hyperlink" Target="https://platformazakupowa.pl/strona/45-instrukcje" TargetMode="External"/><Relationship Id="rId56" Type="http://schemas.openxmlformats.org/officeDocument/2006/relationships/hyperlink" Target="mailto:apteka@csk.umed.lodz.pl" TargetMode="External"/><Relationship Id="rId77" Type="http://schemas.openxmlformats.org/officeDocument/2006/relationships/hyperlink" Target="mailto:Sporna.apteka@csk.umed.pl" TargetMode="External"/><Relationship Id="rId8" Type="http://schemas.openxmlformats.org/officeDocument/2006/relationships/image" Target="media/image1.png"/><Relationship Id="rId51" Type="http://schemas.openxmlformats.org/officeDocument/2006/relationships/hyperlink" Target="mailto:zamowienia.apteka@usk2.lodz.pl" TargetMode="External"/><Relationship Id="rId72" Type="http://schemas.openxmlformats.org/officeDocument/2006/relationships/hyperlink" Target="mailto:zamowienia.apteka@usk2.lodz.pl" TargetMode="External"/><Relationship Id="rId93" Type="http://schemas.openxmlformats.org/officeDocument/2006/relationships/header" Target="header1.xml"/><Relationship Id="rId98"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BB627-864E-4534-9970-5775124E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45</Pages>
  <Words>22680</Words>
  <Characters>154949</Characters>
  <Application>Microsoft Office Word</Application>
  <DocSecurity>0</DocSecurity>
  <Lines>1291</Lines>
  <Paragraphs>354</Paragraphs>
  <ScaleCrop>false</ScaleCrop>
  <HeadingPairs>
    <vt:vector size="2" baseType="variant">
      <vt:variant>
        <vt:lpstr>Tytuł</vt:lpstr>
      </vt:variant>
      <vt:variant>
        <vt:i4>1</vt:i4>
      </vt:variant>
    </vt:vector>
  </HeadingPairs>
  <TitlesOfParts>
    <vt:vector size="1" baseType="lpstr">
      <vt:lpstr>ZAMAWIAJĄCY:</vt:lpstr>
    </vt:vector>
  </TitlesOfParts>
  <Company>USK 2 WAM</Company>
  <LinksUpToDate>false</LinksUpToDate>
  <CharactersWithSpaces>177275</CharactersWithSpaces>
  <SharedDoc>false</SharedDoc>
  <HLinks>
    <vt:vector size="372" baseType="variant">
      <vt:variant>
        <vt:i4>6029429</vt:i4>
      </vt:variant>
      <vt:variant>
        <vt:i4>186</vt:i4>
      </vt:variant>
      <vt:variant>
        <vt:i4>0</vt:i4>
      </vt:variant>
      <vt:variant>
        <vt:i4>5</vt:i4>
      </vt:variant>
      <vt:variant>
        <vt:lpwstr>mailto:farmacja.ckd@csk.umed.pl</vt:lpwstr>
      </vt:variant>
      <vt:variant>
        <vt:lpwstr/>
      </vt:variant>
      <vt:variant>
        <vt:i4>4063315</vt:i4>
      </vt:variant>
      <vt:variant>
        <vt:i4>183</vt:i4>
      </vt:variant>
      <vt:variant>
        <vt:i4>0</vt:i4>
      </vt:variant>
      <vt:variant>
        <vt:i4>5</vt:i4>
      </vt:variant>
      <vt:variant>
        <vt:lpwstr>mailto:dzial.zaopatrzenia@barlicki.pl</vt:lpwstr>
      </vt:variant>
      <vt:variant>
        <vt:lpwstr/>
      </vt:variant>
      <vt:variant>
        <vt:i4>6619153</vt:i4>
      </vt:variant>
      <vt:variant>
        <vt:i4>180</vt:i4>
      </vt:variant>
      <vt:variant>
        <vt:i4>0</vt:i4>
      </vt:variant>
      <vt:variant>
        <vt:i4>5</vt:i4>
      </vt:variant>
      <vt:variant>
        <vt:lpwstr>mailto:apteka.szpitalna@usk2.lodz.pl</vt:lpwstr>
      </vt:variant>
      <vt:variant>
        <vt:lpwstr/>
      </vt:variant>
      <vt:variant>
        <vt:i4>7208961</vt:i4>
      </vt:variant>
      <vt:variant>
        <vt:i4>177</vt:i4>
      </vt:variant>
      <vt:variant>
        <vt:i4>0</vt:i4>
      </vt:variant>
      <vt:variant>
        <vt:i4>5</vt:i4>
      </vt:variant>
      <vt:variant>
        <vt:lpwstr>mailto:kancelaria@csk.umed.pl</vt:lpwstr>
      </vt:variant>
      <vt:variant>
        <vt:lpwstr/>
      </vt:variant>
      <vt:variant>
        <vt:i4>3211349</vt:i4>
      </vt:variant>
      <vt:variant>
        <vt:i4>174</vt:i4>
      </vt:variant>
      <vt:variant>
        <vt:i4>0</vt:i4>
      </vt:variant>
      <vt:variant>
        <vt:i4>5</vt:i4>
      </vt:variant>
      <vt:variant>
        <vt:lpwstr>mailto:faktury.vat@barlicki.pl</vt:lpwstr>
      </vt:variant>
      <vt:variant>
        <vt:lpwstr/>
      </vt:variant>
      <vt:variant>
        <vt:i4>6619153</vt:i4>
      </vt:variant>
      <vt:variant>
        <vt:i4>171</vt:i4>
      </vt:variant>
      <vt:variant>
        <vt:i4>0</vt:i4>
      </vt:variant>
      <vt:variant>
        <vt:i4>5</vt:i4>
      </vt:variant>
      <vt:variant>
        <vt:lpwstr>mailto:apteka.szpitalna@usk2.lodz.pl</vt:lpwstr>
      </vt:variant>
      <vt:variant>
        <vt:lpwstr/>
      </vt:variant>
      <vt:variant>
        <vt:i4>4587585</vt:i4>
      </vt:variant>
      <vt:variant>
        <vt:i4>168</vt:i4>
      </vt:variant>
      <vt:variant>
        <vt:i4>0</vt:i4>
      </vt:variant>
      <vt:variant>
        <vt:i4>5</vt:i4>
      </vt:variant>
      <vt:variant>
        <vt:lpwstr>https://efaktura.gov.pl/</vt:lpwstr>
      </vt:variant>
      <vt:variant>
        <vt:lpwstr/>
      </vt:variant>
      <vt:variant>
        <vt:i4>7208961</vt:i4>
      </vt:variant>
      <vt:variant>
        <vt:i4>165</vt:i4>
      </vt:variant>
      <vt:variant>
        <vt:i4>0</vt:i4>
      </vt:variant>
      <vt:variant>
        <vt:i4>5</vt:i4>
      </vt:variant>
      <vt:variant>
        <vt:lpwstr>mailto:kancelaria@csk.umed.pl</vt:lpwstr>
      </vt:variant>
      <vt:variant>
        <vt:lpwstr/>
      </vt:variant>
      <vt:variant>
        <vt:i4>4587585</vt:i4>
      </vt:variant>
      <vt:variant>
        <vt:i4>162</vt:i4>
      </vt:variant>
      <vt:variant>
        <vt:i4>0</vt:i4>
      </vt:variant>
      <vt:variant>
        <vt:i4>5</vt:i4>
      </vt:variant>
      <vt:variant>
        <vt:lpwstr>https://efaktura.gov.pl/</vt:lpwstr>
      </vt:variant>
      <vt:variant>
        <vt:lpwstr/>
      </vt:variant>
      <vt:variant>
        <vt:i4>6619153</vt:i4>
      </vt:variant>
      <vt:variant>
        <vt:i4>159</vt:i4>
      </vt:variant>
      <vt:variant>
        <vt:i4>0</vt:i4>
      </vt:variant>
      <vt:variant>
        <vt:i4>5</vt:i4>
      </vt:variant>
      <vt:variant>
        <vt:lpwstr>mailto:apteka.szpitalna@usk2.lodz.pl</vt:lpwstr>
      </vt:variant>
      <vt:variant>
        <vt:lpwstr/>
      </vt:variant>
      <vt:variant>
        <vt:i4>6619153</vt:i4>
      </vt:variant>
      <vt:variant>
        <vt:i4>156</vt:i4>
      </vt:variant>
      <vt:variant>
        <vt:i4>0</vt:i4>
      </vt:variant>
      <vt:variant>
        <vt:i4>5</vt:i4>
      </vt:variant>
      <vt:variant>
        <vt:lpwstr>mailto:apteka.szpitalna@usk2.lodz.pl</vt:lpwstr>
      </vt:variant>
      <vt:variant>
        <vt:lpwstr/>
      </vt:variant>
      <vt:variant>
        <vt:i4>6029429</vt:i4>
      </vt:variant>
      <vt:variant>
        <vt:i4>152</vt:i4>
      </vt:variant>
      <vt:variant>
        <vt:i4>0</vt:i4>
      </vt:variant>
      <vt:variant>
        <vt:i4>5</vt:i4>
      </vt:variant>
      <vt:variant>
        <vt:lpwstr>mailto:farmacja.ckd@csk.umed.pl</vt:lpwstr>
      </vt:variant>
      <vt:variant>
        <vt:lpwstr/>
      </vt:variant>
      <vt:variant>
        <vt:i4>4587641</vt:i4>
      </vt:variant>
      <vt:variant>
        <vt:i4>150</vt:i4>
      </vt:variant>
      <vt:variant>
        <vt:i4>0</vt:i4>
      </vt:variant>
      <vt:variant>
        <vt:i4>5</vt:i4>
      </vt:variant>
      <vt:variant>
        <vt:lpwstr>mailto:dpiekielny@csk.umed.pl-</vt:lpwstr>
      </vt:variant>
      <vt:variant>
        <vt:lpwstr/>
      </vt:variant>
      <vt:variant>
        <vt:i4>852092</vt:i4>
      </vt:variant>
      <vt:variant>
        <vt:i4>147</vt:i4>
      </vt:variant>
      <vt:variant>
        <vt:i4>0</vt:i4>
      </vt:variant>
      <vt:variant>
        <vt:i4>5</vt:i4>
      </vt:variant>
      <vt:variant>
        <vt:lpwstr>mailto:sekcja.aparatury@barlicki.pl</vt:lpwstr>
      </vt:variant>
      <vt:variant>
        <vt:lpwstr/>
      </vt:variant>
      <vt:variant>
        <vt:i4>5177380</vt:i4>
      </vt:variant>
      <vt:variant>
        <vt:i4>144</vt:i4>
      </vt:variant>
      <vt:variant>
        <vt:i4>0</vt:i4>
      </vt:variant>
      <vt:variant>
        <vt:i4>5</vt:i4>
      </vt:variant>
      <vt:variant>
        <vt:lpwstr>mailto:j.kusmierczyk@usk2.lodz.pl</vt:lpwstr>
      </vt:variant>
      <vt:variant>
        <vt:lpwstr/>
      </vt:variant>
      <vt:variant>
        <vt:i4>6029429</vt:i4>
      </vt:variant>
      <vt:variant>
        <vt:i4>141</vt:i4>
      </vt:variant>
      <vt:variant>
        <vt:i4>0</vt:i4>
      </vt:variant>
      <vt:variant>
        <vt:i4>5</vt:i4>
      </vt:variant>
      <vt:variant>
        <vt:lpwstr>mailto:farmacja.ckd@csk.umed.pl</vt:lpwstr>
      </vt:variant>
      <vt:variant>
        <vt:lpwstr/>
      </vt:variant>
      <vt:variant>
        <vt:i4>852092</vt:i4>
      </vt:variant>
      <vt:variant>
        <vt:i4>138</vt:i4>
      </vt:variant>
      <vt:variant>
        <vt:i4>0</vt:i4>
      </vt:variant>
      <vt:variant>
        <vt:i4>5</vt:i4>
      </vt:variant>
      <vt:variant>
        <vt:lpwstr>mailto:sekcja.aparatury@barlicki.pl</vt:lpwstr>
      </vt:variant>
      <vt:variant>
        <vt:lpwstr/>
      </vt:variant>
      <vt:variant>
        <vt:i4>5177380</vt:i4>
      </vt:variant>
      <vt:variant>
        <vt:i4>135</vt:i4>
      </vt:variant>
      <vt:variant>
        <vt:i4>0</vt:i4>
      </vt:variant>
      <vt:variant>
        <vt:i4>5</vt:i4>
      </vt:variant>
      <vt:variant>
        <vt:lpwstr>mailto:j.kusmierczyk@usk2.lodz.pl</vt:lpwstr>
      </vt:variant>
      <vt:variant>
        <vt:lpwstr/>
      </vt:variant>
      <vt:variant>
        <vt:i4>6029429</vt:i4>
      </vt:variant>
      <vt:variant>
        <vt:i4>132</vt:i4>
      </vt:variant>
      <vt:variant>
        <vt:i4>0</vt:i4>
      </vt:variant>
      <vt:variant>
        <vt:i4>5</vt:i4>
      </vt:variant>
      <vt:variant>
        <vt:lpwstr>mailto:farmacja.ckd@csk.umed.pl</vt:lpwstr>
      </vt:variant>
      <vt:variant>
        <vt:lpwstr/>
      </vt:variant>
      <vt:variant>
        <vt:i4>4063315</vt:i4>
      </vt:variant>
      <vt:variant>
        <vt:i4>129</vt:i4>
      </vt:variant>
      <vt:variant>
        <vt:i4>0</vt:i4>
      </vt:variant>
      <vt:variant>
        <vt:i4>5</vt:i4>
      </vt:variant>
      <vt:variant>
        <vt:lpwstr>mailto:dzial.zaopatrzenia@barlicki.pl</vt:lpwstr>
      </vt:variant>
      <vt:variant>
        <vt:lpwstr/>
      </vt:variant>
      <vt:variant>
        <vt:i4>6619153</vt:i4>
      </vt:variant>
      <vt:variant>
        <vt:i4>126</vt:i4>
      </vt:variant>
      <vt:variant>
        <vt:i4>0</vt:i4>
      </vt:variant>
      <vt:variant>
        <vt:i4>5</vt:i4>
      </vt:variant>
      <vt:variant>
        <vt:lpwstr>mailto:apteka.szpitalna@usk2.lodz.pl</vt:lpwstr>
      </vt:variant>
      <vt:variant>
        <vt:lpwstr/>
      </vt:variant>
      <vt:variant>
        <vt:i4>7208961</vt:i4>
      </vt:variant>
      <vt:variant>
        <vt:i4>123</vt:i4>
      </vt:variant>
      <vt:variant>
        <vt:i4>0</vt:i4>
      </vt:variant>
      <vt:variant>
        <vt:i4>5</vt:i4>
      </vt:variant>
      <vt:variant>
        <vt:lpwstr>mailto:kancelaria@csk.umed.pl</vt:lpwstr>
      </vt:variant>
      <vt:variant>
        <vt:lpwstr/>
      </vt:variant>
      <vt:variant>
        <vt:i4>3211349</vt:i4>
      </vt:variant>
      <vt:variant>
        <vt:i4>120</vt:i4>
      </vt:variant>
      <vt:variant>
        <vt:i4>0</vt:i4>
      </vt:variant>
      <vt:variant>
        <vt:i4>5</vt:i4>
      </vt:variant>
      <vt:variant>
        <vt:lpwstr>mailto:faktury.vat@barlicki.pl</vt:lpwstr>
      </vt:variant>
      <vt:variant>
        <vt:lpwstr/>
      </vt:variant>
      <vt:variant>
        <vt:i4>6619153</vt:i4>
      </vt:variant>
      <vt:variant>
        <vt:i4>117</vt:i4>
      </vt:variant>
      <vt:variant>
        <vt:i4>0</vt:i4>
      </vt:variant>
      <vt:variant>
        <vt:i4>5</vt:i4>
      </vt:variant>
      <vt:variant>
        <vt:lpwstr>mailto:apteka.szpitalna@usk2.lodz.pl</vt:lpwstr>
      </vt:variant>
      <vt:variant>
        <vt:lpwstr/>
      </vt:variant>
      <vt:variant>
        <vt:i4>4259966</vt:i4>
      </vt:variant>
      <vt:variant>
        <vt:i4>114</vt:i4>
      </vt:variant>
      <vt:variant>
        <vt:i4>0</vt:i4>
      </vt:variant>
      <vt:variant>
        <vt:i4>5</vt:i4>
      </vt:variant>
      <vt:variant>
        <vt:lpwstr>mailto:inspektor.odo@csk.umed.pl</vt:lpwstr>
      </vt:variant>
      <vt:variant>
        <vt:lpwstr/>
      </vt:variant>
      <vt:variant>
        <vt:i4>4128786</vt:i4>
      </vt:variant>
      <vt:variant>
        <vt:i4>111</vt:i4>
      </vt:variant>
      <vt:variant>
        <vt:i4>0</vt:i4>
      </vt:variant>
      <vt:variant>
        <vt:i4>5</vt:i4>
      </vt:variant>
      <vt:variant>
        <vt:lpwstr>mailto:iod@barlicki.pl</vt:lpwstr>
      </vt:variant>
      <vt:variant>
        <vt:lpwstr/>
      </vt:variant>
      <vt:variant>
        <vt:i4>3604495</vt:i4>
      </vt:variant>
      <vt:variant>
        <vt:i4>108</vt:i4>
      </vt:variant>
      <vt:variant>
        <vt:i4>0</vt:i4>
      </vt:variant>
      <vt:variant>
        <vt:i4>5</vt:i4>
      </vt:variant>
      <vt:variant>
        <vt:lpwstr>mailto:daneosobowe@usk2.lodz.pl</vt:lpwstr>
      </vt:variant>
      <vt:variant>
        <vt:lpwstr/>
      </vt:variant>
      <vt:variant>
        <vt:i4>4390926</vt:i4>
      </vt:variant>
      <vt:variant>
        <vt:i4>105</vt:i4>
      </vt:variant>
      <vt:variant>
        <vt:i4>0</vt:i4>
      </vt:variant>
      <vt:variant>
        <vt:i4>5</vt:i4>
      </vt:variant>
      <vt:variant>
        <vt:lpwstr>https://platformazakupowa.pl/strona/45-instrukcje</vt:lpwstr>
      </vt:variant>
      <vt:variant>
        <vt:lpwstr/>
      </vt:variant>
      <vt:variant>
        <vt:i4>655431</vt:i4>
      </vt:variant>
      <vt:variant>
        <vt:i4>102</vt:i4>
      </vt:variant>
      <vt:variant>
        <vt:i4>0</vt:i4>
      </vt:variant>
      <vt:variant>
        <vt:i4>5</vt:i4>
      </vt:variant>
      <vt:variant>
        <vt:lpwstr>http://platformazakupowa.pl/</vt:lpwstr>
      </vt:variant>
      <vt:variant>
        <vt:lpwstr/>
      </vt:variant>
      <vt:variant>
        <vt:i4>655431</vt:i4>
      </vt:variant>
      <vt:variant>
        <vt:i4>99</vt:i4>
      </vt:variant>
      <vt:variant>
        <vt:i4>0</vt:i4>
      </vt:variant>
      <vt:variant>
        <vt:i4>5</vt:i4>
      </vt:variant>
      <vt:variant>
        <vt:lpwstr>http://platformazakupowa.pl/</vt:lpwstr>
      </vt:variant>
      <vt:variant>
        <vt:lpwstr/>
      </vt:variant>
      <vt:variant>
        <vt:i4>3145736</vt:i4>
      </vt:variant>
      <vt:variant>
        <vt:i4>96</vt:i4>
      </vt:variant>
      <vt:variant>
        <vt:i4>0</vt:i4>
      </vt:variant>
      <vt:variant>
        <vt:i4>5</vt:i4>
      </vt:variant>
      <vt:variant>
        <vt:lpwstr>http://www.platformazakupowa.pl/pn/usk2_lodz</vt:lpwstr>
      </vt:variant>
      <vt:variant>
        <vt:lpwstr/>
      </vt:variant>
      <vt:variant>
        <vt:i4>655431</vt:i4>
      </vt:variant>
      <vt:variant>
        <vt:i4>93</vt:i4>
      </vt:variant>
      <vt:variant>
        <vt:i4>0</vt:i4>
      </vt:variant>
      <vt:variant>
        <vt:i4>5</vt:i4>
      </vt:variant>
      <vt:variant>
        <vt:lpwstr>http://platformazakupowa.pl/</vt:lpwstr>
      </vt:variant>
      <vt:variant>
        <vt:lpwstr/>
      </vt:variant>
      <vt:variant>
        <vt:i4>4390926</vt:i4>
      </vt:variant>
      <vt:variant>
        <vt:i4>90</vt:i4>
      </vt:variant>
      <vt:variant>
        <vt:i4>0</vt:i4>
      </vt:variant>
      <vt:variant>
        <vt:i4>5</vt:i4>
      </vt:variant>
      <vt:variant>
        <vt:lpwstr>https://platformazakupowa.pl/strona/45-instrukcje</vt:lpwstr>
      </vt:variant>
      <vt:variant>
        <vt:lpwstr/>
      </vt:variant>
      <vt:variant>
        <vt:i4>6225998</vt:i4>
      </vt:variant>
      <vt:variant>
        <vt:i4>87</vt:i4>
      </vt:variant>
      <vt:variant>
        <vt:i4>0</vt:i4>
      </vt:variant>
      <vt:variant>
        <vt:i4>5</vt:i4>
      </vt:variant>
      <vt:variant>
        <vt:lpwstr>https://platformazakupowa.pl/</vt:lpwstr>
      </vt:variant>
      <vt:variant>
        <vt:lpwstr/>
      </vt:variant>
      <vt:variant>
        <vt:i4>6619261</vt:i4>
      </vt:variant>
      <vt:variant>
        <vt:i4>84</vt:i4>
      </vt:variant>
      <vt:variant>
        <vt:i4>0</vt:i4>
      </vt:variant>
      <vt:variant>
        <vt:i4>5</vt:i4>
      </vt:variant>
      <vt:variant>
        <vt:lpwstr>https://www.nccert.pl/</vt:lpwstr>
      </vt:variant>
      <vt:variant>
        <vt:lpwstr/>
      </vt:variant>
      <vt:variant>
        <vt:i4>6225998</vt:i4>
      </vt:variant>
      <vt:variant>
        <vt:i4>81</vt:i4>
      </vt:variant>
      <vt:variant>
        <vt:i4>0</vt:i4>
      </vt:variant>
      <vt:variant>
        <vt:i4>5</vt:i4>
      </vt:variant>
      <vt:variant>
        <vt:lpwstr>https://platformazakupowa.pl/</vt:lpwstr>
      </vt:variant>
      <vt:variant>
        <vt:lpwstr/>
      </vt:variant>
      <vt:variant>
        <vt:i4>4390926</vt:i4>
      </vt:variant>
      <vt:variant>
        <vt:i4>78</vt:i4>
      </vt:variant>
      <vt:variant>
        <vt:i4>0</vt:i4>
      </vt:variant>
      <vt:variant>
        <vt:i4>5</vt:i4>
      </vt:variant>
      <vt:variant>
        <vt:lpwstr>https://platformazakupowa.pl/strona/45-instrukcje</vt:lpwstr>
      </vt:variant>
      <vt:variant>
        <vt:lpwstr/>
      </vt:variant>
      <vt:variant>
        <vt:i4>655431</vt:i4>
      </vt:variant>
      <vt:variant>
        <vt:i4>75</vt:i4>
      </vt:variant>
      <vt:variant>
        <vt:i4>0</vt:i4>
      </vt:variant>
      <vt:variant>
        <vt:i4>5</vt:i4>
      </vt:variant>
      <vt:variant>
        <vt:lpwstr>http://platformazakupowa.pl/</vt:lpwstr>
      </vt:variant>
      <vt:variant>
        <vt:lpwstr/>
      </vt:variant>
      <vt:variant>
        <vt:i4>655431</vt:i4>
      </vt:variant>
      <vt:variant>
        <vt:i4>72</vt:i4>
      </vt:variant>
      <vt:variant>
        <vt:i4>0</vt:i4>
      </vt:variant>
      <vt:variant>
        <vt:i4>5</vt:i4>
      </vt:variant>
      <vt:variant>
        <vt:lpwstr>http://platformazakupowa.pl/</vt:lpwstr>
      </vt:variant>
      <vt:variant>
        <vt:lpwstr/>
      </vt:variant>
      <vt:variant>
        <vt:i4>655431</vt:i4>
      </vt:variant>
      <vt:variant>
        <vt:i4>69</vt:i4>
      </vt:variant>
      <vt:variant>
        <vt:i4>0</vt:i4>
      </vt:variant>
      <vt:variant>
        <vt:i4>5</vt:i4>
      </vt:variant>
      <vt:variant>
        <vt:lpwstr>http://platformazakupowa.pl/</vt:lpwstr>
      </vt:variant>
      <vt:variant>
        <vt:lpwstr/>
      </vt:variant>
      <vt:variant>
        <vt:i4>6881386</vt:i4>
      </vt:variant>
      <vt:variant>
        <vt:i4>66</vt:i4>
      </vt:variant>
      <vt:variant>
        <vt:i4>0</vt:i4>
      </vt:variant>
      <vt:variant>
        <vt:i4>5</vt:i4>
      </vt:variant>
      <vt:variant>
        <vt:lpwstr>https://drive.google.com/file/d/1Kd1DttbBeiNWt4q4slS4t76lZVKPbkyD/view</vt:lpwstr>
      </vt:variant>
      <vt:variant>
        <vt:lpwstr/>
      </vt:variant>
      <vt:variant>
        <vt:i4>2752574</vt:i4>
      </vt:variant>
      <vt:variant>
        <vt:i4>63</vt:i4>
      </vt:variant>
      <vt:variant>
        <vt:i4>0</vt:i4>
      </vt:variant>
      <vt:variant>
        <vt:i4>5</vt:i4>
      </vt:variant>
      <vt:variant>
        <vt:lpwstr>https://platformazakupowa.pl/strona/1-regulamin</vt:lpwstr>
      </vt:variant>
      <vt:variant>
        <vt:lpwstr/>
      </vt:variant>
      <vt:variant>
        <vt:i4>6225998</vt:i4>
      </vt:variant>
      <vt:variant>
        <vt:i4>60</vt:i4>
      </vt:variant>
      <vt:variant>
        <vt:i4>0</vt:i4>
      </vt:variant>
      <vt:variant>
        <vt:i4>5</vt:i4>
      </vt:variant>
      <vt:variant>
        <vt:lpwstr>https://platformazakupowa.pl/</vt:lpwstr>
      </vt:variant>
      <vt:variant>
        <vt:lpwstr/>
      </vt:variant>
      <vt:variant>
        <vt:i4>6225998</vt:i4>
      </vt:variant>
      <vt:variant>
        <vt:i4>57</vt:i4>
      </vt:variant>
      <vt:variant>
        <vt:i4>0</vt:i4>
      </vt:variant>
      <vt:variant>
        <vt:i4>5</vt:i4>
      </vt:variant>
      <vt:variant>
        <vt:lpwstr>https://platformazakupowa.pl/</vt:lpwstr>
      </vt:variant>
      <vt:variant>
        <vt:lpwstr/>
      </vt:variant>
      <vt:variant>
        <vt:i4>655431</vt:i4>
      </vt:variant>
      <vt:variant>
        <vt:i4>54</vt:i4>
      </vt:variant>
      <vt:variant>
        <vt:i4>0</vt:i4>
      </vt:variant>
      <vt:variant>
        <vt:i4>5</vt:i4>
      </vt:variant>
      <vt:variant>
        <vt:lpwstr>http://platformazakupowa.pl/</vt:lpwstr>
      </vt:variant>
      <vt:variant>
        <vt:lpwstr/>
      </vt:variant>
      <vt:variant>
        <vt:i4>655431</vt:i4>
      </vt:variant>
      <vt:variant>
        <vt:i4>51</vt:i4>
      </vt:variant>
      <vt:variant>
        <vt:i4>0</vt:i4>
      </vt:variant>
      <vt:variant>
        <vt:i4>5</vt:i4>
      </vt:variant>
      <vt:variant>
        <vt:lpwstr>http://platformazakupowa.pl/</vt:lpwstr>
      </vt:variant>
      <vt:variant>
        <vt:lpwstr/>
      </vt:variant>
      <vt:variant>
        <vt:i4>655431</vt:i4>
      </vt:variant>
      <vt:variant>
        <vt:i4>48</vt:i4>
      </vt:variant>
      <vt:variant>
        <vt:i4>0</vt:i4>
      </vt:variant>
      <vt:variant>
        <vt:i4>5</vt:i4>
      </vt:variant>
      <vt:variant>
        <vt:lpwstr>http://platformazakupowa.pl/</vt:lpwstr>
      </vt:variant>
      <vt:variant>
        <vt:lpwstr/>
      </vt:variant>
      <vt:variant>
        <vt:i4>655431</vt:i4>
      </vt:variant>
      <vt:variant>
        <vt:i4>45</vt:i4>
      </vt:variant>
      <vt:variant>
        <vt:i4>0</vt:i4>
      </vt:variant>
      <vt:variant>
        <vt:i4>5</vt:i4>
      </vt:variant>
      <vt:variant>
        <vt:lpwstr>http://platformazakupowa.pl/</vt:lpwstr>
      </vt:variant>
      <vt:variant>
        <vt:lpwstr/>
      </vt:variant>
      <vt:variant>
        <vt:i4>3145736</vt:i4>
      </vt:variant>
      <vt:variant>
        <vt:i4>42</vt:i4>
      </vt:variant>
      <vt:variant>
        <vt:i4>0</vt:i4>
      </vt:variant>
      <vt:variant>
        <vt:i4>5</vt:i4>
      </vt:variant>
      <vt:variant>
        <vt:lpwstr>http://www.platformazakupowa.pl/pn/usk2_lodz</vt:lpwstr>
      </vt:variant>
      <vt:variant>
        <vt:lpwstr/>
      </vt:variant>
      <vt:variant>
        <vt:i4>6225998</vt:i4>
      </vt:variant>
      <vt:variant>
        <vt:i4>39</vt:i4>
      </vt:variant>
      <vt:variant>
        <vt:i4>0</vt:i4>
      </vt:variant>
      <vt:variant>
        <vt:i4>5</vt:i4>
      </vt:variant>
      <vt:variant>
        <vt:lpwstr>https://platformazakupowa.pl/</vt:lpwstr>
      </vt:variant>
      <vt:variant>
        <vt:lpwstr/>
      </vt:variant>
      <vt:variant>
        <vt:i4>2424874</vt:i4>
      </vt:variant>
      <vt:variant>
        <vt:i4>36</vt:i4>
      </vt:variant>
      <vt:variant>
        <vt:i4>0</vt:i4>
      </vt:variant>
      <vt:variant>
        <vt:i4>5</vt:i4>
      </vt:variant>
      <vt:variant>
        <vt:lpwstr>https://www.uzp.gov.pl/strona-glowna/slider-aktualnosci/stosowanie-unijnego-zakazu-udzialu-wykonawcow-rosyjskich-w-zamowieniach/stosowanie-unijnego-zakazu-udzialu-wykonawcow-rosyjskich-w-zamowieniach</vt:lpwstr>
      </vt:variant>
      <vt:variant>
        <vt:lpwstr/>
      </vt:variant>
      <vt:variant>
        <vt:i4>589905</vt:i4>
      </vt:variant>
      <vt:variant>
        <vt:i4>33</vt:i4>
      </vt:variant>
      <vt:variant>
        <vt:i4>0</vt:i4>
      </vt:variant>
      <vt:variant>
        <vt:i4>5</vt:i4>
      </vt:variant>
      <vt:variant>
        <vt:lpwstr>https://sip.lex.pl/</vt:lpwstr>
      </vt:variant>
      <vt:variant>
        <vt:lpwstr>/document/68410867?cm=DOCUMENT</vt:lpwstr>
      </vt:variant>
      <vt:variant>
        <vt:i4>393306</vt:i4>
      </vt:variant>
      <vt:variant>
        <vt:i4>30</vt:i4>
      </vt:variant>
      <vt:variant>
        <vt:i4>0</vt:i4>
      </vt:variant>
      <vt:variant>
        <vt:i4>5</vt:i4>
      </vt:variant>
      <vt:variant>
        <vt:lpwstr>https://sip.lex.pl/</vt:lpwstr>
      </vt:variant>
      <vt:variant>
        <vt:lpwstr>/document/67607987?cm=DOCUMENT</vt:lpwstr>
      </vt:variant>
      <vt:variant>
        <vt:i4>2097250</vt:i4>
      </vt:variant>
      <vt:variant>
        <vt:i4>27</vt:i4>
      </vt:variant>
      <vt:variant>
        <vt:i4>0</vt:i4>
      </vt:variant>
      <vt:variant>
        <vt:i4>5</vt:i4>
      </vt:variant>
      <vt:variant>
        <vt:lpwstr>https://sip.lex.pl/</vt:lpwstr>
      </vt:variant>
      <vt:variant>
        <vt:lpwstr>/document/16796295?unitId=art(3)ust(1)pkt(37)&amp;cm=DOCUMENT</vt:lpwstr>
      </vt:variant>
      <vt:variant>
        <vt:i4>589905</vt:i4>
      </vt:variant>
      <vt:variant>
        <vt:i4>24</vt:i4>
      </vt:variant>
      <vt:variant>
        <vt:i4>0</vt:i4>
      </vt:variant>
      <vt:variant>
        <vt:i4>5</vt:i4>
      </vt:variant>
      <vt:variant>
        <vt:lpwstr>https://sip.lex.pl/</vt:lpwstr>
      </vt:variant>
      <vt:variant>
        <vt:lpwstr>/document/68410867?cm=DOCUMENT</vt:lpwstr>
      </vt:variant>
      <vt:variant>
        <vt:i4>393306</vt:i4>
      </vt:variant>
      <vt:variant>
        <vt:i4>21</vt:i4>
      </vt:variant>
      <vt:variant>
        <vt:i4>0</vt:i4>
      </vt:variant>
      <vt:variant>
        <vt:i4>5</vt:i4>
      </vt:variant>
      <vt:variant>
        <vt:lpwstr>https://sip.lex.pl/</vt:lpwstr>
      </vt:variant>
      <vt:variant>
        <vt:lpwstr>/document/67607987?cm=DOCUMENT</vt:lpwstr>
      </vt:variant>
      <vt:variant>
        <vt:i4>262226</vt:i4>
      </vt:variant>
      <vt:variant>
        <vt:i4>18</vt:i4>
      </vt:variant>
      <vt:variant>
        <vt:i4>0</vt:i4>
      </vt:variant>
      <vt:variant>
        <vt:i4>5</vt:i4>
      </vt:variant>
      <vt:variant>
        <vt:lpwstr>https://sip.lex.pl/</vt:lpwstr>
      </vt:variant>
      <vt:variant>
        <vt:lpwstr>/document/18708093?cm=DOCUMENT</vt:lpwstr>
      </vt:variant>
      <vt:variant>
        <vt:i4>589905</vt:i4>
      </vt:variant>
      <vt:variant>
        <vt:i4>15</vt:i4>
      </vt:variant>
      <vt:variant>
        <vt:i4>0</vt:i4>
      </vt:variant>
      <vt:variant>
        <vt:i4>5</vt:i4>
      </vt:variant>
      <vt:variant>
        <vt:lpwstr>https://sip.lex.pl/</vt:lpwstr>
      </vt:variant>
      <vt:variant>
        <vt:lpwstr>/document/68410867?cm=DOCUMENT</vt:lpwstr>
      </vt:variant>
      <vt:variant>
        <vt:i4>393306</vt:i4>
      </vt:variant>
      <vt:variant>
        <vt:i4>12</vt:i4>
      </vt:variant>
      <vt:variant>
        <vt:i4>0</vt:i4>
      </vt:variant>
      <vt:variant>
        <vt:i4>5</vt:i4>
      </vt:variant>
      <vt:variant>
        <vt:lpwstr>https://sip.lex.pl/</vt:lpwstr>
      </vt:variant>
      <vt:variant>
        <vt:lpwstr>/document/67607987?cm=DOCUMENT</vt:lpwstr>
      </vt:variant>
      <vt:variant>
        <vt:i4>393308</vt:i4>
      </vt:variant>
      <vt:variant>
        <vt:i4>9</vt:i4>
      </vt:variant>
      <vt:variant>
        <vt:i4>0</vt:i4>
      </vt:variant>
      <vt:variant>
        <vt:i4>5</vt:i4>
      </vt:variant>
      <vt:variant>
        <vt:lpwstr>https://sip.lex.pl/</vt:lpwstr>
      </vt:variant>
      <vt:variant>
        <vt:lpwstr>/document/18903829?cm=DOCUMENT</vt:lpwstr>
      </vt:variant>
      <vt:variant>
        <vt:i4>6225998</vt:i4>
      </vt:variant>
      <vt:variant>
        <vt:i4>6</vt:i4>
      </vt:variant>
      <vt:variant>
        <vt:i4>0</vt:i4>
      </vt:variant>
      <vt:variant>
        <vt:i4>5</vt:i4>
      </vt:variant>
      <vt:variant>
        <vt:lpwstr>https://platformazakupowa.pl/</vt:lpwstr>
      </vt:variant>
      <vt:variant>
        <vt:lpwstr/>
      </vt:variant>
      <vt:variant>
        <vt:i4>3735650</vt:i4>
      </vt:variant>
      <vt:variant>
        <vt:i4>3</vt:i4>
      </vt:variant>
      <vt:variant>
        <vt:i4>0</vt:i4>
      </vt:variant>
      <vt:variant>
        <vt:i4>5</vt:i4>
      </vt:variant>
      <vt:variant>
        <vt:lpwstr>http://www.uskwam.umed.lodz.pl/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Maria Dyl-Niedźwiecka</dc:creator>
  <cp:keywords/>
  <cp:lastModifiedBy>Dyl-Niedźwiecka Maria</cp:lastModifiedBy>
  <cp:revision>14</cp:revision>
  <cp:lastPrinted>2025-11-04T10:33:00Z</cp:lastPrinted>
  <dcterms:created xsi:type="dcterms:W3CDTF">2025-10-24T09:05:00Z</dcterms:created>
  <dcterms:modified xsi:type="dcterms:W3CDTF">2025-11-04T11:29:00Z</dcterms:modified>
</cp:coreProperties>
</file>