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EC66760" w:rsidR="00FF158F" w:rsidRPr="0068164C" w:rsidRDefault="00171C80" w:rsidP="00171C80">
      <w:pPr>
        <w:pStyle w:val="Bezodstpw"/>
        <w:spacing w:line="360" w:lineRule="auto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 w:rsidRPr="00603873">
        <w:rPr>
          <w:rFonts w:asciiTheme="minorHAnsi" w:eastAsia="Arial Unicode MS" w:hAnsiTheme="minorHAnsi" w:cs="Tahoma"/>
          <w:b w:val="0"/>
          <w:bCs/>
          <w:noProof/>
          <w:sz w:val="18"/>
          <w:szCs w:val="18"/>
          <w:lang w:eastAsia="pl-PL"/>
        </w:rPr>
        <w:drawing>
          <wp:inline distT="0" distB="0" distL="0" distR="0" wp14:anchorId="1C78DD11" wp14:editId="63C58D25">
            <wp:extent cx="3174521" cy="1002614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42" cy="100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79940B62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7B0A92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……………………………..</w:t>
      </w:r>
    </w:p>
    <w:p w14:paraId="0328D908" w14:textId="15854C0A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7B0A92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………………………………………….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78A6332B" w14:textId="730B037A" w:rsidR="003E4122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</w:t>
      </w:r>
      <w:r w:rsidR="003656A7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.</w:t>
      </w:r>
    </w:p>
    <w:p w14:paraId="68122EBA" w14:textId="5B9184F3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1E7C77">
      <w:pPr>
        <w:pStyle w:val="Nagwek1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1E7C77">
      <w:pPr>
        <w:pStyle w:val="Akapitzlist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54C519D2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</w:t>
      </w:r>
      <w:r w:rsidR="00FF158F" w:rsidRPr="00171C80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zamówienia publicznego pn. </w:t>
      </w:r>
      <w:r w:rsidRPr="00171C80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 w:rsidR="00171C80" w:rsidRPr="00171C80">
        <w:rPr>
          <w:rFonts w:ascii="Arial Nova Cond" w:hAnsi="Arial Nova Cond" w:cs="Calibri"/>
          <w:b/>
          <w:bCs/>
        </w:rPr>
        <w:t>Budowa pełnowymiarowego boiska piłkarskiego ze sztuczną nawierzchnią w Żmigrodzie</w:t>
      </w:r>
      <w:r w:rsidRPr="00171C80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”</w:t>
      </w:r>
      <w:r w:rsidR="00CE0A1C" w:rsidRPr="00171C80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 </w:t>
      </w:r>
      <w:r w:rsidR="00FF158F" w:rsidRPr="00171C80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 w:rsidRPr="00171C80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76548B64" w:rsidR="0020334B" w:rsidRPr="0068164C" w:rsidRDefault="00FF158F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„</w:t>
      </w:r>
      <w:r w:rsidR="00171C80" w:rsidRPr="00171C80">
        <w:rPr>
          <w:rFonts w:ascii="Arial Nova Cond" w:hAnsi="Arial Nova Cond" w:cs="Calibri"/>
          <w:b/>
          <w:bCs/>
        </w:rPr>
        <w:t xml:space="preserve">Budowa pełnowymiarowego boiska piłkarskiego ze sztuczną nawierzchnią w </w:t>
      </w:r>
      <w:r w:rsidR="00171C80" w:rsidRPr="00171C80">
        <w:rPr>
          <w:rFonts w:ascii="Arial Nova Cond" w:hAnsi="Arial Nova Cond" w:cs="Calibri"/>
          <w:b/>
          <w:bCs/>
        </w:rPr>
        <w:lastRenderedPageBreak/>
        <w:t>Żmigrodzie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7BEF83F8" w14:textId="186E784C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5FACFEF3" w:rsidR="00C308D2" w:rsidRDefault="00C308D2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29115CE7" w14:textId="77777777" w:rsidR="0085362D" w:rsidRPr="00C326C9" w:rsidRDefault="0085362D" w:rsidP="0085362D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dokumentacja projektowa</w:t>
      </w:r>
    </w:p>
    <w:p w14:paraId="1A25CD0E" w14:textId="77777777" w:rsidR="0085362D" w:rsidRPr="00C326C9" w:rsidRDefault="0085362D" w:rsidP="0085362D">
      <w:pPr>
        <w:pStyle w:val="Nagwek2"/>
        <w:numPr>
          <w:ilvl w:val="0"/>
          <w:numId w:val="69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Pr="00C326C9">
        <w:rPr>
          <w:color w:val="auto"/>
        </w:rPr>
        <w:t>,</w:t>
      </w:r>
    </w:p>
    <w:p w14:paraId="276EF383" w14:textId="204E3436" w:rsidR="003A154B" w:rsidRPr="00493084" w:rsidRDefault="003A154B" w:rsidP="006016FF">
      <w:pPr>
        <w:pStyle w:val="Nagwek2"/>
        <w:numPr>
          <w:ilvl w:val="0"/>
          <w:numId w:val="69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>.</w:t>
      </w:r>
    </w:p>
    <w:p w14:paraId="37570356" w14:textId="4A236064" w:rsidR="003A154B" w:rsidRPr="0068164C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88307E">
        <w:rPr>
          <w:rFonts w:ascii="Arial Nova Cond" w:hAnsi="Arial Nova Cond"/>
        </w:rPr>
        <w:t>projektowej.</w:t>
      </w:r>
    </w:p>
    <w:p w14:paraId="0383DA33" w14:textId="3A378AA9" w:rsidR="00493084" w:rsidRPr="00493084" w:rsidRDefault="00B4308C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1E7C77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1E7C7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6BCA4187" w:rsidR="003D4E2C" w:rsidRPr="00B5071F" w:rsidRDefault="00A36A2B" w:rsidP="00B5071F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9F0F88">
        <w:rPr>
          <w:rFonts w:ascii="Arial Nova Cond" w:hAnsi="Arial Nova Cond"/>
          <w:b/>
        </w:rPr>
        <w:t>150</w:t>
      </w:r>
      <w:r w:rsidR="00B5071F" w:rsidRPr="00EB12EF">
        <w:rPr>
          <w:rFonts w:ascii="Arial Nova Cond" w:hAnsi="Arial Nova Cond"/>
          <w:b/>
        </w:rPr>
        <w:t xml:space="preserve"> </w:t>
      </w:r>
      <w:r w:rsidR="009F0F88">
        <w:rPr>
          <w:rFonts w:ascii="Arial Nova Cond" w:hAnsi="Arial Nova Cond"/>
          <w:b/>
        </w:rPr>
        <w:t>dni</w:t>
      </w:r>
      <w:r w:rsidR="0088307E">
        <w:rPr>
          <w:rFonts w:ascii="Arial Nova Cond" w:hAnsi="Arial Nova Cond"/>
          <w:b/>
        </w:rPr>
        <w:t>,</w:t>
      </w:r>
      <w:r w:rsidR="00B5071F" w:rsidRPr="00EB12EF">
        <w:rPr>
          <w:rFonts w:ascii="Arial Nova Cond" w:hAnsi="Arial Nova Cond"/>
          <w:b/>
        </w:rPr>
        <w:t xml:space="preserve"> licząc od dnia zawarcia niniejszej 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67105D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1E7C77">
      <w:pPr>
        <w:pStyle w:val="Bezodstpw"/>
        <w:numPr>
          <w:ilvl w:val="0"/>
          <w:numId w:val="3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1E7C7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1E7C77">
      <w:pPr>
        <w:pStyle w:val="Akapitzlist"/>
        <w:numPr>
          <w:ilvl w:val="0"/>
          <w:numId w:val="64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5BD71F60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</w:t>
      </w:r>
      <w:r w:rsidR="0088307E">
        <w:rPr>
          <w:rFonts w:ascii="Arial Nova Cond" w:hAnsi="Arial Nova Cond"/>
          <w:bCs/>
        </w:rPr>
        <w:t>.</w:t>
      </w:r>
    </w:p>
    <w:p w14:paraId="0505F282" w14:textId="130D438C" w:rsidR="00AE1FD1" w:rsidRPr="00E46151" w:rsidRDefault="00AE1FD1" w:rsidP="001E7C77">
      <w:pPr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1E7C77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1E7C77">
      <w:pPr>
        <w:pStyle w:val="Akapitzlist"/>
        <w:numPr>
          <w:ilvl w:val="0"/>
          <w:numId w:val="4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D75A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</w:t>
      </w:r>
      <w:r w:rsidRPr="001B33C8">
        <w:rPr>
          <w:rFonts w:ascii="Arial Nova Cond" w:hAnsi="Arial Nova Cond" w:cstheme="minorHAnsi"/>
          <w:bCs/>
        </w:rPr>
        <w:lastRenderedPageBreak/>
        <w:t xml:space="preserve">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A3392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818B9">
      <w:pPr>
        <w:pStyle w:val="Akapitzlist"/>
        <w:numPr>
          <w:ilvl w:val="0"/>
          <w:numId w:val="33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96D3064" w14:textId="20D090D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7300EEF8" w:rsidR="00A4434F" w:rsidRPr="00D163A6" w:rsidRDefault="00FF158F" w:rsidP="00A935A3">
      <w:pPr>
        <w:pStyle w:val="Tytu"/>
        <w:numPr>
          <w:ilvl w:val="0"/>
          <w:numId w:val="15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lastRenderedPageBreak/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B33C8" w:rsidRPr="00D163A6">
        <w:rPr>
          <w:rFonts w:ascii="Arial Nova Cond" w:hAnsi="Arial Nova Cond" w:cstheme="minorBidi"/>
          <w:bCs/>
          <w:highlight w:val="lightGray"/>
        </w:rPr>
        <w:t>________________________.</w:t>
      </w:r>
      <w:r w:rsidR="001B33C8" w:rsidRPr="00D163A6">
        <w:rPr>
          <w:rFonts w:ascii="Arial Nova Cond" w:hAnsi="Arial Nova Cond" w:cstheme="minorBidi"/>
          <w:bCs/>
        </w:rPr>
        <w:t xml:space="preserve"> </w:t>
      </w:r>
    </w:p>
    <w:p w14:paraId="11589238" w14:textId="23C1E27E" w:rsidR="00165995" w:rsidRPr="0068164C" w:rsidRDefault="00165995" w:rsidP="00A935A3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231BFA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231BFA">
      <w:pPr>
        <w:pStyle w:val="Akapitzlist"/>
        <w:numPr>
          <w:ilvl w:val="0"/>
          <w:numId w:val="71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231BFA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231BFA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527FF382" w:rsidR="00800080" w:rsidRPr="00800080" w:rsidRDefault="00800080" w:rsidP="00EB4206">
      <w:pPr>
        <w:pStyle w:val="Nagwek2"/>
      </w:pPr>
      <w:r w:rsidRPr="00C326C9">
        <w:rPr>
          <w:b/>
        </w:rPr>
        <w:lastRenderedPageBreak/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</w:t>
      </w:r>
      <w:r w:rsidR="0085362D">
        <w:t>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A935A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lastRenderedPageBreak/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1E7C77">
      <w:pPr>
        <w:pStyle w:val="Akapitzlist"/>
        <w:numPr>
          <w:ilvl w:val="0"/>
          <w:numId w:val="53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1E7C77">
      <w:pPr>
        <w:pStyle w:val="Nagwek3"/>
        <w:numPr>
          <w:ilvl w:val="0"/>
          <w:numId w:val="53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BE09C2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B95644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lastRenderedPageBreak/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09490F">
      <w:pPr>
        <w:pStyle w:val="Nagwek2"/>
        <w:numPr>
          <w:ilvl w:val="0"/>
          <w:numId w:val="66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09490F">
      <w:pPr>
        <w:pStyle w:val="Nagwek2"/>
        <w:numPr>
          <w:ilvl w:val="0"/>
          <w:numId w:val="66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A935A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BE09C2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951B35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</w:t>
      </w:r>
      <w:r w:rsidRPr="0068164C">
        <w:rPr>
          <w:rFonts w:ascii="Arial Nova Cond" w:hAnsi="Arial Nova Cond"/>
        </w:rPr>
        <w:lastRenderedPageBreak/>
        <w:t xml:space="preserve">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</w:t>
      </w:r>
      <w:r w:rsidR="0058401D" w:rsidRPr="00951B35">
        <w:rPr>
          <w:rFonts w:ascii="Arial Nova Cond" w:hAnsi="Arial Nova Cond"/>
        </w:rPr>
        <w:t xml:space="preserve">robót, wchodzących w zakres </w:t>
      </w:r>
      <w:r w:rsidR="0058401D" w:rsidRPr="00951B35">
        <w:rPr>
          <w:rFonts w:ascii="Arial Nova Cond" w:hAnsi="Arial Nova Cond"/>
          <w:b/>
        </w:rPr>
        <w:t>P</w:t>
      </w:r>
      <w:r w:rsidRPr="00951B35">
        <w:rPr>
          <w:rFonts w:ascii="Arial Nova Cond" w:hAnsi="Arial Nova Cond"/>
          <w:b/>
        </w:rPr>
        <w:t>rzedmiotu</w:t>
      </w:r>
      <w:r w:rsidRPr="00951B35">
        <w:rPr>
          <w:rFonts w:ascii="Arial Nova Cond" w:hAnsi="Arial Nova Cond"/>
        </w:rPr>
        <w:t xml:space="preserve"> </w:t>
      </w:r>
      <w:r w:rsidRPr="00951B35">
        <w:rPr>
          <w:rFonts w:ascii="Arial Nova Cond" w:hAnsi="Arial Nova Cond"/>
          <w:b/>
        </w:rPr>
        <w:t>Umowy</w:t>
      </w:r>
      <w:r w:rsidRPr="00951B35">
        <w:rPr>
          <w:rFonts w:ascii="Arial Nova Cond" w:hAnsi="Arial Nova Cond"/>
        </w:rPr>
        <w:t xml:space="preserve"> określony w §</w:t>
      </w:r>
      <w:r w:rsidR="0058401D" w:rsidRPr="00951B35">
        <w:rPr>
          <w:rFonts w:ascii="Arial Nova Cond" w:hAnsi="Arial Nova Cond"/>
        </w:rPr>
        <w:t xml:space="preserve"> </w:t>
      </w:r>
      <w:r w:rsidRPr="00951B35">
        <w:rPr>
          <w:rFonts w:ascii="Arial Nova Cond" w:hAnsi="Arial Nova Cond"/>
        </w:rPr>
        <w:t>1 ust. 1 i w jej załącznikach.</w:t>
      </w:r>
    </w:p>
    <w:p w14:paraId="2E00419C" w14:textId="77777777" w:rsidR="00951B35" w:rsidRPr="00951B35" w:rsidRDefault="00951B35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951B35">
        <w:rPr>
          <w:rFonts w:ascii="Arial Nova Cond" w:hAnsi="Arial Nova Cond"/>
        </w:rPr>
        <w:t xml:space="preserve">Wykonawca jest uprawniony do wystawienia faktury VAT częściowej po protokolarnym odebraniu przez Zamawiającego części Inwestycji w ramach której zrealizowany został zakres rzeczowy robót o wartości stanowiącej co najmniej 10% wartości zamówienia, określonej w ust. 1. W  celu  dokonania  rozliczenia  częściowego,  Wykonawca  poinformuje  Zamawiającego  o wykonaniu  prac  podlegających  odbiorowi  częściowemu  oraz  przedstawi  Zamawiającemu zestawienie wykonanych prac wraz z rozliczeniem ich wartości. Zamawiający za pośrednictwem Inspektora nadzoru inwestorskiego, sprawdzi zestawienie wartości wykonanych prac  i  rozliczenie  ich  wartości,  dokona  ewentualnych  korekt  przedłożonych  zestawień  oraz potwierdzi kwoty należne do zapłaty wykonawcy w ciągu 7 dni roboczych od dnia otrzymania zestawień. Po  zatwierdzeniu  przez  Zamawiającego  zakresu  i  wartości  wykonanych  robót Wykonawca wystawi fakturę VAT częściową za wykonanie  prac podlegających rozliczeniu częściowemu. Faktura ta płatna będzie w terminie do 30 dni od dnia jej doręczenia Zamawiającemu. </w:t>
      </w:r>
    </w:p>
    <w:p w14:paraId="099BF3F8" w14:textId="20E83E60" w:rsidR="00951B35" w:rsidRPr="00951B35" w:rsidRDefault="00951B35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951B35">
        <w:rPr>
          <w:rFonts w:ascii="Arial Nova Cond" w:hAnsi="Arial Nova Cond"/>
        </w:rPr>
        <w:t xml:space="preserve">Strony ustalają, że rozliczenie za wykonanie Inwestycji będzie dokonywane na podstawie jednej faktury VAT częściowej i faktury VAT końcowej w następujący sposób: </w:t>
      </w:r>
      <w:r w:rsidRPr="00951B35">
        <w:rPr>
          <w:rFonts w:ascii="Arial Nova Cond" w:hAnsi="Arial Nova Cond"/>
        </w:rPr>
        <w:br/>
        <w:t xml:space="preserve">1) transza pierwsza wynagrodzenia: w wysokości nie wyższej, niż 10% wynagrodzenia Wykonawcy, określonego w ust. 1, co stanowi udział własny Zamawiającego w finansowaniu inwestycji, płatna po dokonaniu odbioru częściowego, zgodnie z ust. 5; </w:t>
      </w:r>
      <w:r w:rsidRPr="00951B35">
        <w:rPr>
          <w:rFonts w:ascii="Arial Nova Cond" w:hAnsi="Arial Nova Cond"/>
        </w:rPr>
        <w:br/>
        <w:t>2) transza druga wynagrodzenia: w wysokości  pozostałej  do  zapłaty  kwoty wynagrodzenia, o którym mowa w ust. 1, z uwzględnieniem kwoty wypłaconej wcześniej Wykonawcy na podstawie faktury częściowej. Faktura  końcowa  finansowana  będzie  w ramach Promesy dotyczącej dofinansowania inwestycji z Programu Rządowy Fundusz Polski Ład: Program Inwestycji Strategicznych, udzielonej Zamawiającemu”.</w:t>
      </w:r>
    </w:p>
    <w:p w14:paraId="2025B799" w14:textId="17444A73" w:rsidR="005F6A67" w:rsidRPr="005F6A67" w:rsidRDefault="005F6A67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  <w:sz w:val="18"/>
          <w:szCs w:val="18"/>
        </w:rPr>
      </w:pPr>
      <w:r w:rsidRPr="00951B35">
        <w:rPr>
          <w:rFonts w:ascii="Arial Nova Cond" w:hAnsi="Arial Nova Cond" w:cs="Arial"/>
          <w:b/>
        </w:rPr>
        <w:t>Strony</w:t>
      </w:r>
      <w:r w:rsidRPr="005F6A67">
        <w:rPr>
          <w:rFonts w:ascii="Arial Nova Cond" w:hAnsi="Arial Nova Cond" w:cs="Arial"/>
        </w:rPr>
        <w:t xml:space="preserve"> zgodnie ustalają, że wypłata </w:t>
      </w:r>
      <w:r w:rsidR="000E2542">
        <w:rPr>
          <w:rFonts w:ascii="Arial Nova Cond" w:hAnsi="Arial Nova Cond" w:cs="Arial"/>
        </w:rPr>
        <w:t>w</w:t>
      </w:r>
      <w:r w:rsidRPr="005F6A67">
        <w:rPr>
          <w:rFonts w:ascii="Arial Nova Cond" w:hAnsi="Arial Nova Cond" w:cs="Arial"/>
        </w:rPr>
        <w:t xml:space="preserve">ynagrodzenia, o którym mowa w ust. 1 będzie oparta na zasadach przyjętych zgodnie z </w:t>
      </w:r>
      <w:r w:rsidRPr="00951B35">
        <w:rPr>
          <w:rFonts w:ascii="Arial Nova Cond" w:hAnsi="Arial Nova Cond" w:cs="Arial"/>
          <w:i/>
        </w:rPr>
        <w:t>Regulaminem Naboru wniosków o dofinansowanie Edycja 1 w ramach Rządowego Funduszu Polski Ład: Program Inwestycji Strategicznych oraz uchwałą nr 84/2021 Rady Ministrów z 1 lipca 2021 r. w sprawie ustanowienia Rządowego Funduszu Polski Ład: Programu Inwestycji Strategicznych</w:t>
      </w:r>
      <w:r w:rsidR="00D64D78">
        <w:rPr>
          <w:rFonts w:ascii="Arial Nova Cond" w:hAnsi="Arial Nova Cond" w:cs="Arial"/>
          <w:i/>
        </w:rPr>
        <w:t xml:space="preserve"> </w:t>
      </w:r>
      <w:r w:rsidR="00D64D78" w:rsidRPr="00951B35">
        <w:rPr>
          <w:rFonts w:ascii="Arial Nova Cond" w:hAnsi="Arial Nova Cond" w:cs="Arial"/>
          <w:b/>
        </w:rPr>
        <w:t>(„Regulamin Naboru”)</w:t>
      </w:r>
      <w:r w:rsidRPr="00951B35">
        <w:rPr>
          <w:rFonts w:ascii="Arial Nova Cond" w:hAnsi="Arial Nova Cond" w:cs="Arial"/>
          <w:i/>
        </w:rPr>
        <w:t xml:space="preserve"> </w:t>
      </w:r>
      <w:r w:rsidRPr="000E2542">
        <w:rPr>
          <w:rFonts w:ascii="Arial Nova Cond" w:hAnsi="Arial Nova Cond" w:cs="Arial"/>
        </w:rPr>
        <w:t>dostępnymi na stronie internetowej</w:t>
      </w:r>
      <w:r>
        <w:rPr>
          <w:rFonts w:ascii="Arial Nova Cond" w:hAnsi="Arial Nova Cond" w:cs="Arial"/>
        </w:rPr>
        <w:t xml:space="preserve"> </w:t>
      </w:r>
      <w:hyperlink r:id="rId9" w:anchor="c21554" w:history="1">
        <w:r w:rsidRPr="001E40EE">
          <w:rPr>
            <w:rStyle w:val="Hipercze"/>
            <w:rFonts w:ascii="Arial Nova Cond" w:hAnsi="Arial Nova Cond" w:cs="Arial"/>
          </w:rPr>
          <w:t>https://www.bgk.pl/polski-lad/edycja-pierwsza/#c21554</w:t>
        </w:r>
      </w:hyperlink>
      <w:r>
        <w:rPr>
          <w:rFonts w:ascii="Arial Nova Cond" w:hAnsi="Arial Nova Cond" w:cs="Arial"/>
        </w:rPr>
        <w:t xml:space="preserve"> </w:t>
      </w:r>
      <w:r w:rsidR="00FD7722">
        <w:rPr>
          <w:rFonts w:ascii="Arial Nova Cond" w:hAnsi="Arial Nova Cond" w:cs="Arial"/>
        </w:rPr>
        <w:t xml:space="preserve">oraz stanowiącymi załączniki do niniejszej </w:t>
      </w:r>
      <w:r w:rsidR="00FD7722" w:rsidRPr="00951B35">
        <w:rPr>
          <w:rFonts w:ascii="Arial Nova Cond" w:hAnsi="Arial Nova Cond" w:cs="Arial"/>
          <w:b/>
        </w:rPr>
        <w:t>Umowy</w:t>
      </w:r>
      <w:r w:rsidR="00FD7722">
        <w:rPr>
          <w:rFonts w:ascii="Arial Nova Cond" w:hAnsi="Arial Nova Cond" w:cs="Arial"/>
        </w:rPr>
        <w:t>.</w:t>
      </w:r>
    </w:p>
    <w:p w14:paraId="172AB93C" w14:textId="52ADF0FD" w:rsidR="005F6A67" w:rsidRPr="005F6A67" w:rsidRDefault="005F6A67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  <w:sz w:val="18"/>
          <w:szCs w:val="18"/>
        </w:rPr>
      </w:pPr>
      <w:r w:rsidRPr="00951B35">
        <w:rPr>
          <w:rFonts w:ascii="Arial Nova Cond" w:hAnsi="Arial Nova Cond" w:cs="Arial"/>
          <w:b/>
        </w:rPr>
        <w:t>Wykonawca</w:t>
      </w:r>
      <w:r w:rsidRPr="005F6A67">
        <w:rPr>
          <w:rFonts w:ascii="Arial Nova Cond" w:hAnsi="Arial Nova Cond" w:cs="Arial"/>
        </w:rPr>
        <w:t xml:space="preserve"> oświadcza, że zapoznał się z dokumentami wymienionymi w ust.</w:t>
      </w:r>
      <w:r w:rsidR="000E2542">
        <w:rPr>
          <w:rFonts w:ascii="Arial Nova Cond" w:hAnsi="Arial Nova Cond" w:cs="Arial"/>
        </w:rPr>
        <w:t xml:space="preserve"> </w:t>
      </w:r>
      <w:r>
        <w:rPr>
          <w:rFonts w:ascii="Arial Nova Cond" w:hAnsi="Arial Nova Cond" w:cs="Arial"/>
        </w:rPr>
        <w:t>7</w:t>
      </w:r>
      <w:r w:rsidRPr="005F6A67">
        <w:rPr>
          <w:rFonts w:ascii="Arial Nova Cond" w:hAnsi="Arial Nova Cond" w:cs="Arial"/>
        </w:rPr>
        <w:t xml:space="preserve"> w zakresie niezbędnym do prawidłowej realizacji </w:t>
      </w:r>
      <w:r w:rsidRPr="00951B35">
        <w:rPr>
          <w:rFonts w:ascii="Arial Nova Cond" w:hAnsi="Arial Nova Cond" w:cs="Arial"/>
          <w:b/>
        </w:rPr>
        <w:t>Umowy</w:t>
      </w:r>
      <w:r w:rsidRPr="005F6A67">
        <w:rPr>
          <w:rFonts w:ascii="Arial Nova Cond" w:hAnsi="Arial Nova Cond" w:cs="Arial"/>
        </w:rPr>
        <w:t xml:space="preserve">. Zgodnie z wymaganiami </w:t>
      </w:r>
      <w:r w:rsidRPr="00951B35">
        <w:rPr>
          <w:rFonts w:ascii="Arial Nova Cond" w:hAnsi="Arial Nova Cond" w:cs="Arial"/>
          <w:b/>
        </w:rPr>
        <w:t>Regulaminu Naboru</w:t>
      </w:r>
      <w:r w:rsidRPr="005F6A67">
        <w:rPr>
          <w:rFonts w:ascii="Arial Nova Cond" w:hAnsi="Arial Nova Cond" w:cs="Arial"/>
        </w:rPr>
        <w:t xml:space="preserve"> </w:t>
      </w:r>
      <w:r w:rsidRPr="00951B35">
        <w:rPr>
          <w:rFonts w:ascii="Arial Nova Cond" w:hAnsi="Arial Nova Cond" w:cs="Arial"/>
          <w:b/>
        </w:rPr>
        <w:lastRenderedPageBreak/>
        <w:t>Wykonawca</w:t>
      </w:r>
      <w:r w:rsidRPr="005F6A67">
        <w:rPr>
          <w:rFonts w:ascii="Arial Nova Cond" w:hAnsi="Arial Nova Cond" w:cs="Arial"/>
        </w:rPr>
        <w:t xml:space="preserve"> zobowiązuje się do zapewnienia finansowania </w:t>
      </w:r>
      <w:r w:rsidRPr="00951B35">
        <w:rPr>
          <w:rFonts w:ascii="Arial Nova Cond" w:hAnsi="Arial Nova Cond" w:cs="Arial"/>
          <w:b/>
        </w:rPr>
        <w:t>Inwestycji</w:t>
      </w:r>
      <w:r w:rsidRPr="005F6A67">
        <w:rPr>
          <w:rFonts w:ascii="Arial Nova Cond" w:hAnsi="Arial Nova Cond" w:cs="Arial"/>
        </w:rPr>
        <w:t xml:space="preserve"> w części niepokrytej udziałem własnym, na czas poprzedzający wypłaty z Promesy.</w:t>
      </w:r>
    </w:p>
    <w:p w14:paraId="11C9719C" w14:textId="643B3C5E" w:rsidR="005F6A67" w:rsidRPr="005F6A67" w:rsidRDefault="005F6A67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  <w:sz w:val="18"/>
          <w:szCs w:val="18"/>
        </w:rPr>
      </w:pPr>
      <w:r w:rsidRPr="005F6A67">
        <w:rPr>
          <w:rFonts w:ascii="Arial Nova Cond" w:hAnsi="Arial Nova Cond" w:cs="Arial"/>
        </w:rPr>
        <w:t xml:space="preserve">Informacja o wysokości wkładu własnego oraz kwocie ostatecznego dofinansowania w ramach </w:t>
      </w:r>
      <w:r w:rsidRPr="00951B35">
        <w:rPr>
          <w:rFonts w:ascii="Arial Nova Cond" w:hAnsi="Arial Nova Cond" w:cs="Arial"/>
          <w:i/>
        </w:rPr>
        <w:t>Rządowego Funduszu Polski Ład: Program Inwestycji Strategicznych</w:t>
      </w:r>
      <w:r w:rsidRPr="005F6A67">
        <w:rPr>
          <w:rFonts w:ascii="Arial Nova Cond" w:hAnsi="Arial Nova Cond" w:cs="Arial"/>
        </w:rPr>
        <w:t xml:space="preserve">, została przekazana </w:t>
      </w:r>
      <w:r w:rsidRPr="00951B35">
        <w:rPr>
          <w:rFonts w:ascii="Arial Nova Cond" w:hAnsi="Arial Nova Cond" w:cs="Arial"/>
          <w:b/>
        </w:rPr>
        <w:t>Wykonawcy</w:t>
      </w:r>
      <w:r w:rsidRPr="005F6A67">
        <w:rPr>
          <w:rFonts w:ascii="Arial Nova Cond" w:hAnsi="Arial Nova Cond" w:cs="Arial"/>
        </w:rPr>
        <w:t xml:space="preserve"> przed podpisaniem</w:t>
      </w:r>
      <w:r w:rsidR="0088489E">
        <w:rPr>
          <w:rFonts w:ascii="Arial Nova Cond" w:hAnsi="Arial Nova Cond" w:cs="Arial"/>
        </w:rPr>
        <w:t xml:space="preserve"> </w:t>
      </w:r>
      <w:r w:rsidRPr="005F6A67">
        <w:rPr>
          <w:rFonts w:ascii="Arial Nova Cond" w:hAnsi="Arial Nova Cond" w:cs="Arial"/>
        </w:rPr>
        <w:t>Umowy</w:t>
      </w:r>
      <w:r w:rsidR="0088489E">
        <w:rPr>
          <w:rFonts w:ascii="Arial Nova Cond" w:hAnsi="Arial Nova Cond" w:cs="Arial"/>
        </w:rPr>
        <w:t>.</w:t>
      </w:r>
    </w:p>
    <w:p w14:paraId="253C873B" w14:textId="0EDEBB70" w:rsidR="0022755E" w:rsidRPr="00BE41F7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31E8D1B4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CF313B">
        <w:rPr>
          <w:rFonts w:ascii="Arial Nova Cond" w:hAnsi="Arial Nova Cond"/>
        </w:rPr>
        <w:t xml:space="preserve">12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4CF6575E" w14:textId="4B90FB16" w:rsidR="002C7742" w:rsidRPr="00951B35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lastRenderedPageBreak/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</w:t>
      </w:r>
      <w:r w:rsidR="00CF3A6B">
        <w:rPr>
          <w:rFonts w:ascii="Arial Nova Cond" w:hAnsi="Arial Nova Cond"/>
        </w:rPr>
        <w:t>5</w:t>
      </w:r>
      <w:r w:rsidRPr="0068164C">
        <w:rPr>
          <w:rFonts w:ascii="Arial Nova Cond" w:hAnsi="Arial Nova Cond"/>
        </w:rPr>
        <w:t xml:space="preserve"> dni </w:t>
      </w:r>
      <w:r w:rsidR="008F24E4">
        <w:rPr>
          <w:rFonts w:ascii="Arial Nova Cond" w:hAnsi="Arial Nova Cond"/>
        </w:rPr>
        <w:t>od daty odbioru</w:t>
      </w:r>
      <w:r w:rsidR="002C7742">
        <w:rPr>
          <w:rFonts w:ascii="Arial Nova Cond" w:hAnsi="Arial Nova Cond"/>
        </w:rPr>
        <w:t xml:space="preserve"> końcowego </w:t>
      </w:r>
      <w:r w:rsidR="002C7742" w:rsidRPr="00951B35">
        <w:rPr>
          <w:rFonts w:ascii="Arial Nova Cond" w:hAnsi="Arial Nova Cond"/>
          <w:b/>
        </w:rPr>
        <w:t>Inwestycji</w:t>
      </w:r>
      <w:r w:rsidR="002C7742">
        <w:rPr>
          <w:rFonts w:ascii="Arial Nova Cond" w:hAnsi="Arial Nova Cond"/>
        </w:rPr>
        <w:t>, stwierdzonego</w:t>
      </w:r>
      <w:r w:rsidR="008F24E4">
        <w:rPr>
          <w:rFonts w:ascii="Arial Nova Cond" w:hAnsi="Arial Nova Cond"/>
        </w:rPr>
        <w:t xml:space="preserve"> podpisanym przez </w:t>
      </w:r>
      <w:r w:rsidR="008F24E4" w:rsidRPr="00951B35">
        <w:rPr>
          <w:rFonts w:ascii="Arial Nova Cond" w:hAnsi="Arial Nova Cond"/>
          <w:b/>
        </w:rPr>
        <w:t>Strony</w:t>
      </w:r>
      <w:r w:rsidR="008F24E4">
        <w:rPr>
          <w:rFonts w:ascii="Arial Nova Cond" w:hAnsi="Arial Nova Cond"/>
        </w:rPr>
        <w:t xml:space="preserve"> protokołem odbioru</w:t>
      </w:r>
      <w:r w:rsidR="002C7742">
        <w:rPr>
          <w:rFonts w:ascii="Arial Nova Cond" w:hAnsi="Arial Nova Cond"/>
        </w:rPr>
        <w:t xml:space="preserve"> końcowego, z zastrzeżeniem dostarczenia </w:t>
      </w:r>
      <w:r w:rsidR="002C7742" w:rsidRPr="00951B35">
        <w:rPr>
          <w:rFonts w:ascii="Arial Nova Cond" w:hAnsi="Arial Nova Cond"/>
          <w:b/>
        </w:rPr>
        <w:t>Zam</w:t>
      </w:r>
      <w:r w:rsidR="002C7742">
        <w:rPr>
          <w:rFonts w:ascii="Arial Nova Cond" w:hAnsi="Arial Nova Cond"/>
          <w:b/>
        </w:rPr>
        <w:t>a</w:t>
      </w:r>
      <w:r w:rsidR="002C7742" w:rsidRPr="00951B35">
        <w:rPr>
          <w:rFonts w:ascii="Arial Nova Cond" w:hAnsi="Arial Nova Cond"/>
          <w:b/>
        </w:rPr>
        <w:t>wiającemu</w:t>
      </w:r>
      <w:r w:rsidRPr="0068164C">
        <w:rPr>
          <w:rFonts w:ascii="Arial Nova Cond" w:hAnsi="Arial Nova Cond"/>
        </w:rPr>
        <w:t xml:space="preserve"> </w:t>
      </w:r>
      <w:r w:rsidR="002C7742">
        <w:rPr>
          <w:rFonts w:ascii="Arial Nova Cond" w:hAnsi="Arial Nova Cond"/>
        </w:rPr>
        <w:t xml:space="preserve">przed tym terminem </w:t>
      </w:r>
      <w:r w:rsidRPr="0068164C">
        <w:rPr>
          <w:rFonts w:ascii="Arial Nova Cond" w:hAnsi="Arial Nova Cond"/>
        </w:rPr>
        <w:t>oryginału prawidłowo wystawionej faktury VAT</w:t>
      </w:r>
      <w:r w:rsidR="002C7742">
        <w:rPr>
          <w:rFonts w:ascii="Arial Nova Cond" w:hAnsi="Arial Nova Cond"/>
        </w:rPr>
        <w:t xml:space="preserve"> oraz z uwzględnieniem</w:t>
      </w:r>
      <w:r w:rsidRPr="0068164C">
        <w:rPr>
          <w:rFonts w:ascii="Arial Nova Cond" w:hAnsi="Arial Nova Cond"/>
        </w:rPr>
        <w:t xml:space="preserve">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29684E95" w14:textId="77777777" w:rsidR="002C7742" w:rsidRPr="00951B35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</w:p>
    <w:p w14:paraId="68521E89" w14:textId="219B71D6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68164C" w:rsidRDefault="00CB5ED6" w:rsidP="00BE41F7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F21E9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25F74CA4" w:rsidR="004B4E30" w:rsidRPr="004B4E30" w:rsidRDefault="00CC12F2" w:rsidP="00951B35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</w:t>
      </w:r>
      <w:r w:rsidRPr="004B4E30">
        <w:rPr>
          <w:rFonts w:ascii="Arial Nova Cond" w:hAnsi="Arial Nova Cond"/>
          <w:bCs/>
        </w:rPr>
        <w:lastRenderedPageBreak/>
        <w:t>niniejszego paragrafu w terminie 14 dni od daty otrzymania stosownego zgłoszenia od Zamawiającego.</w:t>
      </w:r>
    </w:p>
    <w:p w14:paraId="411CEEFD" w14:textId="66074E01" w:rsidR="003E4122" w:rsidRPr="003E4122" w:rsidRDefault="00CC12F2" w:rsidP="00951B35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951B35">
        <w:rPr>
          <w:rFonts w:ascii="Arial Nova Cond" w:hAnsi="Arial Nova Cond"/>
          <w:b/>
          <w:bCs/>
        </w:rPr>
        <w:t>Wykonawcy</w:t>
      </w:r>
      <w:r w:rsidRPr="004B4E30">
        <w:rPr>
          <w:rFonts w:ascii="Arial Nova Cond" w:hAnsi="Arial Nova Cond"/>
          <w:bCs/>
        </w:rPr>
        <w:t xml:space="preserve"> nie zwalnia z odpowiedzialności za wady i usterki w okresie rękojmi i gwarancji okoliczność podpisania protokołu końcowego odbioru robót.</w:t>
      </w:r>
    </w:p>
    <w:p w14:paraId="6A206EE8" w14:textId="77777777" w:rsidR="00E57CF8" w:rsidRDefault="00E57CF8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</w:p>
    <w:p w14:paraId="293CF9D5" w14:textId="2B5EAD05" w:rsidR="003E4122" w:rsidRPr="0066209C" w:rsidRDefault="00FF158F" w:rsidP="00951B35">
      <w:pPr>
        <w:pStyle w:val="Akapitzlist"/>
        <w:shd w:val="clear" w:color="auto" w:fill="FFFFFF"/>
        <w:spacing w:after="120" w:line="360" w:lineRule="auto"/>
        <w:ind w:left="0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7DF30ED1" w14:textId="77777777" w:rsidR="00E57CF8" w:rsidRDefault="00824990" w:rsidP="00951B35">
      <w:pPr>
        <w:pStyle w:val="Akapitzlist"/>
        <w:shd w:val="clear" w:color="auto" w:fill="FFFFFF"/>
        <w:spacing w:after="120" w:line="360" w:lineRule="auto"/>
        <w:ind w:left="0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74FAA5F9" w14:textId="77777777" w:rsidR="00E57CF8" w:rsidRPr="00E57CF8" w:rsidRDefault="003E4122" w:rsidP="0056556F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951B35">
        <w:rPr>
          <w:rFonts w:ascii="Arial Nova Cond" w:hAnsi="Arial Nova Cond"/>
          <w:b/>
          <w:bCs/>
          <w:color w:val="000000" w:themeColor="text1"/>
        </w:rPr>
        <w:t>Wykonawca</w:t>
      </w:r>
      <w:r w:rsidRPr="00E57CF8">
        <w:rPr>
          <w:rFonts w:ascii="Arial Nova Cond" w:hAnsi="Arial Nova Cond"/>
          <w:bCs/>
          <w:color w:val="000000" w:themeColor="text1"/>
        </w:rPr>
        <w:t xml:space="preserve"> wniósł zabezpieczenie należytego wykonania umowy równe 5% całkowitej ceny umownej określonej w § 11 ust. 1 niniejszej </w:t>
      </w:r>
      <w:r w:rsidRPr="00951B35">
        <w:rPr>
          <w:rFonts w:ascii="Arial Nova Cond" w:hAnsi="Arial Nova Cond"/>
          <w:b/>
          <w:bCs/>
          <w:color w:val="000000" w:themeColor="text1"/>
        </w:rPr>
        <w:t>Umowy</w:t>
      </w:r>
      <w:r w:rsidRPr="00E57CF8">
        <w:rPr>
          <w:rFonts w:ascii="Arial Nova Cond" w:hAnsi="Arial Nova Cond"/>
          <w:bCs/>
          <w:color w:val="000000" w:themeColor="text1"/>
        </w:rPr>
        <w:t xml:space="preserve"> w formie gwarancji ubezpieczeniowej należytego wykonania kontraktu oraz usunięcia wad i usterek. </w:t>
      </w:r>
    </w:p>
    <w:p w14:paraId="4549AA5F" w14:textId="77777777" w:rsidR="00E57CF8" w:rsidRPr="00E57CF8" w:rsidRDefault="003E4122" w:rsidP="00570A33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E57CF8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Zabezpieczenie służy pokryciu roszczeń z tytułu niewykonania lub nienależytego wykonania </w:t>
      </w:r>
      <w:r w:rsidRPr="00951B35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Umowy</w:t>
      </w:r>
      <w:r w:rsidRPr="00E57CF8">
        <w:rPr>
          <w:rFonts w:ascii="Arial Nova Cond" w:hAnsi="Arial Nova Cond"/>
          <w:bCs/>
          <w:color w:val="000000" w:themeColor="text1"/>
          <w:shd w:val="clear" w:color="auto" w:fill="FFFFFF"/>
        </w:rPr>
        <w:t>.</w:t>
      </w:r>
    </w:p>
    <w:p w14:paraId="1E77A1FF" w14:textId="62147141" w:rsidR="003E4122" w:rsidRPr="00E57CF8" w:rsidRDefault="003E4122" w:rsidP="00570A33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951B35">
        <w:rPr>
          <w:rFonts w:ascii="Arial Nova Cond" w:hAnsi="Arial Nova Cond"/>
          <w:b/>
          <w:bCs/>
          <w:color w:val="000000" w:themeColor="text1"/>
        </w:rPr>
        <w:t>Zamawiający</w:t>
      </w:r>
      <w:r w:rsidRPr="00E57CF8">
        <w:rPr>
          <w:rFonts w:ascii="Arial Nova Cond" w:hAnsi="Arial Nova Cond"/>
          <w:bCs/>
          <w:color w:val="000000" w:themeColor="text1"/>
        </w:rPr>
        <w:t xml:space="preserve"> zwraca </w:t>
      </w:r>
      <w:r w:rsidRPr="00951B35">
        <w:rPr>
          <w:rFonts w:ascii="Arial Nova Cond" w:hAnsi="Arial Nova Cond"/>
          <w:b/>
          <w:bCs/>
          <w:color w:val="000000" w:themeColor="text1"/>
        </w:rPr>
        <w:t>Wykonawcy</w:t>
      </w:r>
      <w:r w:rsidRPr="00E57CF8">
        <w:rPr>
          <w:rFonts w:ascii="Arial Nova Cond" w:hAnsi="Arial Nova Cond"/>
          <w:bCs/>
          <w:color w:val="000000" w:themeColor="text1"/>
        </w:rPr>
        <w:t xml:space="preserve"> wniesione zabezpieczenie należytego wykonania umowy w następujący sposób:</w:t>
      </w:r>
    </w:p>
    <w:p w14:paraId="6E8E8528" w14:textId="77777777" w:rsidR="003E4122" w:rsidRPr="0068164C" w:rsidRDefault="003E4122" w:rsidP="003E4122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063E36FB" w14:textId="7616C532" w:rsidR="003E4122" w:rsidRPr="00E57CF8" w:rsidRDefault="003E4122" w:rsidP="004006C0">
      <w:pPr>
        <w:pStyle w:val="Bezodstpw"/>
        <w:numPr>
          <w:ilvl w:val="0"/>
          <w:numId w:val="5"/>
        </w:numPr>
        <w:shd w:val="clear" w:color="auto" w:fill="FFFFFF"/>
        <w:spacing w:before="0" w:after="120" w:line="360" w:lineRule="auto"/>
        <w:ind w:left="426" w:hanging="283"/>
        <w:contextualSpacing w:val="0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E57CF8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- nie później niż 15 dni po</w:t>
      </w:r>
      <w:r w:rsidRPr="00E57CF8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A4265B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lastRenderedPageBreak/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1504D">
      <w:pPr>
        <w:pStyle w:val="Bezodstpw"/>
        <w:numPr>
          <w:ilvl w:val="0"/>
          <w:numId w:val="2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7A0F2DC9" w:rsidR="00663692" w:rsidRPr="0068164C" w:rsidRDefault="00663692" w:rsidP="001E7C77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</w:t>
      </w:r>
      <w:r w:rsidR="00E57CF8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61147C7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</w:t>
      </w:r>
      <w:r w:rsidR="00914B37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6497BE46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0,</w:t>
      </w:r>
      <w:r w:rsidR="00914B37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31113F">
      <w:pPr>
        <w:pStyle w:val="Bezodstpw"/>
        <w:numPr>
          <w:ilvl w:val="0"/>
          <w:numId w:val="51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1E7C77">
      <w:pPr>
        <w:pStyle w:val="Bezodstpw"/>
        <w:numPr>
          <w:ilvl w:val="0"/>
          <w:numId w:val="50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1E7C7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31113F">
      <w:pPr>
        <w:pStyle w:val="Nagwek3"/>
        <w:numPr>
          <w:ilvl w:val="1"/>
          <w:numId w:val="52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31113F">
      <w:pPr>
        <w:pStyle w:val="Akapitzlist"/>
        <w:numPr>
          <w:ilvl w:val="1"/>
          <w:numId w:val="52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lastRenderedPageBreak/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31113F">
      <w:pPr>
        <w:pStyle w:val="Akapitzlist"/>
        <w:numPr>
          <w:ilvl w:val="0"/>
          <w:numId w:val="54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31113F">
      <w:pPr>
        <w:pStyle w:val="Akapitzlist"/>
        <w:numPr>
          <w:ilvl w:val="0"/>
          <w:numId w:val="5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1E7C77">
      <w:pPr>
        <w:pStyle w:val="Akapitzlist"/>
        <w:numPr>
          <w:ilvl w:val="0"/>
          <w:numId w:val="57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1E7C77">
      <w:pPr>
        <w:pStyle w:val="Tekstwstpniesformatowany"/>
        <w:numPr>
          <w:ilvl w:val="0"/>
          <w:numId w:val="57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17EBE">
      <w:pPr>
        <w:pStyle w:val="Akapitzlist"/>
        <w:numPr>
          <w:ilvl w:val="0"/>
          <w:numId w:val="2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lastRenderedPageBreak/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17EBE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E966AA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E966A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40007ED3" w14:textId="77777777" w:rsidR="00E74DD4" w:rsidRDefault="00E74DD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77A2EA39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26C58F9C" w14:textId="77777777" w:rsidR="00597C0B" w:rsidRPr="00597C0B" w:rsidRDefault="00E25E0F" w:rsidP="00597C0B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w tym kar </w:t>
      </w:r>
      <w:r w:rsidRPr="00597C0B">
        <w:rPr>
          <w:rFonts w:ascii="Arial Nova Cond" w:hAnsi="Arial Nova Cond"/>
        </w:rPr>
        <w:t>umownych, kosztów wykonania zastępczego, odszkodowań i</w:t>
      </w:r>
      <w:r w:rsidRPr="00597C0B">
        <w:rPr>
          <w:rFonts w:ascii="Arial Nova Cond" w:hAnsi="Arial Nova Cond"/>
          <w:spacing w:val="-1"/>
        </w:rPr>
        <w:t xml:space="preserve"> </w:t>
      </w:r>
      <w:r w:rsidRPr="00597C0B">
        <w:rPr>
          <w:rFonts w:ascii="Arial Nova Cond" w:hAnsi="Arial Nova Cond"/>
        </w:rPr>
        <w:t>innych.</w:t>
      </w:r>
    </w:p>
    <w:p w14:paraId="2D2CEEC8" w14:textId="7924FB9E" w:rsidR="00597C0B" w:rsidRPr="00597C0B" w:rsidRDefault="00597C0B" w:rsidP="00597C0B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597C0B">
        <w:rPr>
          <w:rFonts w:ascii="Arial Nova Cond" w:hAnsi="Arial Nova Cond" w:cs="Calibri"/>
        </w:rPr>
        <w:t xml:space="preserve">Ewentualne spory w relacjach z </w:t>
      </w:r>
      <w:r w:rsidRPr="00951B35">
        <w:rPr>
          <w:rFonts w:ascii="Arial Nova Cond" w:hAnsi="Arial Nova Cond" w:cs="Calibri"/>
          <w:b/>
        </w:rPr>
        <w:t>Wykonawcą</w:t>
      </w:r>
      <w:r w:rsidRPr="00597C0B">
        <w:rPr>
          <w:rFonts w:ascii="Arial Nova Cond" w:hAnsi="Arial Nova Cond" w:cs="Calibri"/>
        </w:rPr>
        <w:t xml:space="preserve"> o roszczenia cywilnoprawne w sprawach, w których zawarcie ugody jest dopuszczalne, </w:t>
      </w:r>
      <w:r w:rsidR="00FD7722" w:rsidRPr="00951B35">
        <w:rPr>
          <w:rFonts w:ascii="Arial Nova Cond" w:hAnsi="Arial Nova Cond" w:cs="Calibri"/>
          <w:b/>
        </w:rPr>
        <w:t>S</w:t>
      </w:r>
      <w:r w:rsidRPr="00951B35">
        <w:rPr>
          <w:rFonts w:ascii="Arial Nova Cond" w:hAnsi="Arial Nova Cond" w:cs="Calibri"/>
          <w:b/>
        </w:rPr>
        <w:t>trony</w:t>
      </w:r>
      <w:r w:rsidRPr="00597C0B">
        <w:rPr>
          <w:rFonts w:ascii="Arial Nova Cond" w:hAnsi="Arial Nova Cond" w:cs="Calibri"/>
        </w:rPr>
        <w:t xml:space="preserve"> poddają pod rozstrzygnięcie Sądu Polubownego przy Prokuratorii Generalnej Rzeczypospolitej Polskiej. </w:t>
      </w:r>
    </w:p>
    <w:p w14:paraId="62AF9D2F" w14:textId="641DE491" w:rsidR="00597C0B" w:rsidRPr="00597C0B" w:rsidRDefault="00597C0B" w:rsidP="00597C0B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597C0B">
        <w:rPr>
          <w:rFonts w:ascii="Arial Nova Cond" w:hAnsi="Arial Nova Cond" w:cs="Calibri"/>
        </w:rPr>
        <w:t xml:space="preserve">W przypadkach nieobjętych ust. 3, spory wynikłe z niniejszej umowy rozstrzygał będzie sąd właściwy rzeczowo i miejscowo dla siedziby </w:t>
      </w:r>
      <w:r w:rsidRPr="00951B35">
        <w:rPr>
          <w:rFonts w:ascii="Arial Nova Cond" w:hAnsi="Arial Nova Cond" w:cs="Calibri"/>
          <w:b/>
        </w:rPr>
        <w:t>Zamawiającego</w:t>
      </w:r>
      <w:r w:rsidRPr="00597C0B">
        <w:rPr>
          <w:rFonts w:ascii="Arial Nova Cond" w:hAnsi="Arial Nova Cond" w:cs="Calibri"/>
        </w:rPr>
        <w:t>.</w:t>
      </w:r>
    </w:p>
    <w:p w14:paraId="6BDB6F18" w14:textId="449EBF62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597C0B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597C0B">
        <w:rPr>
          <w:rFonts w:ascii="Arial Nova Cond" w:hAnsi="Arial Nova Cond"/>
        </w:rPr>
        <w:t>t. j. Dz.U. z 2021 r. poz. 1129</w:t>
      </w:r>
      <w:r w:rsidRPr="00597C0B">
        <w:rPr>
          <w:rFonts w:ascii="Arial Nova Cond" w:hAnsi="Arial Nova Cond"/>
        </w:rPr>
        <w:t>), ustawy z dnia 07.07.1994 r. Prawo budowlane (</w:t>
      </w:r>
      <w:proofErr w:type="spellStart"/>
      <w:r w:rsidR="00730A0A" w:rsidRPr="00597C0B">
        <w:rPr>
          <w:rFonts w:ascii="Arial Nova Cond" w:hAnsi="Arial Nova Cond"/>
        </w:rPr>
        <w:t>t.j</w:t>
      </w:r>
      <w:proofErr w:type="spellEnd"/>
      <w:r w:rsidR="00730A0A" w:rsidRPr="00597C0B">
        <w:rPr>
          <w:rFonts w:ascii="Arial Nova Cond" w:hAnsi="Arial Nova Cond"/>
        </w:rPr>
        <w:t xml:space="preserve">. </w:t>
      </w:r>
      <w:r w:rsidR="00730A0A" w:rsidRPr="00597C0B">
        <w:rPr>
          <w:rFonts w:ascii="Arial Nova Cond" w:hAnsi="Arial Nova Cond" w:cs="Times New Roman"/>
        </w:rPr>
        <w:t>Dz.</w:t>
      </w:r>
      <w:r w:rsidR="00730A0A">
        <w:rPr>
          <w:rFonts w:ascii="Arial Nova Cond" w:hAnsi="Arial Nova Cond" w:cs="Times New Roman"/>
        </w:rPr>
        <w:t xml:space="preserve">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10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2CC4" w14:textId="77777777" w:rsidR="00CB2B2C" w:rsidRDefault="00CB2B2C" w:rsidP="00FF158F">
      <w:pPr>
        <w:spacing w:after="0" w:line="240" w:lineRule="auto"/>
      </w:pPr>
      <w:r>
        <w:separator/>
      </w:r>
    </w:p>
  </w:endnote>
  <w:endnote w:type="continuationSeparator" w:id="0">
    <w:p w14:paraId="64E0C2F5" w14:textId="77777777" w:rsidR="00CB2B2C" w:rsidRDefault="00CB2B2C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3B" w:rsidRPr="00CF313B">
          <w:rPr>
            <w:noProof/>
            <w:lang w:val="pl-PL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14DE" w14:textId="77777777" w:rsidR="00CB2B2C" w:rsidRDefault="00CB2B2C" w:rsidP="00FF158F">
      <w:pPr>
        <w:spacing w:after="0" w:line="240" w:lineRule="auto"/>
      </w:pPr>
      <w:r>
        <w:separator/>
      </w:r>
    </w:p>
  </w:footnote>
  <w:footnote w:type="continuationSeparator" w:id="0">
    <w:p w14:paraId="18ECB754" w14:textId="77777777" w:rsidR="00CB2B2C" w:rsidRDefault="00CB2B2C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026E1"/>
    <w:multiLevelType w:val="hybridMultilevel"/>
    <w:tmpl w:val="EBD262CC"/>
    <w:lvl w:ilvl="0" w:tplc="8E6418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9738C"/>
    <w:multiLevelType w:val="hybridMultilevel"/>
    <w:tmpl w:val="2084C172"/>
    <w:lvl w:ilvl="0" w:tplc="B28C49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1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63CF8"/>
    <w:multiLevelType w:val="hybridMultilevel"/>
    <w:tmpl w:val="BFCC8A9A"/>
    <w:lvl w:ilvl="0" w:tplc="D5DC1B64">
      <w:start w:val="1"/>
      <w:numFmt w:val="decimal"/>
      <w:lvlText w:val="%1)"/>
      <w:lvlJc w:val="left"/>
      <w:pPr>
        <w:ind w:left="1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1C481D2A"/>
    <w:multiLevelType w:val="hybridMultilevel"/>
    <w:tmpl w:val="1056F62E"/>
    <w:lvl w:ilvl="0" w:tplc="E0CEEEC4">
      <w:start w:val="1"/>
      <w:numFmt w:val="lowerLetter"/>
      <w:lvlText w:val="%1)"/>
      <w:lvlJc w:val="left"/>
      <w:pPr>
        <w:ind w:left="0" w:firstLine="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3C7C25"/>
    <w:multiLevelType w:val="hybridMultilevel"/>
    <w:tmpl w:val="B6964E2E"/>
    <w:lvl w:ilvl="0" w:tplc="C060C9A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AC7655"/>
    <w:multiLevelType w:val="hybridMultilevel"/>
    <w:tmpl w:val="44E09F66"/>
    <w:lvl w:ilvl="0" w:tplc="68B8B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1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22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9" w15:restartNumberingAfterBreak="0">
    <w:nsid w:val="390C3BBD"/>
    <w:multiLevelType w:val="hybridMultilevel"/>
    <w:tmpl w:val="FC8E676E"/>
    <w:lvl w:ilvl="0" w:tplc="698C935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1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42905BAB"/>
    <w:multiLevelType w:val="hybridMultilevel"/>
    <w:tmpl w:val="EF789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375C2A"/>
    <w:multiLevelType w:val="hybridMultilevel"/>
    <w:tmpl w:val="3AEA8D5A"/>
    <w:lvl w:ilvl="0" w:tplc="A15CC11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A641F03"/>
    <w:multiLevelType w:val="hybridMultilevel"/>
    <w:tmpl w:val="7AFA6BE2"/>
    <w:lvl w:ilvl="0" w:tplc="A15CC11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C1C1694"/>
    <w:multiLevelType w:val="hybridMultilevel"/>
    <w:tmpl w:val="DE560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2" w15:restartNumberingAfterBreak="0">
    <w:nsid w:val="4F8C75BC"/>
    <w:multiLevelType w:val="hybridMultilevel"/>
    <w:tmpl w:val="DAF6AA0C"/>
    <w:lvl w:ilvl="0" w:tplc="FF1A3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76642"/>
    <w:multiLevelType w:val="hybridMultilevel"/>
    <w:tmpl w:val="5A1A0526"/>
    <w:lvl w:ilvl="0" w:tplc="F02A04AE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6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9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2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D129B9"/>
    <w:multiLevelType w:val="hybridMultilevel"/>
    <w:tmpl w:val="119023FA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54" w15:restartNumberingAfterBreak="0">
    <w:nsid w:val="67690155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8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B5216"/>
    <w:multiLevelType w:val="hybridMultilevel"/>
    <w:tmpl w:val="A16410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74E54141"/>
    <w:multiLevelType w:val="hybridMultilevel"/>
    <w:tmpl w:val="152EEB3E"/>
    <w:lvl w:ilvl="0" w:tplc="67AA43E6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A15CC1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7F3A19C8"/>
    <w:multiLevelType w:val="hybridMultilevel"/>
    <w:tmpl w:val="979CE02C"/>
    <w:lvl w:ilvl="0" w:tplc="A15CC11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66"/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32"/>
  </w:num>
  <w:num w:numId="8">
    <w:abstractNumId w:val="4"/>
  </w:num>
  <w:num w:numId="9">
    <w:abstractNumId w:val="1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"/>
  </w:num>
  <w:num w:numId="13">
    <w:abstractNumId w:val="39"/>
  </w:num>
  <w:num w:numId="14">
    <w:abstractNumId w:val="48"/>
  </w:num>
  <w:num w:numId="15">
    <w:abstractNumId w:val="51"/>
  </w:num>
  <w:num w:numId="16">
    <w:abstractNumId w:val="54"/>
  </w:num>
  <w:num w:numId="17">
    <w:abstractNumId w:val="42"/>
  </w:num>
  <w:num w:numId="18">
    <w:abstractNumId w:val="44"/>
  </w:num>
  <w:num w:numId="19">
    <w:abstractNumId w:val="7"/>
  </w:num>
  <w:num w:numId="20">
    <w:abstractNumId w:val="30"/>
  </w:num>
  <w:num w:numId="21">
    <w:abstractNumId w:val="17"/>
  </w:num>
  <w:num w:numId="22">
    <w:abstractNumId w:val="49"/>
  </w:num>
  <w:num w:numId="23">
    <w:abstractNumId w:val="62"/>
  </w:num>
  <w:num w:numId="24">
    <w:abstractNumId w:val="61"/>
  </w:num>
  <w:num w:numId="25">
    <w:abstractNumId w:val="16"/>
  </w:num>
  <w:num w:numId="26">
    <w:abstractNumId w:val="57"/>
  </w:num>
  <w:num w:numId="27">
    <w:abstractNumId w:val="10"/>
  </w:num>
  <w:num w:numId="28">
    <w:abstractNumId w:val="19"/>
  </w:num>
  <w:num w:numId="29">
    <w:abstractNumId w:val="65"/>
  </w:num>
  <w:num w:numId="30">
    <w:abstractNumId w:val="23"/>
  </w:num>
  <w:num w:numId="31">
    <w:abstractNumId w:val="13"/>
  </w:num>
  <w:num w:numId="32">
    <w:abstractNumId w:val="69"/>
  </w:num>
  <w:num w:numId="33">
    <w:abstractNumId w:val="20"/>
  </w:num>
  <w:num w:numId="34">
    <w:abstractNumId w:val="60"/>
  </w:num>
  <w:num w:numId="35">
    <w:abstractNumId w:val="53"/>
  </w:num>
  <w:num w:numId="36">
    <w:abstractNumId w:val="18"/>
  </w:num>
  <w:num w:numId="37">
    <w:abstractNumId w:val="47"/>
  </w:num>
  <w:num w:numId="38">
    <w:abstractNumId w:val="58"/>
  </w:num>
  <w:num w:numId="39">
    <w:abstractNumId w:val="41"/>
  </w:num>
  <w:num w:numId="40">
    <w:abstractNumId w:val="35"/>
  </w:num>
  <w:num w:numId="41">
    <w:abstractNumId w:val="1"/>
  </w:num>
  <w:num w:numId="42">
    <w:abstractNumId w:val="37"/>
  </w:num>
  <w:num w:numId="43">
    <w:abstractNumId w:val="63"/>
  </w:num>
  <w:num w:numId="44">
    <w:abstractNumId w:val="5"/>
  </w:num>
  <w:num w:numId="45">
    <w:abstractNumId w:val="67"/>
  </w:num>
  <w:num w:numId="46">
    <w:abstractNumId w:val="52"/>
  </w:num>
  <w:num w:numId="47">
    <w:abstractNumId w:val="50"/>
  </w:num>
  <w:num w:numId="48">
    <w:abstractNumId w:val="6"/>
  </w:num>
  <w:num w:numId="49">
    <w:abstractNumId w:val="8"/>
  </w:num>
  <w:num w:numId="50">
    <w:abstractNumId w:val="11"/>
  </w:num>
  <w:num w:numId="51">
    <w:abstractNumId w:val="33"/>
  </w:num>
  <w:num w:numId="52">
    <w:abstractNumId w:val="68"/>
  </w:num>
  <w:num w:numId="53">
    <w:abstractNumId w:val="24"/>
  </w:num>
  <w:num w:numId="54">
    <w:abstractNumId w:val="26"/>
  </w:num>
  <w:num w:numId="55">
    <w:abstractNumId w:val="3"/>
  </w:num>
  <w:num w:numId="56">
    <w:abstractNumId w:val="28"/>
  </w:num>
  <w:num w:numId="57">
    <w:abstractNumId w:val="40"/>
  </w:num>
  <w:num w:numId="58">
    <w:abstractNumId w:val="55"/>
  </w:num>
  <w:num w:numId="59">
    <w:abstractNumId w:val="56"/>
  </w:num>
  <w:num w:numId="60">
    <w:abstractNumId w:val="36"/>
  </w:num>
  <w:num w:numId="61">
    <w:abstractNumId w:val="22"/>
  </w:num>
  <w:num w:numId="62">
    <w:abstractNumId w:val="64"/>
  </w:num>
  <w:num w:numId="63">
    <w:abstractNumId w:val="46"/>
  </w:num>
  <w:num w:numId="64">
    <w:abstractNumId w:val="15"/>
  </w:num>
  <w:num w:numId="65">
    <w:abstractNumId w:val="27"/>
  </w:num>
  <w:num w:numId="66">
    <w:abstractNumId w:val="25"/>
  </w:num>
  <w:num w:numId="67">
    <w:abstractNumId w:val="38"/>
  </w:num>
  <w:num w:numId="68">
    <w:abstractNumId w:val="34"/>
  </w:num>
  <w:num w:numId="69">
    <w:abstractNumId w:val="45"/>
  </w:num>
  <w:num w:numId="70">
    <w:abstractNumId w:val="9"/>
  </w:num>
  <w:num w:numId="71">
    <w:abstractNumId w:val="0"/>
  </w:num>
  <w:num w:numId="72">
    <w:abstractNumId w:val="43"/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13C3F"/>
    <w:rsid w:val="0002052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2542"/>
    <w:rsid w:val="000E551D"/>
    <w:rsid w:val="00107B35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71C80"/>
    <w:rsid w:val="001A06CD"/>
    <w:rsid w:val="001A49F3"/>
    <w:rsid w:val="001B33C8"/>
    <w:rsid w:val="001B35E4"/>
    <w:rsid w:val="001B7518"/>
    <w:rsid w:val="001E6CA4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5226F"/>
    <w:rsid w:val="0026024F"/>
    <w:rsid w:val="002644AA"/>
    <w:rsid w:val="00267D6A"/>
    <w:rsid w:val="0029681D"/>
    <w:rsid w:val="002C15BD"/>
    <w:rsid w:val="002C7742"/>
    <w:rsid w:val="002D1BA7"/>
    <w:rsid w:val="002E7E86"/>
    <w:rsid w:val="002F0F95"/>
    <w:rsid w:val="002F2FC8"/>
    <w:rsid w:val="002F423B"/>
    <w:rsid w:val="0031113F"/>
    <w:rsid w:val="003170CC"/>
    <w:rsid w:val="003213D6"/>
    <w:rsid w:val="00336C6B"/>
    <w:rsid w:val="00341216"/>
    <w:rsid w:val="003569C2"/>
    <w:rsid w:val="003623B9"/>
    <w:rsid w:val="003656A7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3E4122"/>
    <w:rsid w:val="00400D05"/>
    <w:rsid w:val="004020D6"/>
    <w:rsid w:val="00444700"/>
    <w:rsid w:val="004714D7"/>
    <w:rsid w:val="004760BD"/>
    <w:rsid w:val="00481652"/>
    <w:rsid w:val="00491727"/>
    <w:rsid w:val="00493084"/>
    <w:rsid w:val="004951C7"/>
    <w:rsid w:val="004A2D40"/>
    <w:rsid w:val="004B4E30"/>
    <w:rsid w:val="004C02AA"/>
    <w:rsid w:val="00530DEF"/>
    <w:rsid w:val="005332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97C0B"/>
    <w:rsid w:val="005B439C"/>
    <w:rsid w:val="005B6C54"/>
    <w:rsid w:val="005C4716"/>
    <w:rsid w:val="005D75A8"/>
    <w:rsid w:val="005E2A8F"/>
    <w:rsid w:val="005F3B21"/>
    <w:rsid w:val="005F6A67"/>
    <w:rsid w:val="006016FF"/>
    <w:rsid w:val="00606E69"/>
    <w:rsid w:val="006421A5"/>
    <w:rsid w:val="006431CF"/>
    <w:rsid w:val="006469C1"/>
    <w:rsid w:val="00647987"/>
    <w:rsid w:val="00656F2F"/>
    <w:rsid w:val="0066209C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B0A92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5362D"/>
    <w:rsid w:val="008601E0"/>
    <w:rsid w:val="00870768"/>
    <w:rsid w:val="008775C5"/>
    <w:rsid w:val="008818B9"/>
    <w:rsid w:val="0088307E"/>
    <w:rsid w:val="0088489E"/>
    <w:rsid w:val="00884CFC"/>
    <w:rsid w:val="00891428"/>
    <w:rsid w:val="008A4FDF"/>
    <w:rsid w:val="008A5A27"/>
    <w:rsid w:val="008B07E1"/>
    <w:rsid w:val="008C4D4A"/>
    <w:rsid w:val="008C7FF2"/>
    <w:rsid w:val="008F21E9"/>
    <w:rsid w:val="008F24E4"/>
    <w:rsid w:val="0090325D"/>
    <w:rsid w:val="009045E5"/>
    <w:rsid w:val="009066BC"/>
    <w:rsid w:val="00914644"/>
    <w:rsid w:val="00914B37"/>
    <w:rsid w:val="009174B1"/>
    <w:rsid w:val="00921A4C"/>
    <w:rsid w:val="00922DBB"/>
    <w:rsid w:val="009230D3"/>
    <w:rsid w:val="009268BC"/>
    <w:rsid w:val="0094780D"/>
    <w:rsid w:val="00950561"/>
    <w:rsid w:val="0095198F"/>
    <w:rsid w:val="00951B35"/>
    <w:rsid w:val="0095216A"/>
    <w:rsid w:val="009556FE"/>
    <w:rsid w:val="009713A7"/>
    <w:rsid w:val="00982AA1"/>
    <w:rsid w:val="00982EC8"/>
    <w:rsid w:val="009970D2"/>
    <w:rsid w:val="009D2DD2"/>
    <w:rsid w:val="009E45C5"/>
    <w:rsid w:val="009F09D8"/>
    <w:rsid w:val="009F0F8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2B2C"/>
    <w:rsid w:val="00CB43BD"/>
    <w:rsid w:val="00CB5ED6"/>
    <w:rsid w:val="00CC12F2"/>
    <w:rsid w:val="00CC26FA"/>
    <w:rsid w:val="00CE0A1C"/>
    <w:rsid w:val="00CF313B"/>
    <w:rsid w:val="00CF3A6B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4D78"/>
    <w:rsid w:val="00D74485"/>
    <w:rsid w:val="00D86C78"/>
    <w:rsid w:val="00D967DE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57CF8"/>
    <w:rsid w:val="00E652D9"/>
    <w:rsid w:val="00E72248"/>
    <w:rsid w:val="00E74DD4"/>
    <w:rsid w:val="00E762AD"/>
    <w:rsid w:val="00E9198A"/>
    <w:rsid w:val="00E966AA"/>
    <w:rsid w:val="00EA0F57"/>
    <w:rsid w:val="00EB12EF"/>
    <w:rsid w:val="00EB4206"/>
    <w:rsid w:val="00EC30B6"/>
    <w:rsid w:val="00EC684A"/>
    <w:rsid w:val="00ED0B7E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A7D54"/>
    <w:rsid w:val="00FC6AD4"/>
    <w:rsid w:val="00FD3A92"/>
    <w:rsid w:val="00FD772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293205E9-1327-4A6E-A3E5-FFFB01F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7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7"/>
      </w:numPr>
    </w:pPr>
  </w:style>
  <w:style w:type="numbering" w:customStyle="1" w:styleId="Zaimportowanystyl16">
    <w:name w:val="Zaimportowany styl 16"/>
    <w:rsid w:val="00FF158F"/>
    <w:pPr>
      <w:numPr>
        <w:numId w:val="8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gk.pl/polski-lad/edycja-pierws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3CD8-9C59-4476-877E-6CE11549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10192</Words>
  <Characters>61152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4</cp:revision>
  <cp:lastPrinted>2021-06-17T12:09:00Z</cp:lastPrinted>
  <dcterms:created xsi:type="dcterms:W3CDTF">2022-01-19T12:01:00Z</dcterms:created>
  <dcterms:modified xsi:type="dcterms:W3CDTF">2022-01-19T15:05:00Z</dcterms:modified>
</cp:coreProperties>
</file>