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3AFEFC" w14:textId="16C44211" w:rsidR="00647785" w:rsidRDefault="00821A06" w:rsidP="00821A06">
      <w:pPr>
        <w:tabs>
          <w:tab w:val="left" w:pos="8250"/>
        </w:tabs>
        <w:ind w:left="546" w:hanging="882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Śrem, </w:t>
      </w:r>
      <w:r w:rsidR="001703DB">
        <w:rPr>
          <w:rFonts w:ascii="Calibri" w:hAnsi="Calibri" w:cs="Calibri"/>
          <w:sz w:val="24"/>
          <w:szCs w:val="24"/>
        </w:rPr>
        <w:t>2</w:t>
      </w:r>
      <w:r w:rsidR="00BC535E">
        <w:rPr>
          <w:rFonts w:ascii="Calibri" w:hAnsi="Calibri" w:cs="Calibri"/>
          <w:sz w:val="24"/>
          <w:szCs w:val="24"/>
        </w:rPr>
        <w:t>0 grudnia</w:t>
      </w:r>
      <w:r>
        <w:rPr>
          <w:rFonts w:ascii="Calibri" w:hAnsi="Calibri" w:cs="Calibri"/>
          <w:sz w:val="24"/>
          <w:szCs w:val="24"/>
        </w:rPr>
        <w:t xml:space="preserve"> 2024r. </w:t>
      </w:r>
    </w:p>
    <w:p w14:paraId="5779DA90" w14:textId="77777777" w:rsidR="00821A06" w:rsidRDefault="00821A06" w:rsidP="00821A06">
      <w:pPr>
        <w:tabs>
          <w:tab w:val="left" w:pos="8250"/>
        </w:tabs>
        <w:ind w:left="546" w:hanging="882"/>
        <w:jc w:val="left"/>
        <w:rPr>
          <w:rFonts w:ascii="Calibri" w:hAnsi="Calibri" w:cs="Calibri"/>
          <w:sz w:val="24"/>
          <w:szCs w:val="24"/>
        </w:rPr>
      </w:pPr>
    </w:p>
    <w:p w14:paraId="61553DFF" w14:textId="77777777" w:rsidR="00821A06" w:rsidRDefault="00821A06" w:rsidP="00821A06">
      <w:pPr>
        <w:tabs>
          <w:tab w:val="left" w:pos="8250"/>
        </w:tabs>
        <w:ind w:left="546" w:hanging="882"/>
        <w:jc w:val="left"/>
        <w:rPr>
          <w:rFonts w:ascii="Calibri" w:hAnsi="Calibri" w:cs="Calibri"/>
          <w:sz w:val="24"/>
          <w:szCs w:val="24"/>
        </w:rPr>
      </w:pPr>
    </w:p>
    <w:p w14:paraId="65464C06" w14:textId="77777777" w:rsidR="001703DB" w:rsidRDefault="001703DB" w:rsidP="00821A06">
      <w:pPr>
        <w:tabs>
          <w:tab w:val="left" w:pos="8250"/>
        </w:tabs>
        <w:ind w:left="546" w:hanging="882"/>
        <w:jc w:val="left"/>
        <w:rPr>
          <w:rFonts w:ascii="Calibri" w:hAnsi="Calibri" w:cs="Calibri"/>
          <w:sz w:val="24"/>
          <w:szCs w:val="24"/>
        </w:rPr>
      </w:pPr>
    </w:p>
    <w:p w14:paraId="61F64DF8" w14:textId="77777777" w:rsidR="001703DB" w:rsidRDefault="001703DB" w:rsidP="00927EBE">
      <w:pPr>
        <w:tabs>
          <w:tab w:val="left" w:pos="8250"/>
        </w:tabs>
        <w:jc w:val="left"/>
        <w:rPr>
          <w:rFonts w:ascii="Calibri" w:hAnsi="Calibri" w:cs="Calibri"/>
          <w:sz w:val="24"/>
          <w:szCs w:val="24"/>
        </w:rPr>
      </w:pPr>
    </w:p>
    <w:p w14:paraId="0857B62D" w14:textId="77777777" w:rsidR="00927EBE" w:rsidRDefault="00927EBE" w:rsidP="00927EBE">
      <w:pPr>
        <w:tabs>
          <w:tab w:val="left" w:pos="8250"/>
        </w:tabs>
        <w:jc w:val="left"/>
        <w:rPr>
          <w:rFonts w:ascii="Calibri" w:hAnsi="Calibri" w:cs="Calibri"/>
          <w:sz w:val="24"/>
          <w:szCs w:val="24"/>
        </w:rPr>
      </w:pPr>
    </w:p>
    <w:p w14:paraId="6F38210D" w14:textId="77777777" w:rsidR="00927EBE" w:rsidRDefault="00927EBE" w:rsidP="00927EBE">
      <w:pPr>
        <w:tabs>
          <w:tab w:val="left" w:pos="8250"/>
        </w:tabs>
        <w:jc w:val="left"/>
        <w:rPr>
          <w:rFonts w:ascii="Calibri" w:hAnsi="Calibri" w:cs="Calibri"/>
          <w:sz w:val="24"/>
          <w:szCs w:val="24"/>
        </w:rPr>
      </w:pPr>
    </w:p>
    <w:p w14:paraId="0738E89C" w14:textId="77777777" w:rsidR="00927EBE" w:rsidRDefault="00927EBE" w:rsidP="00927EBE">
      <w:pPr>
        <w:tabs>
          <w:tab w:val="left" w:pos="8250"/>
        </w:tabs>
        <w:jc w:val="left"/>
        <w:rPr>
          <w:rFonts w:ascii="Calibri" w:hAnsi="Calibri" w:cs="Calibri"/>
          <w:sz w:val="24"/>
          <w:szCs w:val="24"/>
        </w:rPr>
      </w:pPr>
    </w:p>
    <w:p w14:paraId="714EE8F8" w14:textId="22E65753" w:rsidR="00821A06" w:rsidRDefault="001703DB" w:rsidP="00821A06">
      <w:pPr>
        <w:tabs>
          <w:tab w:val="left" w:pos="8250"/>
        </w:tabs>
        <w:ind w:left="546" w:hanging="882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Znak sprawy: ZP-0</w:t>
      </w:r>
      <w:r w:rsidR="00D35D77">
        <w:rPr>
          <w:rFonts w:ascii="Calibri" w:hAnsi="Calibri" w:cs="Calibri"/>
          <w:sz w:val="24"/>
          <w:szCs w:val="24"/>
        </w:rPr>
        <w:t>9</w:t>
      </w:r>
      <w:r>
        <w:rPr>
          <w:rFonts w:ascii="Calibri" w:hAnsi="Calibri" w:cs="Calibri"/>
          <w:sz w:val="24"/>
          <w:szCs w:val="24"/>
        </w:rPr>
        <w:t>/2024</w:t>
      </w:r>
    </w:p>
    <w:p w14:paraId="02FD26A1" w14:textId="77777777" w:rsidR="001703DB" w:rsidRDefault="001703DB" w:rsidP="00821A06">
      <w:pPr>
        <w:tabs>
          <w:tab w:val="left" w:pos="8250"/>
        </w:tabs>
        <w:ind w:left="546" w:hanging="882"/>
        <w:jc w:val="left"/>
        <w:rPr>
          <w:rFonts w:ascii="Calibri" w:hAnsi="Calibri" w:cs="Calibri"/>
          <w:sz w:val="24"/>
          <w:szCs w:val="24"/>
        </w:rPr>
      </w:pPr>
    </w:p>
    <w:p w14:paraId="07F1842F" w14:textId="77777777" w:rsidR="001703DB" w:rsidRDefault="001703DB" w:rsidP="00821A06">
      <w:pPr>
        <w:tabs>
          <w:tab w:val="left" w:pos="8250"/>
        </w:tabs>
        <w:ind w:left="546" w:hanging="882"/>
        <w:jc w:val="left"/>
        <w:rPr>
          <w:rFonts w:ascii="Calibri" w:hAnsi="Calibri" w:cs="Calibri"/>
          <w:sz w:val="24"/>
          <w:szCs w:val="24"/>
        </w:rPr>
      </w:pPr>
    </w:p>
    <w:p w14:paraId="63530BAE" w14:textId="77777777" w:rsidR="00D35D77" w:rsidRDefault="00D35D77" w:rsidP="00D35D77">
      <w:pPr>
        <w:tabs>
          <w:tab w:val="left" w:pos="8250"/>
        </w:tabs>
        <w:ind w:left="560" w:hanging="882"/>
        <w:jc w:val="both"/>
        <w:rPr>
          <w:rFonts w:cstheme="minorHAnsi"/>
          <w:sz w:val="24"/>
          <w:szCs w:val="24"/>
        </w:rPr>
      </w:pPr>
      <w:r w:rsidRPr="001703DB">
        <w:rPr>
          <w:rFonts w:ascii="Calibri" w:hAnsi="Calibri" w:cs="Calibri"/>
          <w:b/>
          <w:bCs/>
          <w:sz w:val="24"/>
          <w:szCs w:val="24"/>
        </w:rPr>
        <w:t>Dotyczy:</w:t>
      </w:r>
      <w:r w:rsidRPr="00D35D77">
        <w:rPr>
          <w:rFonts w:cstheme="minorHAnsi"/>
          <w:sz w:val="24"/>
          <w:szCs w:val="24"/>
        </w:rPr>
        <w:t xml:space="preserve"> postępowania o udzielenie zamówienia publicznego o wartości niższej od progów </w:t>
      </w:r>
      <w:r>
        <w:rPr>
          <w:rFonts w:cstheme="minorHAnsi"/>
          <w:sz w:val="24"/>
          <w:szCs w:val="24"/>
        </w:rPr>
        <w:t xml:space="preserve">          </w:t>
      </w:r>
    </w:p>
    <w:p w14:paraId="1D9BC7E7" w14:textId="52495BC9" w:rsidR="001703DB" w:rsidRDefault="00D35D77" w:rsidP="00D35D77">
      <w:pPr>
        <w:tabs>
          <w:tab w:val="left" w:pos="8250"/>
        </w:tabs>
        <w:ind w:left="616"/>
        <w:jc w:val="both"/>
        <w:rPr>
          <w:rFonts w:ascii="Calibri" w:hAnsi="Calibri" w:cs="Calibri"/>
          <w:b/>
          <w:bCs/>
          <w:sz w:val="24"/>
          <w:szCs w:val="24"/>
        </w:rPr>
      </w:pPr>
      <w:r w:rsidRPr="00D35D77">
        <w:rPr>
          <w:rFonts w:cstheme="minorHAnsi"/>
          <w:sz w:val="24"/>
          <w:szCs w:val="24"/>
        </w:rPr>
        <w:t>unijnych, prowadzonego na podstawie art.275 pkt 1 ustawy z dnia 11 września 2019r. – Prawo Zamówień publicznych ( t.j. Dz. U. z 2024r. poz. 1320), w trybie przetargu podstawowego bez negocjacji pn.: „Rozbudowa stacji tankowania LNG/CNG w Mateuszewie”.</w:t>
      </w:r>
    </w:p>
    <w:p w14:paraId="0C309A87" w14:textId="77777777" w:rsidR="001703DB" w:rsidRDefault="001703DB" w:rsidP="00821A06">
      <w:pPr>
        <w:tabs>
          <w:tab w:val="left" w:pos="8250"/>
        </w:tabs>
        <w:ind w:left="546" w:hanging="882"/>
        <w:jc w:val="left"/>
        <w:rPr>
          <w:rFonts w:ascii="Calibri" w:hAnsi="Calibri" w:cs="Calibri"/>
          <w:b/>
          <w:bCs/>
          <w:sz w:val="24"/>
          <w:szCs w:val="24"/>
        </w:rPr>
      </w:pPr>
    </w:p>
    <w:p w14:paraId="33713E0D" w14:textId="77777777" w:rsidR="001703DB" w:rsidRDefault="001703DB" w:rsidP="00821A06">
      <w:pPr>
        <w:tabs>
          <w:tab w:val="left" w:pos="8250"/>
        </w:tabs>
        <w:ind w:left="546" w:hanging="882"/>
        <w:jc w:val="left"/>
        <w:rPr>
          <w:rFonts w:ascii="Calibri" w:hAnsi="Calibri" w:cs="Calibri"/>
          <w:b/>
          <w:bCs/>
          <w:sz w:val="24"/>
          <w:szCs w:val="24"/>
        </w:rPr>
      </w:pPr>
    </w:p>
    <w:p w14:paraId="5EE5393D" w14:textId="77777777" w:rsidR="001703DB" w:rsidRDefault="001703DB" w:rsidP="001703DB">
      <w:pPr>
        <w:tabs>
          <w:tab w:val="left" w:pos="8250"/>
        </w:tabs>
        <w:ind w:left="546" w:hanging="882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7F7189F3" w14:textId="35E8A00E" w:rsidR="00821A06" w:rsidRDefault="000F07EB" w:rsidP="000F07EB">
      <w:pPr>
        <w:tabs>
          <w:tab w:val="left" w:pos="8250"/>
        </w:tabs>
        <w:ind w:left="-33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</w:t>
      </w:r>
      <w:r w:rsidR="00C33808" w:rsidRPr="00C33808">
        <w:rPr>
          <w:rFonts w:ascii="Calibri" w:hAnsi="Calibri" w:cs="Calibri"/>
          <w:sz w:val="24"/>
          <w:szCs w:val="24"/>
        </w:rPr>
        <w:t>Zamawiający działając na podstawie art.286 ust.1 ustawy z dnia 11 września 2019r. – Prawo zamówień publicznych ( tj. Dz. U. z 202</w:t>
      </w:r>
      <w:r w:rsidR="00D35D77">
        <w:rPr>
          <w:rFonts w:ascii="Calibri" w:hAnsi="Calibri" w:cs="Calibri"/>
          <w:sz w:val="24"/>
          <w:szCs w:val="24"/>
        </w:rPr>
        <w:t>4</w:t>
      </w:r>
      <w:r w:rsidR="00C33808" w:rsidRPr="00C33808">
        <w:rPr>
          <w:rFonts w:ascii="Calibri" w:hAnsi="Calibri" w:cs="Calibri"/>
          <w:sz w:val="24"/>
          <w:szCs w:val="24"/>
        </w:rPr>
        <w:t xml:space="preserve">r. poz.  </w:t>
      </w:r>
      <w:r w:rsidR="00D35D77">
        <w:rPr>
          <w:rFonts w:ascii="Calibri" w:hAnsi="Calibri" w:cs="Calibri"/>
          <w:sz w:val="24"/>
          <w:szCs w:val="24"/>
        </w:rPr>
        <w:t xml:space="preserve">1320) </w:t>
      </w:r>
      <w:r w:rsidR="00C33808" w:rsidRPr="00C33808">
        <w:rPr>
          <w:rFonts w:ascii="Calibri" w:hAnsi="Calibri" w:cs="Calibri"/>
          <w:sz w:val="24"/>
          <w:szCs w:val="24"/>
        </w:rPr>
        <w:t>zmienia treść SWZ w następujący sposób:</w:t>
      </w:r>
    </w:p>
    <w:p w14:paraId="7B3F1A37" w14:textId="77777777" w:rsidR="00C33808" w:rsidRDefault="00C33808" w:rsidP="000F07EB">
      <w:pPr>
        <w:tabs>
          <w:tab w:val="left" w:pos="8250"/>
        </w:tabs>
        <w:ind w:left="-336"/>
        <w:jc w:val="both"/>
        <w:rPr>
          <w:rFonts w:ascii="Calibri" w:hAnsi="Calibri" w:cs="Calibri"/>
          <w:sz w:val="24"/>
          <w:szCs w:val="24"/>
        </w:rPr>
      </w:pPr>
    </w:p>
    <w:p w14:paraId="58B458B8" w14:textId="7E8EDA85" w:rsidR="00C33808" w:rsidRDefault="00C33808" w:rsidP="000F07EB">
      <w:pPr>
        <w:tabs>
          <w:tab w:val="left" w:pos="8250"/>
        </w:tabs>
        <w:ind w:left="-336"/>
        <w:jc w:val="both"/>
        <w:rPr>
          <w:rFonts w:ascii="Calibri" w:hAnsi="Calibri" w:cs="Calibri"/>
          <w:sz w:val="24"/>
          <w:szCs w:val="24"/>
        </w:rPr>
      </w:pPr>
      <w:r w:rsidRPr="00C33808">
        <w:rPr>
          <w:rFonts w:ascii="Calibri" w:hAnsi="Calibri" w:cs="Calibri"/>
          <w:sz w:val="24"/>
          <w:szCs w:val="24"/>
        </w:rPr>
        <w:t>Zmianie ulega  Specyfikacja Warunków Zamówienia – ZP-0</w:t>
      </w:r>
      <w:r w:rsidR="00D35D77">
        <w:rPr>
          <w:rFonts w:ascii="Calibri" w:hAnsi="Calibri" w:cs="Calibri"/>
          <w:sz w:val="24"/>
          <w:szCs w:val="24"/>
        </w:rPr>
        <w:t>9/</w:t>
      </w:r>
      <w:r w:rsidRPr="00C33808">
        <w:rPr>
          <w:rFonts w:ascii="Calibri" w:hAnsi="Calibri" w:cs="Calibri"/>
          <w:sz w:val="24"/>
          <w:szCs w:val="24"/>
        </w:rPr>
        <w:t>202</w:t>
      </w:r>
      <w:r>
        <w:rPr>
          <w:rFonts w:ascii="Calibri" w:hAnsi="Calibri" w:cs="Calibri"/>
          <w:sz w:val="24"/>
          <w:szCs w:val="24"/>
        </w:rPr>
        <w:t>4</w:t>
      </w:r>
      <w:r w:rsidRPr="00C33808">
        <w:rPr>
          <w:rFonts w:ascii="Calibri" w:hAnsi="Calibri" w:cs="Calibri"/>
          <w:sz w:val="24"/>
          <w:szCs w:val="24"/>
        </w:rPr>
        <w:t xml:space="preserve"> poprzez zmianę:</w:t>
      </w:r>
    </w:p>
    <w:p w14:paraId="52C76968" w14:textId="77777777" w:rsidR="008B5A83" w:rsidRDefault="008B5A83" w:rsidP="000F07EB">
      <w:pPr>
        <w:tabs>
          <w:tab w:val="left" w:pos="8250"/>
        </w:tabs>
        <w:ind w:left="-336"/>
        <w:jc w:val="both"/>
        <w:rPr>
          <w:rFonts w:ascii="Calibri" w:hAnsi="Calibri" w:cs="Calibri"/>
          <w:sz w:val="24"/>
          <w:szCs w:val="24"/>
        </w:rPr>
      </w:pPr>
    </w:p>
    <w:p w14:paraId="1950F5E5" w14:textId="77777777" w:rsidR="006F00A6" w:rsidRDefault="006F00A6" w:rsidP="006F00A6">
      <w:pPr>
        <w:tabs>
          <w:tab w:val="left" w:pos="8250"/>
        </w:tabs>
        <w:ind w:hanging="308"/>
        <w:jc w:val="both"/>
        <w:rPr>
          <w:rFonts w:cs="Arial"/>
          <w:sz w:val="24"/>
          <w:szCs w:val="24"/>
        </w:rPr>
      </w:pPr>
    </w:p>
    <w:p w14:paraId="7F1DF734" w14:textId="189B71ED" w:rsidR="00D35D77" w:rsidRDefault="00D35D77" w:rsidP="00927EBE">
      <w:pPr>
        <w:tabs>
          <w:tab w:val="left" w:pos="8250"/>
        </w:tabs>
        <w:ind w:hanging="308"/>
        <w:jc w:val="both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Pun</w:t>
      </w:r>
      <w:r w:rsidR="006F00A6" w:rsidRPr="006F00A6">
        <w:rPr>
          <w:rFonts w:cs="Arial"/>
          <w:b/>
          <w:bCs/>
          <w:sz w:val="24"/>
          <w:szCs w:val="24"/>
        </w:rPr>
        <w:t xml:space="preserve">kt </w:t>
      </w:r>
      <w:r w:rsidR="00BC535E">
        <w:rPr>
          <w:rFonts w:cs="Arial"/>
          <w:b/>
          <w:bCs/>
          <w:sz w:val="24"/>
          <w:szCs w:val="24"/>
        </w:rPr>
        <w:t>3.2</w:t>
      </w:r>
      <w:r>
        <w:rPr>
          <w:rFonts w:cs="Arial"/>
          <w:b/>
          <w:bCs/>
          <w:sz w:val="24"/>
          <w:szCs w:val="24"/>
        </w:rPr>
        <w:t>.</w:t>
      </w:r>
    </w:p>
    <w:p w14:paraId="4C380495" w14:textId="14A730F4" w:rsidR="00D35D77" w:rsidRPr="00D35D77" w:rsidRDefault="00D35D77" w:rsidP="00927EBE">
      <w:pPr>
        <w:tabs>
          <w:tab w:val="left" w:pos="8250"/>
        </w:tabs>
        <w:ind w:left="-308"/>
        <w:jc w:val="both"/>
        <w:rPr>
          <w:rFonts w:cs="Arial"/>
          <w:sz w:val="24"/>
          <w:szCs w:val="24"/>
        </w:rPr>
      </w:pPr>
      <w:r w:rsidRPr="00D35D77">
        <w:rPr>
          <w:rFonts w:cs="Arial"/>
          <w:sz w:val="24"/>
          <w:szCs w:val="24"/>
        </w:rPr>
        <w:t xml:space="preserve">Wykonawca będzie związany ofertą do dnia </w:t>
      </w:r>
      <w:r w:rsidR="00BC535E">
        <w:rPr>
          <w:rFonts w:cs="Arial"/>
          <w:sz w:val="24"/>
          <w:szCs w:val="24"/>
        </w:rPr>
        <w:t>10</w:t>
      </w:r>
      <w:r w:rsidRPr="00D35D77">
        <w:rPr>
          <w:rFonts w:cs="Arial"/>
          <w:sz w:val="24"/>
          <w:szCs w:val="24"/>
        </w:rPr>
        <w:t xml:space="preserve"> </w:t>
      </w:r>
      <w:r w:rsidR="00BC535E">
        <w:rPr>
          <w:rFonts w:cs="Arial"/>
          <w:sz w:val="24"/>
          <w:szCs w:val="24"/>
        </w:rPr>
        <w:t>styczni</w:t>
      </w:r>
      <w:r w:rsidRPr="00D35D77">
        <w:rPr>
          <w:rFonts w:cs="Arial"/>
          <w:sz w:val="24"/>
          <w:szCs w:val="24"/>
        </w:rPr>
        <w:t>a 202</w:t>
      </w:r>
      <w:r w:rsidR="00BC535E">
        <w:rPr>
          <w:rFonts w:cs="Arial"/>
          <w:sz w:val="24"/>
          <w:szCs w:val="24"/>
        </w:rPr>
        <w:t>5</w:t>
      </w:r>
      <w:r w:rsidRPr="00D35D77">
        <w:rPr>
          <w:rFonts w:cs="Arial"/>
          <w:sz w:val="24"/>
          <w:szCs w:val="24"/>
        </w:rPr>
        <w:t>r., przy czym pierwszym dniem terminu związania ofertą jest dzień, w którym upływa termin składania ofert.</w:t>
      </w:r>
    </w:p>
    <w:p w14:paraId="0A123043" w14:textId="1C14B201" w:rsidR="006F00A6" w:rsidRPr="00D35D77" w:rsidRDefault="006F00A6" w:rsidP="00D35D77">
      <w:pPr>
        <w:tabs>
          <w:tab w:val="left" w:pos="8250"/>
        </w:tabs>
        <w:ind w:hanging="308"/>
        <w:jc w:val="both"/>
        <w:rPr>
          <w:rFonts w:cs="Arial"/>
          <w:b/>
          <w:bCs/>
          <w:sz w:val="24"/>
          <w:szCs w:val="24"/>
        </w:rPr>
      </w:pPr>
      <w:r w:rsidRPr="006F00A6">
        <w:rPr>
          <w:rFonts w:cs="Arial"/>
          <w:b/>
          <w:bCs/>
          <w:sz w:val="24"/>
          <w:szCs w:val="24"/>
        </w:rPr>
        <w:t>Otrzymuje brzmienie:</w:t>
      </w:r>
    </w:p>
    <w:p w14:paraId="3EBF89B6" w14:textId="0DEAAF32" w:rsidR="00D35D77" w:rsidRDefault="00D35D77" w:rsidP="00D35D77">
      <w:pPr>
        <w:tabs>
          <w:tab w:val="left" w:pos="8250"/>
        </w:tabs>
        <w:ind w:left="-294" w:hanging="14"/>
        <w:jc w:val="both"/>
        <w:rPr>
          <w:rFonts w:cs="Arial"/>
          <w:sz w:val="24"/>
          <w:szCs w:val="24"/>
        </w:rPr>
      </w:pPr>
      <w:r w:rsidRPr="00D35D77">
        <w:rPr>
          <w:rFonts w:cs="Arial"/>
          <w:sz w:val="24"/>
          <w:szCs w:val="24"/>
        </w:rPr>
        <w:t xml:space="preserve">Wykonawca będzie związany ofertą do dnia </w:t>
      </w:r>
      <w:r w:rsidR="00BC535E">
        <w:rPr>
          <w:rFonts w:cs="Arial"/>
          <w:b/>
          <w:bCs/>
          <w:sz w:val="24"/>
          <w:szCs w:val="24"/>
        </w:rPr>
        <w:t>21</w:t>
      </w:r>
      <w:r w:rsidRPr="00D35D77">
        <w:rPr>
          <w:rFonts w:cs="Arial"/>
          <w:b/>
          <w:bCs/>
          <w:sz w:val="24"/>
          <w:szCs w:val="24"/>
        </w:rPr>
        <w:t xml:space="preserve"> stycznia 2024r</w:t>
      </w:r>
      <w:r w:rsidRPr="00D35D77">
        <w:rPr>
          <w:rFonts w:cs="Arial"/>
          <w:sz w:val="24"/>
          <w:szCs w:val="24"/>
        </w:rPr>
        <w:t>., przy czym pierwszym dniem terminu związania ofertą jest dzień, w którym upływa termin składania ofert.</w:t>
      </w:r>
    </w:p>
    <w:p w14:paraId="50FA7BC5" w14:textId="77777777" w:rsidR="00D35D77" w:rsidRDefault="00D35D77" w:rsidP="006F00A6">
      <w:pPr>
        <w:tabs>
          <w:tab w:val="left" w:pos="8250"/>
        </w:tabs>
        <w:ind w:hanging="308"/>
        <w:jc w:val="both"/>
        <w:rPr>
          <w:rFonts w:cs="Arial"/>
          <w:sz w:val="24"/>
          <w:szCs w:val="24"/>
        </w:rPr>
      </w:pPr>
    </w:p>
    <w:p w14:paraId="610C0079" w14:textId="4E4A2470" w:rsidR="006F00A6" w:rsidRPr="00927EBE" w:rsidRDefault="00927EBE" w:rsidP="006F00A6">
      <w:pPr>
        <w:tabs>
          <w:tab w:val="left" w:pos="8250"/>
        </w:tabs>
        <w:ind w:hanging="308"/>
        <w:jc w:val="both"/>
        <w:rPr>
          <w:rFonts w:cs="Arial"/>
          <w:b/>
          <w:bCs/>
          <w:sz w:val="24"/>
          <w:szCs w:val="24"/>
        </w:rPr>
      </w:pPr>
      <w:r w:rsidRPr="00927EBE">
        <w:rPr>
          <w:rFonts w:cs="Arial"/>
          <w:b/>
          <w:bCs/>
          <w:sz w:val="24"/>
          <w:szCs w:val="24"/>
        </w:rPr>
        <w:t>Punkt 1</w:t>
      </w:r>
      <w:r>
        <w:rPr>
          <w:rFonts w:cs="Arial"/>
          <w:b/>
          <w:bCs/>
          <w:sz w:val="24"/>
          <w:szCs w:val="24"/>
        </w:rPr>
        <w:t>3</w:t>
      </w:r>
      <w:r w:rsidRPr="00927EBE">
        <w:rPr>
          <w:rFonts w:cs="Arial"/>
          <w:b/>
          <w:bCs/>
          <w:sz w:val="24"/>
          <w:szCs w:val="24"/>
        </w:rPr>
        <w:t>.1.</w:t>
      </w:r>
    </w:p>
    <w:p w14:paraId="02CE8910" w14:textId="54A6F4A1" w:rsidR="00927EBE" w:rsidRDefault="00927EBE" w:rsidP="00927EBE">
      <w:pPr>
        <w:tabs>
          <w:tab w:val="left" w:pos="8250"/>
        </w:tabs>
        <w:ind w:left="-308"/>
        <w:jc w:val="both"/>
        <w:rPr>
          <w:rFonts w:cs="Arial"/>
          <w:sz w:val="24"/>
          <w:szCs w:val="24"/>
        </w:rPr>
      </w:pPr>
      <w:r w:rsidRPr="00927EBE">
        <w:rPr>
          <w:rFonts w:cs="Arial"/>
          <w:sz w:val="24"/>
          <w:szCs w:val="24"/>
        </w:rPr>
        <w:t xml:space="preserve">Ofertę należy złożyć poprzez Platformę do dnia  </w:t>
      </w:r>
      <w:r w:rsidR="00BC535E">
        <w:rPr>
          <w:rFonts w:cs="Arial"/>
          <w:sz w:val="24"/>
          <w:szCs w:val="24"/>
        </w:rPr>
        <w:t>12</w:t>
      </w:r>
      <w:r w:rsidRPr="00927EBE">
        <w:rPr>
          <w:rFonts w:cs="Arial"/>
          <w:sz w:val="24"/>
          <w:szCs w:val="24"/>
        </w:rPr>
        <w:t xml:space="preserve"> grudnia 2024r. do godziny 10:00.</w:t>
      </w:r>
    </w:p>
    <w:p w14:paraId="0AD7F57B" w14:textId="77777777" w:rsidR="00927EBE" w:rsidRPr="00D35D77" w:rsidRDefault="00927EBE" w:rsidP="00927EBE">
      <w:pPr>
        <w:tabs>
          <w:tab w:val="left" w:pos="8250"/>
        </w:tabs>
        <w:ind w:hanging="308"/>
        <w:jc w:val="both"/>
        <w:rPr>
          <w:rFonts w:cs="Arial"/>
          <w:b/>
          <w:bCs/>
          <w:sz w:val="24"/>
          <w:szCs w:val="24"/>
        </w:rPr>
      </w:pPr>
      <w:bookmarkStart w:id="0" w:name="_Hlk183183314"/>
      <w:r w:rsidRPr="006F00A6">
        <w:rPr>
          <w:rFonts w:cs="Arial"/>
          <w:b/>
          <w:bCs/>
          <w:sz w:val="24"/>
          <w:szCs w:val="24"/>
        </w:rPr>
        <w:t>Otrzymuje brzmienie:</w:t>
      </w:r>
    </w:p>
    <w:bookmarkEnd w:id="0"/>
    <w:p w14:paraId="592F549B" w14:textId="74C0B5AC" w:rsidR="00927EBE" w:rsidRDefault="00927EBE" w:rsidP="00927EBE">
      <w:pPr>
        <w:tabs>
          <w:tab w:val="left" w:pos="8250"/>
        </w:tabs>
        <w:ind w:left="-308" w:firstLine="4"/>
        <w:jc w:val="both"/>
        <w:rPr>
          <w:rFonts w:cs="Arial"/>
          <w:sz w:val="24"/>
          <w:szCs w:val="24"/>
        </w:rPr>
      </w:pPr>
      <w:r w:rsidRPr="00927EBE">
        <w:rPr>
          <w:rFonts w:cs="Arial"/>
          <w:sz w:val="24"/>
          <w:szCs w:val="24"/>
        </w:rPr>
        <w:t xml:space="preserve">Ofertę należy złożyć poprzez Platformę do dnia  </w:t>
      </w:r>
      <w:r w:rsidR="00BC535E">
        <w:rPr>
          <w:rFonts w:cs="Arial"/>
          <w:b/>
          <w:bCs/>
          <w:sz w:val="24"/>
          <w:szCs w:val="24"/>
        </w:rPr>
        <w:t>23</w:t>
      </w:r>
      <w:r w:rsidRPr="00927EBE">
        <w:rPr>
          <w:rFonts w:cs="Arial"/>
          <w:b/>
          <w:bCs/>
          <w:sz w:val="24"/>
          <w:szCs w:val="24"/>
        </w:rPr>
        <w:t xml:space="preserve"> grudnia 2024r.</w:t>
      </w:r>
      <w:r w:rsidRPr="00927EBE">
        <w:rPr>
          <w:rFonts w:cs="Arial"/>
          <w:sz w:val="24"/>
          <w:szCs w:val="24"/>
        </w:rPr>
        <w:t xml:space="preserve"> do godziny 10:00.</w:t>
      </w:r>
    </w:p>
    <w:p w14:paraId="7552BB79" w14:textId="77777777" w:rsidR="00927EBE" w:rsidRDefault="00927EBE" w:rsidP="00693A92">
      <w:pPr>
        <w:tabs>
          <w:tab w:val="left" w:pos="8250"/>
        </w:tabs>
        <w:ind w:left="-284" w:firstLine="4"/>
        <w:jc w:val="both"/>
        <w:rPr>
          <w:rFonts w:cs="Arial"/>
          <w:sz w:val="24"/>
          <w:szCs w:val="24"/>
        </w:rPr>
      </w:pPr>
    </w:p>
    <w:p w14:paraId="4B60E46B" w14:textId="2CE958B2" w:rsidR="00927EBE" w:rsidRPr="00927EBE" w:rsidRDefault="00927EBE" w:rsidP="00693A92">
      <w:pPr>
        <w:tabs>
          <w:tab w:val="left" w:pos="8250"/>
        </w:tabs>
        <w:ind w:left="-284" w:firstLine="4"/>
        <w:jc w:val="both"/>
        <w:rPr>
          <w:rFonts w:cs="Arial"/>
          <w:b/>
          <w:bCs/>
          <w:sz w:val="24"/>
          <w:szCs w:val="24"/>
        </w:rPr>
      </w:pPr>
      <w:r w:rsidRPr="00927EBE">
        <w:rPr>
          <w:rFonts w:cs="Arial"/>
          <w:b/>
          <w:bCs/>
          <w:sz w:val="24"/>
          <w:szCs w:val="24"/>
        </w:rPr>
        <w:t>Punkt 13.</w:t>
      </w:r>
      <w:r>
        <w:rPr>
          <w:rFonts w:cs="Arial"/>
          <w:b/>
          <w:bCs/>
          <w:sz w:val="24"/>
          <w:szCs w:val="24"/>
        </w:rPr>
        <w:t>3</w:t>
      </w:r>
      <w:r w:rsidRPr="00927EBE">
        <w:rPr>
          <w:rFonts w:cs="Arial"/>
          <w:b/>
          <w:bCs/>
          <w:sz w:val="24"/>
          <w:szCs w:val="24"/>
        </w:rPr>
        <w:t>.</w:t>
      </w:r>
    </w:p>
    <w:p w14:paraId="10883915" w14:textId="22BB4CEB" w:rsidR="00927EBE" w:rsidRDefault="00927EBE" w:rsidP="00693A92">
      <w:pPr>
        <w:tabs>
          <w:tab w:val="left" w:pos="8250"/>
        </w:tabs>
        <w:ind w:left="-284" w:firstLine="4"/>
        <w:jc w:val="both"/>
        <w:rPr>
          <w:rFonts w:cs="Arial"/>
          <w:sz w:val="24"/>
          <w:szCs w:val="24"/>
        </w:rPr>
      </w:pPr>
      <w:r w:rsidRPr="00927EBE">
        <w:rPr>
          <w:rFonts w:cs="Arial"/>
          <w:sz w:val="24"/>
          <w:szCs w:val="24"/>
        </w:rPr>
        <w:t xml:space="preserve">Otwarcie ofert następ w dniu </w:t>
      </w:r>
      <w:r w:rsidR="00BC535E">
        <w:rPr>
          <w:rFonts w:cs="Arial"/>
          <w:sz w:val="24"/>
          <w:szCs w:val="24"/>
        </w:rPr>
        <w:t>12</w:t>
      </w:r>
      <w:r w:rsidRPr="00927EBE">
        <w:rPr>
          <w:rFonts w:cs="Arial"/>
          <w:sz w:val="24"/>
          <w:szCs w:val="24"/>
        </w:rPr>
        <w:t xml:space="preserve"> grudnia 2024r. o godzinie 10:05.</w:t>
      </w:r>
    </w:p>
    <w:p w14:paraId="73E8D6FA" w14:textId="77777777" w:rsidR="00927EBE" w:rsidRPr="00D35D77" w:rsidRDefault="00927EBE" w:rsidP="00927EBE">
      <w:pPr>
        <w:tabs>
          <w:tab w:val="left" w:pos="8250"/>
        </w:tabs>
        <w:ind w:hanging="308"/>
        <w:jc w:val="both"/>
        <w:rPr>
          <w:rFonts w:cs="Arial"/>
          <w:b/>
          <w:bCs/>
          <w:sz w:val="24"/>
          <w:szCs w:val="24"/>
        </w:rPr>
      </w:pPr>
      <w:r w:rsidRPr="006F00A6">
        <w:rPr>
          <w:rFonts w:cs="Arial"/>
          <w:b/>
          <w:bCs/>
          <w:sz w:val="24"/>
          <w:szCs w:val="24"/>
        </w:rPr>
        <w:t>Otrzymuje brzmienie:</w:t>
      </w:r>
    </w:p>
    <w:p w14:paraId="1F6F7C1D" w14:textId="7D1A9B43" w:rsidR="00927EBE" w:rsidRDefault="00927EBE" w:rsidP="00693A92">
      <w:pPr>
        <w:tabs>
          <w:tab w:val="left" w:pos="8250"/>
        </w:tabs>
        <w:ind w:left="-284" w:firstLine="4"/>
        <w:jc w:val="both"/>
        <w:rPr>
          <w:rFonts w:cs="Arial"/>
          <w:sz w:val="24"/>
          <w:szCs w:val="24"/>
        </w:rPr>
      </w:pPr>
      <w:r w:rsidRPr="00927EBE">
        <w:rPr>
          <w:rFonts w:cs="Arial"/>
          <w:sz w:val="24"/>
          <w:szCs w:val="24"/>
        </w:rPr>
        <w:t xml:space="preserve">Otwarcie ofert następ w dniu </w:t>
      </w:r>
      <w:r w:rsidR="00BC535E">
        <w:rPr>
          <w:rFonts w:cs="Arial"/>
          <w:b/>
          <w:bCs/>
          <w:sz w:val="24"/>
          <w:szCs w:val="24"/>
        </w:rPr>
        <w:t>23</w:t>
      </w:r>
      <w:r w:rsidRPr="00927EBE">
        <w:rPr>
          <w:rFonts w:cs="Arial"/>
          <w:b/>
          <w:bCs/>
          <w:sz w:val="24"/>
          <w:szCs w:val="24"/>
        </w:rPr>
        <w:t xml:space="preserve"> grudnia 2024r.</w:t>
      </w:r>
      <w:r w:rsidRPr="00927EBE">
        <w:rPr>
          <w:rFonts w:cs="Arial"/>
          <w:sz w:val="24"/>
          <w:szCs w:val="24"/>
        </w:rPr>
        <w:t xml:space="preserve"> o godzinie 10:05.</w:t>
      </w:r>
    </w:p>
    <w:p w14:paraId="30F5A7BC" w14:textId="77777777" w:rsidR="00BC535E" w:rsidRDefault="00BC535E" w:rsidP="00693A92">
      <w:pPr>
        <w:tabs>
          <w:tab w:val="left" w:pos="8250"/>
        </w:tabs>
        <w:ind w:left="-284" w:firstLine="4"/>
        <w:jc w:val="both"/>
        <w:rPr>
          <w:rFonts w:cs="Arial"/>
          <w:sz w:val="24"/>
          <w:szCs w:val="24"/>
        </w:rPr>
      </w:pPr>
    </w:p>
    <w:p w14:paraId="23F5FFF3" w14:textId="77777777" w:rsidR="00BC535E" w:rsidRDefault="00BC535E" w:rsidP="00693A92">
      <w:pPr>
        <w:tabs>
          <w:tab w:val="left" w:pos="8250"/>
        </w:tabs>
        <w:ind w:left="-284" w:firstLine="4"/>
        <w:jc w:val="both"/>
        <w:rPr>
          <w:rFonts w:cs="Arial"/>
          <w:sz w:val="24"/>
          <w:szCs w:val="24"/>
        </w:rPr>
      </w:pPr>
    </w:p>
    <w:p w14:paraId="762ADBD5" w14:textId="1713CEEC" w:rsidR="00BC535E" w:rsidRDefault="00BC535E" w:rsidP="00693A92">
      <w:pPr>
        <w:tabs>
          <w:tab w:val="left" w:pos="8250"/>
        </w:tabs>
        <w:ind w:left="-284" w:firstLine="4"/>
        <w:jc w:val="both"/>
        <w:rPr>
          <w:rFonts w:cs="Arial"/>
          <w:b/>
          <w:bCs/>
          <w:sz w:val="24"/>
          <w:szCs w:val="24"/>
        </w:rPr>
      </w:pPr>
      <w:r w:rsidRPr="00BC535E">
        <w:rPr>
          <w:rFonts w:cs="Arial"/>
          <w:b/>
          <w:bCs/>
          <w:sz w:val="24"/>
          <w:szCs w:val="24"/>
        </w:rPr>
        <w:lastRenderedPageBreak/>
        <w:t>Punkt 3.2.</w:t>
      </w:r>
    </w:p>
    <w:p w14:paraId="01468FCF" w14:textId="0B07A96E" w:rsidR="00BC535E" w:rsidRPr="00BC535E" w:rsidRDefault="00BC535E" w:rsidP="00BC535E">
      <w:pPr>
        <w:tabs>
          <w:tab w:val="left" w:pos="-266"/>
        </w:tabs>
        <w:ind w:left="-284" w:firstLine="4"/>
        <w:jc w:val="both"/>
        <w:rPr>
          <w:rFonts w:cs="Arial"/>
          <w:sz w:val="24"/>
          <w:szCs w:val="24"/>
        </w:rPr>
      </w:pPr>
      <w:r w:rsidRPr="00BC535E">
        <w:rPr>
          <w:rFonts w:cs="Arial"/>
          <w:b/>
          <w:bCs/>
          <w:sz w:val="24"/>
          <w:szCs w:val="24"/>
        </w:rPr>
        <w:t>•</w:t>
      </w:r>
      <w:r w:rsidRPr="00BC535E">
        <w:rPr>
          <w:rFonts w:cs="Arial"/>
          <w:sz w:val="24"/>
          <w:szCs w:val="24"/>
        </w:rPr>
        <w:tab/>
        <w:t>odpłatnego świadczenia pomocy technicznej w okresie pierwszych 6-miesięcy po uruchomieniu Inwestycji i po uzyskaniu pozwolenia na jej użytkowanie, w dni robocze, w godzinach od 8:00 do 16:00. Minimalna liczba godzin w miesiącu świadczenia usług pomocy technicznej wynosi 10 a maksymalna 40. Pomoc techniczna będzie mogła być świadczona za pośrednictwem zdalnych środków komunikacji głosowej i wizyjnej.</w:t>
      </w:r>
    </w:p>
    <w:p w14:paraId="2FF808D5" w14:textId="70FE5580" w:rsidR="00BC535E" w:rsidRPr="00BC535E" w:rsidRDefault="00BC535E" w:rsidP="00693A92">
      <w:pPr>
        <w:tabs>
          <w:tab w:val="left" w:pos="8250"/>
        </w:tabs>
        <w:ind w:left="-284" w:firstLine="4"/>
        <w:jc w:val="both"/>
        <w:rPr>
          <w:rFonts w:cs="Arial"/>
          <w:b/>
          <w:bCs/>
          <w:sz w:val="24"/>
          <w:szCs w:val="24"/>
        </w:rPr>
      </w:pPr>
      <w:r w:rsidRPr="00BC535E">
        <w:rPr>
          <w:rFonts w:cs="Arial"/>
          <w:b/>
          <w:bCs/>
          <w:sz w:val="24"/>
          <w:szCs w:val="24"/>
        </w:rPr>
        <w:t>Otrzymuje brzmienie:</w:t>
      </w:r>
    </w:p>
    <w:p w14:paraId="6EF14C0C" w14:textId="5A5EDD39" w:rsidR="00BC535E" w:rsidRDefault="00BC535E" w:rsidP="00BC535E">
      <w:pPr>
        <w:ind w:left="-284" w:firstLine="4"/>
        <w:jc w:val="both"/>
        <w:rPr>
          <w:rFonts w:cs="Arial"/>
          <w:sz w:val="24"/>
          <w:szCs w:val="24"/>
        </w:rPr>
      </w:pPr>
      <w:r w:rsidRPr="00BC535E">
        <w:rPr>
          <w:rFonts w:cs="Arial"/>
          <w:sz w:val="24"/>
          <w:szCs w:val="24"/>
        </w:rPr>
        <w:t>•</w:t>
      </w:r>
      <w:r w:rsidRPr="00BC535E">
        <w:rPr>
          <w:rFonts w:cs="Arial"/>
          <w:sz w:val="24"/>
          <w:szCs w:val="24"/>
        </w:rPr>
        <w:tab/>
      </w:r>
      <w:r w:rsidRPr="00BC535E">
        <w:rPr>
          <w:rFonts w:cs="Arial"/>
          <w:color w:val="FF0000"/>
          <w:sz w:val="24"/>
          <w:szCs w:val="24"/>
        </w:rPr>
        <w:t>nieodpłatnego</w:t>
      </w:r>
      <w:r w:rsidRPr="00BC535E">
        <w:rPr>
          <w:rFonts w:cs="Arial"/>
          <w:sz w:val="24"/>
          <w:szCs w:val="24"/>
        </w:rPr>
        <w:t xml:space="preserve"> świadczenia pomocy technicznej w okresie pierwszych 6-miesięcy po uruchomieniu Inwestycji i po uzyskaniu pozwolenia na jej użytkowanie, w dni robocze, w godzinach od 8:00 do 16:00. Minimalna liczba godzin w miesiącu świadczenia usług pomocy technicznej wynosi 10 a maksymalna 40. Pomoc techniczna będzie mogła być świadczona za pośrednictwem zdalnych środków komunikacji głosowej i wizyjnej.</w:t>
      </w:r>
    </w:p>
    <w:p w14:paraId="4119BADF" w14:textId="77777777" w:rsidR="00D568C7" w:rsidRDefault="00D568C7" w:rsidP="00BC535E">
      <w:pPr>
        <w:pStyle w:val="Tekstpodstawowy"/>
        <w:ind w:right="191"/>
        <w:rPr>
          <w:rFonts w:asciiTheme="minorHAnsi" w:hAnsiTheme="minorHAnsi" w:cstheme="minorHAnsi"/>
          <w:sz w:val="24"/>
          <w:szCs w:val="24"/>
        </w:rPr>
      </w:pPr>
    </w:p>
    <w:p w14:paraId="137FFACA" w14:textId="0682A3C6" w:rsidR="00D568C7" w:rsidRDefault="00D568C7" w:rsidP="00927EBE">
      <w:pPr>
        <w:pStyle w:val="Tekstpodstawowy"/>
        <w:ind w:left="-252" w:right="191"/>
        <w:rPr>
          <w:rFonts w:asciiTheme="minorHAnsi" w:hAnsiTheme="minorHAnsi" w:cstheme="minorHAnsi"/>
          <w:sz w:val="24"/>
          <w:szCs w:val="24"/>
        </w:rPr>
      </w:pPr>
      <w:r w:rsidRPr="00D568C7">
        <w:rPr>
          <w:rFonts w:asciiTheme="minorHAnsi" w:hAnsiTheme="minorHAnsi" w:cstheme="minorHAnsi"/>
          <w:sz w:val="24"/>
          <w:szCs w:val="24"/>
        </w:rPr>
        <w:t>zgodnie z załącznikiem o nazwie :  „SWZ-ZP-0</w:t>
      </w:r>
      <w:r w:rsidR="00D35D77">
        <w:rPr>
          <w:rFonts w:asciiTheme="minorHAnsi" w:hAnsiTheme="minorHAnsi" w:cstheme="minorHAnsi"/>
          <w:sz w:val="24"/>
          <w:szCs w:val="24"/>
        </w:rPr>
        <w:t>9</w:t>
      </w:r>
      <w:r w:rsidRPr="00D568C7">
        <w:rPr>
          <w:rFonts w:asciiTheme="minorHAnsi" w:hAnsiTheme="minorHAnsi" w:cstheme="minorHAnsi"/>
          <w:sz w:val="24"/>
          <w:szCs w:val="24"/>
        </w:rPr>
        <w:t>.202</w:t>
      </w:r>
      <w:r>
        <w:rPr>
          <w:rFonts w:asciiTheme="minorHAnsi" w:hAnsiTheme="minorHAnsi" w:cstheme="minorHAnsi"/>
          <w:sz w:val="24"/>
          <w:szCs w:val="24"/>
        </w:rPr>
        <w:t>4</w:t>
      </w:r>
      <w:r w:rsidRPr="00D568C7">
        <w:rPr>
          <w:rFonts w:asciiTheme="minorHAnsi" w:hAnsiTheme="minorHAnsi" w:cstheme="minorHAnsi"/>
          <w:sz w:val="24"/>
          <w:szCs w:val="24"/>
        </w:rPr>
        <w:t>-</w:t>
      </w:r>
      <w:r w:rsidR="00D35D77">
        <w:rPr>
          <w:rFonts w:asciiTheme="minorHAnsi" w:hAnsiTheme="minorHAnsi" w:cstheme="minorHAnsi"/>
          <w:sz w:val="24"/>
          <w:szCs w:val="24"/>
        </w:rPr>
        <w:t xml:space="preserve">Zmiana </w:t>
      </w:r>
      <w:r w:rsidR="00BC535E">
        <w:rPr>
          <w:rFonts w:asciiTheme="minorHAnsi" w:hAnsiTheme="minorHAnsi" w:cstheme="minorHAnsi"/>
          <w:sz w:val="24"/>
          <w:szCs w:val="24"/>
        </w:rPr>
        <w:t>I</w:t>
      </w:r>
      <w:r w:rsidRPr="00D568C7">
        <w:rPr>
          <w:rFonts w:asciiTheme="minorHAnsi" w:hAnsiTheme="minorHAnsi" w:cstheme="minorHAnsi"/>
          <w:sz w:val="24"/>
          <w:szCs w:val="24"/>
        </w:rPr>
        <w:t>I”</w:t>
      </w:r>
    </w:p>
    <w:p w14:paraId="336BB37D" w14:textId="77777777" w:rsidR="00BC535E" w:rsidRPr="00D568C7" w:rsidRDefault="00BC535E" w:rsidP="00927EBE">
      <w:pPr>
        <w:pStyle w:val="Tekstpodstawowy"/>
        <w:ind w:left="-252" w:right="191"/>
        <w:rPr>
          <w:rFonts w:asciiTheme="minorHAnsi" w:hAnsiTheme="minorHAnsi" w:cstheme="minorHAnsi"/>
          <w:sz w:val="24"/>
          <w:szCs w:val="24"/>
        </w:rPr>
      </w:pPr>
    </w:p>
    <w:p w14:paraId="4EECAD1D" w14:textId="0EF10150" w:rsidR="00693A92" w:rsidRDefault="00D568C7" w:rsidP="00377FA6">
      <w:pPr>
        <w:pStyle w:val="Tekstpodstawowy"/>
        <w:ind w:left="-252" w:right="191"/>
        <w:rPr>
          <w:rFonts w:asciiTheme="minorHAnsi" w:hAnsiTheme="minorHAnsi" w:cstheme="minorHAnsi"/>
          <w:sz w:val="24"/>
          <w:szCs w:val="24"/>
        </w:rPr>
      </w:pPr>
      <w:r w:rsidRPr="00D568C7">
        <w:rPr>
          <w:rFonts w:asciiTheme="minorHAnsi" w:hAnsiTheme="minorHAnsi" w:cstheme="minorHAnsi"/>
          <w:sz w:val="24"/>
          <w:szCs w:val="24"/>
        </w:rPr>
        <w:t>Pozostała treść Specyfikacji Warunków Zamówienia pozostaje bez zmian.</w:t>
      </w:r>
    </w:p>
    <w:p w14:paraId="74B268D8" w14:textId="77777777" w:rsidR="00145523" w:rsidRDefault="00145523" w:rsidP="00377FA6">
      <w:pPr>
        <w:pStyle w:val="Tekstpodstawowy"/>
        <w:ind w:left="-252" w:right="191"/>
        <w:rPr>
          <w:rFonts w:asciiTheme="minorHAnsi" w:hAnsiTheme="minorHAnsi" w:cstheme="minorHAnsi"/>
          <w:sz w:val="24"/>
          <w:szCs w:val="24"/>
        </w:rPr>
      </w:pPr>
    </w:p>
    <w:p w14:paraId="2423F53C" w14:textId="77777777" w:rsidR="00145523" w:rsidRDefault="00145523" w:rsidP="00377FA6">
      <w:pPr>
        <w:pStyle w:val="Tekstpodstawowy"/>
        <w:ind w:left="-252" w:right="191"/>
        <w:rPr>
          <w:rFonts w:asciiTheme="minorHAnsi" w:hAnsiTheme="minorHAnsi" w:cstheme="minorHAnsi"/>
          <w:sz w:val="24"/>
          <w:szCs w:val="24"/>
        </w:rPr>
      </w:pPr>
    </w:p>
    <w:p w14:paraId="64FE4F33" w14:textId="77777777" w:rsidR="00145523" w:rsidRDefault="00145523" w:rsidP="00377FA6">
      <w:pPr>
        <w:pStyle w:val="Tekstpodstawowy"/>
        <w:ind w:left="-252" w:right="191"/>
        <w:rPr>
          <w:rFonts w:asciiTheme="minorHAnsi" w:hAnsiTheme="minorHAnsi" w:cstheme="minorHAnsi"/>
          <w:sz w:val="24"/>
          <w:szCs w:val="24"/>
        </w:rPr>
      </w:pPr>
    </w:p>
    <w:p w14:paraId="7A4DE8A9" w14:textId="77777777" w:rsidR="00145523" w:rsidRDefault="00145523" w:rsidP="00377FA6">
      <w:pPr>
        <w:pStyle w:val="Tekstpodstawowy"/>
        <w:ind w:left="-252" w:right="191"/>
        <w:rPr>
          <w:rFonts w:asciiTheme="minorHAnsi" w:hAnsiTheme="minorHAnsi" w:cstheme="minorHAnsi"/>
          <w:sz w:val="24"/>
          <w:szCs w:val="24"/>
        </w:rPr>
      </w:pPr>
    </w:p>
    <w:p w14:paraId="4B341592" w14:textId="5DC654DC" w:rsidR="00145523" w:rsidRDefault="00145523" w:rsidP="00145523">
      <w:pPr>
        <w:pStyle w:val="Tekstpodstawowy"/>
        <w:ind w:left="-252" w:right="191"/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Zamawiający</w:t>
      </w:r>
    </w:p>
    <w:p w14:paraId="00E447C4" w14:textId="77777777" w:rsidR="00145523" w:rsidRDefault="00145523" w:rsidP="00145523">
      <w:pPr>
        <w:pStyle w:val="Tekstpodstawowy"/>
        <w:ind w:left="-252" w:right="191"/>
        <w:jc w:val="right"/>
        <w:rPr>
          <w:rFonts w:asciiTheme="minorHAnsi" w:hAnsiTheme="minorHAnsi" w:cstheme="minorHAnsi"/>
          <w:sz w:val="24"/>
          <w:szCs w:val="24"/>
        </w:rPr>
      </w:pPr>
    </w:p>
    <w:p w14:paraId="6C07564A" w14:textId="77C35581" w:rsidR="00145523" w:rsidRPr="00377FA6" w:rsidRDefault="00145523" w:rsidP="00145523">
      <w:pPr>
        <w:pStyle w:val="Tekstpodstawowy"/>
        <w:ind w:left="-252" w:right="191"/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Joanna Sarbak</w:t>
      </w:r>
    </w:p>
    <w:sectPr w:rsidR="00145523" w:rsidRPr="00377FA6" w:rsidSect="009D347F">
      <w:headerReference w:type="default" r:id="rId8"/>
      <w:headerReference w:type="first" r:id="rId9"/>
      <w:footerReference w:type="first" r:id="rId10"/>
      <w:pgSz w:w="11906" w:h="16838"/>
      <w:pgMar w:top="1969" w:right="1274" w:bottom="1417" w:left="1417" w:header="426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6D75DE" w14:textId="77777777" w:rsidR="009D347F" w:rsidRDefault="009D347F" w:rsidP="0003126C">
      <w:r>
        <w:separator/>
      </w:r>
    </w:p>
  </w:endnote>
  <w:endnote w:type="continuationSeparator" w:id="0">
    <w:p w14:paraId="192E438E" w14:textId="77777777" w:rsidR="009D347F" w:rsidRDefault="009D347F" w:rsidP="00031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">
    <w:altName w:val="Noto Sans"/>
    <w:charset w:val="00"/>
    <w:family w:val="swiss"/>
    <w:pitch w:val="variable"/>
    <w:sig w:usb0="E00082FF" w:usb1="400078FF" w:usb2="00000021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FFAC3D" w14:textId="0EB39E12" w:rsidR="002C0D14" w:rsidRDefault="002C0D14" w:rsidP="00B67D94">
    <w:pPr>
      <w:pStyle w:val="Stopka"/>
      <w:rPr>
        <w:rFonts w:ascii="Noto Sans" w:hAnsi="Noto Sans" w:cs="Noto Sans"/>
        <w:b/>
        <w:sz w:val="18"/>
        <w:szCs w:val="18"/>
      </w:rPr>
    </w:pPr>
    <w:r>
      <w:rPr>
        <w:rFonts w:ascii="Noto Sans" w:hAnsi="Noto Sans" w:cs="Noto Sans"/>
        <w:b/>
        <w:noProof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8ABC679" wp14:editId="77FB7DC9">
              <wp:simplePos x="0" y="0"/>
              <wp:positionH relativeFrom="margin">
                <wp:posOffset>-227330</wp:posOffset>
              </wp:positionH>
              <wp:positionV relativeFrom="margin">
                <wp:posOffset>8366125</wp:posOffset>
              </wp:positionV>
              <wp:extent cx="6191250" cy="0"/>
              <wp:effectExtent l="0" t="0" r="19050" b="19050"/>
              <wp:wrapNone/>
              <wp:docPr id="2" name="Łącznik prostoliniow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 flipV="1">
                        <a:off x="0" y="0"/>
                        <a:ext cx="619125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30E9D82" id="Łącznik prostoliniowy 2" o:spid="_x0000_s1026" style="position:absolute;flip:x y;z-index:2516623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margin;mso-height-percent:0;mso-height-relative:margin" from="-17.9pt,658.75pt" to="469.6pt,65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" strokecolor="black [3213]" strokeweight=".25pt">
              <w10:wrap anchorx="margin" anchory="margin"/>
            </v:line>
          </w:pict>
        </mc:Fallback>
      </mc:AlternateContent>
    </w:r>
  </w:p>
  <w:p w14:paraId="1F5BE77F" w14:textId="438FD369" w:rsidR="00B528D3" w:rsidRPr="008E7798" w:rsidRDefault="00B528D3" w:rsidP="00B528D3">
    <w:pPr>
      <w:pStyle w:val="Stopka"/>
      <w:jc w:val="center"/>
      <w:rPr>
        <w:rFonts w:ascii="Noto Sans" w:hAnsi="Noto Sans" w:cs="Noto Sans"/>
        <w:sz w:val="18"/>
        <w:szCs w:val="18"/>
      </w:rPr>
    </w:pPr>
    <w:r>
      <w:rPr>
        <w:rFonts w:ascii="Noto Sans" w:hAnsi="Noto Sans" w:cs="Noto Sans"/>
        <w:sz w:val="18"/>
        <w:szCs w:val="18"/>
      </w:rPr>
      <w:t xml:space="preserve">63-100 Śrem, ul. Parkowa 6  </w:t>
    </w:r>
    <w:r w:rsidRPr="00150709">
      <w:rPr>
        <w:rFonts w:ascii="Noto Sans" w:hAnsi="Noto Sans" w:cs="Noto Sans"/>
        <w:sz w:val="18"/>
        <w:szCs w:val="18"/>
      </w:rPr>
      <w:t>tel.</w:t>
    </w:r>
    <w:r>
      <w:rPr>
        <w:rFonts w:ascii="Noto Sans" w:hAnsi="Noto Sans" w:cs="Noto Sans"/>
        <w:sz w:val="18"/>
        <w:szCs w:val="18"/>
      </w:rPr>
      <w:t xml:space="preserve"> 61 28</w:t>
    </w:r>
    <w:r w:rsidR="00292184">
      <w:rPr>
        <w:rFonts w:ascii="Noto Sans" w:hAnsi="Noto Sans" w:cs="Noto Sans"/>
        <w:sz w:val="18"/>
        <w:szCs w:val="18"/>
      </w:rPr>
      <w:t xml:space="preserve"> </w:t>
    </w:r>
    <w:r>
      <w:rPr>
        <w:rFonts w:ascii="Noto Sans" w:hAnsi="Noto Sans" w:cs="Noto Sans"/>
        <w:sz w:val="18"/>
        <w:szCs w:val="18"/>
      </w:rPr>
      <w:t>30</w:t>
    </w:r>
    <w:r w:rsidR="00292184">
      <w:rPr>
        <w:rFonts w:ascii="Noto Sans" w:hAnsi="Noto Sans" w:cs="Noto Sans"/>
        <w:sz w:val="18"/>
        <w:szCs w:val="18"/>
      </w:rPr>
      <w:t xml:space="preserve"> </w:t>
    </w:r>
    <w:r>
      <w:rPr>
        <w:rFonts w:ascii="Noto Sans" w:hAnsi="Noto Sans" w:cs="Noto Sans"/>
        <w:sz w:val="18"/>
        <w:szCs w:val="18"/>
      </w:rPr>
      <w:t>511, 61 28</w:t>
    </w:r>
    <w:r w:rsidR="00292184">
      <w:rPr>
        <w:rFonts w:ascii="Noto Sans" w:hAnsi="Noto Sans" w:cs="Noto Sans"/>
        <w:sz w:val="18"/>
        <w:szCs w:val="18"/>
      </w:rPr>
      <w:t xml:space="preserve"> </w:t>
    </w:r>
    <w:r>
      <w:rPr>
        <w:rFonts w:ascii="Noto Sans" w:hAnsi="Noto Sans" w:cs="Noto Sans"/>
        <w:sz w:val="18"/>
        <w:szCs w:val="18"/>
      </w:rPr>
      <w:t>30</w:t>
    </w:r>
    <w:r w:rsidR="00292184">
      <w:rPr>
        <w:rFonts w:ascii="Noto Sans" w:hAnsi="Noto Sans" w:cs="Noto Sans"/>
        <w:sz w:val="18"/>
        <w:szCs w:val="18"/>
      </w:rPr>
      <w:t xml:space="preserve"> </w:t>
    </w:r>
    <w:r>
      <w:rPr>
        <w:rFonts w:ascii="Noto Sans" w:hAnsi="Noto Sans" w:cs="Noto Sans"/>
        <w:sz w:val="18"/>
        <w:szCs w:val="18"/>
      </w:rPr>
      <w:t xml:space="preserve">190   </w:t>
    </w:r>
    <w:r w:rsidRPr="00870D4D">
      <w:rPr>
        <w:rFonts w:ascii="Noto Sans" w:hAnsi="Noto Sans" w:cs="Noto Sans"/>
        <w:sz w:val="18"/>
        <w:szCs w:val="18"/>
      </w:rPr>
      <w:t xml:space="preserve">e-mail: biuro@pgk.srem.pl  </w:t>
    </w:r>
    <w:r w:rsidRPr="002406C8">
      <w:rPr>
        <w:rFonts w:ascii="Noto Sans" w:hAnsi="Noto Sans" w:cs="Noto Sans"/>
        <w:bCs/>
        <w:sz w:val="18"/>
        <w:szCs w:val="18"/>
      </w:rPr>
      <w:t>www.pgk.srem.pl</w:t>
    </w:r>
  </w:p>
  <w:p w14:paraId="23CCC32A" w14:textId="4DA07C60" w:rsidR="00B528D3" w:rsidRDefault="00B528D3" w:rsidP="005377F4">
    <w:pPr>
      <w:pStyle w:val="Stopka"/>
      <w:jc w:val="center"/>
      <w:rPr>
        <w:rFonts w:ascii="Noto Sans" w:hAnsi="Noto Sans" w:cs="Noto Sans"/>
        <w:sz w:val="18"/>
        <w:szCs w:val="18"/>
      </w:rPr>
    </w:pPr>
    <w:r w:rsidRPr="00150709">
      <w:rPr>
        <w:rFonts w:ascii="Noto Sans" w:hAnsi="Noto Sans" w:cs="Noto Sans"/>
        <w:sz w:val="18"/>
        <w:szCs w:val="18"/>
      </w:rPr>
      <w:t>NIP 7850002615     REGON 630701338</w:t>
    </w:r>
    <w:r w:rsidR="00351976">
      <w:rPr>
        <w:rFonts w:ascii="Noto Sans" w:hAnsi="Noto Sans" w:cs="Noto Sans"/>
        <w:sz w:val="18"/>
        <w:szCs w:val="18"/>
      </w:rPr>
      <w:t xml:space="preserve">     BDO  000018070</w:t>
    </w:r>
  </w:p>
  <w:p w14:paraId="0167D570" w14:textId="77777777" w:rsidR="00B528D3" w:rsidRDefault="00B528D3" w:rsidP="00B528D3">
    <w:pPr>
      <w:pStyle w:val="Stopka"/>
      <w:jc w:val="center"/>
      <w:rPr>
        <w:rFonts w:ascii="Noto Sans" w:hAnsi="Noto Sans" w:cs="Noto Sans"/>
        <w:sz w:val="18"/>
        <w:szCs w:val="18"/>
      </w:rPr>
    </w:pPr>
  </w:p>
  <w:p w14:paraId="0773DF7D" w14:textId="679EF300" w:rsidR="00B528D3" w:rsidRPr="00150709" w:rsidRDefault="00B528D3" w:rsidP="00B528D3">
    <w:pPr>
      <w:pStyle w:val="Stopka"/>
      <w:jc w:val="center"/>
      <w:rPr>
        <w:rFonts w:ascii="Noto Sans" w:hAnsi="Noto Sans" w:cs="Noto Sans"/>
        <w:sz w:val="14"/>
        <w:szCs w:val="14"/>
      </w:rPr>
    </w:pPr>
    <w:r w:rsidRPr="00150709">
      <w:rPr>
        <w:rFonts w:ascii="Noto Sans" w:hAnsi="Noto Sans" w:cs="Noto Sans"/>
        <w:sz w:val="14"/>
        <w:szCs w:val="14"/>
      </w:rPr>
      <w:t xml:space="preserve">Sąd Rejonowy w Poznaniu IX Wydział Gospodarczy Krajowego Rejestru Sądowego KRS 0000100966 </w:t>
    </w:r>
    <w:r>
      <w:rPr>
        <w:rFonts w:ascii="Noto Sans" w:hAnsi="Noto Sans" w:cs="Noto Sans"/>
        <w:sz w:val="14"/>
        <w:szCs w:val="14"/>
      </w:rPr>
      <w:t xml:space="preserve">   </w:t>
    </w:r>
    <w:r w:rsidRPr="00150709">
      <w:rPr>
        <w:rFonts w:ascii="Noto Sans" w:hAnsi="Noto Sans" w:cs="Noto Sans"/>
        <w:sz w:val="14"/>
        <w:szCs w:val="14"/>
      </w:rPr>
      <w:t xml:space="preserve">Kapitał zakładowy: </w:t>
    </w:r>
    <w:r w:rsidR="00443405">
      <w:rPr>
        <w:rFonts w:ascii="Noto Sans" w:hAnsi="Noto Sans" w:cs="Noto Sans"/>
        <w:sz w:val="14"/>
        <w:szCs w:val="14"/>
      </w:rPr>
      <w:t>12</w:t>
    </w:r>
    <w:r w:rsidRPr="00150709">
      <w:rPr>
        <w:rFonts w:ascii="Noto Sans" w:hAnsi="Noto Sans" w:cs="Noto Sans"/>
        <w:sz w:val="14"/>
        <w:szCs w:val="14"/>
      </w:rPr>
      <w:t>.</w:t>
    </w:r>
    <w:r w:rsidR="00443405">
      <w:rPr>
        <w:rFonts w:ascii="Noto Sans" w:hAnsi="Noto Sans" w:cs="Noto Sans"/>
        <w:sz w:val="14"/>
        <w:szCs w:val="14"/>
      </w:rPr>
      <w:t>258</w:t>
    </w:r>
    <w:r w:rsidRPr="00150709">
      <w:rPr>
        <w:rFonts w:ascii="Noto Sans" w:hAnsi="Noto Sans" w:cs="Noto Sans"/>
        <w:sz w:val="14"/>
        <w:szCs w:val="14"/>
      </w:rPr>
      <w:t>.</w:t>
    </w:r>
    <w:r w:rsidR="00443405">
      <w:rPr>
        <w:rFonts w:ascii="Noto Sans" w:hAnsi="Noto Sans" w:cs="Noto Sans"/>
        <w:sz w:val="14"/>
        <w:szCs w:val="14"/>
      </w:rPr>
      <w:t>875</w:t>
    </w:r>
    <w:r w:rsidRPr="00150709">
      <w:rPr>
        <w:rFonts w:ascii="Noto Sans" w:hAnsi="Noto Sans" w:cs="Noto Sans"/>
        <w:sz w:val="14"/>
        <w:szCs w:val="14"/>
      </w:rPr>
      <w:t>,00 zł.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CA38F5" w14:textId="77777777" w:rsidR="009D347F" w:rsidRDefault="009D347F" w:rsidP="0003126C">
      <w:r>
        <w:separator/>
      </w:r>
    </w:p>
  </w:footnote>
  <w:footnote w:type="continuationSeparator" w:id="0">
    <w:p w14:paraId="485D00D2" w14:textId="77777777" w:rsidR="009D347F" w:rsidRDefault="009D347F" w:rsidP="000312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CEC61E" w14:textId="7DD5F6D4" w:rsidR="00B528D3" w:rsidRPr="00150709" w:rsidRDefault="00B528D3" w:rsidP="00E40282">
    <w:pPr>
      <w:pStyle w:val="Nagwek"/>
      <w:tabs>
        <w:tab w:val="clear" w:pos="9072"/>
        <w:tab w:val="right" w:pos="9356"/>
      </w:tabs>
      <w:ind w:right="-284"/>
      <w:rPr>
        <w:rFonts w:ascii="Noto Sans" w:hAnsi="Noto Sans" w:cs="Noto Sans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48B85E" w14:textId="77777777" w:rsidR="00FA5A10" w:rsidRDefault="00FA5A10" w:rsidP="00FA5A10">
    <w:pPr>
      <w:pStyle w:val="Nagwek"/>
      <w:jc w:val="left"/>
    </w:pPr>
  </w:p>
  <w:p w14:paraId="72D5A31F" w14:textId="77777777" w:rsidR="00FA5A10" w:rsidRDefault="00FA5A10" w:rsidP="00FA5A10">
    <w:pPr>
      <w:pStyle w:val="Nagwek"/>
      <w:jc w:val="left"/>
    </w:pPr>
  </w:p>
  <w:p w14:paraId="68F9B0CB" w14:textId="77777777" w:rsidR="00FA5A10" w:rsidRPr="00FA5A10" w:rsidRDefault="00FA5A10" w:rsidP="00FA5A10">
    <w:pPr>
      <w:pStyle w:val="Stopka"/>
      <w:tabs>
        <w:tab w:val="clear" w:pos="9072"/>
        <w:tab w:val="right" w:pos="8931"/>
      </w:tabs>
      <w:ind w:left="2410" w:right="-566" w:hanging="425"/>
      <w:jc w:val="center"/>
      <w:rPr>
        <w:rFonts w:ascii="Noto Sans" w:hAnsi="Noto Sans" w:cs="Noto Sans"/>
        <w:b/>
        <w:szCs w:val="18"/>
      </w:rPr>
    </w:pPr>
    <w:r w:rsidRPr="00FA5A10">
      <w:rPr>
        <w:rFonts w:ascii="Noto Sans" w:hAnsi="Noto Sans" w:cs="Noto Sans"/>
        <w:b/>
        <w:szCs w:val="18"/>
      </w:rPr>
      <w:ptab w:relativeTo="margin" w:alignment="left" w:leader="none"/>
    </w:r>
    <w:r w:rsidRPr="00FA5A10">
      <w:rPr>
        <w:rFonts w:ascii="Noto Sans" w:hAnsi="Noto Sans" w:cs="Noto Sans"/>
        <w:b/>
        <w:szCs w:val="18"/>
      </w:rPr>
      <w:t>Przedsi</w:t>
    </w:r>
    <w:r w:rsidRPr="00FA5A10">
      <w:rPr>
        <w:rFonts w:ascii="Arial" w:hAnsi="Arial" w:cs="Arial"/>
        <w:b/>
        <w:szCs w:val="18"/>
      </w:rPr>
      <w:t>ę</w:t>
    </w:r>
    <w:r w:rsidRPr="00FA5A10">
      <w:rPr>
        <w:rFonts w:ascii="Noto Sans" w:hAnsi="Noto Sans" w:cs="Noto Sans"/>
        <w:b/>
        <w:szCs w:val="18"/>
      </w:rPr>
      <w:t xml:space="preserve">biorstwo Gospodarki Komunalnej w </w:t>
    </w:r>
    <w:r w:rsidRPr="00FA5A10">
      <w:rPr>
        <w:rFonts w:ascii="Arial" w:hAnsi="Arial" w:cs="Arial"/>
        <w:b/>
        <w:szCs w:val="18"/>
      </w:rPr>
      <w:t>Ś</w:t>
    </w:r>
    <w:r w:rsidRPr="00FA5A10">
      <w:rPr>
        <w:rFonts w:ascii="Noto Sans" w:hAnsi="Noto Sans" w:cs="Noto Sans"/>
        <w:b/>
        <w:szCs w:val="18"/>
      </w:rPr>
      <w:t xml:space="preserve">remie </w:t>
    </w:r>
  </w:p>
  <w:p w14:paraId="08DFC637" w14:textId="4E005953" w:rsidR="00FA5A10" w:rsidRPr="00FA5A10" w:rsidRDefault="00FA5A10" w:rsidP="00FA5A10">
    <w:pPr>
      <w:pStyle w:val="Stopka"/>
      <w:tabs>
        <w:tab w:val="clear" w:pos="9072"/>
        <w:tab w:val="right" w:pos="8931"/>
      </w:tabs>
      <w:ind w:left="2410" w:right="-566" w:hanging="425"/>
      <w:jc w:val="center"/>
      <w:rPr>
        <w:rFonts w:ascii="Noto Sans" w:hAnsi="Noto Sans" w:cs="Noto Sans"/>
        <w:b/>
        <w:szCs w:val="18"/>
      </w:rPr>
    </w:pPr>
    <w:r w:rsidRPr="00FA5A10">
      <w:rPr>
        <w:rFonts w:ascii="Noto Sans" w:hAnsi="Noto Sans" w:cs="Noto Sans"/>
        <w:b/>
        <w:szCs w:val="18"/>
      </w:rPr>
      <w:t>Sp</w:t>
    </w:r>
    <w:r w:rsidRPr="00FA5A10">
      <w:rPr>
        <w:rFonts w:ascii="Nirmala UI" w:hAnsi="Nirmala UI" w:cs="Nirmala UI"/>
        <w:b/>
        <w:szCs w:val="18"/>
      </w:rPr>
      <w:t>ó</w:t>
    </w:r>
    <w:r w:rsidRPr="00FA5A10">
      <w:rPr>
        <w:rFonts w:ascii="Arial" w:hAnsi="Arial" w:cs="Arial"/>
        <w:b/>
        <w:szCs w:val="18"/>
      </w:rPr>
      <w:t>ł</w:t>
    </w:r>
    <w:r w:rsidRPr="00FA5A10">
      <w:rPr>
        <w:rFonts w:ascii="Noto Sans" w:hAnsi="Noto Sans" w:cs="Noto Sans"/>
        <w:b/>
        <w:szCs w:val="18"/>
      </w:rPr>
      <w:t>ka z ograniczon</w:t>
    </w:r>
    <w:r w:rsidRPr="00FA5A10">
      <w:rPr>
        <w:rFonts w:ascii="Arial" w:hAnsi="Arial" w:cs="Arial"/>
        <w:b/>
        <w:szCs w:val="18"/>
      </w:rPr>
      <w:t>ą</w:t>
    </w:r>
    <w:r w:rsidRPr="00FA5A10">
      <w:rPr>
        <w:rFonts w:ascii="Noto Sans" w:hAnsi="Noto Sans" w:cs="Noto Sans"/>
        <w:b/>
        <w:szCs w:val="18"/>
      </w:rPr>
      <w:t xml:space="preserve"> odpowiedzialno</w:t>
    </w:r>
    <w:r w:rsidRPr="00FA5A10">
      <w:rPr>
        <w:rFonts w:ascii="Arial" w:hAnsi="Arial" w:cs="Arial"/>
        <w:b/>
        <w:szCs w:val="18"/>
      </w:rPr>
      <w:t>ś</w:t>
    </w:r>
    <w:r w:rsidRPr="00FA5A10">
      <w:rPr>
        <w:rFonts w:ascii="Noto Sans" w:hAnsi="Noto Sans" w:cs="Noto Sans"/>
        <w:b/>
        <w:szCs w:val="18"/>
      </w:rPr>
      <w:t>ci</w:t>
    </w:r>
    <w:r w:rsidRPr="00FA5A10">
      <w:rPr>
        <w:rFonts w:ascii="Arial" w:hAnsi="Arial" w:cs="Arial"/>
        <w:b/>
        <w:szCs w:val="18"/>
      </w:rPr>
      <w:t>ą</w:t>
    </w:r>
  </w:p>
  <w:p w14:paraId="737A6785" w14:textId="4E005953" w:rsidR="00FA5A10" w:rsidRDefault="00FA5A10" w:rsidP="00FA5A10">
    <w:pPr>
      <w:pStyle w:val="Nagwek"/>
      <w:jc w:val="left"/>
    </w:pPr>
  </w:p>
  <w:p w14:paraId="6AF842BD" w14:textId="1BC3DF80" w:rsidR="00B528D3" w:rsidRDefault="00AA397D" w:rsidP="00FA5A10">
    <w:pPr>
      <w:pStyle w:val="Nagwek"/>
      <w:jc w:val="left"/>
    </w:pPr>
    <w:r>
      <w:rPr>
        <w:rFonts w:ascii="Noto Sans" w:hAnsi="Noto Sans" w:cs="Noto Sans"/>
        <w:b/>
        <w:noProof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8FCFD48" wp14:editId="75EA1B25">
              <wp:simplePos x="0" y="0"/>
              <wp:positionH relativeFrom="margin">
                <wp:posOffset>1291590</wp:posOffset>
              </wp:positionH>
              <wp:positionV relativeFrom="margin">
                <wp:posOffset>-133350</wp:posOffset>
              </wp:positionV>
              <wp:extent cx="4676400" cy="0"/>
              <wp:effectExtent l="0" t="0" r="10160" b="19050"/>
              <wp:wrapNone/>
              <wp:docPr id="9" name="Łącznik prostoliniow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46764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E8D32DE" id="Łącznik prostoliniowy 9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" from="101.7pt,-10.5pt" to="469.9pt,-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" strokecolor="#f79646 [3209]" strokeweight="1pt">
              <w10:wrap anchorx="margin" anchory="margin"/>
            </v:line>
          </w:pict>
        </mc:Fallback>
      </mc:AlternateContent>
    </w:r>
    <w:r w:rsidR="00FA5A10">
      <w:tab/>
    </w:r>
    <w:r w:rsidR="00FA5A10">
      <w:tab/>
    </w:r>
    <w:r w:rsidR="00CF6E68">
      <w:rPr>
        <w:noProof/>
        <w:lang w:eastAsia="pl-PL"/>
      </w:rPr>
      <w:drawing>
        <wp:anchor distT="0" distB="0" distL="114300" distR="114300" simplePos="0" relativeHeight="251657216" behindDoc="1" locked="0" layoutInCell="1" allowOverlap="1" wp14:anchorId="511683AB" wp14:editId="2FD6510F">
          <wp:simplePos x="0" y="0"/>
          <wp:positionH relativeFrom="column">
            <wp:posOffset>-4445</wp:posOffset>
          </wp:positionH>
          <wp:positionV relativeFrom="paragraph">
            <wp:posOffset>-672465</wp:posOffset>
          </wp:positionV>
          <wp:extent cx="1314450" cy="706120"/>
          <wp:effectExtent l="0" t="0" r="0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14224"/>
    <w:multiLevelType w:val="hybridMultilevel"/>
    <w:tmpl w:val="BB809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8656EF"/>
    <w:multiLevelType w:val="hybridMultilevel"/>
    <w:tmpl w:val="DB5E3E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0E7186"/>
    <w:multiLevelType w:val="hybridMultilevel"/>
    <w:tmpl w:val="88BE4E34"/>
    <w:lvl w:ilvl="0" w:tplc="64D818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CC40A8"/>
    <w:multiLevelType w:val="hybridMultilevel"/>
    <w:tmpl w:val="CE8EC30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4094844"/>
    <w:multiLevelType w:val="hybridMultilevel"/>
    <w:tmpl w:val="3F8A14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062358"/>
    <w:multiLevelType w:val="hybridMultilevel"/>
    <w:tmpl w:val="4B4E4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6453D6"/>
    <w:multiLevelType w:val="hybridMultilevel"/>
    <w:tmpl w:val="ABE85BD0"/>
    <w:lvl w:ilvl="0" w:tplc="B534FE84">
      <w:start w:val="1"/>
      <w:numFmt w:val="decimal"/>
      <w:lvlText w:val="%1)"/>
      <w:lvlJc w:val="left"/>
      <w:pPr>
        <w:ind w:left="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72" w:hanging="360"/>
      </w:pPr>
    </w:lvl>
    <w:lvl w:ilvl="2" w:tplc="0415001B" w:tentative="1">
      <w:start w:val="1"/>
      <w:numFmt w:val="lowerRoman"/>
      <w:lvlText w:val="%3."/>
      <w:lvlJc w:val="right"/>
      <w:pPr>
        <w:ind w:left="1492" w:hanging="180"/>
      </w:pPr>
    </w:lvl>
    <w:lvl w:ilvl="3" w:tplc="0415000F" w:tentative="1">
      <w:start w:val="1"/>
      <w:numFmt w:val="decimal"/>
      <w:lvlText w:val="%4."/>
      <w:lvlJc w:val="left"/>
      <w:pPr>
        <w:ind w:left="2212" w:hanging="360"/>
      </w:pPr>
    </w:lvl>
    <w:lvl w:ilvl="4" w:tplc="04150019" w:tentative="1">
      <w:start w:val="1"/>
      <w:numFmt w:val="lowerLetter"/>
      <w:lvlText w:val="%5."/>
      <w:lvlJc w:val="left"/>
      <w:pPr>
        <w:ind w:left="2932" w:hanging="360"/>
      </w:pPr>
    </w:lvl>
    <w:lvl w:ilvl="5" w:tplc="0415001B" w:tentative="1">
      <w:start w:val="1"/>
      <w:numFmt w:val="lowerRoman"/>
      <w:lvlText w:val="%6."/>
      <w:lvlJc w:val="right"/>
      <w:pPr>
        <w:ind w:left="3652" w:hanging="180"/>
      </w:pPr>
    </w:lvl>
    <w:lvl w:ilvl="6" w:tplc="0415000F" w:tentative="1">
      <w:start w:val="1"/>
      <w:numFmt w:val="decimal"/>
      <w:lvlText w:val="%7."/>
      <w:lvlJc w:val="left"/>
      <w:pPr>
        <w:ind w:left="4372" w:hanging="360"/>
      </w:pPr>
    </w:lvl>
    <w:lvl w:ilvl="7" w:tplc="04150019" w:tentative="1">
      <w:start w:val="1"/>
      <w:numFmt w:val="lowerLetter"/>
      <w:lvlText w:val="%8."/>
      <w:lvlJc w:val="left"/>
      <w:pPr>
        <w:ind w:left="5092" w:hanging="360"/>
      </w:pPr>
    </w:lvl>
    <w:lvl w:ilvl="8" w:tplc="0415001B" w:tentative="1">
      <w:start w:val="1"/>
      <w:numFmt w:val="lowerRoman"/>
      <w:lvlText w:val="%9."/>
      <w:lvlJc w:val="right"/>
      <w:pPr>
        <w:ind w:left="5812" w:hanging="180"/>
      </w:pPr>
    </w:lvl>
  </w:abstractNum>
  <w:abstractNum w:abstractNumId="7" w15:restartNumberingAfterBreak="0">
    <w:nsid w:val="6B8B0001"/>
    <w:multiLevelType w:val="hybridMultilevel"/>
    <w:tmpl w:val="056C7A74"/>
    <w:lvl w:ilvl="0" w:tplc="77849008">
      <w:start w:val="1"/>
      <w:numFmt w:val="lowerLetter"/>
      <w:lvlText w:val="%1)"/>
      <w:lvlJc w:val="left"/>
      <w:pPr>
        <w:ind w:left="1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28" w:hanging="360"/>
      </w:pPr>
    </w:lvl>
    <w:lvl w:ilvl="2" w:tplc="0415001B" w:tentative="1">
      <w:start w:val="1"/>
      <w:numFmt w:val="lowerRoman"/>
      <w:lvlText w:val="%3."/>
      <w:lvlJc w:val="right"/>
      <w:pPr>
        <w:ind w:left="1548" w:hanging="180"/>
      </w:pPr>
    </w:lvl>
    <w:lvl w:ilvl="3" w:tplc="0415000F" w:tentative="1">
      <w:start w:val="1"/>
      <w:numFmt w:val="decimal"/>
      <w:lvlText w:val="%4."/>
      <w:lvlJc w:val="left"/>
      <w:pPr>
        <w:ind w:left="2268" w:hanging="360"/>
      </w:pPr>
    </w:lvl>
    <w:lvl w:ilvl="4" w:tplc="04150019" w:tentative="1">
      <w:start w:val="1"/>
      <w:numFmt w:val="lowerLetter"/>
      <w:lvlText w:val="%5."/>
      <w:lvlJc w:val="left"/>
      <w:pPr>
        <w:ind w:left="2988" w:hanging="360"/>
      </w:pPr>
    </w:lvl>
    <w:lvl w:ilvl="5" w:tplc="0415001B" w:tentative="1">
      <w:start w:val="1"/>
      <w:numFmt w:val="lowerRoman"/>
      <w:lvlText w:val="%6."/>
      <w:lvlJc w:val="right"/>
      <w:pPr>
        <w:ind w:left="3708" w:hanging="180"/>
      </w:pPr>
    </w:lvl>
    <w:lvl w:ilvl="6" w:tplc="0415000F" w:tentative="1">
      <w:start w:val="1"/>
      <w:numFmt w:val="decimal"/>
      <w:lvlText w:val="%7."/>
      <w:lvlJc w:val="left"/>
      <w:pPr>
        <w:ind w:left="4428" w:hanging="360"/>
      </w:pPr>
    </w:lvl>
    <w:lvl w:ilvl="7" w:tplc="04150019" w:tentative="1">
      <w:start w:val="1"/>
      <w:numFmt w:val="lowerLetter"/>
      <w:lvlText w:val="%8."/>
      <w:lvlJc w:val="left"/>
      <w:pPr>
        <w:ind w:left="5148" w:hanging="360"/>
      </w:pPr>
    </w:lvl>
    <w:lvl w:ilvl="8" w:tplc="0415001B" w:tentative="1">
      <w:start w:val="1"/>
      <w:numFmt w:val="lowerRoman"/>
      <w:lvlText w:val="%9."/>
      <w:lvlJc w:val="right"/>
      <w:pPr>
        <w:ind w:left="5868" w:hanging="180"/>
      </w:pPr>
    </w:lvl>
  </w:abstractNum>
  <w:abstractNum w:abstractNumId="8" w15:restartNumberingAfterBreak="0">
    <w:nsid w:val="74966727"/>
    <w:multiLevelType w:val="hybridMultilevel"/>
    <w:tmpl w:val="0EC881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7522194">
    <w:abstractNumId w:val="1"/>
  </w:num>
  <w:num w:numId="2" w16cid:durableId="80638366">
    <w:abstractNumId w:val="3"/>
  </w:num>
  <w:num w:numId="3" w16cid:durableId="1174958688">
    <w:abstractNumId w:val="2"/>
  </w:num>
  <w:num w:numId="4" w16cid:durableId="1935236991">
    <w:abstractNumId w:val="5"/>
  </w:num>
  <w:num w:numId="5" w16cid:durableId="1647782249">
    <w:abstractNumId w:val="6"/>
  </w:num>
  <w:num w:numId="6" w16cid:durableId="1076975461">
    <w:abstractNumId w:val="4"/>
  </w:num>
  <w:num w:numId="7" w16cid:durableId="248926459">
    <w:abstractNumId w:val="0"/>
  </w:num>
  <w:num w:numId="8" w16cid:durableId="430318977">
    <w:abstractNumId w:val="8"/>
  </w:num>
  <w:num w:numId="9" w16cid:durableId="7444994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 style="mso-position-horizontal-relative:margin;mso-position-vertical-relative:margin" o:allowincell="f" o:allowoverlap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BB4"/>
    <w:rsid w:val="00007473"/>
    <w:rsid w:val="000076FD"/>
    <w:rsid w:val="0003126C"/>
    <w:rsid w:val="00032F73"/>
    <w:rsid w:val="00037021"/>
    <w:rsid w:val="000A0B6E"/>
    <w:rsid w:val="000A3895"/>
    <w:rsid w:val="000B7AA6"/>
    <w:rsid w:val="000E7C5B"/>
    <w:rsid w:val="000F07EB"/>
    <w:rsid w:val="00104CE5"/>
    <w:rsid w:val="00122BC9"/>
    <w:rsid w:val="00145523"/>
    <w:rsid w:val="00150709"/>
    <w:rsid w:val="001703DB"/>
    <w:rsid w:val="0017426C"/>
    <w:rsid w:val="001C1047"/>
    <w:rsid w:val="001F25D1"/>
    <w:rsid w:val="001F28A4"/>
    <w:rsid w:val="0021001B"/>
    <w:rsid w:val="002406C8"/>
    <w:rsid w:val="002518C9"/>
    <w:rsid w:val="002610DA"/>
    <w:rsid w:val="00292184"/>
    <w:rsid w:val="002C0D14"/>
    <w:rsid w:val="002C31FD"/>
    <w:rsid w:val="00303553"/>
    <w:rsid w:val="0034107B"/>
    <w:rsid w:val="00351976"/>
    <w:rsid w:val="0036379F"/>
    <w:rsid w:val="00377FA6"/>
    <w:rsid w:val="0039038C"/>
    <w:rsid w:val="003A59AA"/>
    <w:rsid w:val="003F590D"/>
    <w:rsid w:val="0040598E"/>
    <w:rsid w:val="00413A19"/>
    <w:rsid w:val="0041419D"/>
    <w:rsid w:val="0042460A"/>
    <w:rsid w:val="00443405"/>
    <w:rsid w:val="00466ADA"/>
    <w:rsid w:val="0048211B"/>
    <w:rsid w:val="004A41B8"/>
    <w:rsid w:val="004F28D7"/>
    <w:rsid w:val="004F314C"/>
    <w:rsid w:val="005036D6"/>
    <w:rsid w:val="00505605"/>
    <w:rsid w:val="00513FA2"/>
    <w:rsid w:val="00527051"/>
    <w:rsid w:val="005377F4"/>
    <w:rsid w:val="005706A7"/>
    <w:rsid w:val="005A0973"/>
    <w:rsid w:val="005A64AC"/>
    <w:rsid w:val="005D1F10"/>
    <w:rsid w:val="005D6C1D"/>
    <w:rsid w:val="005D7BBD"/>
    <w:rsid w:val="005F4492"/>
    <w:rsid w:val="00616AD2"/>
    <w:rsid w:val="00621F92"/>
    <w:rsid w:val="00626100"/>
    <w:rsid w:val="006334FF"/>
    <w:rsid w:val="00647785"/>
    <w:rsid w:val="0066056E"/>
    <w:rsid w:val="00664321"/>
    <w:rsid w:val="00665132"/>
    <w:rsid w:val="0067588E"/>
    <w:rsid w:val="00693A92"/>
    <w:rsid w:val="006961E4"/>
    <w:rsid w:val="006E1BC9"/>
    <w:rsid w:val="006F00A6"/>
    <w:rsid w:val="006F7DA7"/>
    <w:rsid w:val="00716EAF"/>
    <w:rsid w:val="00757A26"/>
    <w:rsid w:val="007635ED"/>
    <w:rsid w:val="007E4AB5"/>
    <w:rsid w:val="007E55B2"/>
    <w:rsid w:val="007E67D2"/>
    <w:rsid w:val="00821A06"/>
    <w:rsid w:val="00830469"/>
    <w:rsid w:val="00870D4D"/>
    <w:rsid w:val="008B5A83"/>
    <w:rsid w:val="008C20D8"/>
    <w:rsid w:val="008E2A13"/>
    <w:rsid w:val="008E7798"/>
    <w:rsid w:val="008F034C"/>
    <w:rsid w:val="008F3989"/>
    <w:rsid w:val="009105AE"/>
    <w:rsid w:val="00927EBE"/>
    <w:rsid w:val="00932DDA"/>
    <w:rsid w:val="00934875"/>
    <w:rsid w:val="009932FD"/>
    <w:rsid w:val="009B46B4"/>
    <w:rsid w:val="009D347F"/>
    <w:rsid w:val="00A00CFF"/>
    <w:rsid w:val="00A3482C"/>
    <w:rsid w:val="00A45511"/>
    <w:rsid w:val="00A554FD"/>
    <w:rsid w:val="00A57F2E"/>
    <w:rsid w:val="00A71393"/>
    <w:rsid w:val="00A71AFB"/>
    <w:rsid w:val="00A82CB2"/>
    <w:rsid w:val="00A87BB4"/>
    <w:rsid w:val="00AA397D"/>
    <w:rsid w:val="00AD657F"/>
    <w:rsid w:val="00AF66C0"/>
    <w:rsid w:val="00B142A0"/>
    <w:rsid w:val="00B16649"/>
    <w:rsid w:val="00B23AE3"/>
    <w:rsid w:val="00B35DB2"/>
    <w:rsid w:val="00B528D3"/>
    <w:rsid w:val="00B67D94"/>
    <w:rsid w:val="00B7214C"/>
    <w:rsid w:val="00B81C13"/>
    <w:rsid w:val="00BA61D0"/>
    <w:rsid w:val="00BC535E"/>
    <w:rsid w:val="00BD0CE5"/>
    <w:rsid w:val="00BE1439"/>
    <w:rsid w:val="00BE6E4B"/>
    <w:rsid w:val="00BF246D"/>
    <w:rsid w:val="00C1093D"/>
    <w:rsid w:val="00C2382C"/>
    <w:rsid w:val="00C323FC"/>
    <w:rsid w:val="00C33808"/>
    <w:rsid w:val="00C37008"/>
    <w:rsid w:val="00C80931"/>
    <w:rsid w:val="00CF6E68"/>
    <w:rsid w:val="00D35D77"/>
    <w:rsid w:val="00D5167F"/>
    <w:rsid w:val="00D568C7"/>
    <w:rsid w:val="00D913A2"/>
    <w:rsid w:val="00D91DA1"/>
    <w:rsid w:val="00DE2892"/>
    <w:rsid w:val="00DE4D61"/>
    <w:rsid w:val="00E03227"/>
    <w:rsid w:val="00E40282"/>
    <w:rsid w:val="00E5301B"/>
    <w:rsid w:val="00E63BD6"/>
    <w:rsid w:val="00E846C4"/>
    <w:rsid w:val="00EB4E37"/>
    <w:rsid w:val="00EC5FFC"/>
    <w:rsid w:val="00EE226E"/>
    <w:rsid w:val="00F36667"/>
    <w:rsid w:val="00FA229F"/>
    <w:rsid w:val="00FA5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-relative:margin;mso-position-vertical-relative:margin" o:allowincell="f" o:allowoverlap="f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78279BC4"/>
  <w15:docId w15:val="{77216317-F962-4436-9AD2-CD056D806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528D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D1F1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1F1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312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3126C"/>
  </w:style>
  <w:style w:type="paragraph" w:styleId="Stopka">
    <w:name w:val="footer"/>
    <w:basedOn w:val="Normalny"/>
    <w:link w:val="StopkaZnak"/>
    <w:uiPriority w:val="99"/>
    <w:unhideWhenUsed/>
    <w:rsid w:val="000312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126C"/>
  </w:style>
  <w:style w:type="character" w:styleId="Tekstzastpczy">
    <w:name w:val="Placeholder Text"/>
    <w:basedOn w:val="Domylnaczcionkaakapitu"/>
    <w:uiPriority w:val="99"/>
    <w:semiHidden/>
    <w:rsid w:val="00830469"/>
    <w:rPr>
      <w:color w:val="808080"/>
    </w:rPr>
  </w:style>
  <w:style w:type="character" w:customStyle="1" w:styleId="Nagwek1Znak">
    <w:name w:val="Nagłówek 1 Znak"/>
    <w:basedOn w:val="Domylnaczcionkaakapitu"/>
    <w:link w:val="Nagwek1"/>
    <w:uiPriority w:val="9"/>
    <w:rsid w:val="00B528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odstpw">
    <w:name w:val="No Spacing"/>
    <w:uiPriority w:val="1"/>
    <w:qFormat/>
    <w:rsid w:val="008E2A13"/>
    <w:pPr>
      <w:jc w:val="left"/>
    </w:pPr>
    <w:rPr>
      <w:rFonts w:ascii="Calibri" w:eastAsia="Calibri" w:hAnsi="Calibri" w:cs="Times New Roman"/>
    </w:rPr>
  </w:style>
  <w:style w:type="paragraph" w:customStyle="1" w:styleId="wzory-sad">
    <w:name w:val="wzory-sad"/>
    <w:uiPriority w:val="1"/>
    <w:qFormat/>
    <w:rsid w:val="0021001B"/>
    <w:pPr>
      <w:spacing w:after="160" w:line="256" w:lineRule="auto"/>
      <w:jc w:val="left"/>
      <w:outlineLvl w:val="1"/>
    </w:pPr>
    <w:rPr>
      <w:rFonts w:ascii="Times New Roman" w:eastAsiaTheme="minorEastAsia"/>
      <w:color w:val="000000"/>
      <w:sz w:val="20"/>
      <w:lang w:eastAsia="pl-PL"/>
    </w:rPr>
  </w:style>
  <w:style w:type="paragraph" w:customStyle="1" w:styleId="wzory-tekst">
    <w:name w:val="wzory-tekst"/>
    <w:uiPriority w:val="1"/>
    <w:qFormat/>
    <w:rsid w:val="0021001B"/>
    <w:pPr>
      <w:spacing w:after="160" w:line="256" w:lineRule="auto"/>
      <w:jc w:val="left"/>
      <w:outlineLvl w:val="1"/>
    </w:pPr>
    <w:rPr>
      <w:rFonts w:ascii="Times New Roman" w:eastAsiaTheme="minorEastAsia"/>
      <w:color w:val="000000"/>
      <w:sz w:val="18"/>
      <w:lang w:eastAsia="pl-PL"/>
    </w:rPr>
  </w:style>
  <w:style w:type="paragraph" w:styleId="Akapitzlist">
    <w:name w:val="List Paragraph"/>
    <w:basedOn w:val="Normalny"/>
    <w:uiPriority w:val="34"/>
    <w:qFormat/>
    <w:rsid w:val="00413A19"/>
    <w:pPr>
      <w:ind w:left="720"/>
      <w:contextualSpacing/>
      <w:jc w:val="left"/>
    </w:pPr>
    <w:rPr>
      <w:rFonts w:ascii="Times New Roman" w:hAnsi="Times New Roman"/>
      <w:sz w:val="28"/>
    </w:rPr>
  </w:style>
  <w:style w:type="paragraph" w:styleId="Tekstpodstawowy">
    <w:name w:val="Body Text"/>
    <w:basedOn w:val="Normalny"/>
    <w:link w:val="TekstpodstawowyZnak"/>
    <w:uiPriority w:val="1"/>
    <w:qFormat/>
    <w:rsid w:val="00693A92"/>
    <w:pPr>
      <w:widowControl w:val="0"/>
      <w:autoSpaceDE w:val="0"/>
      <w:autoSpaceDN w:val="0"/>
      <w:jc w:val="both"/>
    </w:pPr>
    <w:rPr>
      <w:rFonts w:ascii="Calibri Light" w:eastAsia="Calibri Light" w:hAnsi="Calibri Light" w:cs="Calibri Light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93A92"/>
    <w:rPr>
      <w:rFonts w:ascii="Calibri Light" w:eastAsia="Calibri Light" w:hAnsi="Calibri Light" w:cs="Calibri Ligh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63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 w="6350">
          <a:noFill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EAAEDE-2E27-4A8C-8FE0-06ECB64D1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2</Pages>
  <Words>347</Words>
  <Characters>2083</Characters>
  <Application>Microsoft Office Word</Application>
  <DocSecurity>0</DocSecurity>
  <Lines>17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Amelia</dc:creator>
  <cp:lastModifiedBy>Joanna Sarbak</cp:lastModifiedBy>
  <cp:revision>12</cp:revision>
  <cp:lastPrinted>2024-11-22T14:55:00Z</cp:lastPrinted>
  <dcterms:created xsi:type="dcterms:W3CDTF">2024-02-26T14:30:00Z</dcterms:created>
  <dcterms:modified xsi:type="dcterms:W3CDTF">2024-12-21T14:25:00Z</dcterms:modified>
</cp:coreProperties>
</file>