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0A71" w14:textId="77777777" w:rsidR="000B3EB0" w:rsidRPr="008C2977" w:rsidRDefault="0085094E" w:rsidP="000B3EB0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Umowa nr …………………..</w:t>
      </w:r>
    </w:p>
    <w:p w14:paraId="147FB19C" w14:textId="099BEFB2" w:rsidR="008C2977" w:rsidRDefault="0085094E" w:rsidP="008C2977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zawarta w dniu </w:t>
      </w:r>
      <w:r w:rsidRPr="008C2977">
        <w:rPr>
          <w:rFonts w:ascii="Calibri" w:hAnsi="Calibri" w:cs="Calibri"/>
          <w:b/>
          <w:sz w:val="24"/>
          <w:szCs w:val="24"/>
        </w:rPr>
        <w:t>…………2023 r.</w:t>
      </w:r>
      <w:r w:rsidRPr="008C2977">
        <w:rPr>
          <w:rFonts w:ascii="Calibri" w:hAnsi="Calibri" w:cs="Calibri"/>
          <w:sz w:val="24"/>
          <w:szCs w:val="24"/>
        </w:rPr>
        <w:t xml:space="preserve"> pomiędzy:</w:t>
      </w:r>
    </w:p>
    <w:p w14:paraId="2AB94912" w14:textId="536DE21F" w:rsidR="00E87A70" w:rsidRPr="008C2977" w:rsidRDefault="0085094E" w:rsidP="008C2977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Miastem Poznań</w:t>
      </w:r>
      <w:r w:rsidRPr="008C2977">
        <w:rPr>
          <w:rFonts w:ascii="Calibri" w:hAnsi="Calibri" w:cs="Calibri"/>
          <w:sz w:val="24"/>
          <w:szCs w:val="24"/>
        </w:rPr>
        <w:t>, Pla</w:t>
      </w:r>
      <w:r w:rsidR="008C2977">
        <w:rPr>
          <w:rFonts w:ascii="Calibri" w:hAnsi="Calibri" w:cs="Calibri"/>
          <w:sz w:val="24"/>
          <w:szCs w:val="24"/>
        </w:rPr>
        <w:t>c Kolegiacki 17, 61-841 Poznań</w:t>
      </w:r>
      <w:r w:rsidR="008C2977">
        <w:rPr>
          <w:rFonts w:ascii="Calibri" w:hAnsi="Calibri" w:cs="Calibri"/>
          <w:sz w:val="24"/>
          <w:szCs w:val="24"/>
        </w:rPr>
        <w:br/>
      </w:r>
      <w:r w:rsidRPr="008C2977">
        <w:rPr>
          <w:rFonts w:ascii="Calibri" w:hAnsi="Calibri" w:cs="Calibri"/>
          <w:sz w:val="24"/>
          <w:szCs w:val="24"/>
        </w:rPr>
        <w:t>NIP:</w:t>
      </w:r>
      <w:r w:rsidR="008C2977">
        <w:rPr>
          <w:rFonts w:ascii="Calibri" w:hAnsi="Calibri" w:cs="Calibri"/>
          <w:sz w:val="24"/>
          <w:szCs w:val="24"/>
        </w:rPr>
        <w:t xml:space="preserve"> 2090001440, REGON: 631257822,</w:t>
      </w:r>
      <w:r w:rsidR="008C2977">
        <w:rPr>
          <w:rFonts w:ascii="Calibri" w:hAnsi="Calibri" w:cs="Calibri"/>
          <w:sz w:val="24"/>
          <w:szCs w:val="24"/>
        </w:rPr>
        <w:br/>
        <w:t>reprezentowanym przez:</w:t>
      </w:r>
      <w:r w:rsidR="008C2977">
        <w:rPr>
          <w:rFonts w:ascii="Calibri" w:hAnsi="Calibri" w:cs="Calibri"/>
          <w:sz w:val="24"/>
          <w:szCs w:val="24"/>
        </w:rPr>
        <w:br/>
      </w:r>
      <w:r w:rsidRPr="008C2977">
        <w:rPr>
          <w:rFonts w:ascii="Calibri" w:hAnsi="Calibri" w:cs="Calibri"/>
          <w:sz w:val="24"/>
          <w:szCs w:val="24"/>
        </w:rPr>
        <w:t>Konrada Zawadzkiego – Dyrektora Biura Poznań Kontakt,</w:t>
      </w:r>
      <w:r w:rsidRPr="008C2977">
        <w:rPr>
          <w:rFonts w:ascii="Calibri" w:hAnsi="Calibri" w:cs="Calibri"/>
          <w:sz w:val="24"/>
          <w:szCs w:val="24"/>
        </w:rPr>
        <w:br/>
        <w:t>zwany</w:t>
      </w:r>
      <w:r w:rsidR="008C2977">
        <w:rPr>
          <w:rFonts w:ascii="Calibri" w:hAnsi="Calibri" w:cs="Calibri"/>
          <w:sz w:val="24"/>
          <w:szCs w:val="24"/>
        </w:rPr>
        <w:t xml:space="preserve">m w treści umowy </w:t>
      </w:r>
      <w:r w:rsidR="008C2977" w:rsidRPr="008A2E68">
        <w:rPr>
          <w:rFonts w:ascii="Calibri" w:hAnsi="Calibri" w:cs="Calibri"/>
          <w:b/>
          <w:sz w:val="24"/>
          <w:szCs w:val="24"/>
        </w:rPr>
        <w:t>Zamawiającym</w:t>
      </w:r>
      <w:r w:rsidR="008C2977">
        <w:rPr>
          <w:rFonts w:ascii="Calibri" w:hAnsi="Calibri" w:cs="Calibri"/>
          <w:sz w:val="24"/>
          <w:szCs w:val="24"/>
        </w:rPr>
        <w:t>,</w:t>
      </w:r>
      <w:r w:rsidR="008C2977">
        <w:rPr>
          <w:rFonts w:ascii="Calibri" w:hAnsi="Calibri" w:cs="Calibri"/>
          <w:sz w:val="24"/>
          <w:szCs w:val="24"/>
        </w:rPr>
        <w:br/>
      </w:r>
      <w:r w:rsidRPr="008C2977">
        <w:rPr>
          <w:rFonts w:ascii="Calibri" w:hAnsi="Calibri" w:cs="Calibri"/>
          <w:sz w:val="24"/>
          <w:szCs w:val="24"/>
        </w:rPr>
        <w:t>a</w:t>
      </w:r>
      <w:r w:rsidRPr="008C2977">
        <w:rPr>
          <w:rFonts w:ascii="Calibri" w:hAnsi="Calibri" w:cs="Calibri"/>
          <w:sz w:val="24"/>
          <w:szCs w:val="24"/>
        </w:rPr>
        <w:br/>
        <w:t>…………………..</w:t>
      </w:r>
      <w:r w:rsidR="0078202B" w:rsidRPr="008C29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2E68">
        <w:rPr>
          <w:rFonts w:ascii="Calibri" w:hAnsi="Calibri" w:cs="Calibri"/>
          <w:sz w:val="24"/>
          <w:szCs w:val="24"/>
        </w:rPr>
        <w:t>...............</w:t>
      </w:r>
    </w:p>
    <w:p w14:paraId="21350BD6" w14:textId="77777777" w:rsidR="00E87A70" w:rsidRPr="008C2977" w:rsidRDefault="0085094E" w:rsidP="008C2977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zwanym w treści umowy </w:t>
      </w:r>
      <w:r w:rsidRPr="008C2977">
        <w:rPr>
          <w:rFonts w:ascii="Calibri" w:hAnsi="Calibri" w:cs="Calibri"/>
          <w:b/>
          <w:sz w:val="24"/>
          <w:szCs w:val="24"/>
        </w:rPr>
        <w:t>Wykonawcą</w:t>
      </w:r>
      <w:r w:rsidRPr="008C2977">
        <w:rPr>
          <w:rFonts w:ascii="Calibri" w:hAnsi="Calibri" w:cs="Calibri"/>
          <w:sz w:val="24"/>
          <w:szCs w:val="24"/>
        </w:rPr>
        <w:t>,</w:t>
      </w:r>
    </w:p>
    <w:p w14:paraId="0B13D17C" w14:textId="77777777" w:rsidR="00E87A70" w:rsidRPr="008C2977" w:rsidRDefault="0085094E" w:rsidP="008C2977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dalej zwanymi łącznie również „Stronami”.</w:t>
      </w:r>
    </w:p>
    <w:p w14:paraId="7A9F8D0D" w14:textId="44CB6288" w:rsidR="00E87A70" w:rsidRPr="008C2977" w:rsidRDefault="0078202B" w:rsidP="008C2977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Umowa została zawarta w wyniku rozstrzygnięcia postępowania o udzielenie zamówienia publicznego prowadzonego na podstawie art. 275 pkt 1 ustawy z dnia 11 września 2019 r. Prawo zamówień publicznych, zwanej dalej „Ustawą P</w:t>
      </w:r>
      <w:r w:rsidR="00AE09BC" w:rsidRPr="008C2977">
        <w:rPr>
          <w:rFonts w:ascii="Calibri" w:hAnsi="Calibri" w:cs="Calibri"/>
          <w:sz w:val="24"/>
          <w:szCs w:val="24"/>
        </w:rPr>
        <w:t>ZP</w:t>
      </w:r>
      <w:r w:rsidRPr="008C2977">
        <w:rPr>
          <w:rFonts w:ascii="Calibri" w:hAnsi="Calibri" w:cs="Calibri"/>
          <w:sz w:val="24"/>
          <w:szCs w:val="24"/>
        </w:rPr>
        <w:t>”.</w:t>
      </w:r>
      <w:r w:rsidR="0085094E" w:rsidRPr="008C2977">
        <w:rPr>
          <w:rFonts w:ascii="Calibri" w:hAnsi="Calibri" w:cs="Calibri"/>
          <w:sz w:val="24"/>
          <w:szCs w:val="24"/>
        </w:rPr>
        <w:t xml:space="preserve"> </w:t>
      </w:r>
    </w:p>
    <w:p w14:paraId="77FC013D" w14:textId="70DE2A1A" w:rsidR="007503B8" w:rsidRPr="008C2977" w:rsidRDefault="0085094E" w:rsidP="000B3EB0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Strony zawierają umowę o następującej treści:</w:t>
      </w:r>
    </w:p>
    <w:p w14:paraId="3F818EDB" w14:textId="19AFE1D0" w:rsidR="000B3EB0" w:rsidRPr="008C2977" w:rsidRDefault="007C7E3B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="0085094E" w:rsidRPr="008C2977">
        <w:rPr>
          <w:rFonts w:ascii="Calibri" w:hAnsi="Calibri" w:cs="Calibri"/>
          <w:b/>
          <w:sz w:val="24"/>
          <w:szCs w:val="24"/>
        </w:rPr>
        <w:t>1</w:t>
      </w:r>
      <w:r w:rsidRPr="008C2977">
        <w:rPr>
          <w:rFonts w:ascii="Calibri" w:hAnsi="Calibri" w:cs="Calibri"/>
          <w:b/>
          <w:sz w:val="24"/>
          <w:szCs w:val="24"/>
        </w:rPr>
        <w:br/>
      </w:r>
      <w:r w:rsidR="0085094E" w:rsidRPr="008C2977">
        <w:rPr>
          <w:rFonts w:ascii="Calibri" w:hAnsi="Calibri" w:cs="Calibri"/>
          <w:b/>
          <w:sz w:val="24"/>
          <w:szCs w:val="24"/>
        </w:rPr>
        <w:t>Definicje</w:t>
      </w:r>
    </w:p>
    <w:p w14:paraId="4C10A0CE" w14:textId="36C1AFC9" w:rsidR="00E87A70" w:rsidRPr="008C2977" w:rsidRDefault="0085094E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Ilekroć w Umowie użyte będą poniższe zwroty lub wyrażenia pisane początkowo wielką literą, będą one miały następujące znaczenie, chyba że z kontekstu Umowy będzie jednoznacznie wynikać znaczenie odmienne:</w:t>
      </w:r>
    </w:p>
    <w:tbl>
      <w:tblPr>
        <w:tblStyle w:val="a"/>
        <w:tblW w:w="9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520"/>
        <w:gridCol w:w="5235"/>
      </w:tblGrid>
      <w:tr w:rsidR="00E87A70" w:rsidRPr="008C2977" w14:paraId="7617E49E" w14:textId="77777777">
        <w:trPr>
          <w:trHeight w:val="109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5CEEF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08755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Administrator systemu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49FEB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Podmiot posiadający wszystkie uprawnienia do Systemu, w tym do administracji wszystkimi Użytkownikami, tj. Wykonawca.</w:t>
            </w:r>
          </w:p>
        </w:tc>
      </w:tr>
      <w:tr w:rsidR="00E87A70" w:rsidRPr="008C2977" w14:paraId="726190E3" w14:textId="77777777">
        <w:trPr>
          <w:trHeight w:val="109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A711F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2)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25F24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C2977">
              <w:rPr>
                <w:rFonts w:ascii="Calibri" w:hAnsi="Calibri" w:cs="Calibri"/>
                <w:sz w:val="24"/>
                <w:szCs w:val="24"/>
              </w:rPr>
              <w:t>Chatbot</w:t>
            </w:r>
            <w:proofErr w:type="spellEnd"/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E0B6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  <w:highlight w:val="white"/>
              </w:rPr>
              <w:t>Program komputerowy, którego zadaniem jest prowadzenie konwersacji z udziałem komputera, który replikuje zachowania ludzkie, np. automatyzując odpowiedzi na powtarzalne pytania.</w:t>
            </w:r>
          </w:p>
        </w:tc>
      </w:tr>
      <w:tr w:rsidR="00E87A70" w:rsidRPr="008C2977" w14:paraId="07877A1D" w14:textId="77777777">
        <w:trPr>
          <w:trHeight w:val="109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004E73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lastRenderedPageBreak/>
              <w:t>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E6087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Dokumentacja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9F137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Wszelka dokumentacja dotycząca Systemu lub jakichkolwiek innych prac Wykonawcy, która jest dostarczana lub powstanie w ramach realizacji Umowy.</w:t>
            </w:r>
          </w:p>
        </w:tc>
      </w:tr>
      <w:tr w:rsidR="00E87A70" w:rsidRPr="008C2977" w14:paraId="4A85B3C3" w14:textId="77777777">
        <w:trPr>
          <w:trHeight w:val="109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467AD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A3A14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Dzień roboczy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2F033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Dzień od poniedziałku do piątku, z wyłączeniem dni ustawowo wolnych od pracy na terytorium Rzeczpospolitej Polskiej.</w:t>
            </w:r>
          </w:p>
        </w:tc>
      </w:tr>
      <w:tr w:rsidR="00E87A70" w:rsidRPr="008C2977" w14:paraId="689C0E01" w14:textId="77777777">
        <w:trPr>
          <w:trHeight w:val="28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E1483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5A2CE" w14:textId="77777777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Godziny Robocze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3A209" w14:textId="222BE775" w:rsidR="00E87A70" w:rsidRPr="008C2977" w:rsidRDefault="0085094E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 xml:space="preserve">Godziny od </w:t>
            </w:r>
            <w:r w:rsidR="009225C2" w:rsidRPr="008C2977">
              <w:rPr>
                <w:rFonts w:ascii="Calibri" w:hAnsi="Calibri" w:cs="Calibri"/>
                <w:sz w:val="24"/>
                <w:szCs w:val="24"/>
              </w:rPr>
              <w:t>7</w:t>
            </w:r>
            <w:r w:rsidRPr="008C2977">
              <w:rPr>
                <w:rFonts w:ascii="Calibri" w:hAnsi="Calibri" w:cs="Calibri"/>
                <w:sz w:val="24"/>
                <w:szCs w:val="24"/>
              </w:rPr>
              <w:t>:</w:t>
            </w:r>
            <w:r w:rsidR="009225C2" w:rsidRPr="008C2977">
              <w:rPr>
                <w:rFonts w:ascii="Calibri" w:hAnsi="Calibri" w:cs="Calibri"/>
                <w:sz w:val="24"/>
                <w:szCs w:val="24"/>
              </w:rPr>
              <w:t>3</w:t>
            </w:r>
            <w:r w:rsidRPr="008C2977">
              <w:rPr>
                <w:rFonts w:ascii="Calibri" w:hAnsi="Calibri" w:cs="Calibri"/>
                <w:sz w:val="24"/>
                <w:szCs w:val="24"/>
              </w:rPr>
              <w:t xml:space="preserve">0 do </w:t>
            </w:r>
            <w:r w:rsidR="009225C2" w:rsidRPr="008C2977">
              <w:rPr>
                <w:rFonts w:ascii="Calibri" w:hAnsi="Calibri" w:cs="Calibri"/>
                <w:sz w:val="24"/>
                <w:szCs w:val="24"/>
              </w:rPr>
              <w:t>20</w:t>
            </w:r>
            <w:r w:rsidRPr="008C2977">
              <w:rPr>
                <w:rFonts w:ascii="Calibri" w:hAnsi="Calibri" w:cs="Calibri"/>
                <w:sz w:val="24"/>
                <w:szCs w:val="24"/>
              </w:rPr>
              <w:t>:00 w Dni robocze.</w:t>
            </w:r>
          </w:p>
        </w:tc>
      </w:tr>
      <w:tr w:rsidR="00AD0616" w:rsidRPr="008C2977" w14:paraId="720B5EFB" w14:textId="77777777" w:rsidTr="007C7E3B">
        <w:trPr>
          <w:trHeight w:val="1726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23B4B" w14:textId="0DDBC58C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97A8C" w14:textId="258B80DE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Infrastruktura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F1F95" w14:textId="73DB841C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Infrastruktura informatyczna dostarczana przez Wykonawcę, na której zostanie uruchomione Rozwiązanie, w tym elementy sieci informatycznej i zaplecze sprzętowe niezbędne dla funkcjonowania Systemu.</w:t>
            </w:r>
          </w:p>
        </w:tc>
      </w:tr>
      <w:tr w:rsidR="00AD0616" w:rsidRPr="008C2977" w14:paraId="56E23C63" w14:textId="77777777" w:rsidTr="007C7E3B">
        <w:trPr>
          <w:trHeight w:val="1186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7CACE" w14:textId="6DB25BFE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C11FD" w14:textId="18E9AFA6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Koordynator Wykonawcy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ABF86" w14:textId="326EC6F9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Osoba powołana przez Wykonawcę odpowiadająca za bieżący kontakt i nadzór nad realizacją Umowy od strony Wykonawcy.</w:t>
            </w:r>
          </w:p>
        </w:tc>
      </w:tr>
      <w:tr w:rsidR="00AD0616" w:rsidRPr="008C2977" w14:paraId="3BD82139" w14:textId="77777777">
        <w:trPr>
          <w:trHeight w:val="109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339175" w14:textId="523AA726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01A23" w14:textId="4376A2C8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Koordynator Zamawiającego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76205" w14:textId="3E96CCF5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Osoba powołana przez Zamawiającego odpowiadająca za bieżący kontakt i nadzór nad realizacją Umowy od strony Zamawiającego.</w:t>
            </w:r>
          </w:p>
        </w:tc>
      </w:tr>
      <w:tr w:rsidR="00AD0616" w:rsidRPr="008C2977" w14:paraId="2312FDF4" w14:textId="77777777">
        <w:trPr>
          <w:trHeight w:val="109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F6584" w14:textId="2B7D6915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662AD" w14:textId="4C9D2253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Mieszkańcy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46C14" w14:textId="3E3E9B97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Potencjalni użytkownicy Systemu, do których kierowane jest Rozwiązanie. Przez mieszkańców należy rozumieć mieszkańców określonej jednostki samorządu terytorialnego (tj. jednostki samorządu terytorialnego na rzecz, której mają być świadczone usługi w ramach niniejszej Umowy)</w:t>
            </w:r>
          </w:p>
        </w:tc>
      </w:tr>
      <w:tr w:rsidR="00AD0616" w:rsidRPr="008C2977" w14:paraId="292271B9" w14:textId="77777777">
        <w:trPr>
          <w:trHeight w:val="136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54672" w14:textId="2177AD92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C3DDC" w14:textId="5265B9FE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Produkt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DEE7A" w14:textId="5EF8BF1C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 xml:space="preserve">Pojedyncze świadczenie Wykonawcy zdefiniowane w </w:t>
            </w:r>
            <w:r w:rsidRPr="008C2977">
              <w:rPr>
                <w:rFonts w:ascii="Calibri" w:hAnsi="Calibri" w:cs="Calibri"/>
                <w:b/>
                <w:sz w:val="24"/>
                <w:szCs w:val="24"/>
              </w:rPr>
              <w:t>Załączniku nr 3</w:t>
            </w:r>
            <w:r w:rsidRPr="008C2977">
              <w:rPr>
                <w:rFonts w:ascii="Calibri" w:hAnsi="Calibri" w:cs="Calibri"/>
                <w:sz w:val="24"/>
                <w:szCs w:val="24"/>
              </w:rPr>
              <w:t xml:space="preserve"> – Lista Produktów i funkcjonalności Systemu.</w:t>
            </w:r>
          </w:p>
        </w:tc>
      </w:tr>
      <w:tr w:rsidR="00AD0616" w:rsidRPr="008C2977" w14:paraId="4A1B72E0" w14:textId="77777777">
        <w:trPr>
          <w:trHeight w:val="136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7190EA" w14:textId="0A1A04E1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lastRenderedPageBreak/>
              <w:t>11)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11829" w14:textId="63E56A69" w:rsidR="008C2977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SLA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88461" w14:textId="61ED6A6C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Wymagania jakościowe Systemu określone</w:t>
            </w:r>
            <w:r w:rsidRPr="008C2977">
              <w:rPr>
                <w:rFonts w:ascii="Calibri" w:hAnsi="Calibri" w:cs="Calibri"/>
                <w:sz w:val="24"/>
                <w:szCs w:val="24"/>
              </w:rPr>
              <w:br/>
              <w:t xml:space="preserve"> w </w:t>
            </w:r>
            <w:r w:rsidRPr="008C2977">
              <w:rPr>
                <w:rFonts w:ascii="Calibri" w:hAnsi="Calibri" w:cs="Calibri"/>
                <w:b/>
                <w:sz w:val="24"/>
                <w:szCs w:val="24"/>
              </w:rPr>
              <w:t xml:space="preserve">Załączniku nr 2 – </w:t>
            </w:r>
            <w:r w:rsidRPr="008C2977">
              <w:rPr>
                <w:rFonts w:ascii="Calibri" w:hAnsi="Calibri" w:cs="Calibri"/>
                <w:sz w:val="24"/>
                <w:szCs w:val="24"/>
              </w:rPr>
              <w:t>Udostępnienie Usługi, wsparcie techniczne, SLA.</w:t>
            </w:r>
          </w:p>
        </w:tc>
      </w:tr>
      <w:tr w:rsidR="00AD0616" w:rsidRPr="008C2977" w14:paraId="08478FED" w14:textId="77777777">
        <w:trPr>
          <w:trHeight w:val="82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2DBF6" w14:textId="148BDF91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D2503" w14:textId="6DCCDEFD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System/Rozwiązanie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1CA38" w14:textId="1EAB6CB9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 xml:space="preserve">Rozwiązanie dedykowane do nadzoru administratorskiego po stronie Zamawiającego szerzej opisane w </w:t>
            </w:r>
            <w:r w:rsidRPr="008C2977">
              <w:rPr>
                <w:rFonts w:ascii="Calibri" w:hAnsi="Calibri" w:cs="Calibri"/>
                <w:b/>
                <w:sz w:val="24"/>
                <w:szCs w:val="24"/>
              </w:rPr>
              <w:t>Załączniku nr 3</w:t>
            </w:r>
            <w:r w:rsidRPr="008C2977">
              <w:rPr>
                <w:rFonts w:ascii="Calibri" w:hAnsi="Calibri" w:cs="Calibri"/>
                <w:sz w:val="24"/>
                <w:szCs w:val="24"/>
              </w:rPr>
              <w:t xml:space="preserve"> – Lista Produktów i funkcjonalności Systemu i spełnia wymogi określone Umową. Platforma usług elektronicznych, za pomocą której świadczone są usługi drogą elektroniczną.</w:t>
            </w:r>
          </w:p>
        </w:tc>
      </w:tr>
      <w:tr w:rsidR="00AD0616" w:rsidRPr="008C2977" w14:paraId="1B4A6F00" w14:textId="77777777" w:rsidTr="00F17E0F">
        <w:trPr>
          <w:trHeight w:val="1110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938CF" w14:textId="5AB5BD71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54281" w14:textId="2A5A95B6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System zgłoszeniowy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51884" w14:textId="373742EE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Narzędzie umożliwiające dokonywanie zgłoszeń on-line przez Zamawiającego</w:t>
            </w:r>
          </w:p>
        </w:tc>
      </w:tr>
      <w:tr w:rsidR="00AD0616" w:rsidRPr="008C2977" w14:paraId="4CD65FDB" w14:textId="77777777" w:rsidTr="00F17E0F">
        <w:trPr>
          <w:trHeight w:val="1396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10DD2" w14:textId="709BCB53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BFB52" w14:textId="259D4605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Umowa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53DF3" w14:textId="4E3F4005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Niniejsza Umowa wraz z załącznikami oraz wszelkimi ewentualnymi aneksami, jak również zmianami dokonanymi na zasadach w niej opisanych.</w:t>
            </w:r>
          </w:p>
        </w:tc>
      </w:tr>
      <w:tr w:rsidR="00AD0616" w:rsidRPr="008C2977" w14:paraId="0ED58DE2" w14:textId="77777777" w:rsidTr="007503B8">
        <w:trPr>
          <w:trHeight w:val="1012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82076" w14:textId="1E27229D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228C8" w14:textId="0970A6D6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Usługa wsparcia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3594B" w14:textId="0BBFB23B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Administrowanie, monitorowanie, usuwanie nieprawidłowości i aktualizowanie Systemu w celu zapewnienia ciągłości, stabilności i poprawności jego działania.</w:t>
            </w:r>
          </w:p>
        </w:tc>
      </w:tr>
      <w:tr w:rsidR="00AD0616" w:rsidRPr="008C2977" w14:paraId="6CC2727B" w14:textId="77777777">
        <w:trPr>
          <w:trHeight w:val="82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0BF7D" w14:textId="0D5FAE25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EF493" w14:textId="7A110330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Użytkownik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9A743" w14:textId="0FF4CBC2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Osoba korzystająca z</w:t>
            </w:r>
            <w:r w:rsidR="001D5405">
              <w:rPr>
                <w:rFonts w:ascii="Calibri" w:hAnsi="Calibri" w:cs="Calibri"/>
                <w:sz w:val="24"/>
                <w:szCs w:val="24"/>
              </w:rPr>
              <w:t xml:space="preserve"> Rozbudowanego panelu Administratora</w:t>
            </w:r>
            <w:r w:rsidRPr="008C297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D0616" w:rsidRPr="008C2977" w14:paraId="032DC8B1" w14:textId="77777777">
        <w:trPr>
          <w:trHeight w:val="1095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EBAE9" w14:textId="5B76CF44" w:rsidR="00AD0616" w:rsidRPr="008C2977" w:rsidRDefault="001B0E79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17</w:t>
            </w:r>
            <w:r w:rsidR="00AD0616" w:rsidRPr="008C2977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581F2" w14:textId="6FF451FB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C2977">
              <w:rPr>
                <w:rFonts w:ascii="Calibri" w:hAnsi="Calibri" w:cs="Calibri"/>
                <w:sz w:val="24"/>
                <w:szCs w:val="24"/>
              </w:rPr>
              <w:t>Voicebot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6D9C9" w14:textId="35228D13" w:rsidR="00AD0616" w:rsidRPr="008C2977" w:rsidRDefault="00AD0616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Program komputerowy, który odbiera i obsługuje rozmowy telefoniczne</w:t>
            </w:r>
            <w:r w:rsidRPr="008C2977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. Działa w oparciu o technologię automatycznego rozpoznawania mowy (automatic speech </w:t>
            </w:r>
            <w:proofErr w:type="spellStart"/>
            <w:r w:rsidRPr="008C2977">
              <w:rPr>
                <w:rFonts w:ascii="Calibri" w:hAnsi="Calibri" w:cs="Calibri"/>
                <w:sz w:val="24"/>
                <w:szCs w:val="24"/>
                <w:highlight w:val="white"/>
              </w:rPr>
              <w:t>recognition</w:t>
            </w:r>
            <w:proofErr w:type="spellEnd"/>
            <w:r w:rsidRPr="008C2977">
              <w:rPr>
                <w:rFonts w:ascii="Calibri" w:hAnsi="Calibri" w:cs="Calibri"/>
                <w:sz w:val="24"/>
                <w:szCs w:val="24"/>
                <w:highlight w:val="white"/>
              </w:rPr>
              <w:t>).</w:t>
            </w:r>
          </w:p>
        </w:tc>
      </w:tr>
    </w:tbl>
    <w:p w14:paraId="22581CB8" w14:textId="64E94E04" w:rsidR="00E87A70" w:rsidRPr="008C2977" w:rsidRDefault="0085094E" w:rsidP="00561817">
      <w:pPr>
        <w:spacing w:before="132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lastRenderedPageBreak/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2</w:t>
      </w:r>
      <w:r w:rsidR="007C7E3B" w:rsidRPr="008C2977">
        <w:rPr>
          <w:rFonts w:ascii="Calibri" w:hAnsi="Calibri" w:cs="Calibri"/>
          <w:b/>
          <w:sz w:val="24"/>
          <w:szCs w:val="24"/>
        </w:rPr>
        <w:br/>
      </w:r>
      <w:r w:rsidRPr="008C2977">
        <w:rPr>
          <w:rFonts w:ascii="Calibri" w:hAnsi="Calibri" w:cs="Calibri"/>
          <w:b/>
          <w:sz w:val="24"/>
          <w:szCs w:val="24"/>
        </w:rPr>
        <w:t>Przedmiot umowy</w:t>
      </w:r>
    </w:p>
    <w:p w14:paraId="36E83352" w14:textId="3E4734F0" w:rsidR="007C7E3B" w:rsidRPr="008C2977" w:rsidRDefault="0085094E" w:rsidP="00954B11">
      <w:pPr>
        <w:pStyle w:val="Akapitzlist"/>
        <w:numPr>
          <w:ilvl w:val="0"/>
          <w:numId w:val="8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Przedmiotem Umowy jest świadczenie przez Wykonawcę na rzecz Zamawiającego </w:t>
      </w:r>
      <w:r w:rsidR="000C00EA">
        <w:rPr>
          <w:rFonts w:ascii="Calibri" w:hAnsi="Calibri" w:cs="Calibri"/>
          <w:sz w:val="24"/>
          <w:szCs w:val="24"/>
        </w:rPr>
        <w:t xml:space="preserve">usług </w:t>
      </w:r>
      <w:r w:rsidRPr="008C2977">
        <w:rPr>
          <w:rFonts w:ascii="Calibri" w:hAnsi="Calibri" w:cs="Calibri"/>
          <w:sz w:val="24"/>
          <w:szCs w:val="24"/>
        </w:rPr>
        <w:t>polegających na udostępnianiu Systemu / Rozwiązania w oparciu o własną Infrastrukturę.</w:t>
      </w:r>
    </w:p>
    <w:p w14:paraId="0C76C6FF" w14:textId="77777777" w:rsidR="007C7E3B" w:rsidRPr="008C2977" w:rsidRDefault="0085094E" w:rsidP="00954B11">
      <w:pPr>
        <w:pStyle w:val="Akapitzlist"/>
        <w:numPr>
          <w:ilvl w:val="0"/>
          <w:numId w:val="8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ramach Przedmiotu Umowy Wykonawca zapewni Zamawiającemu Usługę wsparcia, realizowaną przez cały okres trwania Umo</w:t>
      </w:r>
      <w:r w:rsidR="00F17E0F" w:rsidRPr="008C2977">
        <w:rPr>
          <w:rFonts w:ascii="Calibri" w:hAnsi="Calibri" w:cs="Calibri"/>
          <w:sz w:val="24"/>
          <w:szCs w:val="24"/>
        </w:rPr>
        <w:t>wy.</w:t>
      </w:r>
    </w:p>
    <w:p w14:paraId="32C8B296" w14:textId="51C8B777" w:rsidR="007C7E3B" w:rsidRPr="008C2977" w:rsidRDefault="0085094E" w:rsidP="00954B11">
      <w:pPr>
        <w:pStyle w:val="Akapitzlist"/>
        <w:numPr>
          <w:ilvl w:val="0"/>
          <w:numId w:val="8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Wykonawca zapewnia, iż </w:t>
      </w:r>
      <w:r w:rsidR="001D5405">
        <w:rPr>
          <w:rFonts w:ascii="Calibri" w:hAnsi="Calibri" w:cs="Calibri"/>
          <w:sz w:val="24"/>
          <w:szCs w:val="24"/>
        </w:rPr>
        <w:t>Rozbudowany panel Administratora</w:t>
      </w:r>
      <w:r w:rsidRPr="008C2977">
        <w:rPr>
          <w:rFonts w:ascii="Calibri" w:hAnsi="Calibri" w:cs="Calibri"/>
          <w:sz w:val="24"/>
          <w:szCs w:val="24"/>
        </w:rPr>
        <w:t xml:space="preserve"> będzie rozwiązaniem:</w:t>
      </w:r>
    </w:p>
    <w:p w14:paraId="3C60C033" w14:textId="77777777" w:rsidR="007C7E3B" w:rsidRPr="008C2977" w:rsidRDefault="0085094E" w:rsidP="00954B11">
      <w:pPr>
        <w:pStyle w:val="Akapitzlist"/>
        <w:numPr>
          <w:ilvl w:val="0"/>
          <w:numId w:val="9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zgodnym z wytycznymi z Załącznika nr 1 i Załącznika nr 3 do Umowy;</w:t>
      </w:r>
    </w:p>
    <w:p w14:paraId="3F76734D" w14:textId="07012C51" w:rsidR="00E87A70" w:rsidRPr="008C2977" w:rsidRDefault="0085094E" w:rsidP="00954B11">
      <w:pPr>
        <w:pStyle w:val="Akapitzlist"/>
        <w:numPr>
          <w:ilvl w:val="0"/>
          <w:numId w:val="9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skalowalnym, tj. </w:t>
      </w:r>
      <w:r w:rsidR="001D5405">
        <w:rPr>
          <w:rFonts w:ascii="Calibri" w:hAnsi="Calibri" w:cs="Calibri"/>
          <w:sz w:val="24"/>
          <w:szCs w:val="24"/>
        </w:rPr>
        <w:t>Rozbudowany panel Administratora</w:t>
      </w:r>
      <w:r w:rsidRPr="008C2977">
        <w:rPr>
          <w:rFonts w:ascii="Calibri" w:hAnsi="Calibri" w:cs="Calibri"/>
          <w:sz w:val="24"/>
          <w:szCs w:val="24"/>
        </w:rPr>
        <w:t xml:space="preserve"> będzie posiadał zdolność do sprawnego działania</w:t>
      </w:r>
      <w:r w:rsidR="001D5405">
        <w:rPr>
          <w:rFonts w:ascii="Calibri" w:hAnsi="Calibri" w:cs="Calibri"/>
          <w:sz w:val="24"/>
          <w:szCs w:val="24"/>
        </w:rPr>
        <w:t xml:space="preserve"> </w:t>
      </w:r>
      <w:r w:rsidRPr="008C2977">
        <w:rPr>
          <w:rFonts w:ascii="Calibri" w:hAnsi="Calibri" w:cs="Calibri"/>
          <w:sz w:val="24"/>
          <w:szCs w:val="24"/>
        </w:rPr>
        <w:t>w warunkach stale rosnącej liczby Użytkowników lub zwiększającej się objętości przetwarzanych danych.</w:t>
      </w:r>
    </w:p>
    <w:p w14:paraId="2647F7BC" w14:textId="3015CFC0" w:rsidR="00E87A70" w:rsidRPr="008C2977" w:rsidRDefault="0085094E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3</w:t>
      </w:r>
      <w:r w:rsidR="007C7E3B" w:rsidRPr="008C2977">
        <w:rPr>
          <w:rFonts w:ascii="Calibri" w:hAnsi="Calibri" w:cs="Calibri"/>
          <w:b/>
          <w:sz w:val="24"/>
          <w:szCs w:val="24"/>
        </w:rPr>
        <w:br/>
      </w:r>
      <w:r w:rsidRPr="008C2977">
        <w:rPr>
          <w:rFonts w:ascii="Calibri" w:hAnsi="Calibri" w:cs="Calibri"/>
          <w:b/>
          <w:sz w:val="24"/>
          <w:szCs w:val="24"/>
        </w:rPr>
        <w:t>Ogólne zasady realizacji Umowy</w:t>
      </w:r>
    </w:p>
    <w:p w14:paraId="01D832D8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zobowiązuje się wykonać przedmiot Umowy z zachowaniem należytej staranności właściwej dla profesjonalisty operującego w branży IT, zajmującego się wdrażaniem zautomatyzowanej telefonicznej obsługi klienta (dalej jako “</w:t>
      </w:r>
      <w:r w:rsidRPr="008C2977">
        <w:rPr>
          <w:rFonts w:ascii="Calibri" w:hAnsi="Calibri" w:cs="Calibri"/>
          <w:b/>
          <w:sz w:val="24"/>
          <w:szCs w:val="24"/>
        </w:rPr>
        <w:t>Usługa</w:t>
      </w:r>
      <w:r w:rsidRPr="008C2977">
        <w:rPr>
          <w:rFonts w:ascii="Calibri" w:hAnsi="Calibri" w:cs="Calibri"/>
          <w:sz w:val="24"/>
          <w:szCs w:val="24"/>
        </w:rPr>
        <w:t xml:space="preserve">”), realizowanej poprzez program komputerowy, który dzięki sztucznej inteligencji, uczeniu maszynowemu i rozpoznawaniu naturalnego języka jest w stanie zautomatyzować procesy telefonicznej obsługi klienta działając w oparciu o asystentów głosowych. </w:t>
      </w:r>
      <w:proofErr w:type="spellStart"/>
      <w:r w:rsidRPr="008C2977">
        <w:rPr>
          <w:rFonts w:ascii="Calibri" w:hAnsi="Calibri" w:cs="Calibri"/>
          <w:sz w:val="24"/>
          <w:szCs w:val="24"/>
        </w:rPr>
        <w:t>Voiceboty</w:t>
      </w:r>
      <w:proofErr w:type="spellEnd"/>
      <w:r w:rsidRPr="008C2977">
        <w:rPr>
          <w:rFonts w:ascii="Calibri" w:hAnsi="Calibri" w:cs="Calibri"/>
          <w:sz w:val="24"/>
          <w:szCs w:val="24"/>
        </w:rPr>
        <w:t>, lub inaczej asystenci głosowi, są tzw. aplikacjami konwersacyjnymi bazującymi na sztucznej inteligencji, zdolnymi prowadzić dialog głosowy naturalnym językiem z użytkownikiem. Wykorzystują integrację z systemami telefonicznymi (VoIP, CTI), rozpoznawanie mowy (Speech-to-</w:t>
      </w:r>
      <w:proofErr w:type="spellStart"/>
      <w:r w:rsidRPr="008C2977">
        <w:rPr>
          <w:rFonts w:ascii="Calibri" w:hAnsi="Calibri" w:cs="Calibri"/>
          <w:sz w:val="24"/>
          <w:szCs w:val="24"/>
        </w:rPr>
        <w:t>text</w:t>
      </w:r>
      <w:proofErr w:type="spellEnd"/>
      <w:r w:rsidRPr="008C2977">
        <w:rPr>
          <w:rFonts w:ascii="Calibri" w:hAnsi="Calibri" w:cs="Calibri"/>
          <w:sz w:val="24"/>
          <w:szCs w:val="24"/>
        </w:rPr>
        <w:t>, ASR) i rozumienie języka naturalnego oraz syntezę głosu (</w:t>
      </w:r>
      <w:proofErr w:type="spellStart"/>
      <w:r w:rsidRPr="008C2977">
        <w:rPr>
          <w:rFonts w:ascii="Calibri" w:hAnsi="Calibri" w:cs="Calibri"/>
          <w:sz w:val="24"/>
          <w:szCs w:val="24"/>
        </w:rPr>
        <w:t>Text</w:t>
      </w:r>
      <w:proofErr w:type="spellEnd"/>
      <w:r w:rsidRPr="008C2977">
        <w:rPr>
          <w:rFonts w:ascii="Calibri" w:hAnsi="Calibri" w:cs="Calibri"/>
          <w:sz w:val="24"/>
          <w:szCs w:val="24"/>
        </w:rPr>
        <w:t xml:space="preserve">-to-speech). </w:t>
      </w:r>
    </w:p>
    <w:p w14:paraId="5202A402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Wykonawca zobowiązuje się również do udostępnienia Platformy, utrzymania elementu </w:t>
      </w:r>
      <w:proofErr w:type="spellStart"/>
      <w:r w:rsidRPr="008C2977">
        <w:rPr>
          <w:rFonts w:ascii="Calibri" w:hAnsi="Calibri" w:cs="Calibri"/>
          <w:sz w:val="24"/>
          <w:szCs w:val="24"/>
        </w:rPr>
        <w:t>chatbotowego</w:t>
      </w:r>
      <w:proofErr w:type="spellEnd"/>
      <w:r w:rsidRPr="008C2977">
        <w:rPr>
          <w:rFonts w:ascii="Calibri" w:hAnsi="Calibri" w:cs="Calibri"/>
          <w:sz w:val="24"/>
          <w:szCs w:val="24"/>
        </w:rPr>
        <w:t xml:space="preserve"> wspierającego udzielanie informacji, umożliwienia wprowadzania przez Zamawiającego samodzielnie treści do Platformy, w tym dodawania i usuwania kont użytkowników na zasadach określonych na Platformie oraz udzieleniu Zamawiającemu Licencji na korzystanie z Platformy dla 40 kont użytkowników. </w:t>
      </w:r>
    </w:p>
    <w:p w14:paraId="0D3EA921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zobowiązuje się do zapewnienia i utrzymywania zgodności prac objętych Umową z wymaganiami Zamawiającego zawartymi w Załączniku nr 1 – Opis przedmiotu zamówienia.</w:t>
      </w:r>
    </w:p>
    <w:p w14:paraId="43152CAE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zobowiązany jest raz na dobę informować Zamawiającego o wszelkich zagrożeniach związanych z wykonaniem przedmiotu Umowy z przyczyn leżących po stronie Wykonawcy, o ile zagrożenia takie wystąpią, przekazując Koordynatorowi Zamawiającego niezbędne informacje wraz z propozycją rozwiązania.</w:t>
      </w:r>
    </w:p>
    <w:p w14:paraId="118F3FB2" w14:textId="4CC6BAA5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 xml:space="preserve">Wykonawca zobowiązuje się do utrzymywania Botów oraz zintegrowania ich z wewnętrznymi systemami </w:t>
      </w:r>
      <w:r w:rsidR="00613E6C" w:rsidRPr="008C2977">
        <w:rPr>
          <w:rFonts w:ascii="Calibri" w:hAnsi="Calibri" w:cs="Calibri"/>
          <w:sz w:val="24"/>
          <w:szCs w:val="24"/>
        </w:rPr>
        <w:t>Zamawiającego</w:t>
      </w:r>
      <w:r w:rsidRPr="008C2977">
        <w:rPr>
          <w:rFonts w:ascii="Calibri" w:hAnsi="Calibri" w:cs="Calibri"/>
          <w:sz w:val="24"/>
          <w:szCs w:val="24"/>
        </w:rPr>
        <w:t xml:space="preserve">, a także zapewnienia jego działania w godzinach pracy Biura, tj. infolinii Miasta Poznania i stronach do tego dedykowanych. </w:t>
      </w:r>
    </w:p>
    <w:p w14:paraId="3F26F4DF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Udostępnienie Systemu oraz świadczenie Usługi wsparcia następuje w czasie trwania Umowy i będzie świadczone zgodnie z parametrami SLA wskazanymi w Załączniku nr 2 do Umowy. </w:t>
      </w:r>
    </w:p>
    <w:p w14:paraId="1C95832E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Strony wyznaczają następujące osoby jako Koordynatorów:</w:t>
      </w:r>
    </w:p>
    <w:p w14:paraId="705819A1" w14:textId="1CE51CFB" w:rsidR="00E87A70" w:rsidRPr="008C2977" w:rsidRDefault="0085094E" w:rsidP="00954B11">
      <w:pPr>
        <w:pStyle w:val="Akapitzlist"/>
        <w:numPr>
          <w:ilvl w:val="0"/>
          <w:numId w:val="1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Koordynator Zamawiającego:</w:t>
      </w:r>
    </w:p>
    <w:tbl>
      <w:tblPr>
        <w:tblStyle w:val="a0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615"/>
        <w:gridCol w:w="2730"/>
      </w:tblGrid>
      <w:tr w:rsidR="00E87A70" w:rsidRPr="008C2977" w14:paraId="475261DB" w14:textId="77777777">
        <w:trPr>
          <w:trHeight w:val="28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C2102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 xml:space="preserve"> Imię i nazwisko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B3CBD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617F9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</w:tr>
      <w:tr w:rsidR="00E87A70" w:rsidRPr="008C2977" w14:paraId="3EA6C849" w14:textId="77777777">
        <w:trPr>
          <w:trHeight w:val="285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0E374" w14:textId="25445FC2" w:rsidR="00E87A70" w:rsidRPr="008C2977" w:rsidRDefault="00E87A70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2AB42" w14:textId="7DF5E2A4" w:rsidR="00246F34" w:rsidRPr="008C2977" w:rsidRDefault="00246F34" w:rsidP="000B3EB0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1062E" w14:textId="6EC322FC" w:rsidR="00E87A70" w:rsidRPr="008C2977" w:rsidRDefault="00E87A70" w:rsidP="000B3EB0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E6D7E" w14:textId="25756A01" w:rsidR="00E87A70" w:rsidRPr="008C2977" w:rsidRDefault="0085094E" w:rsidP="00954B11">
      <w:pPr>
        <w:pStyle w:val="Akapitzlist"/>
        <w:numPr>
          <w:ilvl w:val="0"/>
          <w:numId w:val="1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Zastępca Koordynatora Zamawiającego:</w:t>
      </w:r>
    </w:p>
    <w:tbl>
      <w:tblPr>
        <w:tblStyle w:val="a1"/>
        <w:tblW w:w="90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806"/>
        <w:gridCol w:w="2719"/>
      </w:tblGrid>
      <w:tr w:rsidR="00E87A70" w:rsidRPr="008C2977" w14:paraId="271C00D3" w14:textId="77777777" w:rsidTr="00246F34">
        <w:trPr>
          <w:trHeight w:val="55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B2D81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3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D6037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2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0FA37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</w:tr>
      <w:tr w:rsidR="00E87A70" w:rsidRPr="008C2977" w14:paraId="15F257A6" w14:textId="77777777" w:rsidTr="00246F34">
        <w:trPr>
          <w:trHeight w:val="825"/>
        </w:trPr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86768" w14:textId="48BD6F1E" w:rsidR="00E87A70" w:rsidRPr="008C2977" w:rsidRDefault="00E87A70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3E8EE" w14:textId="53DBE32A" w:rsidR="00E87A70" w:rsidRPr="008C2977" w:rsidRDefault="00E87A70" w:rsidP="000B3EB0">
            <w:pPr>
              <w:shd w:val="clear" w:color="auto" w:fill="FFFFFF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BDEE2" w14:textId="26626716" w:rsidR="00E87A70" w:rsidRPr="008C2977" w:rsidRDefault="00E87A70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DCAAB50" w14:textId="1D3D7CAE" w:rsidR="00E87A70" w:rsidRPr="008C2977" w:rsidRDefault="0085094E" w:rsidP="00954B11">
      <w:pPr>
        <w:pStyle w:val="Akapitzlist"/>
        <w:numPr>
          <w:ilvl w:val="0"/>
          <w:numId w:val="1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Koordynator Wykonawcy:</w:t>
      </w:r>
    </w:p>
    <w:tbl>
      <w:tblPr>
        <w:tblStyle w:val="a3"/>
        <w:tblW w:w="91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880"/>
        <w:gridCol w:w="3435"/>
      </w:tblGrid>
      <w:tr w:rsidR="00E87A70" w:rsidRPr="008C2977" w14:paraId="42790FA3" w14:textId="77777777">
        <w:trPr>
          <w:trHeight w:val="285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AE39F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B1026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73CEC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</w:tr>
      <w:tr w:rsidR="00E87A70" w:rsidRPr="008C2977" w14:paraId="4497D11E" w14:textId="77777777">
        <w:trPr>
          <w:trHeight w:val="285"/>
        </w:trPr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9BB41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17AB0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………………………..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C961F" w14:textId="77777777" w:rsidR="00E87A70" w:rsidRPr="008C2977" w:rsidRDefault="0085094E" w:rsidP="000B3EB0">
            <w:pPr>
              <w:spacing w:before="240" w:after="240"/>
              <w:ind w:left="1440" w:hanging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…………………….</w:t>
            </w:r>
          </w:p>
        </w:tc>
      </w:tr>
    </w:tbl>
    <w:p w14:paraId="0F3E4C09" w14:textId="772FE778" w:rsidR="00E87A70" w:rsidRPr="008C2977" w:rsidRDefault="0085094E" w:rsidP="00954B11">
      <w:pPr>
        <w:pStyle w:val="Akapitzlist"/>
        <w:numPr>
          <w:ilvl w:val="0"/>
          <w:numId w:val="1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Zastępca Koordynatora Wykonawcy:</w:t>
      </w:r>
    </w:p>
    <w:tbl>
      <w:tblPr>
        <w:tblStyle w:val="a4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925"/>
        <w:gridCol w:w="3465"/>
      </w:tblGrid>
      <w:tr w:rsidR="00E87A70" w:rsidRPr="008C2977" w14:paraId="1B20F3FF" w14:textId="77777777">
        <w:trPr>
          <w:trHeight w:val="28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7AA77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39616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Mail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19153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</w:tr>
      <w:tr w:rsidR="00E87A70" w:rsidRPr="008C2977" w14:paraId="2F3C7F4E" w14:textId="77777777">
        <w:trPr>
          <w:trHeight w:val="285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D451E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174AC" w14:textId="77777777" w:rsidR="00E87A70" w:rsidRPr="008C2977" w:rsidRDefault="0085094E" w:rsidP="000B3EB0">
            <w:pPr>
              <w:spacing w:before="24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35F674" w14:textId="77777777" w:rsidR="00E87A70" w:rsidRPr="008C2977" w:rsidRDefault="0085094E" w:rsidP="000B3EB0">
            <w:pPr>
              <w:spacing w:before="240" w:after="240"/>
              <w:ind w:left="1440" w:hanging="360"/>
              <w:rPr>
                <w:rFonts w:ascii="Calibri" w:hAnsi="Calibri" w:cs="Calibri"/>
                <w:sz w:val="24"/>
                <w:szCs w:val="24"/>
              </w:rPr>
            </w:pPr>
            <w:r w:rsidRPr="008C2977">
              <w:rPr>
                <w:rFonts w:ascii="Calibri" w:hAnsi="Calibri" w:cs="Calibri"/>
                <w:sz w:val="24"/>
                <w:szCs w:val="24"/>
              </w:rPr>
              <w:t>……………………..</w:t>
            </w:r>
          </w:p>
        </w:tc>
      </w:tr>
    </w:tbl>
    <w:p w14:paraId="06C5F5C9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Koordynatorzy każdej ze Stron, o których mowa w ust. </w:t>
      </w:r>
      <w:r w:rsidR="00613E6C" w:rsidRPr="008C2977">
        <w:rPr>
          <w:rFonts w:ascii="Calibri" w:hAnsi="Calibri" w:cs="Calibri"/>
          <w:sz w:val="24"/>
          <w:szCs w:val="24"/>
        </w:rPr>
        <w:t>7</w:t>
      </w:r>
      <w:r w:rsidRPr="008C2977">
        <w:rPr>
          <w:rFonts w:ascii="Calibri" w:hAnsi="Calibri" w:cs="Calibri"/>
          <w:sz w:val="24"/>
          <w:szCs w:val="24"/>
        </w:rPr>
        <w:t xml:space="preserve"> są umocowani do podejmowania czynności związanych z bieżącą realizacją Umowy, w szczególności zaś do składania oświadczeń w zakresie:</w:t>
      </w:r>
    </w:p>
    <w:p w14:paraId="090F013E" w14:textId="77777777" w:rsidR="007C7E3B" w:rsidRPr="008C2977" w:rsidRDefault="0085094E" w:rsidP="00561817">
      <w:pPr>
        <w:pStyle w:val="Akapitzlist"/>
        <w:numPr>
          <w:ilvl w:val="0"/>
          <w:numId w:val="2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przekazywania informacji niezbędnych do realizacji Umowy;</w:t>
      </w:r>
    </w:p>
    <w:p w14:paraId="760D68E4" w14:textId="77777777" w:rsidR="007C7E3B" w:rsidRPr="008C2977" w:rsidRDefault="0085094E" w:rsidP="00561817">
      <w:pPr>
        <w:pStyle w:val="Akapitzlist"/>
        <w:numPr>
          <w:ilvl w:val="0"/>
          <w:numId w:val="2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odpowiednio do przedstawiani</w:t>
      </w:r>
      <w:r w:rsidR="00314E36" w:rsidRPr="008C2977">
        <w:rPr>
          <w:rFonts w:ascii="Calibri" w:hAnsi="Calibri" w:cs="Calibri"/>
          <w:sz w:val="24"/>
          <w:szCs w:val="24"/>
        </w:rPr>
        <w:t xml:space="preserve">a do odbioru (Koordynator </w:t>
      </w:r>
      <w:r w:rsidRPr="008C2977">
        <w:rPr>
          <w:rFonts w:ascii="Calibri" w:hAnsi="Calibri" w:cs="Calibri"/>
          <w:sz w:val="24"/>
          <w:szCs w:val="24"/>
        </w:rPr>
        <w:t>Wykonawcy) oraz dokonywania odbioru (Koordynator Zamawiającego) Przedmiotu umowy za dany okres rozliczeniowy.</w:t>
      </w:r>
    </w:p>
    <w:p w14:paraId="148AEF24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>Do zadań Koordynatorów należeć będzie omawianie i rozwiązywanie problemów wynikających w trakcie realizacji Umowy, a także zapewnienie bieżącej współpracy.</w:t>
      </w:r>
    </w:p>
    <w:p w14:paraId="6CCD2E67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O ile wyraźnie nie postanowiono inaczej, Koordynatorzy nie są uprawnieni do zaciągania zobowiązań, zmiany, rozwiązania lub odstąpienia od Umowy jak również do rozporządzania prawami w imieniu Strony, chyba że co innego będzie wynikać z zasad reprezentacji Strony lub udzielonych im, odpowiednio niezależnie przez Wykonawcę lub Zamawiającego, upoważnień.</w:t>
      </w:r>
    </w:p>
    <w:p w14:paraId="4446E60F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Zmiana danych, o których mowa w ust. </w:t>
      </w:r>
      <w:r w:rsidR="00246F34" w:rsidRPr="008C2977">
        <w:rPr>
          <w:rFonts w:ascii="Calibri" w:hAnsi="Calibri" w:cs="Calibri"/>
          <w:sz w:val="24"/>
          <w:szCs w:val="24"/>
        </w:rPr>
        <w:t>7</w:t>
      </w:r>
      <w:r w:rsidRPr="008C2977">
        <w:rPr>
          <w:rFonts w:ascii="Calibri" w:hAnsi="Calibri" w:cs="Calibri"/>
          <w:sz w:val="24"/>
          <w:szCs w:val="24"/>
        </w:rPr>
        <w:t xml:space="preserve"> nie stanowi zmiany Umowy.</w:t>
      </w:r>
    </w:p>
    <w:p w14:paraId="1D1FE7D5" w14:textId="77777777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Dokonanie zmiany danych, o których mowa w ust. </w:t>
      </w:r>
      <w:r w:rsidR="007503B8" w:rsidRPr="008C2977">
        <w:rPr>
          <w:rFonts w:ascii="Calibri" w:hAnsi="Calibri" w:cs="Calibri"/>
          <w:sz w:val="24"/>
          <w:szCs w:val="24"/>
        </w:rPr>
        <w:t>7</w:t>
      </w:r>
      <w:r w:rsidRPr="008C2977">
        <w:rPr>
          <w:rFonts w:ascii="Calibri" w:hAnsi="Calibri" w:cs="Calibri"/>
          <w:sz w:val="24"/>
          <w:szCs w:val="24"/>
        </w:rPr>
        <w:t xml:space="preserve"> będzie skuteczne w chwili pisemnego poinformowania o takiej zmianie Koordynatora Umowy drugiej Strony Umowy. Wzór zawiadomienia o zmianie danych, o których mowa w ust. </w:t>
      </w:r>
      <w:r w:rsidR="007503B8" w:rsidRPr="008C2977">
        <w:rPr>
          <w:rFonts w:ascii="Calibri" w:hAnsi="Calibri" w:cs="Calibri"/>
          <w:sz w:val="24"/>
          <w:szCs w:val="24"/>
        </w:rPr>
        <w:t>7</w:t>
      </w:r>
      <w:r w:rsidRPr="008C2977">
        <w:rPr>
          <w:rFonts w:ascii="Calibri" w:hAnsi="Calibri" w:cs="Calibri"/>
          <w:sz w:val="24"/>
          <w:szCs w:val="24"/>
        </w:rPr>
        <w:t xml:space="preserve"> stanowi Załącznik nr 4 – wzór zawiadomienia o zmianie danych do Umowy.</w:t>
      </w:r>
    </w:p>
    <w:p w14:paraId="3E4E4768" w14:textId="77C441B0" w:rsidR="007C7E3B" w:rsidRPr="008C2977" w:rsidRDefault="0085094E" w:rsidP="00954B11">
      <w:pPr>
        <w:pStyle w:val="Akapitzlist"/>
        <w:numPr>
          <w:ilvl w:val="0"/>
          <w:numId w:val="1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oświadcza, że nie podlega wykluczeniu z postępowania na podstawie art. 7 ust. 1 ustawy z dnia 13 kwietnia 2022 roku o szczególnych rozwiązaniach w zakresie przeciwdziałania wspieraniu agresji na Ukrainę oraz służących ochronie bezpieczeństwa narodowego (Dz. U. z 2023. poz. 1</w:t>
      </w:r>
      <w:r w:rsidR="000C00EA">
        <w:rPr>
          <w:rFonts w:ascii="Calibri" w:hAnsi="Calibri" w:cs="Calibri"/>
          <w:sz w:val="24"/>
          <w:szCs w:val="24"/>
        </w:rPr>
        <w:t xml:space="preserve">497 z </w:t>
      </w:r>
      <w:proofErr w:type="spellStart"/>
      <w:r w:rsidR="000C00EA">
        <w:rPr>
          <w:rFonts w:ascii="Calibri" w:hAnsi="Calibri" w:cs="Calibri"/>
          <w:sz w:val="24"/>
          <w:szCs w:val="24"/>
        </w:rPr>
        <w:t>późn</w:t>
      </w:r>
      <w:proofErr w:type="spellEnd"/>
      <w:r w:rsidRPr="008C29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C2977">
        <w:rPr>
          <w:rFonts w:ascii="Calibri" w:hAnsi="Calibri" w:cs="Calibri"/>
          <w:sz w:val="24"/>
          <w:szCs w:val="24"/>
        </w:rPr>
        <w:t>zm</w:t>
      </w:r>
      <w:proofErr w:type="spellEnd"/>
      <w:r w:rsidRPr="008C2977">
        <w:rPr>
          <w:rFonts w:ascii="Calibri" w:hAnsi="Calibri" w:cs="Calibri"/>
          <w:sz w:val="24"/>
          <w:szCs w:val="24"/>
        </w:rPr>
        <w:t>).</w:t>
      </w:r>
    </w:p>
    <w:p w14:paraId="26EDCFA2" w14:textId="7B6F8444" w:rsidR="00E87A70" w:rsidRPr="008C2977" w:rsidRDefault="007C7E3B" w:rsidP="000B3EB0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="0085094E" w:rsidRPr="008C2977">
        <w:rPr>
          <w:rFonts w:ascii="Calibri" w:hAnsi="Calibri" w:cs="Calibri"/>
          <w:b/>
          <w:sz w:val="24"/>
          <w:szCs w:val="24"/>
        </w:rPr>
        <w:t>4</w:t>
      </w:r>
      <w:r w:rsidR="000B3EB0" w:rsidRPr="008C2977">
        <w:rPr>
          <w:rFonts w:ascii="Calibri" w:hAnsi="Calibri" w:cs="Calibri"/>
          <w:b/>
          <w:sz w:val="24"/>
          <w:szCs w:val="24"/>
        </w:rPr>
        <w:br/>
      </w:r>
      <w:r w:rsidR="0085094E" w:rsidRPr="008C2977">
        <w:rPr>
          <w:rFonts w:ascii="Calibri" w:hAnsi="Calibri" w:cs="Calibri"/>
          <w:b/>
          <w:sz w:val="24"/>
          <w:szCs w:val="24"/>
        </w:rPr>
        <w:t>Wynagrodzenie i zasady płatności</w:t>
      </w:r>
    </w:p>
    <w:p w14:paraId="56AE6582" w14:textId="7EF33583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Za </w:t>
      </w:r>
      <w:r w:rsidR="000C00EA">
        <w:rPr>
          <w:rFonts w:ascii="Calibri" w:hAnsi="Calibri" w:cs="Calibri"/>
          <w:sz w:val="24"/>
          <w:szCs w:val="24"/>
        </w:rPr>
        <w:t xml:space="preserve">prawidłowe wykonanie </w:t>
      </w:r>
      <w:r w:rsidRPr="008C2977">
        <w:rPr>
          <w:rFonts w:ascii="Calibri" w:hAnsi="Calibri" w:cs="Calibri"/>
          <w:sz w:val="24"/>
          <w:szCs w:val="24"/>
        </w:rPr>
        <w:t xml:space="preserve">przedmiotu </w:t>
      </w:r>
      <w:r w:rsidR="000C00EA">
        <w:rPr>
          <w:rFonts w:ascii="Calibri" w:hAnsi="Calibri" w:cs="Calibri"/>
          <w:sz w:val="24"/>
          <w:szCs w:val="24"/>
        </w:rPr>
        <w:t>U</w:t>
      </w:r>
      <w:r w:rsidRPr="008C2977">
        <w:rPr>
          <w:rFonts w:ascii="Calibri" w:hAnsi="Calibri" w:cs="Calibri"/>
          <w:sz w:val="24"/>
          <w:szCs w:val="24"/>
        </w:rPr>
        <w:t xml:space="preserve">mowy, Zamawiający zapłaci Wykonawcy </w:t>
      </w:r>
      <w:r w:rsidR="000C00EA">
        <w:rPr>
          <w:rFonts w:ascii="Calibri" w:hAnsi="Calibri" w:cs="Calibri"/>
          <w:sz w:val="24"/>
          <w:szCs w:val="24"/>
        </w:rPr>
        <w:t xml:space="preserve">łączne </w:t>
      </w:r>
      <w:r w:rsidRPr="008C2977">
        <w:rPr>
          <w:rFonts w:ascii="Calibri" w:hAnsi="Calibri" w:cs="Calibri"/>
          <w:sz w:val="24"/>
          <w:szCs w:val="24"/>
        </w:rPr>
        <w:t xml:space="preserve">wynagrodzenie w </w:t>
      </w:r>
      <w:r w:rsidR="000C00EA">
        <w:rPr>
          <w:rFonts w:ascii="Calibri" w:hAnsi="Calibri" w:cs="Calibri"/>
          <w:sz w:val="24"/>
          <w:szCs w:val="24"/>
        </w:rPr>
        <w:t>kwocie</w:t>
      </w:r>
      <w:r w:rsidRPr="008C2977">
        <w:rPr>
          <w:rFonts w:ascii="Calibri" w:hAnsi="Calibri" w:cs="Calibri"/>
          <w:sz w:val="24"/>
          <w:szCs w:val="24"/>
        </w:rPr>
        <w:t xml:space="preserve"> ………………… zł netto (słownie: …………………………</w:t>
      </w:r>
      <w:r w:rsidR="006440B4" w:rsidRPr="008C2977">
        <w:rPr>
          <w:rFonts w:ascii="Calibri" w:hAnsi="Calibri" w:cs="Calibri"/>
          <w:sz w:val="24"/>
          <w:szCs w:val="24"/>
        </w:rPr>
        <w:t>...........................zł</w:t>
      </w:r>
      <w:r w:rsidRPr="008C2977">
        <w:rPr>
          <w:rFonts w:ascii="Calibri" w:hAnsi="Calibri" w:cs="Calibri"/>
          <w:sz w:val="24"/>
          <w:szCs w:val="24"/>
        </w:rPr>
        <w:t xml:space="preserve">), </w:t>
      </w:r>
      <w:r w:rsidR="006440B4" w:rsidRPr="008C2977">
        <w:rPr>
          <w:rFonts w:ascii="Calibri" w:hAnsi="Calibri" w:cs="Calibri"/>
          <w:sz w:val="24"/>
          <w:szCs w:val="24"/>
        </w:rPr>
        <w:t xml:space="preserve">powiększone o obowiązującą stawkę VAT w wysokości 23%, co stanowi: ……………..........................................zł (słownie ……………...........zł), dające łącznie kwotę ……………zł brutto (słownie: ……………zł). </w:t>
      </w:r>
      <w:r w:rsidRPr="008C2977">
        <w:rPr>
          <w:rFonts w:ascii="Calibri" w:hAnsi="Calibri" w:cs="Calibri"/>
          <w:sz w:val="24"/>
          <w:szCs w:val="24"/>
        </w:rPr>
        <w:t>Wynagrodzenie to ma charakter ryczałtowy.</w:t>
      </w:r>
    </w:p>
    <w:p w14:paraId="7801406D" w14:textId="77777777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Kwota </w:t>
      </w:r>
      <w:r w:rsidR="00FE5B1E" w:rsidRPr="008C2977">
        <w:rPr>
          <w:rFonts w:ascii="Calibri" w:hAnsi="Calibri" w:cs="Calibri"/>
          <w:sz w:val="24"/>
          <w:szCs w:val="24"/>
        </w:rPr>
        <w:t xml:space="preserve">brutto </w:t>
      </w:r>
      <w:r w:rsidRPr="008C2977">
        <w:rPr>
          <w:rFonts w:ascii="Calibri" w:hAnsi="Calibri" w:cs="Calibri"/>
          <w:sz w:val="24"/>
          <w:szCs w:val="24"/>
        </w:rPr>
        <w:t xml:space="preserve">podana w ust. 1 zawiera wszystkie opłaty i obciążenia związane z realizacją przedmiotu Umowy. </w:t>
      </w:r>
    </w:p>
    <w:p w14:paraId="5EA73BA9" w14:textId="5358E02B" w:rsidR="007C7E3B" w:rsidRPr="00CE387B" w:rsidRDefault="0085094E" w:rsidP="00CE387B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Kwota, o której mowa w ust. 1, zostanie zapłacona jednorazowo przez </w:t>
      </w:r>
      <w:r w:rsidR="00036C29">
        <w:rPr>
          <w:rFonts w:ascii="Calibri" w:hAnsi="Calibri" w:cs="Calibri"/>
          <w:sz w:val="24"/>
          <w:szCs w:val="24"/>
        </w:rPr>
        <w:t>Zamaw</w:t>
      </w:r>
      <w:r w:rsidR="006724A6">
        <w:rPr>
          <w:rFonts w:ascii="Calibri" w:hAnsi="Calibri" w:cs="Calibri"/>
          <w:sz w:val="24"/>
          <w:szCs w:val="24"/>
        </w:rPr>
        <w:t>i</w:t>
      </w:r>
      <w:r w:rsidR="00036C29">
        <w:rPr>
          <w:rFonts w:ascii="Calibri" w:hAnsi="Calibri" w:cs="Calibri"/>
          <w:sz w:val="24"/>
          <w:szCs w:val="24"/>
        </w:rPr>
        <w:t>ającego</w:t>
      </w:r>
      <w:r w:rsidRPr="008C2977">
        <w:rPr>
          <w:rFonts w:ascii="Calibri" w:hAnsi="Calibri" w:cs="Calibri"/>
          <w:sz w:val="24"/>
          <w:szCs w:val="24"/>
        </w:rPr>
        <w:t xml:space="preserve"> na podstawie prawidłowo wystawionej przez Wykonawcę faktury VAT, którą Wykonawca wystawi na: Miasto Poznań, Biuro Poznań Kontakt, 60-770 Poznań, ul. J. Matejki 50, NIP: 2090001440, </w:t>
      </w:r>
      <w:r w:rsidRPr="00740FF6">
        <w:rPr>
          <w:rFonts w:ascii="Calibri" w:hAnsi="Calibri" w:cs="Calibri"/>
          <w:sz w:val="24"/>
          <w:szCs w:val="24"/>
        </w:rPr>
        <w:t xml:space="preserve">po </w:t>
      </w:r>
      <w:r w:rsidR="00E91D2D" w:rsidRPr="00740FF6">
        <w:rPr>
          <w:rFonts w:ascii="Calibri" w:hAnsi="Calibri" w:cs="Calibri"/>
          <w:sz w:val="24"/>
          <w:szCs w:val="24"/>
        </w:rPr>
        <w:t>wykonaniu wdrożenia</w:t>
      </w:r>
      <w:r w:rsidR="004F7DA7" w:rsidRPr="00740FF6">
        <w:rPr>
          <w:rFonts w:ascii="Calibri" w:hAnsi="Calibri" w:cs="Calibri"/>
          <w:sz w:val="24"/>
          <w:szCs w:val="24"/>
        </w:rPr>
        <w:t>. Ponadto, Wyk</w:t>
      </w:r>
      <w:r w:rsidR="00740FF6" w:rsidRPr="00740FF6">
        <w:rPr>
          <w:rFonts w:ascii="Calibri" w:hAnsi="Calibri" w:cs="Calibri"/>
          <w:sz w:val="24"/>
          <w:szCs w:val="24"/>
        </w:rPr>
        <w:t>onawca z</w:t>
      </w:r>
      <w:r w:rsidR="004F7DA7" w:rsidRPr="00740FF6">
        <w:rPr>
          <w:rFonts w:ascii="Calibri" w:hAnsi="Calibri" w:cs="Calibri"/>
          <w:sz w:val="24"/>
          <w:szCs w:val="24"/>
        </w:rPr>
        <w:t>obowiąz</w:t>
      </w:r>
      <w:r w:rsidR="0086476F" w:rsidRPr="00740FF6">
        <w:rPr>
          <w:rFonts w:ascii="Calibri" w:hAnsi="Calibri" w:cs="Calibri"/>
          <w:sz w:val="24"/>
          <w:szCs w:val="24"/>
        </w:rPr>
        <w:t>a</w:t>
      </w:r>
      <w:r w:rsidR="004F7DA7" w:rsidRPr="00740FF6">
        <w:rPr>
          <w:rFonts w:ascii="Calibri" w:hAnsi="Calibri" w:cs="Calibri"/>
          <w:sz w:val="24"/>
          <w:szCs w:val="24"/>
        </w:rPr>
        <w:t>ny będzie do dostarczania</w:t>
      </w:r>
      <w:r w:rsidR="00E91D2D" w:rsidRPr="00740FF6">
        <w:rPr>
          <w:rFonts w:ascii="Calibri" w:hAnsi="Calibri" w:cs="Calibri"/>
          <w:sz w:val="24"/>
          <w:szCs w:val="24"/>
        </w:rPr>
        <w:t xml:space="preserve"> </w:t>
      </w:r>
      <w:r w:rsidR="004F7DA7" w:rsidRPr="00740FF6">
        <w:rPr>
          <w:rFonts w:ascii="Calibri" w:hAnsi="Calibri" w:cs="Calibri"/>
          <w:sz w:val="24"/>
          <w:szCs w:val="24"/>
        </w:rPr>
        <w:t xml:space="preserve">miesięcznych </w:t>
      </w:r>
      <w:r w:rsidR="00E91D2D" w:rsidRPr="00740FF6">
        <w:rPr>
          <w:rFonts w:ascii="Calibri" w:hAnsi="Calibri" w:cs="Calibri"/>
          <w:sz w:val="24"/>
          <w:szCs w:val="24"/>
        </w:rPr>
        <w:t xml:space="preserve">raportów, z których będzie wynikało </w:t>
      </w:r>
      <w:r w:rsidR="004F7DA7" w:rsidRPr="00740FF6">
        <w:rPr>
          <w:rFonts w:ascii="Calibri" w:hAnsi="Calibri" w:cs="Calibri"/>
          <w:sz w:val="24"/>
          <w:szCs w:val="24"/>
        </w:rPr>
        <w:t>jaką kwotę</w:t>
      </w:r>
      <w:r w:rsidR="00E91D2D" w:rsidRPr="00740FF6">
        <w:rPr>
          <w:rFonts w:ascii="Calibri" w:hAnsi="Calibri" w:cs="Calibri"/>
          <w:sz w:val="24"/>
          <w:szCs w:val="24"/>
        </w:rPr>
        <w:t xml:space="preserve"> wykorzystano</w:t>
      </w:r>
      <w:r w:rsidR="004F7DA7" w:rsidRPr="00740FF6">
        <w:rPr>
          <w:rFonts w:ascii="Calibri" w:hAnsi="Calibri" w:cs="Calibri"/>
          <w:sz w:val="24"/>
          <w:szCs w:val="24"/>
        </w:rPr>
        <w:t xml:space="preserve"> w danym miesiącu</w:t>
      </w:r>
      <w:r w:rsidR="00E91D2D" w:rsidRPr="00740FF6">
        <w:rPr>
          <w:rFonts w:ascii="Calibri" w:hAnsi="Calibri" w:cs="Calibri"/>
          <w:sz w:val="24"/>
          <w:szCs w:val="24"/>
        </w:rPr>
        <w:t>.</w:t>
      </w:r>
      <w:r w:rsidR="005D2436">
        <w:rPr>
          <w:rFonts w:ascii="Calibri" w:hAnsi="Calibri" w:cs="Calibri"/>
          <w:sz w:val="24"/>
          <w:szCs w:val="24"/>
        </w:rPr>
        <w:t xml:space="preserve"> </w:t>
      </w:r>
      <w:r w:rsidR="00CE387B">
        <w:rPr>
          <w:rFonts w:ascii="Calibri" w:hAnsi="Calibri" w:cs="Calibri"/>
          <w:sz w:val="24"/>
          <w:szCs w:val="24"/>
        </w:rPr>
        <w:t xml:space="preserve">Wykonawca zobowiązuje się do przekazywania raportu dotyczącego zużycia, do 15 dnia każdego miesiąca, </w:t>
      </w:r>
      <w:r w:rsidR="005D2436" w:rsidRPr="00CE387B">
        <w:rPr>
          <w:rFonts w:ascii="Calibri" w:hAnsi="Calibri" w:cs="Calibri"/>
          <w:sz w:val="24"/>
          <w:szCs w:val="24"/>
        </w:rPr>
        <w:t xml:space="preserve">na adres mailowy Zamawiającego </w:t>
      </w:r>
      <w:r w:rsidR="00443FAB" w:rsidRPr="00CE387B">
        <w:rPr>
          <w:rFonts w:ascii="Calibri" w:hAnsi="Calibri" w:cs="Calibri"/>
          <w:sz w:val="24"/>
          <w:szCs w:val="24"/>
        </w:rPr>
        <w:t xml:space="preserve">.............................................. </w:t>
      </w:r>
      <w:r w:rsidR="00CE387B">
        <w:rPr>
          <w:rFonts w:ascii="Calibri" w:hAnsi="Calibri" w:cs="Calibri"/>
          <w:sz w:val="24"/>
          <w:szCs w:val="24"/>
        </w:rPr>
        <w:t xml:space="preserve">. Powyższy raport </w:t>
      </w:r>
      <w:r w:rsidR="005D2436" w:rsidRPr="00CE387B">
        <w:rPr>
          <w:rFonts w:ascii="Calibri" w:hAnsi="Calibri" w:cs="Calibri"/>
          <w:sz w:val="24"/>
          <w:szCs w:val="24"/>
        </w:rPr>
        <w:t>powinien zawierać następujące dane: okres raportowania, archiwalne i bieżące zużycie środków</w:t>
      </w:r>
      <w:r w:rsidR="003503C4" w:rsidRPr="00CE387B">
        <w:rPr>
          <w:rFonts w:ascii="Calibri" w:hAnsi="Calibri" w:cs="Calibri"/>
          <w:sz w:val="24"/>
          <w:szCs w:val="24"/>
        </w:rPr>
        <w:t>, tj.: ilość minut łącznie, limit minut w abonamencie, a także opłatę za minutę poza abonamentem, jeżeli takowa występuje.</w:t>
      </w:r>
      <w:r w:rsidR="00EB5DC8" w:rsidRPr="00CE387B">
        <w:rPr>
          <w:rFonts w:ascii="Calibri" w:hAnsi="Calibri" w:cs="Calibri"/>
          <w:sz w:val="24"/>
          <w:szCs w:val="24"/>
        </w:rPr>
        <w:t xml:space="preserve"> </w:t>
      </w:r>
    </w:p>
    <w:p w14:paraId="5C3EE0B8" w14:textId="46B7CE7B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Wynagrodzenie płatne będzie w terminie 21 (dwudziestu jeden) dni od dnia otrzymania prawidłowo wystawionej faktury VAT przez Z</w:t>
      </w:r>
      <w:r w:rsidR="00036C29">
        <w:rPr>
          <w:rFonts w:ascii="Calibri" w:hAnsi="Calibri" w:cs="Calibri"/>
          <w:sz w:val="24"/>
          <w:szCs w:val="24"/>
        </w:rPr>
        <w:t>amawiającego</w:t>
      </w:r>
      <w:r w:rsidRPr="008C2977">
        <w:rPr>
          <w:rFonts w:ascii="Calibri" w:hAnsi="Calibri" w:cs="Calibri"/>
          <w:sz w:val="24"/>
          <w:szCs w:val="24"/>
        </w:rPr>
        <w:t xml:space="preserve">. Dniem zapłaty jest dzień obciążenia rachunku bankowego Zleceniodawcy. </w:t>
      </w:r>
    </w:p>
    <w:p w14:paraId="5534F751" w14:textId="77777777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>W przypadku zwłoki w zapłacie wynagrodzenia, Wykonawcy przysługują odsetki ustawowe od pozostałej do zapłacenia zaległej kwoty.</w:t>
      </w:r>
    </w:p>
    <w:p w14:paraId="21153A80" w14:textId="77777777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Zamawiający nie wyraża zgody na otrzymywanie faktur elektronicznych na innych zasadach niż określone w ustawie z dnia 9 listopada 2018 r. o elektronicznym fakturowaniu w zamówieniach publicznych, koncesjach na roboty budowlane lub usługi oraz partnerstwie publiczno-prywatnym (Dz.U. z 2020 r., poz. 1666 ze zm.).</w:t>
      </w:r>
    </w:p>
    <w:p w14:paraId="657FC047" w14:textId="6DD159C4" w:rsidR="007C7E3B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Płatność wynagrodzenia nastąpi na następujący rachunek bankowy Wykonawcy: ………………………………………………………………….. Wykonawca oświadcza, iż rachunek ten widnieje w elektronicznym wykazie czynnych podatników VAT, o którym mowa w art. 96b ust. 1 pkt 2 ustawy z dnia 11 marca 2004 r. o podatku od towarów i usług.</w:t>
      </w:r>
    </w:p>
    <w:p w14:paraId="136DB502" w14:textId="3E644A38" w:rsidR="00036C29" w:rsidRPr="006724A6" w:rsidRDefault="00036C29" w:rsidP="006724A6">
      <w:pPr>
        <w:pStyle w:val="Akapitzlist"/>
        <w:suppressAutoHyphens/>
        <w:contextualSpacing w:val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6724A6">
        <w:rPr>
          <w:rFonts w:asciiTheme="majorHAnsi" w:hAnsiTheme="majorHAnsi" w:cstheme="majorHAnsi"/>
          <w:color w:val="000000"/>
          <w:sz w:val="24"/>
          <w:szCs w:val="24"/>
        </w:rPr>
        <w:t>Wykonawca oświadcza, że wskazany w umowie oraz na fakturze rachunek rozliczeniowy jest umieszczony na białej liście podatników podatku VAT i umożliwia dokonanie płatności z</w:t>
      </w:r>
      <w:r w:rsidR="006724A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724A6">
        <w:rPr>
          <w:rFonts w:asciiTheme="majorHAnsi" w:hAnsiTheme="majorHAnsi" w:cstheme="majorHAnsi"/>
          <w:color w:val="000000"/>
          <w:sz w:val="24"/>
          <w:szCs w:val="24"/>
        </w:rPr>
        <w:t>zastosowaniem mechanizmu podzielonej płatności. Jeżeli wskazany przez Wykonawcę na fakturze rachunek bankowy nie będzie rachunkiem rozliczeniowym i nie został umieszczony na białej liście podatników VAT, Zamawiający poinformuje Wykonawcę o</w:t>
      </w:r>
      <w:r w:rsidR="006724A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724A6">
        <w:rPr>
          <w:rFonts w:asciiTheme="majorHAnsi" w:hAnsiTheme="majorHAnsi" w:cstheme="majorHAnsi"/>
          <w:color w:val="000000"/>
          <w:sz w:val="24"/>
          <w:szCs w:val="24"/>
        </w:rPr>
        <w:t>wstrzymaniu płatności do czasu przedłożenia prawidłowego numeru rachunku rozliczeniowego. Zamawiający nie ponosi odpowiedzialności za płatność po terminie określonym w umowie spowodowaną brakiem możliwości dokonania płatności z</w:t>
      </w:r>
      <w:r w:rsidR="0035347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724A6">
        <w:rPr>
          <w:rFonts w:asciiTheme="majorHAnsi" w:hAnsiTheme="majorHAnsi" w:cstheme="majorHAnsi"/>
          <w:color w:val="000000"/>
          <w:sz w:val="24"/>
          <w:szCs w:val="24"/>
        </w:rPr>
        <w:t>zastosowaniem mechanizmu podzielonej płatności w szczególności związanym z brakiem właściwego rachunku rozliczeniowego na fakturze.</w:t>
      </w:r>
    </w:p>
    <w:p w14:paraId="542DAA7D" w14:textId="77777777" w:rsidR="007C7E3B" w:rsidRPr="001B5813" w:rsidRDefault="0085094E" w:rsidP="00954B11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1B5813">
        <w:rPr>
          <w:rFonts w:asciiTheme="majorHAnsi" w:hAnsiTheme="majorHAnsi" w:cstheme="majorHAnsi"/>
          <w:sz w:val="24"/>
          <w:szCs w:val="24"/>
        </w:rPr>
        <w:t>Zamawiający dokona zapłaty wynagrodzenia należnego Wykonawcy na podstawie umowy wyłącznie z zastosowaniem mechanizmu podzielonej płatności, o którym mowa w art. 108a ustawy z dnia 11 marca 2004 r. o podatku od towarów i usług.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27586129" w14:textId="4E07B196" w:rsidR="00036C29" w:rsidRPr="006724A6" w:rsidRDefault="0085094E" w:rsidP="006724A6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724A6">
        <w:rPr>
          <w:rFonts w:asciiTheme="majorHAnsi" w:hAnsiTheme="majorHAnsi" w:cstheme="majorHAnsi"/>
          <w:sz w:val="24"/>
          <w:szCs w:val="24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</w:t>
      </w:r>
      <w:r w:rsidR="00036C29" w:rsidRPr="006724A6">
        <w:rPr>
          <w:rFonts w:asciiTheme="majorHAnsi" w:hAnsiTheme="majorHAnsi" w:cstheme="majorHAnsi"/>
          <w:color w:val="000000"/>
          <w:sz w:val="24"/>
          <w:szCs w:val="24"/>
        </w:rPr>
        <w:t>koncesjach na roboty budowlane lub usługi oraz partnerstwie publiczno-prywatnym (Dz.U. z 2020 r. poz. 1666 z</w:t>
      </w:r>
      <w:r w:rsidR="006724A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036C29" w:rsidRPr="006724A6">
        <w:rPr>
          <w:rFonts w:asciiTheme="majorHAnsi" w:hAnsiTheme="majorHAnsi" w:cstheme="majorHAnsi"/>
          <w:color w:val="000000"/>
          <w:sz w:val="24"/>
          <w:szCs w:val="24"/>
        </w:rPr>
        <w:t>późn</w:t>
      </w:r>
      <w:proofErr w:type="spellEnd"/>
      <w:r w:rsidR="00036C29" w:rsidRPr="006724A6">
        <w:rPr>
          <w:rFonts w:asciiTheme="majorHAnsi" w:hAnsiTheme="majorHAnsi" w:cstheme="majorHAnsi"/>
          <w:color w:val="000000"/>
          <w:sz w:val="24"/>
          <w:szCs w:val="24"/>
        </w:rPr>
        <w:t>. zm.).</w:t>
      </w:r>
    </w:p>
    <w:p w14:paraId="0494318C" w14:textId="77777777" w:rsidR="00036C29" w:rsidRPr="006724A6" w:rsidRDefault="00036C29" w:rsidP="006724A6">
      <w:pPr>
        <w:pStyle w:val="Akapitzlist"/>
        <w:suppressAutoHyphens/>
        <w:contextualSpacing w:val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6724A6">
        <w:rPr>
          <w:rFonts w:asciiTheme="majorHAnsi" w:hAnsiTheme="majorHAnsi" w:cstheme="majorHAnsi"/>
          <w:color w:val="000000"/>
          <w:sz w:val="24"/>
          <w:szCs w:val="24"/>
        </w:rPr>
        <w:t xml:space="preserve">Zamawiający upoważnia do odbioru faktury elektronicznej wystawionej zgodnie z umową, następującą jednostkę organizacyjną: Biuro Poznań Kontakt. </w:t>
      </w:r>
    </w:p>
    <w:p w14:paraId="23EBECAA" w14:textId="1F0288F4" w:rsidR="007C7E3B" w:rsidRPr="006724A6" w:rsidRDefault="00036C29" w:rsidP="006724A6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6724A6">
        <w:rPr>
          <w:rFonts w:asciiTheme="majorHAnsi" w:hAnsiTheme="majorHAnsi" w:cstheme="majorHAnsi"/>
          <w:color w:val="000000"/>
          <w:sz w:val="24"/>
          <w:szCs w:val="24"/>
        </w:rPr>
        <w:t>Faktura elektroniczna powinna zawierać następujące dane</w:t>
      </w:r>
      <w:r w:rsidR="00767124" w:rsidRPr="006724A6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85094E" w:rsidRPr="006724A6"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85094E" w:rsidRPr="006724A6">
        <w:rPr>
          <w:rFonts w:asciiTheme="majorHAnsi" w:hAnsiTheme="majorHAnsi" w:cstheme="majorHAnsi"/>
          <w:sz w:val="24"/>
          <w:szCs w:val="24"/>
          <w:u w:val="single"/>
        </w:rPr>
        <w:t>NABYWCA</w:t>
      </w:r>
      <w:r w:rsidR="0085094E" w:rsidRPr="006724A6">
        <w:rPr>
          <w:rFonts w:asciiTheme="majorHAnsi" w:hAnsiTheme="majorHAnsi" w:cstheme="majorHAnsi"/>
          <w:sz w:val="24"/>
          <w:szCs w:val="24"/>
        </w:rPr>
        <w:t>: Miasto Poznań pl. Kolegiacki 17 61-841 Poznań, NIP:2090001440</w:t>
      </w:r>
      <w:r w:rsidR="0085094E" w:rsidRPr="006724A6">
        <w:rPr>
          <w:rFonts w:asciiTheme="majorHAnsi" w:hAnsiTheme="majorHAnsi" w:cstheme="majorHAnsi"/>
          <w:sz w:val="24"/>
          <w:szCs w:val="24"/>
        </w:rPr>
        <w:br/>
        <w:t xml:space="preserve"> </w:t>
      </w:r>
      <w:r w:rsidR="0085094E" w:rsidRPr="006724A6">
        <w:rPr>
          <w:rFonts w:asciiTheme="majorHAnsi" w:hAnsiTheme="majorHAnsi" w:cstheme="majorHAnsi"/>
          <w:sz w:val="24"/>
          <w:szCs w:val="24"/>
          <w:u w:val="single"/>
        </w:rPr>
        <w:t>ODBIORCA</w:t>
      </w:r>
      <w:r w:rsidR="0085094E" w:rsidRPr="006724A6">
        <w:rPr>
          <w:rFonts w:asciiTheme="majorHAnsi" w:hAnsiTheme="majorHAnsi" w:cstheme="majorHAnsi"/>
          <w:sz w:val="24"/>
          <w:szCs w:val="24"/>
        </w:rPr>
        <w:t>: Biuro Poznań Kontakt UMP, Adres: ul. J. Matejki 50, 60-770 Poznań, GLN BIURA: 5907459620252</w:t>
      </w:r>
    </w:p>
    <w:p w14:paraId="2E66B736" w14:textId="77777777" w:rsidR="007C7E3B" w:rsidRPr="001B5813" w:rsidRDefault="0085094E" w:rsidP="00954B11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1B5813">
        <w:rPr>
          <w:rFonts w:asciiTheme="majorHAnsi" w:hAnsiTheme="majorHAnsi" w:cstheme="majorHAnsi"/>
          <w:sz w:val="24"/>
          <w:szCs w:val="24"/>
        </w:rPr>
        <w:t xml:space="preserve">W przypadku wskazania przez Wykonawcę na fakturze VAT rachunku rozliczeniowego niewymienionego w wykazie czynnych podatników VAT, Zamawiający dokona płatności na inny podany w wykazie czynnych podatników VAT </w:t>
      </w:r>
      <w:r w:rsidRPr="001B5813">
        <w:rPr>
          <w:rFonts w:asciiTheme="majorHAnsi" w:hAnsiTheme="majorHAnsi" w:cstheme="majorHAnsi"/>
          <w:sz w:val="24"/>
          <w:szCs w:val="24"/>
        </w:rPr>
        <w:lastRenderedPageBreak/>
        <w:t>rachunek rozliczeniowy Wykonawcy, a w przypadku braku rachunku rozliczeniowego w wykazie czynnych podatników VAT, na rachunek podany na fakturze VAT z zastosowaniem art. 117ba § 3 pkt 2 ustawy z dnia 29 sierpnia 1997 r. Ordynacja podatkowa.</w:t>
      </w:r>
    </w:p>
    <w:p w14:paraId="642E5540" w14:textId="1687CDAB" w:rsidR="007C7E3B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1B5813">
        <w:rPr>
          <w:rFonts w:asciiTheme="majorHAnsi" w:hAnsiTheme="majorHAnsi" w:cstheme="majorHAnsi"/>
          <w:sz w:val="24"/>
          <w:szCs w:val="24"/>
        </w:rPr>
        <w:t xml:space="preserve">Zamawiający nie ponosi odpowiedzialności w przypadku przekroczenia terminu płatności, określonego w ust. </w:t>
      </w:r>
      <w:r w:rsidR="00226782" w:rsidRPr="001B5813">
        <w:rPr>
          <w:rFonts w:asciiTheme="majorHAnsi" w:hAnsiTheme="majorHAnsi" w:cstheme="majorHAnsi"/>
          <w:sz w:val="24"/>
          <w:szCs w:val="24"/>
        </w:rPr>
        <w:t>4</w:t>
      </w:r>
      <w:r w:rsidRPr="001B5813">
        <w:rPr>
          <w:rFonts w:asciiTheme="majorHAnsi" w:hAnsiTheme="majorHAnsi" w:cstheme="majorHAnsi"/>
          <w:sz w:val="24"/>
          <w:szCs w:val="24"/>
        </w:rPr>
        <w:t>, spowodowanego nieposiadaniem przez Wykonawcę rachunku w wykazie czynnych podatników VAT lub niezgodnością numeru</w:t>
      </w:r>
      <w:r w:rsidRPr="008C2977">
        <w:rPr>
          <w:rFonts w:ascii="Calibri" w:hAnsi="Calibri" w:cs="Calibri"/>
          <w:sz w:val="24"/>
          <w:szCs w:val="24"/>
        </w:rPr>
        <w:t xml:space="preserve"> rachunku bankowego wskazanego w umowie i na fakturze z wykazem czynnych podatników VAT.</w:t>
      </w:r>
    </w:p>
    <w:p w14:paraId="557C4CDF" w14:textId="777735C0" w:rsidR="000B3EB0" w:rsidRPr="008C2977" w:rsidRDefault="0085094E" w:rsidP="00954B11">
      <w:pPr>
        <w:pStyle w:val="Akapitzlist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Właściwy Urząd Skarbowy dla Wykonawcy to …</w:t>
      </w:r>
      <w:r w:rsidR="00E216B0">
        <w:rPr>
          <w:rFonts w:ascii="Calibri" w:hAnsi="Calibri" w:cs="Calibri"/>
          <w:sz w:val="24"/>
          <w:szCs w:val="24"/>
        </w:rPr>
        <w:t>....................</w:t>
      </w:r>
      <w:r w:rsidRPr="008C2977">
        <w:rPr>
          <w:rFonts w:ascii="Calibri" w:hAnsi="Calibri" w:cs="Calibri"/>
          <w:sz w:val="24"/>
          <w:szCs w:val="24"/>
        </w:rPr>
        <w:t>… Urząd Skarbowy w ……………</w:t>
      </w:r>
      <w:r w:rsidR="00E216B0">
        <w:rPr>
          <w:rFonts w:ascii="Calibri" w:hAnsi="Calibri" w:cs="Calibri"/>
          <w:sz w:val="24"/>
          <w:szCs w:val="24"/>
        </w:rPr>
        <w:t>....................................</w:t>
      </w:r>
      <w:r w:rsidRPr="008C2977">
        <w:rPr>
          <w:rFonts w:ascii="Calibri" w:hAnsi="Calibri" w:cs="Calibri"/>
          <w:sz w:val="24"/>
          <w:szCs w:val="24"/>
        </w:rPr>
        <w:t>., ul. …………………………………., …..-........ ……………….</w:t>
      </w:r>
    </w:p>
    <w:p w14:paraId="333D3BC9" w14:textId="024600DE" w:rsidR="00E87A70" w:rsidRPr="008C2977" w:rsidRDefault="0085094E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5</w:t>
      </w:r>
      <w:r w:rsidR="000B3EB0" w:rsidRPr="008C2977">
        <w:rPr>
          <w:rFonts w:ascii="Calibri" w:hAnsi="Calibri" w:cs="Calibri"/>
          <w:b/>
          <w:sz w:val="24"/>
          <w:szCs w:val="24"/>
        </w:rPr>
        <w:br/>
      </w:r>
      <w:r w:rsidRPr="008C2977">
        <w:rPr>
          <w:rFonts w:ascii="Calibri" w:hAnsi="Calibri" w:cs="Calibri"/>
          <w:b/>
          <w:sz w:val="24"/>
          <w:szCs w:val="24"/>
        </w:rPr>
        <w:t>Własność intelektualna</w:t>
      </w:r>
    </w:p>
    <w:p w14:paraId="598D146F" w14:textId="77777777" w:rsidR="00951576" w:rsidRPr="008C2977" w:rsidRDefault="0085094E" w:rsidP="00954B11">
      <w:pPr>
        <w:pStyle w:val="Akapitzlist"/>
        <w:numPr>
          <w:ilvl w:val="0"/>
          <w:numId w:val="1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zapewnia, że posiada autorskie prawa majątkowe do Systemu pozwalające na wykonanie Umowy oraz, że korzystanie przez Zamawiającego z Systemu, w tym także świadczenie na rzecz Użytkowników usługi udostępnienia przez Wykonawcę Systemu nie będzie naruszało praw osób trzecich w zakresie praw autorskich, praw własności przemysłowej lub innych praw osób trzecich.</w:t>
      </w:r>
    </w:p>
    <w:p w14:paraId="765ABBC5" w14:textId="77777777" w:rsidR="00951576" w:rsidRPr="008C2977" w:rsidRDefault="0085094E" w:rsidP="00954B11">
      <w:pPr>
        <w:pStyle w:val="Akapitzlist"/>
        <w:numPr>
          <w:ilvl w:val="0"/>
          <w:numId w:val="1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oświadcza, że ponosi pełną odpowiedzialność za roszczenia osób trzecich związane z korzystaniem przez Zamawiającego lub Użytkowników z Systemu. W razie podniesienia roszczeń przez osoby trzecie przeciwko Zamawiającemu lub Użytkownikom w związku z korzystaniem z Systemu, Wykonawca zobowiązuje się zwolnić Zamawiającego z wszelkich roszczeń osób trzecich.</w:t>
      </w:r>
    </w:p>
    <w:p w14:paraId="466E9EBA" w14:textId="0452DAD7" w:rsidR="00951576" w:rsidRPr="008C2977" w:rsidRDefault="0085094E" w:rsidP="00954B11">
      <w:pPr>
        <w:pStyle w:val="Akapitzlist"/>
        <w:numPr>
          <w:ilvl w:val="0"/>
          <w:numId w:val="1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Wykonawca oświadcza, że korzystanie przez Zamawiającego oraz Użytkowników z Systemu nie stanowi w żaden sposób naruszenia uprawnień </w:t>
      </w:r>
      <w:r w:rsidR="00767124">
        <w:rPr>
          <w:rFonts w:ascii="Calibri" w:hAnsi="Calibri" w:cs="Calibri"/>
          <w:sz w:val="24"/>
          <w:szCs w:val="24"/>
        </w:rPr>
        <w:t xml:space="preserve">wynikających z </w:t>
      </w:r>
      <w:r w:rsidRPr="008C2977">
        <w:rPr>
          <w:rFonts w:ascii="Calibri" w:hAnsi="Calibri" w:cs="Calibri"/>
          <w:sz w:val="24"/>
          <w:szCs w:val="24"/>
        </w:rPr>
        <w:t>praw</w:t>
      </w:r>
      <w:r w:rsidR="00767124">
        <w:rPr>
          <w:rFonts w:ascii="Calibri" w:hAnsi="Calibri" w:cs="Calibri"/>
          <w:sz w:val="24"/>
          <w:szCs w:val="24"/>
        </w:rPr>
        <w:t xml:space="preserve"> </w:t>
      </w:r>
      <w:r w:rsidRPr="008C2977">
        <w:rPr>
          <w:rFonts w:ascii="Calibri" w:hAnsi="Calibri" w:cs="Calibri"/>
          <w:sz w:val="24"/>
          <w:szCs w:val="24"/>
        </w:rPr>
        <w:t>autorskich Wykonawcy, a tym samym nie wymaga ich przeniesienia w jakikolwiek sposób, w tym w ramach</w:t>
      </w:r>
      <w:r w:rsidRPr="008C297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C2977">
        <w:rPr>
          <w:rFonts w:ascii="Calibri" w:hAnsi="Calibri" w:cs="Calibri"/>
          <w:sz w:val="24"/>
          <w:szCs w:val="24"/>
        </w:rPr>
        <w:t>udzielenia licencji.</w:t>
      </w:r>
    </w:p>
    <w:p w14:paraId="7762B611" w14:textId="7EE96571" w:rsidR="00E87A70" w:rsidRPr="008C2977" w:rsidRDefault="0085094E" w:rsidP="00954B11">
      <w:pPr>
        <w:pStyle w:val="Akapitzlist"/>
        <w:numPr>
          <w:ilvl w:val="0"/>
          <w:numId w:val="1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Zakres uprawnień Zamawiającego do używania </w:t>
      </w:r>
      <w:r w:rsidR="00CD72B8">
        <w:rPr>
          <w:rFonts w:ascii="Calibri" w:hAnsi="Calibri" w:cs="Calibri"/>
          <w:sz w:val="24"/>
          <w:szCs w:val="24"/>
        </w:rPr>
        <w:t>Rozbudowany panel Administratora</w:t>
      </w:r>
      <w:r w:rsidRPr="008C2977">
        <w:rPr>
          <w:rFonts w:ascii="Calibri" w:hAnsi="Calibri" w:cs="Calibri"/>
          <w:sz w:val="24"/>
          <w:szCs w:val="24"/>
        </w:rPr>
        <w:t xml:space="preserve"> w zakresie programów komputerowych obejmuje używanie oprogramowania na potrzeby określone w Załączniku nr 1 – Opis Przedmiotu Zamówienia.</w:t>
      </w:r>
    </w:p>
    <w:p w14:paraId="21DBC5DB" w14:textId="07860B73" w:rsidR="00E87A70" w:rsidRPr="008C2977" w:rsidRDefault="0085094E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6</w:t>
      </w:r>
      <w:r w:rsidR="00301F85" w:rsidRPr="008C2977">
        <w:rPr>
          <w:rFonts w:ascii="Calibri" w:hAnsi="Calibri" w:cs="Calibri"/>
          <w:b/>
          <w:sz w:val="24"/>
          <w:szCs w:val="24"/>
        </w:rPr>
        <w:br/>
      </w:r>
      <w:r w:rsidRPr="008C2977">
        <w:rPr>
          <w:rFonts w:ascii="Calibri" w:hAnsi="Calibri" w:cs="Calibri"/>
          <w:b/>
          <w:sz w:val="24"/>
          <w:szCs w:val="24"/>
        </w:rPr>
        <w:t>Kary umowne</w:t>
      </w:r>
    </w:p>
    <w:p w14:paraId="1A332359" w14:textId="77777777" w:rsidR="00951576" w:rsidRPr="008C2977" w:rsidRDefault="0085094E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Zamawiający jest uprawniony do naliczenia następujących kar umownych:</w:t>
      </w:r>
    </w:p>
    <w:p w14:paraId="404CEE7F" w14:textId="79A21E54" w:rsidR="00951576" w:rsidRPr="008C2977" w:rsidRDefault="0085094E" w:rsidP="00954B11">
      <w:pPr>
        <w:pStyle w:val="Akapitzlist"/>
        <w:numPr>
          <w:ilvl w:val="0"/>
          <w:numId w:val="15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 wysokości 2% wynagrodzenia brutto określonego </w:t>
      </w:r>
      <w:bookmarkStart w:id="0" w:name="_Hlk147747939"/>
      <w:r w:rsidRPr="008C2977">
        <w:rPr>
          <w:rFonts w:ascii="Calibri" w:hAnsi="Calibri" w:cs="Calibri"/>
          <w:sz w:val="24"/>
          <w:szCs w:val="24"/>
        </w:rPr>
        <w:t xml:space="preserve">w § 4 ust. 1 Umowy </w:t>
      </w:r>
      <w:bookmarkEnd w:id="0"/>
      <w:r w:rsidRPr="008C2977">
        <w:rPr>
          <w:rFonts w:ascii="Calibri" w:hAnsi="Calibri" w:cs="Calibri"/>
          <w:sz w:val="24"/>
          <w:szCs w:val="24"/>
        </w:rPr>
        <w:t xml:space="preserve">za każdy </w:t>
      </w:r>
      <w:r w:rsidR="00767124">
        <w:rPr>
          <w:rFonts w:ascii="Calibri" w:hAnsi="Calibri" w:cs="Calibri"/>
          <w:sz w:val="24"/>
          <w:szCs w:val="24"/>
        </w:rPr>
        <w:t xml:space="preserve">rozpoczęty </w:t>
      </w:r>
      <w:r w:rsidR="00561817" w:rsidRPr="00740FF6">
        <w:rPr>
          <w:rFonts w:ascii="Calibri" w:hAnsi="Calibri" w:cs="Calibri"/>
          <w:sz w:val="24"/>
          <w:szCs w:val="24"/>
        </w:rPr>
        <w:t>Dzień kalendarzowy</w:t>
      </w:r>
      <w:r w:rsidRPr="008C2977">
        <w:rPr>
          <w:rFonts w:ascii="Calibri" w:hAnsi="Calibri" w:cs="Calibri"/>
          <w:sz w:val="24"/>
          <w:szCs w:val="24"/>
        </w:rPr>
        <w:t xml:space="preserve"> </w:t>
      </w:r>
      <w:r w:rsidR="004E160C" w:rsidRPr="008C2977">
        <w:rPr>
          <w:rFonts w:ascii="Calibri" w:hAnsi="Calibri" w:cs="Calibri"/>
          <w:sz w:val="24"/>
          <w:szCs w:val="24"/>
        </w:rPr>
        <w:t>zwłok</w:t>
      </w:r>
      <w:r w:rsidR="00767124">
        <w:rPr>
          <w:rFonts w:ascii="Calibri" w:hAnsi="Calibri" w:cs="Calibri"/>
          <w:sz w:val="24"/>
          <w:szCs w:val="24"/>
        </w:rPr>
        <w:t>i</w:t>
      </w:r>
      <w:r w:rsidRPr="008C2977">
        <w:rPr>
          <w:rFonts w:ascii="Calibri" w:hAnsi="Calibri" w:cs="Calibri"/>
          <w:sz w:val="24"/>
          <w:szCs w:val="24"/>
        </w:rPr>
        <w:t xml:space="preserve"> w uruchomieniu Usługi;</w:t>
      </w:r>
      <w:r w:rsidRPr="008C2977">
        <w:rPr>
          <w:rFonts w:ascii="Calibri" w:hAnsi="Calibri" w:cs="Calibri"/>
          <w:b/>
          <w:sz w:val="24"/>
          <w:szCs w:val="24"/>
        </w:rPr>
        <w:t xml:space="preserve"> </w:t>
      </w:r>
    </w:p>
    <w:p w14:paraId="0FA987FB" w14:textId="1834B916" w:rsidR="00D8696E" w:rsidRPr="008C2977" w:rsidRDefault="0085094E" w:rsidP="00954B11">
      <w:pPr>
        <w:pStyle w:val="Akapitzlist"/>
        <w:numPr>
          <w:ilvl w:val="0"/>
          <w:numId w:val="15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 przypadku zwłoki w realizacji naprawy/ usunięcia błędów w działaniu </w:t>
      </w:r>
      <w:r w:rsidR="00767124">
        <w:rPr>
          <w:rFonts w:ascii="Calibri" w:hAnsi="Calibri" w:cs="Calibri"/>
          <w:sz w:val="24"/>
          <w:szCs w:val="24"/>
        </w:rPr>
        <w:t xml:space="preserve">Systemu/Rozwiązania </w:t>
      </w:r>
      <w:r w:rsidRPr="008C2977">
        <w:rPr>
          <w:rFonts w:ascii="Calibri" w:hAnsi="Calibri" w:cs="Calibri"/>
          <w:sz w:val="24"/>
          <w:szCs w:val="24"/>
        </w:rPr>
        <w:t xml:space="preserve">Zamawiający naliczy karę umowną w wysokości 2% </w:t>
      </w:r>
      <w:r w:rsidR="00767124">
        <w:rPr>
          <w:rFonts w:ascii="Calibri" w:hAnsi="Calibri" w:cs="Calibri"/>
          <w:sz w:val="24"/>
          <w:szCs w:val="24"/>
        </w:rPr>
        <w:t xml:space="preserve">wynagrodzenia brutto określonego w </w:t>
      </w:r>
      <w:proofErr w:type="spellStart"/>
      <w:r w:rsidR="00767124" w:rsidRPr="008C2977">
        <w:rPr>
          <w:rFonts w:ascii="Calibri" w:hAnsi="Calibri" w:cs="Calibri"/>
          <w:sz w:val="24"/>
          <w:szCs w:val="24"/>
        </w:rPr>
        <w:t>w</w:t>
      </w:r>
      <w:proofErr w:type="spellEnd"/>
      <w:r w:rsidR="00767124" w:rsidRPr="008C2977">
        <w:rPr>
          <w:rFonts w:ascii="Calibri" w:hAnsi="Calibri" w:cs="Calibri"/>
          <w:sz w:val="24"/>
          <w:szCs w:val="24"/>
        </w:rPr>
        <w:t xml:space="preserve"> § 4 ust. 1 Umowy </w:t>
      </w:r>
      <w:r w:rsidRPr="008C2977">
        <w:rPr>
          <w:rFonts w:ascii="Calibri" w:hAnsi="Calibri" w:cs="Calibri"/>
          <w:sz w:val="24"/>
          <w:szCs w:val="24"/>
        </w:rPr>
        <w:t xml:space="preserve">za każdy rozpoczęty </w:t>
      </w:r>
      <w:r w:rsidR="00561817" w:rsidRPr="00740FF6">
        <w:rPr>
          <w:rFonts w:ascii="Calibri" w:hAnsi="Calibri" w:cs="Calibri"/>
          <w:sz w:val="24"/>
          <w:szCs w:val="24"/>
        </w:rPr>
        <w:t>Dzień kalendarzowy</w:t>
      </w:r>
      <w:r w:rsidR="00561817" w:rsidRPr="008C2977">
        <w:rPr>
          <w:rFonts w:ascii="Calibri" w:hAnsi="Calibri" w:cs="Calibri"/>
          <w:sz w:val="24"/>
          <w:szCs w:val="24"/>
        </w:rPr>
        <w:t xml:space="preserve"> </w:t>
      </w:r>
      <w:r w:rsidRPr="008C2977">
        <w:rPr>
          <w:rFonts w:ascii="Calibri" w:hAnsi="Calibri" w:cs="Calibri"/>
          <w:sz w:val="24"/>
          <w:szCs w:val="24"/>
        </w:rPr>
        <w:t>zwłoki.</w:t>
      </w:r>
    </w:p>
    <w:p w14:paraId="6B5F9903" w14:textId="4FDFEAC5" w:rsidR="00301F85" w:rsidRPr="00EB5DC8" w:rsidRDefault="0085094E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color w:val="FF0000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 xml:space="preserve">W przypadku niewykonania </w:t>
      </w:r>
      <w:r w:rsidR="00036C29">
        <w:rPr>
          <w:rFonts w:ascii="Calibri" w:hAnsi="Calibri" w:cs="Calibri"/>
          <w:sz w:val="24"/>
          <w:szCs w:val="24"/>
        </w:rPr>
        <w:t xml:space="preserve">lub nienależytego wykonania </w:t>
      </w:r>
      <w:r w:rsidRPr="008C2977">
        <w:rPr>
          <w:rFonts w:ascii="Calibri" w:hAnsi="Calibri" w:cs="Calibri"/>
          <w:sz w:val="24"/>
          <w:szCs w:val="24"/>
        </w:rPr>
        <w:t>czynności będących przedmiotem Umowy Z</w:t>
      </w:r>
      <w:r w:rsidR="00767124">
        <w:rPr>
          <w:rFonts w:ascii="Calibri" w:hAnsi="Calibri" w:cs="Calibri"/>
          <w:sz w:val="24"/>
          <w:szCs w:val="24"/>
        </w:rPr>
        <w:t>amawiający</w:t>
      </w:r>
      <w:r w:rsidRPr="008C2977">
        <w:rPr>
          <w:rFonts w:ascii="Calibri" w:hAnsi="Calibri" w:cs="Calibri"/>
          <w:sz w:val="24"/>
          <w:szCs w:val="24"/>
        </w:rPr>
        <w:t xml:space="preserve"> może naliczyć Wykonawcy karę umowną w wysokości 10% wynagrodzenia brutto określonego w § 4 ust. 1 Umowy za każdy przypadek niewykonania </w:t>
      </w:r>
      <w:r w:rsidR="00036C29">
        <w:rPr>
          <w:rFonts w:ascii="Calibri" w:hAnsi="Calibri" w:cs="Calibri"/>
          <w:sz w:val="24"/>
          <w:szCs w:val="24"/>
        </w:rPr>
        <w:t xml:space="preserve">lub nienależytego </w:t>
      </w:r>
      <w:r w:rsidR="00301F85" w:rsidRPr="008C2977">
        <w:rPr>
          <w:rFonts w:ascii="Calibri" w:hAnsi="Calibri" w:cs="Calibri"/>
          <w:sz w:val="24"/>
          <w:szCs w:val="24"/>
        </w:rPr>
        <w:t>wykonania Umowy.</w:t>
      </w:r>
    </w:p>
    <w:p w14:paraId="4FE96CAB" w14:textId="5BA84380" w:rsidR="00EB5DC8" w:rsidRPr="00EB5DC8" w:rsidRDefault="00EB5DC8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sz w:val="24"/>
          <w:szCs w:val="24"/>
        </w:rPr>
      </w:pPr>
      <w:bookmarkStart w:id="1" w:name="_Hlk147752365"/>
      <w:r w:rsidRPr="00EB5DC8">
        <w:rPr>
          <w:rFonts w:ascii="Calibri" w:hAnsi="Calibri" w:cs="Calibri"/>
          <w:sz w:val="24"/>
          <w:szCs w:val="24"/>
        </w:rPr>
        <w:t xml:space="preserve">Jeżeli Wykonawca zadeklarował w swojej ofercie </w:t>
      </w:r>
      <w:r w:rsidRPr="006724A6">
        <w:rPr>
          <w:rFonts w:ascii="Calibri" w:hAnsi="Calibri" w:cs="Calibri"/>
          <w:sz w:val="24"/>
          <w:szCs w:val="24"/>
        </w:rPr>
        <w:t>dodatkow</w:t>
      </w:r>
      <w:r w:rsidR="006724A6">
        <w:rPr>
          <w:rFonts w:ascii="Calibri" w:hAnsi="Calibri" w:cs="Calibri"/>
          <w:sz w:val="24"/>
          <w:szCs w:val="24"/>
        </w:rPr>
        <w:t>e</w:t>
      </w:r>
      <w:r w:rsidRPr="006724A6">
        <w:rPr>
          <w:rFonts w:ascii="Calibri" w:hAnsi="Calibri" w:cs="Calibri"/>
          <w:sz w:val="24"/>
          <w:szCs w:val="24"/>
        </w:rPr>
        <w:t xml:space="preserve"> funkcjonalnoś</w:t>
      </w:r>
      <w:r w:rsidR="006724A6">
        <w:rPr>
          <w:rFonts w:ascii="Calibri" w:hAnsi="Calibri" w:cs="Calibri"/>
          <w:sz w:val="24"/>
          <w:szCs w:val="24"/>
        </w:rPr>
        <w:t>ci</w:t>
      </w:r>
      <w:r w:rsidRPr="00EB5DC8">
        <w:rPr>
          <w:rFonts w:ascii="Calibri" w:hAnsi="Calibri" w:cs="Calibri"/>
          <w:sz w:val="24"/>
          <w:szCs w:val="24"/>
        </w:rPr>
        <w:t xml:space="preserve"> </w:t>
      </w:r>
      <w:r w:rsidR="00212781">
        <w:rPr>
          <w:rFonts w:ascii="Calibri" w:hAnsi="Calibri" w:cs="Calibri"/>
          <w:sz w:val="24"/>
          <w:szCs w:val="24"/>
        </w:rPr>
        <w:t>P</w:t>
      </w:r>
      <w:r w:rsidRPr="00EB5DC8">
        <w:rPr>
          <w:rFonts w:ascii="Calibri" w:hAnsi="Calibri" w:cs="Calibri"/>
          <w:sz w:val="24"/>
          <w:szCs w:val="24"/>
        </w:rPr>
        <w:t xml:space="preserve">anelu </w:t>
      </w:r>
      <w:r w:rsidR="00CE387B">
        <w:rPr>
          <w:rFonts w:ascii="Calibri" w:hAnsi="Calibri" w:cs="Calibri"/>
          <w:sz w:val="24"/>
          <w:szCs w:val="24"/>
        </w:rPr>
        <w:t>A</w:t>
      </w:r>
      <w:r w:rsidRPr="00EB5DC8">
        <w:rPr>
          <w:rFonts w:ascii="Calibri" w:hAnsi="Calibri" w:cs="Calibri"/>
          <w:sz w:val="24"/>
          <w:szCs w:val="24"/>
        </w:rPr>
        <w:t>dministrat</w:t>
      </w:r>
      <w:r w:rsidR="00CE387B">
        <w:rPr>
          <w:rFonts w:ascii="Calibri" w:hAnsi="Calibri" w:cs="Calibri"/>
          <w:sz w:val="24"/>
          <w:szCs w:val="24"/>
        </w:rPr>
        <w:t>o</w:t>
      </w:r>
      <w:r w:rsidRPr="00EB5DC8">
        <w:rPr>
          <w:rFonts w:ascii="Calibri" w:hAnsi="Calibri" w:cs="Calibri"/>
          <w:sz w:val="24"/>
          <w:szCs w:val="24"/>
        </w:rPr>
        <w:t>ra</w:t>
      </w:r>
      <w:r w:rsidR="00CE387B">
        <w:rPr>
          <w:rFonts w:ascii="Calibri" w:hAnsi="Calibri" w:cs="Calibri"/>
          <w:sz w:val="24"/>
          <w:szCs w:val="24"/>
        </w:rPr>
        <w:t>,</w:t>
      </w:r>
      <w:r w:rsidRPr="00EB5D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przypadku braku tego </w:t>
      </w:r>
      <w:r w:rsidR="009B19A9">
        <w:rPr>
          <w:rFonts w:ascii="Calibri" w:hAnsi="Calibri" w:cs="Calibri"/>
          <w:sz w:val="24"/>
          <w:szCs w:val="24"/>
        </w:rPr>
        <w:t xml:space="preserve">narzędzia </w:t>
      </w:r>
      <w:r>
        <w:rPr>
          <w:rFonts w:ascii="Calibri" w:hAnsi="Calibri" w:cs="Calibri"/>
          <w:sz w:val="24"/>
          <w:szCs w:val="24"/>
        </w:rPr>
        <w:t xml:space="preserve">lub zwłoki w </w:t>
      </w:r>
      <w:r w:rsidR="009B19A9">
        <w:rPr>
          <w:rFonts w:ascii="Calibri" w:hAnsi="Calibri" w:cs="Calibri"/>
          <w:sz w:val="24"/>
          <w:szCs w:val="24"/>
        </w:rPr>
        <w:t xml:space="preserve">jego </w:t>
      </w:r>
      <w:r>
        <w:rPr>
          <w:rFonts w:ascii="Calibri" w:hAnsi="Calibri" w:cs="Calibri"/>
          <w:sz w:val="24"/>
          <w:szCs w:val="24"/>
        </w:rPr>
        <w:t>udostępnieniu</w:t>
      </w:r>
      <w:r w:rsidR="00740FF6">
        <w:rPr>
          <w:rFonts w:ascii="Calibri" w:hAnsi="Calibri" w:cs="Calibri"/>
          <w:sz w:val="24"/>
          <w:szCs w:val="24"/>
        </w:rPr>
        <w:t xml:space="preserve">, </w:t>
      </w:r>
      <w:r w:rsidR="002C553E">
        <w:rPr>
          <w:rFonts w:ascii="Calibri" w:hAnsi="Calibri" w:cs="Calibri"/>
          <w:sz w:val="24"/>
          <w:szCs w:val="24"/>
        </w:rPr>
        <w:t>Wykonawca zapłaci Zamawiającemu kare umown</w:t>
      </w:r>
      <w:r w:rsidR="009B19A9">
        <w:rPr>
          <w:rFonts w:ascii="Calibri" w:hAnsi="Calibri" w:cs="Calibri"/>
          <w:sz w:val="24"/>
          <w:szCs w:val="24"/>
        </w:rPr>
        <w:t>ą</w:t>
      </w:r>
      <w:r w:rsidR="002C553E">
        <w:rPr>
          <w:rFonts w:ascii="Calibri" w:hAnsi="Calibri" w:cs="Calibri"/>
          <w:sz w:val="24"/>
          <w:szCs w:val="24"/>
        </w:rPr>
        <w:t xml:space="preserve"> w wysokości 2 %, o który</w:t>
      </w:r>
      <w:r w:rsidR="009B19A9">
        <w:rPr>
          <w:rFonts w:ascii="Calibri" w:hAnsi="Calibri" w:cs="Calibri"/>
          <w:sz w:val="24"/>
          <w:szCs w:val="24"/>
        </w:rPr>
        <w:t>ch</w:t>
      </w:r>
      <w:r w:rsidR="002C553E">
        <w:rPr>
          <w:rFonts w:ascii="Calibri" w:hAnsi="Calibri" w:cs="Calibri"/>
          <w:sz w:val="24"/>
          <w:szCs w:val="24"/>
        </w:rPr>
        <w:t xml:space="preserve"> mowa </w:t>
      </w:r>
      <w:r w:rsidR="009B19A9">
        <w:rPr>
          <w:rFonts w:ascii="Calibri" w:hAnsi="Calibri" w:cs="Calibri"/>
          <w:sz w:val="24"/>
          <w:szCs w:val="24"/>
        </w:rPr>
        <w:t xml:space="preserve">w </w:t>
      </w:r>
      <w:r w:rsidR="002C553E" w:rsidRPr="008C2977">
        <w:rPr>
          <w:rFonts w:ascii="Calibri" w:hAnsi="Calibri" w:cs="Calibri"/>
          <w:sz w:val="24"/>
          <w:szCs w:val="24"/>
        </w:rPr>
        <w:t>§</w:t>
      </w:r>
      <w:r w:rsidR="002C553E">
        <w:rPr>
          <w:rFonts w:ascii="Calibri" w:hAnsi="Calibri" w:cs="Calibri"/>
          <w:sz w:val="24"/>
          <w:szCs w:val="24"/>
        </w:rPr>
        <w:t xml:space="preserve"> 4 ust. 1 za </w:t>
      </w:r>
      <w:r w:rsidR="002C553E" w:rsidRPr="00740FF6">
        <w:rPr>
          <w:rFonts w:ascii="Calibri" w:hAnsi="Calibri" w:cs="Calibri"/>
          <w:sz w:val="24"/>
          <w:szCs w:val="24"/>
        </w:rPr>
        <w:t xml:space="preserve">każdy </w:t>
      </w:r>
      <w:r w:rsidR="00561817" w:rsidRPr="00740FF6">
        <w:rPr>
          <w:rFonts w:ascii="Calibri" w:hAnsi="Calibri" w:cs="Calibri"/>
          <w:sz w:val="24"/>
          <w:szCs w:val="24"/>
        </w:rPr>
        <w:t>Dzień kalendarzowy</w:t>
      </w:r>
      <w:r w:rsidR="00561817" w:rsidRPr="008C2977">
        <w:rPr>
          <w:rFonts w:ascii="Calibri" w:hAnsi="Calibri" w:cs="Calibri"/>
          <w:sz w:val="24"/>
          <w:szCs w:val="24"/>
        </w:rPr>
        <w:t xml:space="preserve"> </w:t>
      </w:r>
      <w:r w:rsidR="002C553E">
        <w:rPr>
          <w:rFonts w:ascii="Calibri" w:hAnsi="Calibri" w:cs="Calibri"/>
          <w:sz w:val="24"/>
          <w:szCs w:val="24"/>
        </w:rPr>
        <w:t xml:space="preserve">zwłoki w przekazaniu. </w:t>
      </w:r>
    </w:p>
    <w:bookmarkEnd w:id="1"/>
    <w:p w14:paraId="7DA8D9C8" w14:textId="596DFBBE" w:rsidR="00301F85" w:rsidRPr="008C2977" w:rsidRDefault="0085094E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color w:val="FF0000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Kary umowne nie będą naliczane, o ile Wykonawca wykaże, że naruszenie Umowy wynika z przyczyn, za które Wykonawca nie ponosi odpowiedzialności. Do przyczyn niezależnych od Wykonawcy Strony rozumieją m.in.: w</w:t>
      </w:r>
      <w:r w:rsidR="00301F85" w:rsidRPr="008C2977">
        <w:rPr>
          <w:rFonts w:ascii="Calibri" w:hAnsi="Calibri" w:cs="Calibri"/>
          <w:sz w:val="24"/>
          <w:szCs w:val="24"/>
        </w:rPr>
        <w:t>arunki techniczne Zamawiającego.</w:t>
      </w:r>
    </w:p>
    <w:p w14:paraId="17C61BAF" w14:textId="46DF18F4" w:rsidR="00E87A70" w:rsidRPr="001B5813" w:rsidRDefault="0085094E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color w:val="FF0000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Zamawiający ma prawo dochodzenia odszkodowania przenoszącego wysokość zastrzeżonych kar umownych do wysokości poniesionej szkody lub w przypadku kiedy szkoda powstała z przyczyn dla, których kara nie została zastrzeżona - na zasadach ogólnych.</w:t>
      </w:r>
    </w:p>
    <w:p w14:paraId="6ED30B82" w14:textId="4BE72E60" w:rsidR="00036C29" w:rsidRPr="00141BB2" w:rsidRDefault="00036C29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sz w:val="24"/>
          <w:szCs w:val="24"/>
        </w:rPr>
      </w:pPr>
      <w:r w:rsidRPr="00141BB2">
        <w:rPr>
          <w:rFonts w:ascii="Calibri" w:hAnsi="Calibri" w:cs="Calibri"/>
          <w:sz w:val="24"/>
          <w:szCs w:val="24"/>
        </w:rPr>
        <w:t>Zapłata kar umownych nie zwalnia Wykonawcy od obowiązku wykonania umowy.</w:t>
      </w:r>
    </w:p>
    <w:p w14:paraId="5DF07F40" w14:textId="5C3E5989" w:rsidR="00360B56" w:rsidRDefault="00EB5DC8" w:rsidP="00954B11">
      <w:pPr>
        <w:pStyle w:val="Akapitzlist"/>
        <w:numPr>
          <w:ilvl w:val="0"/>
          <w:numId w:val="14"/>
        </w:numPr>
        <w:spacing w:before="240" w:after="240"/>
        <w:rPr>
          <w:rFonts w:ascii="Calibri" w:hAnsi="Calibri" w:cs="Calibri"/>
          <w:sz w:val="24"/>
          <w:szCs w:val="24"/>
        </w:rPr>
      </w:pPr>
      <w:r w:rsidRPr="00EB5DC8">
        <w:rPr>
          <w:rFonts w:ascii="Calibri" w:hAnsi="Calibri" w:cs="Calibri"/>
          <w:sz w:val="24"/>
          <w:szCs w:val="24"/>
        </w:rPr>
        <w:t>Łączna</w:t>
      </w:r>
      <w:r w:rsidR="00360B56" w:rsidRPr="00EB5DC8">
        <w:rPr>
          <w:rFonts w:ascii="Calibri" w:hAnsi="Calibri" w:cs="Calibri"/>
          <w:sz w:val="24"/>
          <w:szCs w:val="24"/>
        </w:rPr>
        <w:t xml:space="preserve"> </w:t>
      </w:r>
      <w:r w:rsidRPr="00EB5DC8">
        <w:rPr>
          <w:rFonts w:ascii="Calibri" w:hAnsi="Calibri" w:cs="Calibri"/>
          <w:sz w:val="24"/>
          <w:szCs w:val="24"/>
        </w:rPr>
        <w:t>wysokość</w:t>
      </w:r>
      <w:r w:rsidR="00360B56" w:rsidRPr="00EB5DC8">
        <w:rPr>
          <w:rFonts w:ascii="Calibri" w:hAnsi="Calibri" w:cs="Calibri"/>
          <w:sz w:val="24"/>
          <w:szCs w:val="24"/>
        </w:rPr>
        <w:t xml:space="preserve"> kar </w:t>
      </w:r>
      <w:r w:rsidRPr="00EB5DC8">
        <w:rPr>
          <w:rFonts w:ascii="Calibri" w:hAnsi="Calibri" w:cs="Calibri"/>
          <w:sz w:val="24"/>
          <w:szCs w:val="24"/>
        </w:rPr>
        <w:t>umownych,</w:t>
      </w:r>
      <w:r w:rsidR="00360B56" w:rsidRPr="00EB5DC8">
        <w:rPr>
          <w:rFonts w:ascii="Calibri" w:hAnsi="Calibri" w:cs="Calibri"/>
          <w:sz w:val="24"/>
          <w:szCs w:val="24"/>
        </w:rPr>
        <w:t xml:space="preserve"> o </w:t>
      </w:r>
      <w:r w:rsidRPr="00EB5DC8">
        <w:rPr>
          <w:rFonts w:ascii="Calibri" w:hAnsi="Calibri" w:cs="Calibri"/>
          <w:sz w:val="24"/>
          <w:szCs w:val="24"/>
        </w:rPr>
        <w:t>których</w:t>
      </w:r>
      <w:r w:rsidR="00360B56" w:rsidRPr="00EB5DC8">
        <w:rPr>
          <w:rFonts w:ascii="Calibri" w:hAnsi="Calibri" w:cs="Calibri"/>
          <w:sz w:val="24"/>
          <w:szCs w:val="24"/>
        </w:rPr>
        <w:t xml:space="preserve"> mowa w </w:t>
      </w:r>
      <w:r w:rsidRPr="00EB5DC8">
        <w:rPr>
          <w:rFonts w:ascii="Calibri" w:hAnsi="Calibri" w:cs="Calibri"/>
          <w:sz w:val="24"/>
          <w:szCs w:val="24"/>
        </w:rPr>
        <w:t xml:space="preserve">§ 6 </w:t>
      </w:r>
      <w:r w:rsidR="00360B56" w:rsidRPr="00EB5DC8">
        <w:rPr>
          <w:rFonts w:ascii="Calibri" w:hAnsi="Calibri" w:cs="Calibri"/>
          <w:sz w:val="24"/>
          <w:szCs w:val="24"/>
        </w:rPr>
        <w:t>ust</w:t>
      </w:r>
      <w:r w:rsidRPr="00EB5DC8">
        <w:rPr>
          <w:rFonts w:ascii="Calibri" w:hAnsi="Calibri" w:cs="Calibri"/>
          <w:sz w:val="24"/>
          <w:szCs w:val="24"/>
        </w:rPr>
        <w:t xml:space="preserve">. </w:t>
      </w:r>
      <w:r w:rsidR="00360B56" w:rsidRPr="00EB5DC8">
        <w:rPr>
          <w:rFonts w:ascii="Calibri" w:hAnsi="Calibri" w:cs="Calibri"/>
          <w:sz w:val="24"/>
          <w:szCs w:val="24"/>
        </w:rPr>
        <w:t>1</w:t>
      </w:r>
      <w:r w:rsidR="009B19A9">
        <w:rPr>
          <w:rFonts w:ascii="Calibri" w:hAnsi="Calibri" w:cs="Calibri"/>
          <w:sz w:val="24"/>
          <w:szCs w:val="24"/>
        </w:rPr>
        <w:t>-</w:t>
      </w:r>
      <w:r w:rsidR="00561817" w:rsidRPr="00740FF6">
        <w:rPr>
          <w:rFonts w:ascii="Calibri" w:hAnsi="Calibri" w:cs="Calibri"/>
          <w:sz w:val="24"/>
          <w:szCs w:val="24"/>
        </w:rPr>
        <w:t>3</w:t>
      </w:r>
      <w:r w:rsidR="00561817">
        <w:rPr>
          <w:rFonts w:ascii="Calibri" w:hAnsi="Calibri" w:cs="Calibri"/>
          <w:sz w:val="24"/>
          <w:szCs w:val="24"/>
        </w:rPr>
        <w:t xml:space="preserve"> </w:t>
      </w:r>
      <w:r w:rsidR="00360B56" w:rsidRPr="00EB5DC8">
        <w:rPr>
          <w:rFonts w:ascii="Calibri" w:hAnsi="Calibri" w:cs="Calibri"/>
          <w:sz w:val="24"/>
          <w:szCs w:val="24"/>
        </w:rPr>
        <w:t xml:space="preserve">nie </w:t>
      </w:r>
      <w:r w:rsidRPr="00EB5DC8">
        <w:rPr>
          <w:rFonts w:ascii="Calibri" w:hAnsi="Calibri" w:cs="Calibri"/>
          <w:sz w:val="24"/>
          <w:szCs w:val="24"/>
        </w:rPr>
        <w:t>może</w:t>
      </w:r>
      <w:r w:rsidR="00360B56" w:rsidRPr="00EB5DC8">
        <w:rPr>
          <w:rFonts w:ascii="Calibri" w:hAnsi="Calibri" w:cs="Calibri"/>
          <w:sz w:val="24"/>
          <w:szCs w:val="24"/>
        </w:rPr>
        <w:t xml:space="preserve"> </w:t>
      </w:r>
      <w:r w:rsidRPr="00EB5DC8">
        <w:rPr>
          <w:rFonts w:ascii="Calibri" w:hAnsi="Calibri" w:cs="Calibri"/>
          <w:sz w:val="24"/>
          <w:szCs w:val="24"/>
        </w:rPr>
        <w:t>być</w:t>
      </w:r>
      <w:r w:rsidR="00360B56" w:rsidRPr="00EB5DC8">
        <w:rPr>
          <w:rFonts w:ascii="Calibri" w:hAnsi="Calibri" w:cs="Calibri"/>
          <w:sz w:val="24"/>
          <w:szCs w:val="24"/>
        </w:rPr>
        <w:t xml:space="preserve"> </w:t>
      </w:r>
      <w:r w:rsidRPr="00EB5DC8">
        <w:rPr>
          <w:rFonts w:ascii="Calibri" w:hAnsi="Calibri" w:cs="Calibri"/>
          <w:sz w:val="24"/>
          <w:szCs w:val="24"/>
        </w:rPr>
        <w:t>wyższa</w:t>
      </w:r>
      <w:r w:rsidR="00360B56" w:rsidRPr="00EB5DC8">
        <w:rPr>
          <w:rFonts w:ascii="Calibri" w:hAnsi="Calibri" w:cs="Calibri"/>
          <w:sz w:val="24"/>
          <w:szCs w:val="24"/>
        </w:rPr>
        <w:t xml:space="preserve"> </w:t>
      </w:r>
      <w:r w:rsidRPr="00EB5DC8">
        <w:rPr>
          <w:rFonts w:ascii="Calibri" w:hAnsi="Calibri" w:cs="Calibri"/>
          <w:sz w:val="24"/>
          <w:szCs w:val="24"/>
        </w:rPr>
        <w:t>niż</w:t>
      </w:r>
      <w:r w:rsidR="00360B56" w:rsidRPr="00EB5DC8">
        <w:rPr>
          <w:rFonts w:ascii="Calibri" w:hAnsi="Calibri" w:cs="Calibri"/>
          <w:sz w:val="24"/>
          <w:szCs w:val="24"/>
        </w:rPr>
        <w:t xml:space="preserve"> </w:t>
      </w:r>
      <w:r w:rsidR="00036C29">
        <w:rPr>
          <w:rFonts w:ascii="Calibri" w:hAnsi="Calibri" w:cs="Calibri"/>
          <w:sz w:val="24"/>
          <w:szCs w:val="24"/>
        </w:rPr>
        <w:t>15</w:t>
      </w:r>
      <w:r w:rsidR="00360B56" w:rsidRPr="00EB5DC8">
        <w:rPr>
          <w:rFonts w:ascii="Calibri" w:hAnsi="Calibri" w:cs="Calibri"/>
          <w:sz w:val="24"/>
          <w:szCs w:val="24"/>
        </w:rPr>
        <w:t xml:space="preserve"> % kwoty, o </w:t>
      </w:r>
      <w:r w:rsidRPr="00EB5DC8">
        <w:rPr>
          <w:rFonts w:ascii="Calibri" w:hAnsi="Calibri" w:cs="Calibri"/>
          <w:sz w:val="24"/>
          <w:szCs w:val="24"/>
        </w:rPr>
        <w:t>której</w:t>
      </w:r>
      <w:r w:rsidR="00360B56" w:rsidRPr="00EB5DC8">
        <w:rPr>
          <w:rFonts w:ascii="Calibri" w:hAnsi="Calibri" w:cs="Calibri"/>
          <w:sz w:val="24"/>
          <w:szCs w:val="24"/>
        </w:rPr>
        <w:t xml:space="preserve"> mowa w paragrafie 4 ust. 1. </w:t>
      </w:r>
    </w:p>
    <w:p w14:paraId="6E376F45" w14:textId="0FF9FCA0" w:rsidR="009B123C" w:rsidRPr="008C2977" w:rsidRDefault="00951576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="009B123C" w:rsidRPr="008C2977">
        <w:rPr>
          <w:rFonts w:ascii="Calibri" w:hAnsi="Calibri" w:cs="Calibri"/>
          <w:b/>
          <w:sz w:val="24"/>
          <w:szCs w:val="24"/>
        </w:rPr>
        <w:t>7</w:t>
      </w:r>
      <w:r w:rsidR="00301F85" w:rsidRPr="008C2977">
        <w:rPr>
          <w:rFonts w:ascii="Calibri" w:hAnsi="Calibri" w:cs="Calibri"/>
          <w:b/>
          <w:sz w:val="24"/>
          <w:szCs w:val="24"/>
        </w:rPr>
        <w:br/>
      </w:r>
      <w:r w:rsidR="009B123C" w:rsidRPr="008C2977">
        <w:rPr>
          <w:rFonts w:ascii="Calibri" w:hAnsi="Calibri" w:cs="Calibri"/>
          <w:b/>
          <w:sz w:val="24"/>
          <w:szCs w:val="24"/>
        </w:rPr>
        <w:t>Odstąpienie od umowy</w:t>
      </w:r>
    </w:p>
    <w:p w14:paraId="6040D392" w14:textId="4A6F6103" w:rsidR="00951576" w:rsidRPr="008C2977" w:rsidRDefault="009B123C" w:rsidP="00954B11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</w:t>
      </w:r>
      <w:r w:rsidR="00036C29">
        <w:rPr>
          <w:rFonts w:ascii="Calibri" w:hAnsi="Calibri" w:cs="Calibri"/>
          <w:sz w:val="24"/>
          <w:szCs w:val="24"/>
        </w:rPr>
        <w:t xml:space="preserve">amawiający </w:t>
      </w:r>
      <w:r w:rsidRPr="008C2977">
        <w:rPr>
          <w:rFonts w:ascii="Calibri" w:hAnsi="Calibri" w:cs="Calibri"/>
          <w:sz w:val="24"/>
          <w:szCs w:val="24"/>
        </w:rPr>
        <w:t xml:space="preserve"> ma prawo do odstąpienia od Umowy bez zachowania trzymiesięcznego okresu wypowiedzenia w przypadku, gdy z przyczyn leżących po stronie Wykonawcy, następują powtarzające się (co najmniej 3) przerwy w realizacji U</w:t>
      </w:r>
      <w:r w:rsidR="00036C29">
        <w:rPr>
          <w:rFonts w:ascii="Calibri" w:hAnsi="Calibri" w:cs="Calibri"/>
          <w:sz w:val="24"/>
          <w:szCs w:val="24"/>
        </w:rPr>
        <w:t>mowy</w:t>
      </w:r>
      <w:r w:rsidRPr="008C2977">
        <w:rPr>
          <w:rFonts w:ascii="Calibri" w:hAnsi="Calibri" w:cs="Calibri"/>
          <w:sz w:val="24"/>
          <w:szCs w:val="24"/>
        </w:rPr>
        <w:t xml:space="preserve"> trwające dłużej niż czas przewidziany na naprawę błędu</w:t>
      </w:r>
      <w:r w:rsidR="009B19A9">
        <w:rPr>
          <w:rFonts w:ascii="Calibri" w:hAnsi="Calibri" w:cs="Calibri"/>
          <w:sz w:val="24"/>
          <w:szCs w:val="24"/>
        </w:rPr>
        <w:t>, o których mowa szczegółowo w zał. 2</w:t>
      </w:r>
      <w:r w:rsidRPr="008C2977">
        <w:rPr>
          <w:rFonts w:ascii="Calibri" w:hAnsi="Calibri" w:cs="Calibri"/>
          <w:sz w:val="24"/>
          <w:szCs w:val="24"/>
        </w:rPr>
        <w:t xml:space="preserve">, tj. </w:t>
      </w:r>
      <w:r w:rsidR="009B19A9">
        <w:rPr>
          <w:rFonts w:ascii="Calibri" w:hAnsi="Calibri" w:cs="Calibri"/>
          <w:sz w:val="24"/>
          <w:szCs w:val="24"/>
        </w:rPr>
        <w:t xml:space="preserve">Udostępnianie Usługi, Usługi Wsparcia, SLA. </w:t>
      </w:r>
    </w:p>
    <w:p w14:paraId="1FC46183" w14:textId="5C943B42" w:rsidR="00951576" w:rsidRPr="008C2977" w:rsidRDefault="009B123C" w:rsidP="00954B11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przypadku odstąpienia od Umowy przez Z</w:t>
      </w:r>
      <w:r w:rsidR="00036C29">
        <w:rPr>
          <w:rFonts w:ascii="Calibri" w:hAnsi="Calibri" w:cs="Calibri"/>
          <w:sz w:val="24"/>
          <w:szCs w:val="24"/>
        </w:rPr>
        <w:t>amawiającego</w:t>
      </w:r>
      <w:r w:rsidRPr="008C2977">
        <w:rPr>
          <w:rFonts w:ascii="Calibri" w:hAnsi="Calibri" w:cs="Calibri"/>
          <w:sz w:val="24"/>
          <w:szCs w:val="24"/>
        </w:rPr>
        <w:t xml:space="preserve"> lub Wykonawcę z przyczyn leżących po stronie Wykonawcy Z</w:t>
      </w:r>
      <w:r w:rsidR="00036C29">
        <w:rPr>
          <w:rFonts w:ascii="Calibri" w:hAnsi="Calibri" w:cs="Calibri"/>
          <w:sz w:val="24"/>
          <w:szCs w:val="24"/>
        </w:rPr>
        <w:t>amawiający</w:t>
      </w:r>
      <w:r w:rsidRPr="008C2977">
        <w:rPr>
          <w:rFonts w:ascii="Calibri" w:hAnsi="Calibri" w:cs="Calibri"/>
          <w:sz w:val="24"/>
          <w:szCs w:val="24"/>
        </w:rPr>
        <w:t xml:space="preserve"> może naliczyć Wykonawcy karę umowną w wysokości </w:t>
      </w:r>
      <w:r w:rsidR="00036C29">
        <w:rPr>
          <w:rFonts w:ascii="Calibri" w:hAnsi="Calibri" w:cs="Calibri"/>
          <w:sz w:val="24"/>
          <w:szCs w:val="24"/>
        </w:rPr>
        <w:t>2</w:t>
      </w:r>
      <w:r w:rsidRPr="008C2977">
        <w:rPr>
          <w:rFonts w:ascii="Calibri" w:hAnsi="Calibri" w:cs="Calibri"/>
          <w:sz w:val="24"/>
          <w:szCs w:val="24"/>
        </w:rPr>
        <w:t xml:space="preserve">0% wynagrodzenia brutto określonego w § 4 ust. 1 Umowy. W tym przypadku Wynagrodzenie wskazane w § 4 ust. 1 Umowy za każdy dzień będzie należne Wykonawcy proporcjonalnie do okresu na jaki została zawarta Umowa, liczonego od dnia uruchomienia Usługi. </w:t>
      </w:r>
    </w:p>
    <w:p w14:paraId="0EA1AEFB" w14:textId="1864BFBB" w:rsidR="009B123C" w:rsidRDefault="00AA0C66" w:rsidP="00954B11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Strony mogą odstąpić od Umowy w terminie 30 dni od dnia powzięcia wiadomości o tych okolicznościach na piśmie.</w:t>
      </w:r>
    </w:p>
    <w:p w14:paraId="6C1C2759" w14:textId="6ACF5C23" w:rsidR="00036C29" w:rsidRPr="008C2977" w:rsidRDefault="00036C29" w:rsidP="00954B11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określonym w </w:t>
      </w:r>
      <w:r w:rsidRPr="008C2977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7</w:t>
      </w:r>
      <w:r w:rsidRPr="008C2977">
        <w:rPr>
          <w:rFonts w:ascii="Calibri" w:hAnsi="Calibri" w:cs="Calibri"/>
          <w:sz w:val="24"/>
          <w:szCs w:val="24"/>
        </w:rPr>
        <w:t xml:space="preserve"> ust. </w:t>
      </w:r>
      <w:r>
        <w:rPr>
          <w:rFonts w:ascii="Calibri" w:hAnsi="Calibri" w:cs="Calibri"/>
          <w:sz w:val="24"/>
          <w:szCs w:val="24"/>
        </w:rPr>
        <w:t>7, kiedy łączna wysokość naliczonych kar umownych przekroczy 15%</w:t>
      </w:r>
      <w:r w:rsidR="00E304DA">
        <w:rPr>
          <w:rFonts w:ascii="Calibri" w:hAnsi="Calibri" w:cs="Calibri"/>
          <w:sz w:val="24"/>
          <w:szCs w:val="24"/>
        </w:rPr>
        <w:t xml:space="preserve"> kwoty, o której mowa w paragrafie 4 ust. 1 Zamawiający </w:t>
      </w:r>
      <w:r w:rsidR="00E304DA">
        <w:rPr>
          <w:rFonts w:ascii="Calibri" w:hAnsi="Calibri" w:cs="Calibri"/>
          <w:sz w:val="24"/>
          <w:szCs w:val="24"/>
        </w:rPr>
        <w:lastRenderedPageBreak/>
        <w:t>może od Umowy odstąpić i naliczyć karę o której mowa w ust.2 .Zdanie drugie ust.2 stosuje się odpowiednio.</w:t>
      </w:r>
    </w:p>
    <w:p w14:paraId="14404348" w14:textId="3D3E6096" w:rsidR="009B123C" w:rsidRPr="008C2977" w:rsidRDefault="009B123C" w:rsidP="000B3EB0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8</w:t>
      </w:r>
      <w:r w:rsidR="00301F85" w:rsidRPr="008C2977">
        <w:rPr>
          <w:rFonts w:ascii="Calibri" w:hAnsi="Calibri" w:cs="Calibri"/>
          <w:b/>
          <w:sz w:val="24"/>
          <w:szCs w:val="24"/>
        </w:rPr>
        <w:br/>
      </w:r>
      <w:r w:rsidRPr="008C2977">
        <w:rPr>
          <w:rFonts w:ascii="Calibri" w:hAnsi="Calibri" w:cs="Calibri"/>
          <w:b/>
          <w:sz w:val="24"/>
          <w:szCs w:val="24"/>
        </w:rPr>
        <w:t>Zapisy waloryzacyjne</w:t>
      </w:r>
    </w:p>
    <w:p w14:paraId="5F5FFE06" w14:textId="32259CAD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W przypadku gdy koszty związane z realizacją umowy ulegną zmianie o co najmniej 5 % w stosunku do tych kosztów z daty złożenia oferty w odniesieniu do komunikatu Prezesa GUS w sprawie wskaźnika </w:t>
      </w:r>
      <w:r w:rsidRPr="008C2977">
        <w:rPr>
          <w:rFonts w:ascii="Calibri" w:hAnsi="Calibri" w:cs="Calibri"/>
          <w:sz w:val="24"/>
          <w:szCs w:val="24"/>
          <w:lang w:val="pl-PL"/>
        </w:rPr>
        <w:t>cen towarów nieżywnościowych trwałego użytku</w:t>
      </w: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, wynagrodzenie należne Wykonawcy ulegnie odpowiedniej zmianie (zwiększeniu lub zmniejszeniu). </w:t>
      </w:r>
    </w:p>
    <w:p w14:paraId="16A0187C" w14:textId="77777777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Początkowy termin waloryzacji wynagrodzenia to ostatni dzień 7 miesiąca realizacji umowy. Waloryzacja nie działa wstecz, co oznacza, że nie znajduje ona zastosowania w stosunku do wypłaconego już wynagrodzenia przed datą pierwszej waloryzacji. </w:t>
      </w:r>
    </w:p>
    <w:p w14:paraId="238FCD53" w14:textId="423A9143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Maksymalna wysokość zmiany wynagrodzenia należnego Wykonawcy w związku z waloryzacją wynagrodzenia nie może przekroczyć 2 % wartości wynagrodzenia za wykonanie umowy, o</w:t>
      </w:r>
      <w:r w:rsidR="006724A6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 </w:t>
      </w: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którym mowa w §4 ust. 1. </w:t>
      </w:r>
    </w:p>
    <w:p w14:paraId="34D23967" w14:textId="20D2E87B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Strona, która wnosi o waloryzację wynagrodzenia umownego zobowiązana</w:t>
      </w:r>
      <w:r w:rsidR="000B3EB0"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 </w:t>
      </w: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jest do przedstawienia szczegółowego uzasadnienia, wskazującego:</w:t>
      </w:r>
    </w:p>
    <w:p w14:paraId="4CA8798D" w14:textId="77777777" w:rsidR="00F17E0F" w:rsidRPr="008C2977" w:rsidRDefault="009B123C" w:rsidP="00954B11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jakie koszty związane z realizacją umowy wzrosły w stosunku do kosztów z daty złożenia oferty wraz z odniesieniem się do komunikatów Prezesa GUS na temat wskaźników cen i usług, wymienionych w ust. 1;</w:t>
      </w:r>
    </w:p>
    <w:p w14:paraId="7C927BCE" w14:textId="77777777" w:rsidR="00F17E0F" w:rsidRPr="008C2977" w:rsidRDefault="009B123C" w:rsidP="00954B11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dlaczego ww. zmiana wpływa na koszt realizacji umowy (np. wzrost cen niezakupionych jeszcze materiałów);</w:t>
      </w:r>
    </w:p>
    <w:p w14:paraId="2C3ADEF6" w14:textId="0E2D57EB" w:rsidR="009B123C" w:rsidRPr="008C2977" w:rsidRDefault="009B123C" w:rsidP="00954B11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kwoty o jaką zmienił się koszt wykonania umowy, w związku ze zmianą kosztów związanych z realizacją umowy wraz z uzasadnieniem. </w:t>
      </w:r>
    </w:p>
    <w:p w14:paraId="280249AD" w14:textId="7C3147C9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bCs/>
          <w:sz w:val="24"/>
          <w:szCs w:val="24"/>
          <w:lang w:val="pl-PL"/>
        </w:rPr>
        <w:t>Wynagrodzenie należne Wykonawcy zostanie zmienione w wysokości kwoty, o której mowa w</w:t>
      </w:r>
      <w:r w:rsidR="006724A6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 </w:t>
      </w: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§4 </w:t>
      </w:r>
      <w:r w:rsidRPr="008C2977">
        <w:rPr>
          <w:rFonts w:ascii="Calibri" w:eastAsia="Times New Roman" w:hAnsi="Calibri" w:cs="Calibri"/>
          <w:bCs/>
          <w:sz w:val="24"/>
          <w:szCs w:val="24"/>
          <w:lang w:val="pl-PL"/>
        </w:rPr>
        <w:t>ust. 1, z zastrzeżeniem maksymalnej kwoty zmiany wynagrodzenia określonej w ust.</w:t>
      </w:r>
      <w:r w:rsidR="00932B46">
        <w:rPr>
          <w:rFonts w:ascii="Calibri" w:eastAsia="Times New Roman" w:hAnsi="Calibri" w:cs="Calibri"/>
          <w:bCs/>
          <w:sz w:val="24"/>
          <w:szCs w:val="24"/>
          <w:lang w:val="pl-PL"/>
        </w:rPr>
        <w:t>3</w:t>
      </w:r>
      <w:r w:rsidRPr="008C2977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 oraz </w:t>
      </w: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 xml:space="preserve">w wysokości proporcjonalnej do wpływu zmian wskaźników na koszty wykonania umowy, jeżeli zmiany te będą miały wpływ na koszty wykonania zamówienia przez Wykonawcę. </w:t>
      </w:r>
    </w:p>
    <w:p w14:paraId="6277665F" w14:textId="77777777" w:rsidR="00F17E0F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eastAsia="Times New Roman" w:hAnsi="Calibri" w:cs="Calibri"/>
          <w:sz w:val="24"/>
          <w:szCs w:val="24"/>
          <w:lang w:val="pl-PL" w:eastAsia="en-US"/>
        </w:rPr>
        <w:t>W przypadku wątpliwości w zakresie przedstawionych informacji każda ze stron może żądać uzupełnienia, poprawienia informacji przedstawionych przez drugą stronę wnioskującą o zmianę wynagrodzenia wynikającą z jego waloryzacji</w:t>
      </w:r>
      <w:r w:rsidRPr="008C2977">
        <w:rPr>
          <w:rFonts w:ascii="Calibri" w:eastAsia="Times New Roman" w:hAnsi="Calibri" w:cs="Calibri"/>
          <w:i/>
          <w:color w:val="2F5496"/>
          <w:sz w:val="24"/>
          <w:szCs w:val="24"/>
          <w:lang w:val="pl-PL" w:eastAsia="en-US"/>
        </w:rPr>
        <w:t>.</w:t>
      </w:r>
    </w:p>
    <w:p w14:paraId="50E2249D" w14:textId="650B11E9" w:rsidR="009B123C" w:rsidRPr="008C2977" w:rsidRDefault="009B123C" w:rsidP="00954B1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hAnsi="Calibri" w:cs="Calibri"/>
          <w:bCs/>
          <w:sz w:val="24"/>
          <w:szCs w:val="24"/>
        </w:rPr>
        <w:t>Wykonawca, którego wynagrodzenie zostało zmienione zgodnie z ust. 1–</w:t>
      </w:r>
      <w:r w:rsidR="00932B46">
        <w:rPr>
          <w:rFonts w:ascii="Calibri" w:hAnsi="Calibri" w:cs="Calibri"/>
          <w:bCs/>
          <w:sz w:val="24"/>
          <w:szCs w:val="24"/>
        </w:rPr>
        <w:t>3</w:t>
      </w:r>
      <w:r w:rsidRPr="008C2977">
        <w:rPr>
          <w:rFonts w:ascii="Calibri" w:hAnsi="Calibri" w:cs="Calibri"/>
          <w:bCs/>
          <w:sz w:val="24"/>
          <w:szCs w:val="24"/>
        </w:rPr>
        <w:t xml:space="preserve">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7F52827" w14:textId="77777777" w:rsidR="009B123C" w:rsidRPr="008C2977" w:rsidRDefault="009B123C" w:rsidP="00954B11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hAnsi="Calibri" w:cs="Calibri"/>
          <w:bCs/>
          <w:sz w:val="24"/>
          <w:szCs w:val="24"/>
        </w:rPr>
        <w:t>przedmiotem umowy są dostawy lub usługi,</w:t>
      </w:r>
    </w:p>
    <w:p w14:paraId="62E81BD2" w14:textId="1F1FD60B" w:rsidR="009B123C" w:rsidRPr="008C2977" w:rsidRDefault="009B123C" w:rsidP="00954B11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/>
        <w:rPr>
          <w:rFonts w:ascii="Calibri" w:eastAsia="Times New Roman" w:hAnsi="Calibri" w:cs="Calibri"/>
          <w:sz w:val="24"/>
          <w:szCs w:val="24"/>
          <w:lang w:val="pl-PL" w:eastAsia="en-US"/>
        </w:rPr>
      </w:pPr>
      <w:r w:rsidRPr="008C2977">
        <w:rPr>
          <w:rFonts w:ascii="Calibri" w:hAnsi="Calibri" w:cs="Calibri"/>
          <w:bCs/>
          <w:sz w:val="24"/>
          <w:szCs w:val="24"/>
        </w:rPr>
        <w:t>okres obowiązywania umowy przekracza 6 miesięcy.</w:t>
      </w:r>
    </w:p>
    <w:p w14:paraId="5BBCBCF8" w14:textId="3DB235F5" w:rsidR="00E87A70" w:rsidRPr="008C2977" w:rsidRDefault="009B123C" w:rsidP="000B3EB0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lastRenderedPageBreak/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9</w:t>
      </w:r>
      <w:r w:rsidR="00951576" w:rsidRPr="008C2977">
        <w:rPr>
          <w:rFonts w:ascii="Calibri" w:hAnsi="Calibri" w:cs="Calibri"/>
          <w:b/>
          <w:sz w:val="24"/>
          <w:szCs w:val="24"/>
        </w:rPr>
        <w:br/>
      </w:r>
      <w:r w:rsidR="00E304DA">
        <w:rPr>
          <w:rFonts w:ascii="Calibri" w:hAnsi="Calibri" w:cs="Calibri"/>
          <w:b/>
          <w:sz w:val="24"/>
          <w:szCs w:val="24"/>
        </w:rPr>
        <w:t>Ochrona danych osobowych</w:t>
      </w:r>
    </w:p>
    <w:p w14:paraId="6E758739" w14:textId="77777777" w:rsidR="00951576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Dane osobowe reprezentantów Stron będą przetwarzane w celu wykonania Umowy.</w:t>
      </w:r>
    </w:p>
    <w:p w14:paraId="1CBC6211" w14:textId="77777777" w:rsidR="00951576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Każda ze Stron oświadcza, że jest administratorem danych osobowych osób przeznaczonych do wykonania Umowy i zobowiązuje się udostępnić je Stronom Umowy, wyłącznie w celu i zakresie niezbędnym do jej realizacji, w tym dla zapewniania sprawnej komunikacji pomiędzy Stronami.</w:t>
      </w:r>
    </w:p>
    <w:p w14:paraId="0A29C3BF" w14:textId="77777777" w:rsidR="00951576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4A0693CB" w14:textId="77777777" w:rsidR="00951576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3B45588B" w14:textId="77777777" w:rsidR="00951576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Informacje na temat przetwarzania danych osobowych przez Zamawiającego znajdują się pod adresem:</w:t>
      </w:r>
      <w:hyperlink r:id="rId8">
        <w:r w:rsidRPr="008C2977">
          <w:rPr>
            <w:rFonts w:ascii="Calibri" w:hAnsi="Calibri" w:cs="Calibri"/>
            <w:sz w:val="24"/>
            <w:szCs w:val="24"/>
          </w:rPr>
          <w:t xml:space="preserve"> </w:t>
        </w:r>
      </w:hyperlink>
      <w:hyperlink r:id="rId9">
        <w:r w:rsidRPr="008C2977">
          <w:rPr>
            <w:rFonts w:ascii="Calibri" w:hAnsi="Calibri" w:cs="Calibri"/>
            <w:color w:val="1155CC"/>
            <w:sz w:val="24"/>
            <w:szCs w:val="24"/>
            <w:u w:val="single"/>
          </w:rPr>
          <w:t>https://www.poznan.pl/klauzuladlakontrahenta/</w:t>
        </w:r>
      </w:hyperlink>
    </w:p>
    <w:p w14:paraId="20BEADF5" w14:textId="10812E48" w:rsidR="00CB6CB0" w:rsidRPr="00CB6CB0" w:rsidRDefault="0085094E" w:rsidP="00CB6CB0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Informacje na temat przetwarzania danych osobowych </w:t>
      </w:r>
      <w:r w:rsidRPr="00CB6CB0">
        <w:rPr>
          <w:rFonts w:ascii="Calibri" w:hAnsi="Calibri" w:cs="Calibri"/>
          <w:sz w:val="24"/>
          <w:szCs w:val="24"/>
        </w:rPr>
        <w:t xml:space="preserve">przez Wykonawcę </w:t>
      </w:r>
      <w:r w:rsidR="00CB6CB0" w:rsidRPr="00CB6CB0">
        <w:rPr>
          <w:rFonts w:ascii="Calibri" w:hAnsi="Calibri" w:cs="Calibri"/>
          <w:sz w:val="24"/>
          <w:szCs w:val="24"/>
          <w:lang w:eastAsia="ar-SA"/>
        </w:rPr>
        <w:t>znajdują się</w:t>
      </w:r>
      <w:r w:rsidR="00CB6CB0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CB6CB0" w:rsidRPr="00CB6CB0">
        <w:rPr>
          <w:rFonts w:ascii="Calibri" w:hAnsi="Calibri" w:cs="Calibri"/>
          <w:sz w:val="24"/>
          <w:szCs w:val="24"/>
          <w:lang w:eastAsia="ar-SA"/>
        </w:rPr>
        <w:t>w załączniku/pod adresem: ……………………………….</w:t>
      </w:r>
    </w:p>
    <w:p w14:paraId="1281BCC9" w14:textId="647C7CDD" w:rsidR="00E87A70" w:rsidRPr="008C2977" w:rsidRDefault="0085094E" w:rsidP="00954B11">
      <w:pPr>
        <w:pStyle w:val="Akapitzlist"/>
        <w:numPr>
          <w:ilvl w:val="0"/>
          <w:numId w:val="17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Zmiana treści klauzuli informacyjnej RODO nie stanowi zmiany Umowy i może zostać zgłoszona przez Koo</w:t>
      </w:r>
      <w:r w:rsidR="00951576" w:rsidRPr="008C2977">
        <w:rPr>
          <w:rFonts w:ascii="Calibri" w:hAnsi="Calibri" w:cs="Calibri"/>
          <w:sz w:val="24"/>
          <w:szCs w:val="24"/>
        </w:rPr>
        <w:t>rdynatora każdej ze stron Umowy.</w:t>
      </w:r>
    </w:p>
    <w:p w14:paraId="6A180D92" w14:textId="79871FBC" w:rsidR="00E87A70" w:rsidRPr="008C2977" w:rsidRDefault="009B123C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10</w:t>
      </w:r>
      <w:r w:rsidR="000B3EB0" w:rsidRPr="008C2977">
        <w:rPr>
          <w:rFonts w:ascii="Calibri" w:hAnsi="Calibri" w:cs="Calibri"/>
          <w:b/>
          <w:sz w:val="24"/>
          <w:szCs w:val="24"/>
        </w:rPr>
        <w:br/>
      </w:r>
      <w:r w:rsidR="0085094E" w:rsidRPr="008C2977">
        <w:rPr>
          <w:rFonts w:ascii="Calibri" w:hAnsi="Calibri" w:cs="Calibri"/>
          <w:b/>
          <w:sz w:val="24"/>
          <w:szCs w:val="24"/>
        </w:rPr>
        <w:t>Czas trwania umowy</w:t>
      </w:r>
    </w:p>
    <w:p w14:paraId="0C0EED55" w14:textId="41E6CA82" w:rsidR="00561817" w:rsidRDefault="00E378FF" w:rsidP="00561817">
      <w:pPr>
        <w:spacing w:before="240"/>
        <w:rPr>
          <w:rFonts w:ascii="Calibri" w:hAnsi="Calibri" w:cs="Calibri"/>
          <w:sz w:val="24"/>
          <w:szCs w:val="24"/>
        </w:rPr>
      </w:pPr>
      <w:r w:rsidRPr="00561817">
        <w:rPr>
          <w:rFonts w:ascii="Calibri" w:hAnsi="Calibri" w:cs="Calibri"/>
          <w:sz w:val="24"/>
          <w:szCs w:val="24"/>
        </w:rPr>
        <w:t>Niniejsza umowa zostaje zawarta na okres 10 miesięcy, z zastrzeżeniem, że:</w:t>
      </w:r>
      <w:r w:rsidRPr="00561817">
        <w:rPr>
          <w:rFonts w:ascii="Calibri" w:hAnsi="Calibri" w:cs="Calibri"/>
          <w:sz w:val="24"/>
          <w:szCs w:val="24"/>
        </w:rPr>
        <w:br/>
        <w:t>I etap – wdrożenie: do 1 miesiąca od zawarcia umowy,</w:t>
      </w:r>
    </w:p>
    <w:p w14:paraId="1A59A6E0" w14:textId="77777777" w:rsidR="00561817" w:rsidRDefault="00E378FF" w:rsidP="00561817">
      <w:pPr>
        <w:rPr>
          <w:rFonts w:ascii="Calibri" w:hAnsi="Calibri" w:cs="Calibri"/>
          <w:sz w:val="24"/>
          <w:szCs w:val="24"/>
        </w:rPr>
      </w:pPr>
      <w:r w:rsidRPr="00561817">
        <w:rPr>
          <w:rFonts w:ascii="Calibri" w:hAnsi="Calibri" w:cs="Calibri"/>
          <w:sz w:val="24"/>
          <w:szCs w:val="24"/>
        </w:rPr>
        <w:t xml:space="preserve">II etap – realizacja: 9 miesięcy od daty dostępu Zamawiającego do narzędzia </w:t>
      </w:r>
    </w:p>
    <w:p w14:paraId="7EF8BF1A" w14:textId="210D67F3" w:rsidR="00E87A70" w:rsidRPr="00561817" w:rsidRDefault="00E378FF" w:rsidP="00561817">
      <w:pPr>
        <w:spacing w:after="240"/>
        <w:rPr>
          <w:rFonts w:ascii="Calibri" w:hAnsi="Calibri" w:cs="Calibri"/>
          <w:sz w:val="24"/>
          <w:szCs w:val="24"/>
        </w:rPr>
      </w:pPr>
      <w:r w:rsidRPr="00561817">
        <w:rPr>
          <w:rFonts w:ascii="Calibri" w:hAnsi="Calibri" w:cs="Calibri"/>
          <w:sz w:val="24"/>
          <w:szCs w:val="24"/>
        </w:rPr>
        <w:t>lub do wyczerpania całkowitej kwoty brutto, o której mow</w:t>
      </w:r>
      <w:r w:rsidR="00AA0C66" w:rsidRPr="00561817">
        <w:rPr>
          <w:rFonts w:ascii="Calibri" w:hAnsi="Calibri" w:cs="Calibri"/>
          <w:sz w:val="24"/>
          <w:szCs w:val="24"/>
        </w:rPr>
        <w:t>a w §4</w:t>
      </w:r>
      <w:r w:rsidRPr="00561817">
        <w:rPr>
          <w:rFonts w:ascii="Calibri" w:hAnsi="Calibri" w:cs="Calibri"/>
          <w:sz w:val="24"/>
          <w:szCs w:val="24"/>
        </w:rPr>
        <w:t xml:space="preserve"> ust. 1 umowy, w zależności od tego, które zdarzenie nastąpi pierwsze.</w:t>
      </w:r>
    </w:p>
    <w:p w14:paraId="1B28D02E" w14:textId="04FCF565" w:rsidR="007C7E3B" w:rsidRPr="008C2977" w:rsidRDefault="009B123C" w:rsidP="000B3EB0">
      <w:pPr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11</w:t>
      </w:r>
      <w:r w:rsidR="000B3EB0" w:rsidRPr="008C2977">
        <w:rPr>
          <w:rFonts w:ascii="Calibri" w:hAnsi="Calibri" w:cs="Calibri"/>
          <w:b/>
          <w:sz w:val="24"/>
          <w:szCs w:val="24"/>
        </w:rPr>
        <w:br/>
      </w:r>
      <w:r w:rsidR="0085094E" w:rsidRPr="008C2977">
        <w:rPr>
          <w:rFonts w:ascii="Calibri" w:hAnsi="Calibri" w:cs="Calibri"/>
          <w:b/>
          <w:sz w:val="24"/>
          <w:szCs w:val="24"/>
        </w:rPr>
        <w:t>Podwykonawstwo</w:t>
      </w:r>
    </w:p>
    <w:p w14:paraId="4C20C4A6" w14:textId="77777777" w:rsidR="00E378FF" w:rsidRPr="008C2977" w:rsidRDefault="00E378FF" w:rsidP="00954B11">
      <w:pPr>
        <w:pStyle w:val="Akapitzlist"/>
        <w:numPr>
          <w:ilvl w:val="0"/>
          <w:numId w:val="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zamierza powierzyć podwykonawcom wykonanie następujących części zamówienia:</w:t>
      </w:r>
    </w:p>
    <w:p w14:paraId="1BC5897A" w14:textId="77777777" w:rsidR="00E378FF" w:rsidRPr="008C2977" w:rsidRDefault="00E378FF" w:rsidP="00954B11">
      <w:pPr>
        <w:pStyle w:val="Akapitzlist"/>
        <w:numPr>
          <w:ilvl w:val="0"/>
          <w:numId w:val="2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…................................................</w:t>
      </w:r>
    </w:p>
    <w:p w14:paraId="444C5F73" w14:textId="566BD78B" w:rsidR="00E378FF" w:rsidRPr="008C2977" w:rsidRDefault="00E378FF" w:rsidP="00954B11">
      <w:pPr>
        <w:pStyle w:val="Akapitzlist"/>
        <w:numPr>
          <w:ilvl w:val="0"/>
          <w:numId w:val="2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…................................................ (jeśli dotyczy)</w:t>
      </w:r>
    </w:p>
    <w:p w14:paraId="37E34EFA" w14:textId="77777777" w:rsidR="00E378FF" w:rsidRPr="008C2977" w:rsidRDefault="00E378FF" w:rsidP="00954B11">
      <w:pPr>
        <w:pStyle w:val="Akapitzlist"/>
        <w:numPr>
          <w:ilvl w:val="0"/>
          <w:numId w:val="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 przypadku powierzenia wykonania części zamówienia podwykonawcom, Wykonawca zobowiązuje się do koordynacji usług wykonanych przez te podmioty i ponosi przed Zamawiającym odpowiedzialność za należyte ich wykonanie jak </w:t>
      </w:r>
      <w:r w:rsidRPr="008C2977">
        <w:rPr>
          <w:rFonts w:ascii="Calibri" w:hAnsi="Calibri" w:cs="Calibri"/>
          <w:sz w:val="24"/>
          <w:szCs w:val="24"/>
        </w:rPr>
        <w:lastRenderedPageBreak/>
        <w:t>również za dokonanie rozliczenia z tymi podmiotami oraz odpowiada za jakość i terminowość usług przez nich wykonanych, tak jak za działania własne.</w:t>
      </w:r>
    </w:p>
    <w:p w14:paraId="360407BF" w14:textId="77777777" w:rsidR="00E378FF" w:rsidRPr="008C2977" w:rsidRDefault="00E378FF" w:rsidP="00954B11">
      <w:pPr>
        <w:pStyle w:val="Akapitzlist"/>
        <w:numPr>
          <w:ilvl w:val="0"/>
          <w:numId w:val="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może:</w:t>
      </w:r>
    </w:p>
    <w:p w14:paraId="72278F61" w14:textId="77777777" w:rsidR="00E378FF" w:rsidRPr="008C2977" w:rsidRDefault="00E378FF" w:rsidP="00954B11">
      <w:pPr>
        <w:pStyle w:val="Akapitzlist"/>
        <w:numPr>
          <w:ilvl w:val="0"/>
          <w:numId w:val="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powierzyć realizację części zamówienia podwykonawcom, mimo nie wskazania w ofercie takiej części do powierzenia podwykonawcom,</w:t>
      </w:r>
    </w:p>
    <w:p w14:paraId="0187929F" w14:textId="77777777" w:rsidR="00E378FF" w:rsidRPr="008C2977" w:rsidRDefault="00E378FF" w:rsidP="00954B11">
      <w:pPr>
        <w:pStyle w:val="Akapitzlist"/>
        <w:numPr>
          <w:ilvl w:val="0"/>
          <w:numId w:val="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wskazać inny zakres podwykonawstwa niż w ofercie,</w:t>
      </w:r>
    </w:p>
    <w:p w14:paraId="4A00EF61" w14:textId="77777777" w:rsidR="00E378FF" w:rsidRPr="008C2977" w:rsidRDefault="00E378FF" w:rsidP="00954B11">
      <w:pPr>
        <w:pStyle w:val="Akapitzlist"/>
        <w:numPr>
          <w:ilvl w:val="0"/>
          <w:numId w:val="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wskazać innych podwykonawców niż przedstawieni w ofercie,</w:t>
      </w:r>
    </w:p>
    <w:p w14:paraId="735D86C3" w14:textId="77777777" w:rsidR="00E378FF" w:rsidRPr="008C2977" w:rsidRDefault="00E378FF" w:rsidP="00954B11">
      <w:pPr>
        <w:pStyle w:val="Akapitzlist"/>
        <w:numPr>
          <w:ilvl w:val="0"/>
          <w:numId w:val="3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zrezygnować z podwykonawstwa.</w:t>
      </w:r>
    </w:p>
    <w:p w14:paraId="67295C7F" w14:textId="4DF3C500" w:rsidR="00301F85" w:rsidRPr="008C2977" w:rsidRDefault="00E378FF" w:rsidP="00954B11">
      <w:pPr>
        <w:pStyle w:val="Akapitzlist"/>
        <w:numPr>
          <w:ilvl w:val="0"/>
          <w:numId w:val="1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przypadku, gdy zmiana lub rezygnacja z podwykonawcy, dotyczy podmiotu na zasoby, którego Wykonawca powoływał się na zasadach określonych w art. 118 ust. 1 ustawy PZP, w celu wykazania spełniania warunków udziału w postępowaniu, Wykonawca zobowiązany jest wskazać Zamawiającemu, iż proponowany inny podwykonawca lub Wykonawca samodzielnie spełni je w stopniu nie mniejszym niż podwykonawca, na którego zasoby wykonawca powołał się w trakcie postępowania o udzielenie zamówien</w:t>
      </w:r>
      <w:r w:rsidR="00E423D3" w:rsidRPr="008C2977">
        <w:rPr>
          <w:rFonts w:ascii="Calibri" w:hAnsi="Calibri" w:cs="Calibri"/>
          <w:sz w:val="24"/>
          <w:szCs w:val="24"/>
        </w:rPr>
        <w:t>ia. Przepisy art. 122 ustawy PZP</w:t>
      </w:r>
      <w:r w:rsidRPr="008C2977">
        <w:rPr>
          <w:rFonts w:ascii="Calibri" w:hAnsi="Calibri" w:cs="Calibri"/>
          <w:sz w:val="24"/>
          <w:szCs w:val="24"/>
        </w:rPr>
        <w:t xml:space="preserve"> stosuje się odpowiednio.</w:t>
      </w:r>
      <w:r w:rsidR="0085094E" w:rsidRPr="008C2977">
        <w:rPr>
          <w:rFonts w:ascii="Calibri" w:hAnsi="Calibri" w:cs="Calibri"/>
          <w:sz w:val="24"/>
          <w:szCs w:val="24"/>
        </w:rPr>
        <w:t xml:space="preserve"> </w:t>
      </w:r>
    </w:p>
    <w:p w14:paraId="3FE218BD" w14:textId="5FDBDBCE" w:rsidR="00561817" w:rsidRPr="008C2977" w:rsidRDefault="00F43D74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="009B123C" w:rsidRPr="008C2977">
        <w:rPr>
          <w:rFonts w:ascii="Calibri" w:hAnsi="Calibri" w:cs="Calibri"/>
          <w:b/>
          <w:sz w:val="24"/>
          <w:szCs w:val="24"/>
        </w:rPr>
        <w:t>12</w:t>
      </w:r>
      <w:r w:rsidR="00951576" w:rsidRPr="008C2977">
        <w:rPr>
          <w:rFonts w:ascii="Calibri" w:hAnsi="Calibri" w:cs="Calibri"/>
          <w:b/>
          <w:sz w:val="24"/>
          <w:szCs w:val="24"/>
        </w:rPr>
        <w:br/>
      </w:r>
      <w:proofErr w:type="spellStart"/>
      <w:r w:rsidR="0085094E" w:rsidRPr="008C2977">
        <w:rPr>
          <w:rFonts w:ascii="Calibri" w:hAnsi="Calibri" w:cs="Calibri"/>
          <w:b/>
          <w:sz w:val="24"/>
          <w:szCs w:val="24"/>
        </w:rPr>
        <w:t>Elektromobilność</w:t>
      </w:r>
      <w:proofErr w:type="spellEnd"/>
    </w:p>
    <w:p w14:paraId="45B00245" w14:textId="644D80A1" w:rsidR="00951576" w:rsidRPr="008C2977" w:rsidRDefault="0085094E" w:rsidP="00561817">
      <w:pPr>
        <w:pStyle w:val="Akapitzlist"/>
        <w:numPr>
          <w:ilvl w:val="0"/>
          <w:numId w:val="19"/>
        </w:numPr>
        <w:spacing w:before="240"/>
        <w:ind w:left="714" w:hanging="357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8C2977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8C2977">
        <w:rPr>
          <w:rFonts w:ascii="Calibri" w:hAnsi="Calibri" w:cs="Calibri"/>
          <w:sz w:val="24"/>
          <w:szCs w:val="24"/>
        </w:rPr>
        <w:t xml:space="preserve"> i paliwach alternatywnych </w:t>
      </w:r>
      <w:r w:rsidR="00E304DA">
        <w:rPr>
          <w:rFonts w:ascii="Calibri" w:hAnsi="Calibri" w:cs="Calibri"/>
          <w:sz w:val="24"/>
          <w:szCs w:val="24"/>
        </w:rPr>
        <w:t>(</w:t>
      </w:r>
      <w:r w:rsidRPr="008C2977">
        <w:rPr>
          <w:rFonts w:ascii="Calibri" w:hAnsi="Calibri" w:cs="Calibri"/>
          <w:sz w:val="24"/>
          <w:szCs w:val="24"/>
        </w:rPr>
        <w:t xml:space="preserve"> Dz. U. z 2023 r. poz. 875 </w:t>
      </w:r>
      <w:r w:rsidR="00E304DA">
        <w:rPr>
          <w:rFonts w:ascii="Calibri" w:hAnsi="Calibri" w:cs="Calibri"/>
          <w:sz w:val="24"/>
          <w:szCs w:val="24"/>
        </w:rPr>
        <w:t xml:space="preserve">z późn.zm) </w:t>
      </w:r>
      <w:r w:rsidRPr="008C2977">
        <w:rPr>
          <w:rFonts w:ascii="Calibri" w:hAnsi="Calibri" w:cs="Calibri"/>
          <w:sz w:val="24"/>
          <w:szCs w:val="24"/>
        </w:rPr>
        <w:t>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09CA246C" w14:textId="77777777" w:rsidR="00951576" w:rsidRPr="008C2977" w:rsidRDefault="0085094E" w:rsidP="00954B11">
      <w:pPr>
        <w:pStyle w:val="Akapitzlis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Wykonawca oświadcza, iż wykonywanie przedmiotu umowy wymaga/nie wymaga* od niego dysponowania pojazdami samochodowymi w rozumieniu wskazanym w ust. 1 powyżej i </w:t>
      </w:r>
      <w:r w:rsidR="00E378FF" w:rsidRPr="008C2977">
        <w:rPr>
          <w:rFonts w:ascii="Calibri" w:hAnsi="Calibri" w:cs="Calibri"/>
          <w:sz w:val="24"/>
          <w:szCs w:val="24"/>
        </w:rPr>
        <w:t>Wykonawca</w:t>
      </w:r>
      <w:r w:rsidRPr="008C2977">
        <w:rPr>
          <w:rFonts w:ascii="Calibri" w:hAnsi="Calibri" w:cs="Calibri"/>
          <w:sz w:val="24"/>
          <w:szCs w:val="24"/>
        </w:rPr>
        <w:t xml:space="preserve">* do realizacji zadania będzie się posługiwać następującą liczbą pojazdów samochodowych </w:t>
      </w:r>
      <w:r w:rsidR="00E378FF" w:rsidRPr="008C2977">
        <w:rPr>
          <w:rFonts w:ascii="Calibri" w:hAnsi="Calibri" w:cs="Calibri"/>
          <w:sz w:val="24"/>
          <w:szCs w:val="24"/>
        </w:rPr>
        <w:t>..................................</w:t>
      </w:r>
      <w:r w:rsidRPr="008C2977">
        <w:rPr>
          <w:rFonts w:ascii="Calibri" w:hAnsi="Calibri" w:cs="Calibri"/>
          <w:sz w:val="24"/>
          <w:szCs w:val="24"/>
        </w:rPr>
        <w:t xml:space="preserve">, z czego </w:t>
      </w:r>
      <w:r w:rsidR="00E378FF" w:rsidRPr="008C2977">
        <w:rPr>
          <w:rFonts w:ascii="Calibri" w:hAnsi="Calibri" w:cs="Calibri"/>
          <w:sz w:val="24"/>
          <w:szCs w:val="24"/>
        </w:rPr>
        <w:t>.............................</w:t>
      </w:r>
      <w:r w:rsidRPr="008C2977">
        <w:rPr>
          <w:rFonts w:ascii="Calibri" w:hAnsi="Calibri" w:cs="Calibri"/>
          <w:sz w:val="24"/>
          <w:szCs w:val="24"/>
        </w:rPr>
        <w:t xml:space="preserve"> to pojazdy samochodowe elektryczne lub napędzane gazem ziemnym, w tym </w:t>
      </w:r>
      <w:r w:rsidR="00E378FF" w:rsidRPr="008C2977">
        <w:rPr>
          <w:rFonts w:ascii="Calibri" w:hAnsi="Calibri" w:cs="Calibri"/>
          <w:sz w:val="24"/>
          <w:szCs w:val="24"/>
        </w:rPr>
        <w:t>............................</w:t>
      </w:r>
      <w:r w:rsidRPr="008C2977">
        <w:rPr>
          <w:rFonts w:ascii="Calibri" w:hAnsi="Calibri" w:cs="Calibri"/>
          <w:sz w:val="24"/>
          <w:szCs w:val="24"/>
        </w:rPr>
        <w:t xml:space="preserve"> samochód/y elektryczne oraz </w:t>
      </w:r>
      <w:r w:rsidR="00E378FF" w:rsidRPr="008C2977">
        <w:rPr>
          <w:rFonts w:ascii="Calibri" w:hAnsi="Calibri" w:cs="Calibri"/>
          <w:sz w:val="24"/>
          <w:szCs w:val="24"/>
        </w:rPr>
        <w:t xml:space="preserve">............................... </w:t>
      </w:r>
      <w:r w:rsidRPr="008C2977">
        <w:rPr>
          <w:rFonts w:ascii="Calibri" w:hAnsi="Calibri" w:cs="Calibri"/>
          <w:sz w:val="24"/>
          <w:szCs w:val="24"/>
        </w:rPr>
        <w:t>samochód/y napędzane gazem ziemnym.</w:t>
      </w:r>
    </w:p>
    <w:p w14:paraId="60C73A5C" w14:textId="62AC5F1F" w:rsidR="00E378FF" w:rsidRPr="008C2977" w:rsidRDefault="0085094E" w:rsidP="00954B11">
      <w:pPr>
        <w:pStyle w:val="Akapitzlis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198E1264" w14:textId="3447C843" w:rsidR="00E87A70" w:rsidRPr="008C2977" w:rsidRDefault="00E378FF" w:rsidP="000B3EB0">
      <w:pPr>
        <w:pStyle w:val="Akapitzlist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* Niewłaściwe skreślić</w:t>
      </w:r>
    </w:p>
    <w:p w14:paraId="1B5D6264" w14:textId="42546D8D" w:rsidR="00301F85" w:rsidRPr="008C2977" w:rsidRDefault="00F43D74" w:rsidP="00561817">
      <w:pPr>
        <w:spacing w:after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="009B123C" w:rsidRPr="008C2977">
        <w:rPr>
          <w:rFonts w:ascii="Calibri" w:hAnsi="Calibri" w:cs="Calibri"/>
          <w:b/>
          <w:sz w:val="24"/>
          <w:szCs w:val="24"/>
        </w:rPr>
        <w:t>13</w:t>
      </w:r>
      <w:r w:rsidR="00951576" w:rsidRPr="008C2977">
        <w:rPr>
          <w:rFonts w:ascii="Calibri" w:hAnsi="Calibri" w:cs="Calibri"/>
          <w:b/>
          <w:sz w:val="24"/>
          <w:szCs w:val="24"/>
        </w:rPr>
        <w:br/>
      </w:r>
      <w:r w:rsidR="007D03F8" w:rsidRPr="008C2977">
        <w:rPr>
          <w:rFonts w:ascii="Calibri" w:hAnsi="Calibri" w:cs="Calibri"/>
          <w:b/>
          <w:sz w:val="24"/>
          <w:szCs w:val="24"/>
        </w:rPr>
        <w:t>Zmiana umowy</w:t>
      </w:r>
    </w:p>
    <w:p w14:paraId="65FC328F" w14:textId="4A6D64E4" w:rsidR="007D03F8" w:rsidRPr="008C2977" w:rsidRDefault="007D03F8" w:rsidP="00954B11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>Na podstawie art. 455 ust 1 pkt 1) ustawy P</w:t>
      </w:r>
      <w:r w:rsidR="00606EC6">
        <w:rPr>
          <w:rFonts w:ascii="Calibri" w:hAnsi="Calibri" w:cs="Calibri"/>
          <w:sz w:val="24"/>
          <w:szCs w:val="24"/>
        </w:rPr>
        <w:t>ZP</w:t>
      </w:r>
      <w:r w:rsidRPr="008C2977">
        <w:rPr>
          <w:rFonts w:ascii="Calibri" w:hAnsi="Calibri" w:cs="Calibri"/>
          <w:sz w:val="24"/>
          <w:szCs w:val="24"/>
        </w:rPr>
        <w:t>, Strony przewidują możliwość rozwinięcia Botów o nowe funkcjonalności, które będą każdorazowo wyceniane przez Wykonawcę. W takim przypadku, nastąpi wzrost wynagrodzenia brutto, o którym mowa w § 4 ust. 1 umowy, o zaakceptowaną przez Zamawiającego wartość danej funkcjonalności.</w:t>
      </w:r>
    </w:p>
    <w:p w14:paraId="172C899E" w14:textId="77777777" w:rsidR="007D03F8" w:rsidRPr="008C2977" w:rsidRDefault="007D03F8" w:rsidP="00954B11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Funkcjonalności, o których mowa w ust. 1, będą realizowane zgodnie z zasadami określonymi w §3 umowy.</w:t>
      </w:r>
    </w:p>
    <w:p w14:paraId="6E5EEA00" w14:textId="00FEE228" w:rsidR="00561817" w:rsidRPr="00561817" w:rsidRDefault="007D03F8" w:rsidP="000B3EB0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Zmiany umowy wymagają zawarcia stosownego aneksu.</w:t>
      </w:r>
    </w:p>
    <w:p w14:paraId="62CA3E27" w14:textId="72597EB5" w:rsidR="00301F85" w:rsidRPr="008C2977" w:rsidRDefault="009B123C" w:rsidP="005A1F20">
      <w:pPr>
        <w:spacing w:before="36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b/>
          <w:sz w:val="24"/>
          <w:szCs w:val="24"/>
        </w:rPr>
        <w:t>§</w:t>
      </w:r>
      <w:r w:rsidR="000B3EB0" w:rsidRPr="008C2977">
        <w:rPr>
          <w:rFonts w:ascii="Calibri" w:hAnsi="Calibri" w:cs="Calibri"/>
          <w:b/>
          <w:sz w:val="24"/>
          <w:szCs w:val="24"/>
        </w:rPr>
        <w:t xml:space="preserve"> </w:t>
      </w:r>
      <w:r w:rsidRPr="008C2977">
        <w:rPr>
          <w:rFonts w:ascii="Calibri" w:hAnsi="Calibri" w:cs="Calibri"/>
          <w:b/>
          <w:sz w:val="24"/>
          <w:szCs w:val="24"/>
        </w:rPr>
        <w:t>14</w:t>
      </w:r>
      <w:r w:rsidR="000B3EB0" w:rsidRPr="008C2977">
        <w:rPr>
          <w:rFonts w:ascii="Calibri" w:hAnsi="Calibri" w:cs="Calibri"/>
          <w:b/>
          <w:sz w:val="24"/>
          <w:szCs w:val="24"/>
        </w:rPr>
        <w:br/>
      </w:r>
      <w:r w:rsidR="007D03F8" w:rsidRPr="008C2977">
        <w:rPr>
          <w:rFonts w:ascii="Calibri" w:hAnsi="Calibri" w:cs="Calibri"/>
          <w:b/>
          <w:sz w:val="24"/>
          <w:szCs w:val="24"/>
        </w:rPr>
        <w:t>Postanowienia końcowe</w:t>
      </w:r>
    </w:p>
    <w:p w14:paraId="2DD8FA7B" w14:textId="77777777" w:rsidR="00951576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Wszelka korespondencja formalna między Stronami, mająca związek z Umową, będzie wysyłana na adresy wskazane przy oznaczeniu Stron w komparycji Umowy. Zmiana adresu wymaga poinformowania o tym drugiej Strony w formie pisemnej, pod rygorem uznania oświadczenia złożonego na poprzedni adres za doręczone.</w:t>
      </w:r>
    </w:p>
    <w:p w14:paraId="52641EC1" w14:textId="77777777" w:rsidR="00951576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sprawach nieuregulowanych niniejszą umową mają zastosowanie przepisy ustawy Prawo zamówień publicznych, Kodeksu cywilnego oraz ustawy o prawie autorskim i prawach pokrewnych.</w:t>
      </w:r>
    </w:p>
    <w:p w14:paraId="56D157F1" w14:textId="77777777" w:rsidR="00951576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Wszelkie zmiany Umowy wymagają formy pisemnej pod rygorem nieważności.</w:t>
      </w:r>
    </w:p>
    <w:p w14:paraId="7AA98B6D" w14:textId="77777777" w:rsidR="00951576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 razie zaistnienia jakichkolwiek sporów w związku z realizacją Umowy, Strony zobowiązują się do dołożenia wszelkich starań w celu ich polubownego rozstrzygnięcia.</w:t>
      </w:r>
    </w:p>
    <w:p w14:paraId="2EC7F9E7" w14:textId="77777777" w:rsidR="00951576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Jeżeli Strony nie osiągną porozumienia w kwestii spornej, rozstrzyganie sporów poddają sądowi powszechnemu właściwemu miejscowo dla siedziby Zamawiającego.</w:t>
      </w:r>
    </w:p>
    <w:p w14:paraId="323BEFB1" w14:textId="4806250B" w:rsidR="00E87A70" w:rsidRPr="008C2977" w:rsidRDefault="0085094E" w:rsidP="00954B11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Załączniki do Umowy stanowią jej integralną część. Lista załączników jest następująca:</w:t>
      </w:r>
    </w:p>
    <w:p w14:paraId="40671E9C" w14:textId="77777777" w:rsidR="00E87A70" w:rsidRPr="008C2977" w:rsidRDefault="0085094E" w:rsidP="005A1F20">
      <w:pPr>
        <w:spacing w:before="120"/>
        <w:ind w:firstLine="23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 nr 1 – Opis Przedmiotu Zamówienia;</w:t>
      </w:r>
    </w:p>
    <w:p w14:paraId="4F0E212F" w14:textId="77777777" w:rsidR="00E87A70" w:rsidRPr="008C2977" w:rsidRDefault="0085094E" w:rsidP="005A1F20">
      <w:pPr>
        <w:spacing w:before="120"/>
        <w:ind w:firstLine="23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 nr 2 – Udostępnienie Usługi, wsparcie techniczne, SLA;</w:t>
      </w:r>
    </w:p>
    <w:p w14:paraId="6C1BF218" w14:textId="77777777" w:rsidR="00E87A70" w:rsidRPr="008C2977" w:rsidRDefault="0085094E" w:rsidP="005A1F20">
      <w:pPr>
        <w:spacing w:before="120"/>
        <w:ind w:firstLine="23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 nr 3 – Lista Produktów i funkcjonalności Systemu;</w:t>
      </w:r>
    </w:p>
    <w:p w14:paraId="072383C0" w14:textId="77777777" w:rsidR="00E87A70" w:rsidRPr="008C2977" w:rsidRDefault="0085094E" w:rsidP="005A1F20">
      <w:pPr>
        <w:spacing w:before="120"/>
        <w:ind w:firstLine="23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 nr 4 – Wzór zawiadomienia o zmianie danych do Umowy;</w:t>
      </w:r>
    </w:p>
    <w:p w14:paraId="78820821" w14:textId="77777777" w:rsidR="00E87A70" w:rsidRPr="008C2977" w:rsidRDefault="0085094E" w:rsidP="005A1F20">
      <w:pPr>
        <w:spacing w:before="120"/>
        <w:ind w:firstLine="23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Załącznik nr 5 – Klauzula informacyjna (RODO) – ze strony Wykonawcy;</w:t>
      </w:r>
    </w:p>
    <w:p w14:paraId="7E532C98" w14:textId="7D30ECAE" w:rsidR="008C2977" w:rsidRPr="00561817" w:rsidRDefault="0085094E" w:rsidP="00561817">
      <w:pPr>
        <w:pStyle w:val="Akapitzlist"/>
        <w:numPr>
          <w:ilvl w:val="0"/>
          <w:numId w:val="20"/>
        </w:numPr>
        <w:spacing w:before="240" w:after="1080"/>
        <w:ind w:left="714" w:hanging="357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Umowę sporządzono w 2 </w:t>
      </w:r>
      <w:r w:rsidR="001C1327" w:rsidRPr="008C2977">
        <w:rPr>
          <w:rFonts w:ascii="Calibri" w:hAnsi="Calibri" w:cs="Calibri"/>
          <w:sz w:val="24"/>
          <w:szCs w:val="24"/>
        </w:rPr>
        <w:t xml:space="preserve">jednobrzmiących </w:t>
      </w:r>
      <w:r w:rsidRPr="008C2977">
        <w:rPr>
          <w:rFonts w:ascii="Calibri" w:hAnsi="Calibri" w:cs="Calibri"/>
          <w:sz w:val="24"/>
          <w:szCs w:val="24"/>
        </w:rPr>
        <w:t>egzemplarzach, jeden egzemplarz dla Wykonawcy i drugi dla Zamawiającego.</w:t>
      </w:r>
    </w:p>
    <w:p w14:paraId="2C178474" w14:textId="7E104006" w:rsidR="008A2E68" w:rsidRPr="00B55DFE" w:rsidRDefault="000C0657" w:rsidP="00561817">
      <w:pPr>
        <w:spacing w:before="240" w:after="1200"/>
        <w:ind w:left="72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" w:name="_GoBack"/>
      <w:r w:rsidRPr="00B55DFE">
        <w:rPr>
          <w:rFonts w:asciiTheme="majorHAnsi" w:hAnsiTheme="majorHAnsi" w:cstheme="majorHAnsi"/>
          <w:b/>
          <w:sz w:val="24"/>
          <w:szCs w:val="24"/>
        </w:rPr>
        <w:t>Zamawiający</w:t>
      </w:r>
      <w:r w:rsidRPr="00B55DF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</w:t>
      </w:r>
      <w:r w:rsidRPr="00B55DFE">
        <w:rPr>
          <w:rFonts w:asciiTheme="majorHAnsi" w:hAnsiTheme="majorHAnsi" w:cstheme="majorHAnsi"/>
          <w:b/>
          <w:sz w:val="24"/>
          <w:szCs w:val="24"/>
        </w:rPr>
        <w:t>Wykonawca</w:t>
      </w:r>
    </w:p>
    <w:bookmarkEnd w:id="2"/>
    <w:p w14:paraId="25062A35" w14:textId="466614FF" w:rsidR="00E87A70" w:rsidRPr="008C2977" w:rsidRDefault="0085094E" w:rsidP="000B3EB0">
      <w:pPr>
        <w:spacing w:before="240" w:after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lastRenderedPageBreak/>
        <w:t>nr pozycji Planu Zamówień Publicznych: 1294</w:t>
      </w:r>
    </w:p>
    <w:p w14:paraId="788E06B9" w14:textId="77777777" w:rsidR="00E87A70" w:rsidRPr="008C2977" w:rsidRDefault="0085094E" w:rsidP="000B3EB0">
      <w:pPr>
        <w:spacing w:before="240"/>
        <w:rPr>
          <w:rFonts w:ascii="Calibri" w:hAnsi="Calibri" w:cs="Calibri"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>Wydatek mieści się w zatwierdzonym Planie Finansowym na rok: 2023.</w:t>
      </w:r>
    </w:p>
    <w:p w14:paraId="7BA4CE61" w14:textId="77777777" w:rsidR="00E87A70" w:rsidRPr="008C2977" w:rsidRDefault="0085094E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Zadanie budżetowe: </w:t>
      </w:r>
      <w:r w:rsidRPr="008C2977">
        <w:rPr>
          <w:rFonts w:ascii="Calibri" w:hAnsi="Calibri" w:cs="Calibri"/>
          <w:b/>
          <w:sz w:val="24"/>
          <w:szCs w:val="24"/>
        </w:rPr>
        <w:t xml:space="preserve">…………. </w:t>
      </w:r>
    </w:p>
    <w:p w14:paraId="7C8E6415" w14:textId="77777777" w:rsidR="00E87A70" w:rsidRPr="008C2977" w:rsidRDefault="0085094E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Dział: </w:t>
      </w:r>
      <w:r w:rsidRPr="008C2977">
        <w:rPr>
          <w:rFonts w:ascii="Calibri" w:hAnsi="Calibri" w:cs="Calibri"/>
          <w:b/>
          <w:sz w:val="24"/>
          <w:szCs w:val="24"/>
        </w:rPr>
        <w:t>…….</w:t>
      </w:r>
      <w:r w:rsidRPr="008C2977">
        <w:rPr>
          <w:rFonts w:ascii="Calibri" w:hAnsi="Calibri" w:cs="Calibri"/>
          <w:sz w:val="24"/>
          <w:szCs w:val="24"/>
        </w:rPr>
        <w:t xml:space="preserve">, rozdział: </w:t>
      </w:r>
      <w:r w:rsidRPr="008C2977">
        <w:rPr>
          <w:rFonts w:ascii="Calibri" w:hAnsi="Calibri" w:cs="Calibri"/>
          <w:b/>
          <w:sz w:val="24"/>
          <w:szCs w:val="24"/>
        </w:rPr>
        <w:t>……..</w:t>
      </w:r>
      <w:r w:rsidRPr="008C2977">
        <w:rPr>
          <w:rFonts w:ascii="Calibri" w:hAnsi="Calibri" w:cs="Calibri"/>
          <w:sz w:val="24"/>
          <w:szCs w:val="24"/>
        </w:rPr>
        <w:t xml:space="preserve">, paragraf: </w:t>
      </w:r>
      <w:r w:rsidRPr="008C2977">
        <w:rPr>
          <w:rFonts w:ascii="Calibri" w:hAnsi="Calibri" w:cs="Calibri"/>
          <w:b/>
          <w:sz w:val="24"/>
          <w:szCs w:val="24"/>
        </w:rPr>
        <w:t>…….</w:t>
      </w:r>
    </w:p>
    <w:p w14:paraId="7DA27BC7" w14:textId="77777777" w:rsidR="00E87A70" w:rsidRPr="008C2977" w:rsidRDefault="0085094E" w:rsidP="000B3EB0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Zadanie budżetowe: </w:t>
      </w:r>
      <w:r w:rsidRPr="008C2977">
        <w:rPr>
          <w:rFonts w:ascii="Calibri" w:hAnsi="Calibri" w:cs="Calibri"/>
          <w:b/>
          <w:sz w:val="24"/>
          <w:szCs w:val="24"/>
        </w:rPr>
        <w:t xml:space="preserve">……….. </w:t>
      </w:r>
    </w:p>
    <w:p w14:paraId="43BC9993" w14:textId="06E24CA2" w:rsidR="008C2977" w:rsidRPr="008C2977" w:rsidRDefault="0085094E" w:rsidP="008C2977">
      <w:pPr>
        <w:spacing w:before="240"/>
        <w:rPr>
          <w:rFonts w:ascii="Calibri" w:hAnsi="Calibri" w:cs="Calibri"/>
          <w:b/>
          <w:sz w:val="24"/>
          <w:szCs w:val="24"/>
        </w:rPr>
      </w:pPr>
      <w:r w:rsidRPr="008C2977">
        <w:rPr>
          <w:rFonts w:ascii="Calibri" w:hAnsi="Calibri" w:cs="Calibri"/>
          <w:sz w:val="24"/>
          <w:szCs w:val="24"/>
        </w:rPr>
        <w:t xml:space="preserve">Dział: </w:t>
      </w:r>
      <w:r w:rsidRPr="008C2977">
        <w:rPr>
          <w:rFonts w:ascii="Calibri" w:hAnsi="Calibri" w:cs="Calibri"/>
          <w:b/>
          <w:sz w:val="24"/>
          <w:szCs w:val="24"/>
        </w:rPr>
        <w:t>……</w:t>
      </w:r>
      <w:r w:rsidRPr="008C2977">
        <w:rPr>
          <w:rFonts w:ascii="Calibri" w:hAnsi="Calibri" w:cs="Calibri"/>
          <w:sz w:val="24"/>
          <w:szCs w:val="24"/>
        </w:rPr>
        <w:t xml:space="preserve">, rozdział: </w:t>
      </w:r>
      <w:r w:rsidRPr="008C2977">
        <w:rPr>
          <w:rFonts w:ascii="Calibri" w:hAnsi="Calibri" w:cs="Calibri"/>
          <w:b/>
          <w:sz w:val="24"/>
          <w:szCs w:val="24"/>
        </w:rPr>
        <w:t>……..</w:t>
      </w:r>
      <w:r w:rsidRPr="008C2977">
        <w:rPr>
          <w:rFonts w:ascii="Calibri" w:hAnsi="Calibri" w:cs="Calibri"/>
          <w:sz w:val="24"/>
          <w:szCs w:val="24"/>
        </w:rPr>
        <w:t xml:space="preserve">, paragraf: </w:t>
      </w:r>
      <w:r w:rsidRPr="008C2977">
        <w:rPr>
          <w:rFonts w:ascii="Calibri" w:hAnsi="Calibri" w:cs="Calibri"/>
          <w:b/>
          <w:sz w:val="24"/>
          <w:szCs w:val="24"/>
        </w:rPr>
        <w:t>…….</w:t>
      </w:r>
    </w:p>
    <w:sectPr w:rsidR="008C2977" w:rsidRPr="008C2977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A59A" w14:textId="77777777" w:rsidR="00F409D7" w:rsidRDefault="00F409D7" w:rsidP="0044058C">
      <w:pPr>
        <w:spacing w:line="240" w:lineRule="auto"/>
      </w:pPr>
      <w:r>
        <w:separator/>
      </w:r>
    </w:p>
  </w:endnote>
  <w:endnote w:type="continuationSeparator" w:id="0">
    <w:p w14:paraId="6DA24A04" w14:textId="77777777" w:rsidR="00F409D7" w:rsidRDefault="00F409D7" w:rsidP="0044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8628859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043C9" w14:textId="7BEEA6B8" w:rsidR="0044058C" w:rsidRPr="008C2977" w:rsidRDefault="0044058C" w:rsidP="00301F85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8C2977">
              <w:rPr>
                <w:rFonts w:asciiTheme="majorHAnsi" w:hAnsiTheme="majorHAnsi" w:cstheme="majorHAnsi"/>
                <w:lang w:val="pl-PL"/>
              </w:rPr>
              <w:t xml:space="preserve">Strona </w: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8C2977">
              <w:rPr>
                <w:rFonts w:asciiTheme="majorHAnsi" w:hAnsiTheme="majorHAnsi" w:cstheme="majorHAnsi"/>
                <w:bCs/>
              </w:rPr>
              <w:instrText>PAGE</w:instrTex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141BB2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8C2977">
              <w:rPr>
                <w:rFonts w:asciiTheme="majorHAnsi" w:hAnsiTheme="majorHAnsi" w:cstheme="majorHAnsi"/>
                <w:lang w:val="pl-PL"/>
              </w:rPr>
              <w:t xml:space="preserve"> z </w: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8C2977">
              <w:rPr>
                <w:rFonts w:asciiTheme="majorHAnsi" w:hAnsiTheme="majorHAnsi" w:cstheme="majorHAnsi"/>
                <w:bCs/>
              </w:rPr>
              <w:instrText>NUMPAGES</w:instrTex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141BB2">
              <w:rPr>
                <w:rFonts w:asciiTheme="majorHAnsi" w:hAnsiTheme="majorHAnsi" w:cstheme="majorHAnsi"/>
                <w:bCs/>
                <w:noProof/>
              </w:rPr>
              <w:t>14</w:t>
            </w:r>
            <w:r w:rsidRPr="008C2977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0E98" w14:textId="77777777" w:rsidR="00F409D7" w:rsidRDefault="00F409D7" w:rsidP="0044058C">
      <w:pPr>
        <w:spacing w:line="240" w:lineRule="auto"/>
      </w:pPr>
      <w:r>
        <w:separator/>
      </w:r>
    </w:p>
  </w:footnote>
  <w:footnote w:type="continuationSeparator" w:id="0">
    <w:p w14:paraId="2AB9F5C4" w14:textId="77777777" w:rsidR="00F409D7" w:rsidRDefault="00F409D7" w:rsidP="0044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E82" w14:textId="293017FA" w:rsidR="008775DD" w:rsidRPr="008775DD" w:rsidRDefault="008775DD">
    <w:pPr>
      <w:pStyle w:val="Nagwek"/>
      <w:rPr>
        <w:rFonts w:asciiTheme="majorHAnsi" w:hAnsiTheme="majorHAnsi" w:cstheme="majorHAnsi"/>
        <w:sz w:val="24"/>
        <w:szCs w:val="24"/>
      </w:rPr>
    </w:pPr>
    <w:r w:rsidRPr="008775DD">
      <w:rPr>
        <w:rFonts w:asciiTheme="majorHAnsi" w:hAnsiTheme="majorHAnsi" w:cstheme="majorHAnsi"/>
        <w:sz w:val="24"/>
        <w:szCs w:val="24"/>
      </w:rPr>
      <w:t>ZPb-II.271.85.2023.MW</w:t>
    </w:r>
  </w:p>
  <w:p w14:paraId="351497BB" w14:textId="36D90010" w:rsidR="008775DD" w:rsidRPr="008775DD" w:rsidRDefault="008775DD" w:rsidP="008775DD">
    <w:pPr>
      <w:pStyle w:val="Nagwek"/>
      <w:jc w:val="right"/>
      <w:rPr>
        <w:rFonts w:asciiTheme="majorHAnsi" w:hAnsiTheme="majorHAnsi" w:cstheme="majorHAnsi"/>
        <w:sz w:val="24"/>
        <w:szCs w:val="24"/>
      </w:rPr>
    </w:pPr>
    <w:r w:rsidRPr="008775DD">
      <w:rPr>
        <w:rFonts w:asciiTheme="majorHAnsi" w:hAnsiTheme="majorHAnsi" w:cstheme="majorHAnsi"/>
        <w:sz w:val="24"/>
        <w:szCs w:val="24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62C"/>
    <w:multiLevelType w:val="hybridMultilevel"/>
    <w:tmpl w:val="0A80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6F3"/>
    <w:multiLevelType w:val="hybridMultilevel"/>
    <w:tmpl w:val="30C0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106"/>
    <w:multiLevelType w:val="hybridMultilevel"/>
    <w:tmpl w:val="C7209A66"/>
    <w:lvl w:ilvl="0" w:tplc="F6326B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ED5"/>
    <w:multiLevelType w:val="hybridMultilevel"/>
    <w:tmpl w:val="9E3E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DF6"/>
    <w:multiLevelType w:val="hybridMultilevel"/>
    <w:tmpl w:val="07E0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176"/>
    <w:multiLevelType w:val="hybridMultilevel"/>
    <w:tmpl w:val="3C6EC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C5A34"/>
    <w:multiLevelType w:val="hybridMultilevel"/>
    <w:tmpl w:val="A674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4DF3"/>
    <w:multiLevelType w:val="hybridMultilevel"/>
    <w:tmpl w:val="A4A26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663F2"/>
    <w:multiLevelType w:val="hybridMultilevel"/>
    <w:tmpl w:val="6DB6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58A1"/>
    <w:multiLevelType w:val="hybridMultilevel"/>
    <w:tmpl w:val="17242F10"/>
    <w:lvl w:ilvl="0" w:tplc="F6326B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430"/>
    <w:multiLevelType w:val="hybridMultilevel"/>
    <w:tmpl w:val="A4A26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85EF4"/>
    <w:multiLevelType w:val="hybridMultilevel"/>
    <w:tmpl w:val="68DE84C2"/>
    <w:lvl w:ilvl="0" w:tplc="97424C6A">
      <w:start w:val="1"/>
      <w:numFmt w:val="decimal"/>
      <w:lvlText w:val="%1."/>
      <w:lvlJc w:val="left"/>
      <w:pPr>
        <w:ind w:left="720" w:hanging="360"/>
      </w:pPr>
      <w:rPr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4B25"/>
    <w:multiLevelType w:val="hybridMultilevel"/>
    <w:tmpl w:val="05FAB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2B7F"/>
    <w:multiLevelType w:val="hybridMultilevel"/>
    <w:tmpl w:val="4700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67577"/>
    <w:multiLevelType w:val="hybridMultilevel"/>
    <w:tmpl w:val="4F0848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F7282F"/>
    <w:multiLevelType w:val="hybridMultilevel"/>
    <w:tmpl w:val="9D6CD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A67C4C"/>
    <w:multiLevelType w:val="hybridMultilevel"/>
    <w:tmpl w:val="6B74A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CA2A9F"/>
    <w:multiLevelType w:val="hybridMultilevel"/>
    <w:tmpl w:val="2678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5FF5"/>
    <w:multiLevelType w:val="hybridMultilevel"/>
    <w:tmpl w:val="12EC6D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C1DE6"/>
    <w:multiLevelType w:val="hybridMultilevel"/>
    <w:tmpl w:val="5106A96A"/>
    <w:lvl w:ilvl="0" w:tplc="F6326B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0E0"/>
    <w:multiLevelType w:val="hybridMultilevel"/>
    <w:tmpl w:val="30C0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6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17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70"/>
    <w:rsid w:val="00036C29"/>
    <w:rsid w:val="000B3EB0"/>
    <w:rsid w:val="000C00EA"/>
    <w:rsid w:val="000C0657"/>
    <w:rsid w:val="00141BB2"/>
    <w:rsid w:val="001A6C7D"/>
    <w:rsid w:val="001B0E79"/>
    <w:rsid w:val="001B5813"/>
    <w:rsid w:val="001C1327"/>
    <w:rsid w:val="001D5405"/>
    <w:rsid w:val="00212781"/>
    <w:rsid w:val="00226782"/>
    <w:rsid w:val="00246F34"/>
    <w:rsid w:val="002C553E"/>
    <w:rsid w:val="00301F85"/>
    <w:rsid w:val="00314E36"/>
    <w:rsid w:val="0032161D"/>
    <w:rsid w:val="00332549"/>
    <w:rsid w:val="003503C4"/>
    <w:rsid w:val="0035347D"/>
    <w:rsid w:val="00360B56"/>
    <w:rsid w:val="00395E6F"/>
    <w:rsid w:val="0044058C"/>
    <w:rsid w:val="00443FAB"/>
    <w:rsid w:val="004D2CF8"/>
    <w:rsid w:val="004E160C"/>
    <w:rsid w:val="004F7DA7"/>
    <w:rsid w:val="00561817"/>
    <w:rsid w:val="005A1F20"/>
    <w:rsid w:val="005D2436"/>
    <w:rsid w:val="00606EC6"/>
    <w:rsid w:val="00613E6C"/>
    <w:rsid w:val="006440B4"/>
    <w:rsid w:val="006724A6"/>
    <w:rsid w:val="00740FF6"/>
    <w:rsid w:val="007503B8"/>
    <w:rsid w:val="0075537D"/>
    <w:rsid w:val="00765ABD"/>
    <w:rsid w:val="00767124"/>
    <w:rsid w:val="0078202B"/>
    <w:rsid w:val="007C7E3B"/>
    <w:rsid w:val="007D03F8"/>
    <w:rsid w:val="008414E1"/>
    <w:rsid w:val="00845ED2"/>
    <w:rsid w:val="0085094E"/>
    <w:rsid w:val="0086476F"/>
    <w:rsid w:val="008775DD"/>
    <w:rsid w:val="008A2E68"/>
    <w:rsid w:val="008C2977"/>
    <w:rsid w:val="009225C2"/>
    <w:rsid w:val="00932B46"/>
    <w:rsid w:val="00934CB8"/>
    <w:rsid w:val="00951576"/>
    <w:rsid w:val="00954B11"/>
    <w:rsid w:val="00975705"/>
    <w:rsid w:val="009B07E3"/>
    <w:rsid w:val="009B123C"/>
    <w:rsid w:val="009B19A9"/>
    <w:rsid w:val="00A3167C"/>
    <w:rsid w:val="00AA0C66"/>
    <w:rsid w:val="00AD0616"/>
    <w:rsid w:val="00AE09BC"/>
    <w:rsid w:val="00B55DFE"/>
    <w:rsid w:val="00C21373"/>
    <w:rsid w:val="00CA0D52"/>
    <w:rsid w:val="00CB6CB0"/>
    <w:rsid w:val="00CD72B8"/>
    <w:rsid w:val="00CE387B"/>
    <w:rsid w:val="00D43D37"/>
    <w:rsid w:val="00D8696E"/>
    <w:rsid w:val="00E13DD5"/>
    <w:rsid w:val="00E216B0"/>
    <w:rsid w:val="00E304DA"/>
    <w:rsid w:val="00E319F7"/>
    <w:rsid w:val="00E378FF"/>
    <w:rsid w:val="00E423D3"/>
    <w:rsid w:val="00E87A70"/>
    <w:rsid w:val="00E91D2D"/>
    <w:rsid w:val="00EB5DC8"/>
    <w:rsid w:val="00EC2B41"/>
    <w:rsid w:val="00F17E0F"/>
    <w:rsid w:val="00F23E86"/>
    <w:rsid w:val="00F409D7"/>
    <w:rsid w:val="00F4142E"/>
    <w:rsid w:val="00F43D74"/>
    <w:rsid w:val="00F52725"/>
    <w:rsid w:val="00F83FD0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1247"/>
  <w15:docId w15:val="{B8C08354-2295-46FC-B135-856664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qFormat/>
    <w:rsid w:val="00975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5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8C"/>
  </w:style>
  <w:style w:type="paragraph" w:styleId="Stopka">
    <w:name w:val="footer"/>
    <w:basedOn w:val="Normalny"/>
    <w:link w:val="StopkaZnak"/>
    <w:uiPriority w:val="99"/>
    <w:unhideWhenUsed/>
    <w:rsid w:val="004405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8C"/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qFormat/>
    <w:locked/>
    <w:rsid w:val="007D03F8"/>
  </w:style>
  <w:style w:type="paragraph" w:styleId="Tekstdymka">
    <w:name w:val="Balloon Text"/>
    <w:basedOn w:val="Normalny"/>
    <w:link w:val="TekstdymkaZnak"/>
    <w:uiPriority w:val="99"/>
    <w:semiHidden/>
    <w:unhideWhenUsed/>
    <w:rsid w:val="000C0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A205-F58C-4D23-A541-0EBA52FF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4013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Burzycka</dc:creator>
  <cp:lastModifiedBy>Magdalena Wojtkowiak</cp:lastModifiedBy>
  <cp:revision>8</cp:revision>
  <cp:lastPrinted>2023-10-10T06:43:00Z</cp:lastPrinted>
  <dcterms:created xsi:type="dcterms:W3CDTF">2023-10-09T11:48:00Z</dcterms:created>
  <dcterms:modified xsi:type="dcterms:W3CDTF">2023-10-10T06:43:00Z</dcterms:modified>
</cp:coreProperties>
</file>