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3238" w14:textId="7C9F353E" w:rsidR="00107A3E" w:rsidRDefault="008F6798" w:rsidP="008E55E1">
      <w:pPr>
        <w:pStyle w:val="Tekstpodstawowywcity"/>
        <w:spacing w:line="240" w:lineRule="auto"/>
        <w:ind w:left="0" w:firstLine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                                                                                 </w:t>
      </w:r>
    </w:p>
    <w:p w14:paraId="7D1CFE10" w14:textId="77777777" w:rsidR="0061357D" w:rsidRPr="00E7644F" w:rsidRDefault="0061357D" w:rsidP="008E55E1">
      <w:pPr>
        <w:pStyle w:val="Tekstpodstawowywcity"/>
        <w:spacing w:line="240" w:lineRule="auto"/>
        <w:ind w:left="360"/>
        <w:rPr>
          <w:rFonts w:asciiTheme="minorHAnsi" w:hAnsiTheme="minorHAnsi" w:cstheme="minorHAnsi"/>
          <w:b/>
          <w:sz w:val="20"/>
        </w:rPr>
      </w:pPr>
    </w:p>
    <w:p w14:paraId="62708388" w14:textId="0DB450E7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UMOWA NR</w:t>
      </w:r>
      <w:r w:rsidR="005E1CCA">
        <w:rPr>
          <w:rFonts w:asciiTheme="minorHAnsi" w:hAnsiTheme="minorHAnsi" w:cstheme="minorHAnsi"/>
          <w:b/>
          <w:bCs/>
        </w:rPr>
        <w:t xml:space="preserve">           </w:t>
      </w:r>
      <w:r w:rsidRPr="00E7644F">
        <w:rPr>
          <w:rFonts w:asciiTheme="minorHAnsi" w:hAnsiTheme="minorHAnsi" w:cstheme="minorHAnsi"/>
          <w:b/>
          <w:bCs/>
        </w:rPr>
        <w:t>/ 20</w:t>
      </w:r>
      <w:r w:rsidR="0073238B" w:rsidRPr="00E7644F">
        <w:rPr>
          <w:rFonts w:asciiTheme="minorHAnsi" w:hAnsiTheme="minorHAnsi" w:cstheme="minorHAnsi"/>
          <w:b/>
          <w:bCs/>
        </w:rPr>
        <w:t>2</w:t>
      </w:r>
      <w:r w:rsidR="00A07181">
        <w:rPr>
          <w:rFonts w:asciiTheme="minorHAnsi" w:hAnsiTheme="minorHAnsi" w:cstheme="minorHAnsi"/>
          <w:b/>
          <w:bCs/>
        </w:rPr>
        <w:t>1</w:t>
      </w:r>
      <w:r w:rsidR="0061357D">
        <w:rPr>
          <w:rFonts w:asciiTheme="minorHAnsi" w:hAnsiTheme="minorHAnsi" w:cstheme="minorHAnsi"/>
          <w:b/>
          <w:bCs/>
        </w:rPr>
        <w:t>/ŁIN</w:t>
      </w:r>
    </w:p>
    <w:p w14:paraId="1172D58C" w14:textId="0E6E96F7" w:rsidR="00FE2601" w:rsidRPr="00E7644F" w:rsidRDefault="00FE2601" w:rsidP="008E55E1">
      <w:pPr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  <w:bCs/>
        </w:rPr>
        <w:t>na dostaw</w:t>
      </w:r>
      <w:r w:rsidRPr="00E7644F">
        <w:rPr>
          <w:rFonts w:asciiTheme="minorHAnsi" w:hAnsiTheme="minorHAnsi" w:cstheme="minorHAnsi"/>
          <w:b/>
        </w:rPr>
        <w:t xml:space="preserve">ę </w:t>
      </w:r>
      <w:r w:rsidR="00777708">
        <w:rPr>
          <w:rFonts w:asciiTheme="minorHAnsi" w:hAnsiTheme="minorHAnsi" w:cstheme="minorHAnsi"/>
          <w:b/>
        </w:rPr>
        <w:t>zestawów zdalnego sterowania radiotelefonem</w:t>
      </w:r>
      <w:r w:rsidR="00A8791C" w:rsidRPr="00E7644F">
        <w:rPr>
          <w:rFonts w:asciiTheme="minorHAnsi" w:hAnsiTheme="minorHAnsi" w:cstheme="minorHAnsi"/>
          <w:b/>
        </w:rPr>
        <w:t xml:space="preserve"> w ramach I wyposażenia </w:t>
      </w:r>
      <w:r w:rsidR="005600A0" w:rsidRPr="00E7644F">
        <w:rPr>
          <w:rFonts w:asciiTheme="minorHAnsi" w:hAnsiTheme="minorHAnsi" w:cstheme="minorHAnsi"/>
          <w:b/>
        </w:rPr>
        <w:t xml:space="preserve"> jednostek podległych</w:t>
      </w:r>
      <w:r w:rsidR="00A8791C" w:rsidRPr="00E7644F">
        <w:rPr>
          <w:rFonts w:asciiTheme="minorHAnsi" w:hAnsiTheme="minorHAnsi" w:cstheme="minorHAnsi"/>
          <w:b/>
        </w:rPr>
        <w:t xml:space="preserve"> KWP w Łodzi</w:t>
      </w:r>
      <w:r w:rsidR="005600A0" w:rsidRPr="00E7644F">
        <w:rPr>
          <w:rFonts w:asciiTheme="minorHAnsi" w:hAnsiTheme="minorHAnsi" w:cstheme="minorHAnsi"/>
          <w:b/>
        </w:rPr>
        <w:t>.</w:t>
      </w:r>
    </w:p>
    <w:p w14:paraId="7D7706DD" w14:textId="77777777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5A4F5687" w14:textId="347CA2CE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zawarta w dniu ................................................. w Łodzi pomiędzy</w:t>
      </w:r>
      <w:r w:rsidR="008B3F42">
        <w:rPr>
          <w:rFonts w:asciiTheme="minorHAnsi" w:hAnsiTheme="minorHAnsi" w:cstheme="minorHAnsi"/>
        </w:rPr>
        <w:t xml:space="preserve"> Skarbem Państwa - </w:t>
      </w:r>
      <w:r w:rsidRPr="00E7644F">
        <w:rPr>
          <w:rFonts w:asciiTheme="minorHAnsi" w:hAnsiTheme="minorHAnsi" w:cstheme="minorHAnsi"/>
        </w:rPr>
        <w:t xml:space="preserve"> Komend</w:t>
      </w:r>
      <w:r w:rsidR="0098760D">
        <w:rPr>
          <w:rFonts w:asciiTheme="minorHAnsi" w:hAnsiTheme="minorHAnsi" w:cstheme="minorHAnsi"/>
        </w:rPr>
        <w:t>antem</w:t>
      </w:r>
      <w:r w:rsidRPr="00E7644F">
        <w:rPr>
          <w:rFonts w:asciiTheme="minorHAnsi" w:hAnsiTheme="minorHAnsi" w:cstheme="minorHAnsi"/>
        </w:rPr>
        <w:t xml:space="preserve"> Wojewódzk</w:t>
      </w:r>
      <w:r w:rsidR="0098760D">
        <w:rPr>
          <w:rFonts w:asciiTheme="minorHAnsi" w:hAnsiTheme="minorHAnsi" w:cstheme="minorHAnsi"/>
        </w:rPr>
        <w:t>im</w:t>
      </w:r>
      <w:r w:rsidRPr="00E7644F">
        <w:rPr>
          <w:rFonts w:asciiTheme="minorHAnsi" w:hAnsiTheme="minorHAnsi" w:cstheme="minorHAnsi"/>
        </w:rPr>
        <w:t xml:space="preserve"> Policji w Łodzi z siedzibą przy ul. Lutomierskiej 108/112,</w:t>
      </w:r>
    </w:p>
    <w:p w14:paraId="30B757D4" w14:textId="77777777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REGON : 470754976 </w:t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  <w:t>NIP : 726-000-44-58,</w:t>
      </w:r>
    </w:p>
    <w:p w14:paraId="04B1313E" w14:textId="11340123" w:rsidR="00FE2601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reprezentowan</w:t>
      </w:r>
      <w:r w:rsidR="0098760D">
        <w:rPr>
          <w:rFonts w:asciiTheme="minorHAnsi" w:hAnsiTheme="minorHAnsi" w:cstheme="minorHAnsi"/>
        </w:rPr>
        <w:t>ym</w:t>
      </w:r>
      <w:r w:rsidRPr="00E7644F">
        <w:rPr>
          <w:rFonts w:asciiTheme="minorHAnsi" w:hAnsiTheme="minorHAnsi" w:cstheme="minorHAnsi"/>
        </w:rPr>
        <w:t xml:space="preserve"> przez:</w:t>
      </w:r>
    </w:p>
    <w:p w14:paraId="38FD7AB6" w14:textId="77777777" w:rsidR="004769A7" w:rsidRPr="00E7644F" w:rsidRDefault="004769A7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CBAC71B" w14:textId="1A2CE15C" w:rsidR="00FE2601" w:rsidRPr="00E7644F" w:rsidRDefault="008B3F42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mł. insp. Tomasza Jędrzejowskiego </w:t>
      </w:r>
      <w:r w:rsidR="00914C66">
        <w:rPr>
          <w:rFonts w:asciiTheme="minorHAnsi" w:hAnsiTheme="minorHAnsi" w:cstheme="minorHAnsi"/>
        </w:rPr>
        <w:t xml:space="preserve"> – Zastępcę Komendanta Wojewódzkiego Policji w Łodzi</w:t>
      </w:r>
    </w:p>
    <w:p w14:paraId="43D54A83" w14:textId="693B0783" w:rsidR="00FE2601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zwaną dalej Zamawiającym, a</w:t>
      </w:r>
    </w:p>
    <w:p w14:paraId="189C11BF" w14:textId="3661881B" w:rsidR="000A4E63" w:rsidRDefault="000A4E63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E21ACB3" w14:textId="0E085066" w:rsidR="005E1CCA" w:rsidRDefault="008B3F42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4D6C253" w14:textId="049BFD8C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  <w:b/>
          <w:bCs/>
        </w:rPr>
        <w:t xml:space="preserve">w trybie </w:t>
      </w:r>
      <w:r w:rsidR="008B3F42">
        <w:rPr>
          <w:rFonts w:asciiTheme="minorHAnsi" w:hAnsiTheme="minorHAnsi" w:cstheme="minorHAnsi"/>
          <w:b/>
          <w:bCs/>
        </w:rPr>
        <w:t xml:space="preserve">art. 2 ust. 1 pkt 1 </w:t>
      </w:r>
      <w:r w:rsidR="009B148B">
        <w:rPr>
          <w:rFonts w:asciiTheme="minorHAnsi" w:hAnsiTheme="minorHAnsi" w:cstheme="minorHAnsi"/>
          <w:b/>
          <w:bCs/>
        </w:rPr>
        <w:t xml:space="preserve"> Ustawy Pzp  nr spr ŁIN-I-2380/</w:t>
      </w:r>
      <w:r w:rsidR="005E1CCA">
        <w:rPr>
          <w:rFonts w:asciiTheme="minorHAnsi" w:hAnsiTheme="minorHAnsi" w:cstheme="minorHAnsi"/>
          <w:b/>
          <w:bCs/>
        </w:rPr>
        <w:t xml:space="preserve"> </w:t>
      </w:r>
      <w:r w:rsidR="00F555EB">
        <w:rPr>
          <w:rFonts w:asciiTheme="minorHAnsi" w:hAnsiTheme="minorHAnsi" w:cstheme="minorHAnsi"/>
          <w:b/>
          <w:bCs/>
        </w:rPr>
        <w:t>21</w:t>
      </w:r>
      <w:r w:rsidR="005E1CCA">
        <w:rPr>
          <w:rFonts w:asciiTheme="minorHAnsi" w:hAnsiTheme="minorHAnsi" w:cstheme="minorHAnsi"/>
          <w:b/>
          <w:bCs/>
        </w:rPr>
        <w:t xml:space="preserve">  </w:t>
      </w:r>
      <w:r w:rsidR="009B148B">
        <w:rPr>
          <w:rFonts w:asciiTheme="minorHAnsi" w:hAnsiTheme="minorHAnsi" w:cstheme="minorHAnsi"/>
        </w:rPr>
        <w:t>/2</w:t>
      </w:r>
      <w:r w:rsidR="00777708">
        <w:rPr>
          <w:rFonts w:asciiTheme="minorHAnsi" w:hAnsiTheme="minorHAnsi" w:cstheme="minorHAnsi"/>
        </w:rPr>
        <w:t>1</w:t>
      </w:r>
      <w:r w:rsidR="009B148B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o następującej treści:</w:t>
      </w:r>
    </w:p>
    <w:p w14:paraId="4DE9BC6C" w14:textId="77777777" w:rsidR="007D0B8C" w:rsidRPr="00E7644F" w:rsidRDefault="007D0B8C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1AEE6603" w14:textId="77777777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46CC2E59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221ADB15" w14:textId="200982F0" w:rsidR="00D87F06" w:rsidRPr="00E7644F" w:rsidRDefault="00D87F06" w:rsidP="008E55E1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8F6798">
        <w:rPr>
          <w:rFonts w:asciiTheme="minorHAnsi" w:hAnsiTheme="minorHAnsi" w:cstheme="minorHAnsi"/>
        </w:rPr>
        <w:t>zestawów zdalnego sterowania radiotelefonem</w:t>
      </w:r>
      <w:r w:rsidRPr="00E7644F">
        <w:rPr>
          <w:rFonts w:asciiTheme="minorHAnsi" w:hAnsiTheme="minorHAnsi" w:cstheme="minorHAnsi"/>
        </w:rPr>
        <w:t>,</w:t>
      </w:r>
      <w:r w:rsidR="008F6798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o parametrach funkcjonalno – technicznych zgodnych ze szczegółow</w:t>
      </w:r>
      <w:r w:rsidR="00E43011" w:rsidRPr="00E7644F">
        <w:rPr>
          <w:rFonts w:asciiTheme="minorHAnsi" w:hAnsiTheme="minorHAnsi" w:cstheme="minorHAnsi"/>
        </w:rPr>
        <w:t>ym opisem przedmiotu zamówienia</w:t>
      </w:r>
      <w:r w:rsidR="009B148B">
        <w:rPr>
          <w:rFonts w:asciiTheme="minorHAnsi" w:hAnsiTheme="minorHAnsi" w:cstheme="minorHAnsi"/>
        </w:rPr>
        <w:t>.</w:t>
      </w:r>
    </w:p>
    <w:p w14:paraId="7B538ACB" w14:textId="48CEEE45" w:rsidR="00BF1BBD" w:rsidRPr="00E7644F" w:rsidRDefault="00BF1BBD" w:rsidP="008E55E1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cześć jest szczegółowy opis przed</w:t>
      </w:r>
      <w:r w:rsidR="00310BDD" w:rsidRPr="00E7644F">
        <w:rPr>
          <w:rFonts w:asciiTheme="minorHAnsi" w:hAnsiTheme="minorHAnsi" w:cstheme="minorHAnsi"/>
        </w:rPr>
        <w:t xml:space="preserve">miotu zamówienia  – załącznik </w:t>
      </w:r>
      <w:r w:rsidR="009B148B">
        <w:rPr>
          <w:rFonts w:asciiTheme="minorHAnsi" w:hAnsiTheme="minorHAnsi" w:cstheme="minorHAnsi"/>
        </w:rPr>
        <w:t>1</w:t>
      </w:r>
      <w:r w:rsidR="00310BDD" w:rsidRPr="00E7644F">
        <w:rPr>
          <w:rFonts w:asciiTheme="minorHAnsi" w:hAnsiTheme="minorHAnsi" w:cstheme="minorHAnsi"/>
        </w:rPr>
        <w:t xml:space="preserve"> i </w:t>
      </w:r>
      <w:r w:rsidR="00D340F4">
        <w:rPr>
          <w:rFonts w:asciiTheme="minorHAnsi" w:hAnsiTheme="minorHAnsi" w:cstheme="minorHAnsi"/>
        </w:rPr>
        <w:t>formularz ofertowy</w:t>
      </w:r>
      <w:r w:rsidR="00310BDD" w:rsidRPr="00E7644F">
        <w:rPr>
          <w:rFonts w:asciiTheme="minorHAnsi" w:hAnsiTheme="minorHAnsi" w:cstheme="minorHAnsi"/>
        </w:rPr>
        <w:t xml:space="preserve"> – załącznik nr </w:t>
      </w:r>
      <w:r w:rsidR="009B148B">
        <w:rPr>
          <w:rFonts w:asciiTheme="minorHAnsi" w:hAnsiTheme="minorHAnsi" w:cstheme="minorHAnsi"/>
        </w:rPr>
        <w:t>2</w:t>
      </w:r>
      <w:r w:rsidR="00310BDD" w:rsidRPr="00E7644F">
        <w:rPr>
          <w:rFonts w:asciiTheme="minorHAnsi" w:hAnsiTheme="minorHAnsi" w:cstheme="minorHAnsi"/>
        </w:rPr>
        <w:t>.</w:t>
      </w:r>
    </w:p>
    <w:p w14:paraId="4F00899A" w14:textId="36AF6DFD" w:rsidR="00BF1BBD" w:rsidRPr="00E7644F" w:rsidRDefault="00BF1BBD" w:rsidP="008E55E1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</w:t>
      </w:r>
      <w:r w:rsidR="00D87F06" w:rsidRPr="00E7644F">
        <w:rPr>
          <w:rFonts w:asciiTheme="minorHAnsi" w:hAnsiTheme="minorHAnsi" w:cstheme="minorHAnsi"/>
        </w:rPr>
        <w:t>zobowiązuje się do dostarczenia przedmiotu</w:t>
      </w:r>
      <w:r w:rsidRPr="00E7644F">
        <w:rPr>
          <w:rFonts w:asciiTheme="minorHAnsi" w:hAnsiTheme="minorHAnsi" w:cstheme="minorHAnsi"/>
        </w:rPr>
        <w:t xml:space="preserve"> zamówienia w ilości zgodnej z ilościami </w:t>
      </w:r>
      <w:r w:rsidR="006D54B8" w:rsidRPr="00E7644F">
        <w:rPr>
          <w:rFonts w:asciiTheme="minorHAnsi" w:hAnsiTheme="minorHAnsi" w:cstheme="minorHAnsi"/>
        </w:rPr>
        <w:t>wskazanymi w Szczegółowym opisie</w:t>
      </w:r>
      <w:r w:rsidRPr="00E7644F">
        <w:rPr>
          <w:rFonts w:asciiTheme="minorHAnsi" w:hAnsiTheme="minorHAnsi" w:cstheme="minorHAnsi"/>
        </w:rPr>
        <w:t xml:space="preserve"> przedmiotu zamówienia- załącznik nr </w:t>
      </w:r>
      <w:r w:rsidR="009B148B">
        <w:rPr>
          <w:rFonts w:asciiTheme="minorHAnsi" w:hAnsiTheme="minorHAnsi" w:cstheme="minorHAnsi"/>
        </w:rPr>
        <w:t>1</w:t>
      </w:r>
      <w:r w:rsidR="00332CB6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</w:p>
    <w:p w14:paraId="62ABBC86" w14:textId="77777777" w:rsidR="006E51F5" w:rsidRPr="00E7644F" w:rsidRDefault="006E51F5" w:rsidP="008E55E1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716C49E0" w14:textId="77777777" w:rsidR="00F65870" w:rsidRPr="00E7644F" w:rsidRDefault="00B631ED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625B177A" w14:textId="77777777" w:rsidR="007D0B8C" w:rsidRPr="00E7644F" w:rsidRDefault="007D0B8C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5BA07BF6" w14:textId="77777777" w:rsidR="007639F5" w:rsidRPr="00E7644F" w:rsidRDefault="007639F5" w:rsidP="008E55E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6C061A3" w14:textId="00139F70" w:rsidR="00B631ED" w:rsidRPr="00E7644F" w:rsidRDefault="00F810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dostarczyć  przedmiot zamówienia</w:t>
      </w:r>
      <w:r w:rsidR="0073238B" w:rsidRPr="00E7644F">
        <w:rPr>
          <w:rFonts w:asciiTheme="minorHAnsi" w:hAnsiTheme="minorHAnsi" w:cstheme="minorHAnsi"/>
        </w:rPr>
        <w:t xml:space="preserve">  w terminie </w:t>
      </w:r>
      <w:r w:rsidR="0061357D">
        <w:rPr>
          <w:rFonts w:asciiTheme="minorHAnsi" w:hAnsiTheme="minorHAnsi" w:cstheme="minorHAnsi"/>
        </w:rPr>
        <w:t xml:space="preserve">do dnia </w:t>
      </w:r>
      <w:r w:rsidR="002F1735">
        <w:rPr>
          <w:rFonts w:asciiTheme="minorHAnsi" w:hAnsiTheme="minorHAnsi" w:cstheme="minorHAnsi"/>
        </w:rPr>
        <w:t>2</w:t>
      </w:r>
      <w:r w:rsidR="00F555EB">
        <w:rPr>
          <w:rFonts w:asciiTheme="minorHAnsi" w:hAnsiTheme="minorHAnsi" w:cstheme="minorHAnsi"/>
        </w:rPr>
        <w:t>6</w:t>
      </w:r>
      <w:r w:rsidR="002F1735">
        <w:rPr>
          <w:rFonts w:asciiTheme="minorHAnsi" w:hAnsiTheme="minorHAnsi" w:cstheme="minorHAnsi"/>
        </w:rPr>
        <w:t>.11</w:t>
      </w:r>
      <w:r w:rsidR="005E1CCA">
        <w:rPr>
          <w:rFonts w:asciiTheme="minorHAnsi" w:hAnsiTheme="minorHAnsi" w:cstheme="minorHAnsi"/>
        </w:rPr>
        <w:t>.202</w:t>
      </w:r>
      <w:r w:rsidR="00D340F4">
        <w:rPr>
          <w:rFonts w:asciiTheme="minorHAnsi" w:hAnsiTheme="minorHAnsi" w:cstheme="minorHAnsi"/>
        </w:rPr>
        <w:t>1.</w:t>
      </w:r>
    </w:p>
    <w:p w14:paraId="0D6E78D1" w14:textId="77777777" w:rsidR="00F56E62" w:rsidRPr="00E7644F" w:rsidRDefault="00FE26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F56E62" w:rsidRPr="00E7644F">
        <w:rPr>
          <w:rFonts w:asciiTheme="minorHAnsi" w:hAnsiTheme="minorHAnsi" w:cstheme="minorHAnsi"/>
        </w:rPr>
        <w:t xml:space="preserve">do </w:t>
      </w:r>
      <w:r w:rsidR="007D09CF" w:rsidRPr="00E7644F">
        <w:rPr>
          <w:rFonts w:asciiTheme="minorHAnsi" w:hAnsiTheme="minorHAnsi" w:cstheme="minorHAnsi"/>
        </w:rPr>
        <w:t>magazynu</w:t>
      </w:r>
      <w:r w:rsidR="00F56E62" w:rsidRPr="00E7644F">
        <w:rPr>
          <w:rFonts w:asciiTheme="minorHAnsi" w:hAnsiTheme="minorHAnsi" w:cstheme="minorHAnsi"/>
        </w:rPr>
        <w:t xml:space="preserve"> Zamawiającego (K</w:t>
      </w:r>
      <w:r w:rsidR="00310BDD" w:rsidRPr="00E7644F">
        <w:rPr>
          <w:rFonts w:asciiTheme="minorHAnsi" w:hAnsiTheme="minorHAnsi" w:cstheme="minorHAnsi"/>
        </w:rPr>
        <w:t>WP w Łodzi, ul. Lutomierska 108/112</w:t>
      </w:r>
      <w:r w:rsidR="00C953B3" w:rsidRPr="00E7644F">
        <w:rPr>
          <w:rFonts w:asciiTheme="minorHAnsi" w:hAnsiTheme="minorHAnsi" w:cstheme="minorHAnsi"/>
        </w:rPr>
        <w:t xml:space="preserve">) </w:t>
      </w:r>
      <w:r w:rsidRPr="00E7644F">
        <w:rPr>
          <w:rFonts w:asciiTheme="minorHAnsi" w:hAnsiTheme="minorHAnsi" w:cstheme="minorHAnsi"/>
        </w:rPr>
        <w:t xml:space="preserve">odbędzie się 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621DB228" w14:textId="77777777" w:rsidR="007D09CF" w:rsidRPr="00E7644F" w:rsidRDefault="00E4301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przystąpienia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jeden dzień roboczy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28488645" w14:textId="77777777" w:rsidR="00FE2601" w:rsidRPr="00E7644F" w:rsidRDefault="00FE26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0153C176" w14:textId="77777777" w:rsidR="00F56E62" w:rsidRPr="00E7644F" w:rsidRDefault="00F56E62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>wszelkich ryzyk.</w:t>
      </w:r>
    </w:p>
    <w:p w14:paraId="05318EC8" w14:textId="131C484D" w:rsidR="00F56E62" w:rsidRPr="00E7644F" w:rsidRDefault="00FE26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89254D" w:rsidRPr="00E7644F">
        <w:rPr>
          <w:rFonts w:asciiTheme="minorHAnsi" w:hAnsiTheme="minorHAnsi" w:cstheme="minorHAnsi"/>
        </w:rPr>
        <w:t>obejmuje wniesienie</w:t>
      </w:r>
      <w:r w:rsidRPr="00E7644F">
        <w:rPr>
          <w:rFonts w:asciiTheme="minorHAnsi" w:hAnsiTheme="minorHAnsi" w:cstheme="minorHAnsi"/>
        </w:rPr>
        <w:t xml:space="preserve"> </w:t>
      </w:r>
      <w:r w:rsidR="00F56E62" w:rsidRPr="00E7644F">
        <w:rPr>
          <w:rFonts w:asciiTheme="minorHAnsi" w:hAnsiTheme="minorHAnsi" w:cstheme="minorHAnsi"/>
        </w:rPr>
        <w:t>sprzętu do wskazanych przez Zamawiającego pomieszczeń.</w:t>
      </w:r>
      <w:r w:rsidR="00310BDD" w:rsidRPr="00E7644F">
        <w:rPr>
          <w:rFonts w:asciiTheme="minorHAnsi" w:hAnsiTheme="minorHAnsi" w:cstheme="minorHAnsi"/>
        </w:rPr>
        <w:t xml:space="preserve"> Towar nie</w:t>
      </w:r>
      <w:r w:rsidR="0098760D">
        <w:rPr>
          <w:rFonts w:asciiTheme="minorHAnsi" w:hAnsiTheme="minorHAnsi" w:cstheme="minorHAnsi"/>
        </w:rPr>
        <w:t xml:space="preserve"> </w:t>
      </w:r>
      <w:r w:rsidR="0089254D" w:rsidRPr="00E7644F">
        <w:rPr>
          <w:rFonts w:asciiTheme="minorHAnsi" w:hAnsiTheme="minorHAnsi" w:cstheme="minorHAnsi"/>
        </w:rPr>
        <w:t>wniesiony uważa się, za nie dostarczony.</w:t>
      </w:r>
    </w:p>
    <w:p w14:paraId="593F4A00" w14:textId="57D200E1" w:rsidR="00F56E62" w:rsidRPr="00E7644F" w:rsidRDefault="00FE26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D529F0">
        <w:rPr>
          <w:rFonts w:asciiTheme="minorHAnsi" w:hAnsiTheme="minorHAnsi" w:cstheme="minorHAnsi"/>
        </w:rPr>
        <w:t xml:space="preserve"> i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C47176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Musi spełniać wymogi Polskich Norm. Wykonawca zobowiązany jest okazać na żądanie </w:t>
      </w:r>
      <w:r w:rsidR="00955D4E" w:rsidRPr="00E7644F">
        <w:rPr>
          <w:rFonts w:asciiTheme="minorHAnsi" w:hAnsiTheme="minorHAnsi" w:cstheme="minorHAnsi"/>
        </w:rPr>
        <w:t xml:space="preserve">Zamawiającego </w:t>
      </w:r>
      <w:r w:rsidRPr="00E7644F">
        <w:rPr>
          <w:rFonts w:asciiTheme="minorHAnsi" w:hAnsiTheme="minorHAnsi" w:cstheme="minorHAnsi"/>
        </w:rPr>
        <w:t>aprobatę, atest lub certyfikat, o ile taki jest  wymagany przez obowiązujące przepisy prawa.</w:t>
      </w:r>
    </w:p>
    <w:p w14:paraId="6C06C1F0" w14:textId="77777777" w:rsidR="00F56E62" w:rsidRPr="00E7644F" w:rsidRDefault="00FE26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5A4B1044" w14:textId="77777777" w:rsidR="00FE2601" w:rsidRPr="00E7644F" w:rsidRDefault="00FE26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CBBF91E" w14:textId="77777777" w:rsidR="0073238B" w:rsidRPr="00E7644F" w:rsidRDefault="00FE26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2250A368" w14:textId="77777777" w:rsidR="005A2D75" w:rsidRPr="00E7644F" w:rsidRDefault="005A2D75" w:rsidP="008E55E1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0A998668" w14:textId="77777777" w:rsidR="0073238B" w:rsidRPr="00E7644F" w:rsidRDefault="005A2D75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3EC5EB0B" w14:textId="1C22BF73" w:rsidR="005A2D75" w:rsidRPr="00E7644F" w:rsidRDefault="005A2D75" w:rsidP="008E55E1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 osobą uprawnioną do kontaktów z Wykonawcą w sprawach realizacji przedmiotu umowy jest </w:t>
      </w:r>
      <w:r w:rsidR="00D340F4">
        <w:rPr>
          <w:rFonts w:asciiTheme="minorHAnsi" w:hAnsiTheme="minorHAnsi" w:cstheme="minorHAnsi"/>
        </w:rPr>
        <w:t>:</w:t>
      </w:r>
      <w:r w:rsidR="00D529F0">
        <w:rPr>
          <w:rFonts w:asciiTheme="minorHAnsi" w:hAnsiTheme="minorHAnsi" w:cstheme="minorHAnsi"/>
        </w:rPr>
        <w:t xml:space="preserve"> Witold Rogalski nr tel: 47 841 11 18, e-mail: witold.rogalski@ld.policja.gov.pl</w:t>
      </w:r>
    </w:p>
    <w:p w14:paraId="49D6E5BA" w14:textId="0F20B904" w:rsidR="005A2D75" w:rsidRPr="00E7644F" w:rsidRDefault="005A2D75" w:rsidP="008E55E1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</w:t>
      </w:r>
      <w:r w:rsidR="00A66BA4">
        <w:rPr>
          <w:rFonts w:asciiTheme="minorHAnsi" w:hAnsiTheme="minorHAnsi" w:cstheme="minorHAnsi"/>
        </w:rPr>
        <w:t>t</w:t>
      </w:r>
      <w:r w:rsidR="00D340F4">
        <w:rPr>
          <w:rFonts w:asciiTheme="minorHAnsi" w:hAnsiTheme="minorHAnsi" w:cstheme="minorHAnsi"/>
        </w:rPr>
        <w:t xml:space="preserve">: </w:t>
      </w:r>
      <w:r w:rsidR="002F173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14:paraId="5437FD84" w14:textId="77777777" w:rsidR="005A2D75" w:rsidRPr="00E7644F" w:rsidRDefault="005A2D75" w:rsidP="008E55E1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Wszystkie dokumenty dotyczące dostawy przygotowuje Wykonawca.</w:t>
      </w:r>
    </w:p>
    <w:p w14:paraId="03058ED8" w14:textId="77777777" w:rsidR="005A2D75" w:rsidRPr="00E7644F" w:rsidRDefault="005A2D75" w:rsidP="008E55E1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poinformować osobę, o której mowa w  ust. 2 o powierzeniu jej danych osobowych ( imienia i nazwiska) Zamawiającemu i o przetwarzaniu danych ( w szczególności poprzez przechowywanie i utrwalanie) przez Zamawiającego w celu realizacji niniejszej umowy.</w:t>
      </w:r>
    </w:p>
    <w:p w14:paraId="07459870" w14:textId="77777777" w:rsidR="005A2D75" w:rsidRPr="00E7644F" w:rsidRDefault="005A2D75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13F5BB5D" w14:textId="77777777" w:rsidR="00FE2601" w:rsidRPr="00E7644F" w:rsidRDefault="00FE2601" w:rsidP="008E55E1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</w:p>
    <w:p w14:paraId="55218B82" w14:textId="77777777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02F1D5AE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129F2F1C" w14:textId="34F6EA5E" w:rsidR="00FE2601" w:rsidRPr="00E7644F" w:rsidRDefault="00995E16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>po sprawdzeniu ilościowym  dostawy</w:t>
      </w:r>
      <w:r w:rsidR="00D340F4">
        <w:rPr>
          <w:rFonts w:asciiTheme="minorHAnsi" w:hAnsiTheme="minorHAnsi" w:cstheme="minorHAnsi"/>
        </w:rPr>
        <w:t>.</w:t>
      </w:r>
    </w:p>
    <w:p w14:paraId="7FDEEFCE" w14:textId="77777777" w:rsidR="00FE2601" w:rsidRPr="00E7644F" w:rsidRDefault="00995E16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przypadku stwierdzenia rozbieżności między ilością/kompletnością towaru określonego w dokumentach przewozowych, a ilością dostarczoną,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26A2B03E" w14:textId="77777777" w:rsidR="00FE2601" w:rsidRPr="00E7644F" w:rsidRDefault="00CA4137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ilości/kompletności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towaru. </w:t>
      </w:r>
    </w:p>
    <w:p w14:paraId="4A4FFE7C" w14:textId="77777777" w:rsidR="00FE2601" w:rsidRPr="00E7644F" w:rsidRDefault="00FE2601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</w:p>
    <w:p w14:paraId="04F010E3" w14:textId="77777777" w:rsidR="009E2618" w:rsidRDefault="009E2618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76BF98CC" w14:textId="77777777" w:rsidR="009E2618" w:rsidRDefault="009E2618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8229D8B" w14:textId="77777777" w:rsidR="009E2618" w:rsidRDefault="009E2618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79E2AB38" w14:textId="2F55C2E5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07CF6AD3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3B41CE49" w14:textId="77777777" w:rsidR="00FE2601" w:rsidRPr="00E7644F" w:rsidRDefault="00995E16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towaru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pisemnie</w:t>
      </w:r>
      <w:r w:rsidR="00955D4E" w:rsidRPr="00E7644F">
        <w:rPr>
          <w:rFonts w:asciiTheme="minorHAnsi" w:hAnsiTheme="minorHAnsi" w:cstheme="minorHAnsi"/>
        </w:rPr>
        <w:t xml:space="preserve"> przesyłając zgłoszenie faxem,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br/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dostawy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669391BF" w14:textId="77777777" w:rsidR="00FE2601" w:rsidRPr="00E7644F" w:rsidRDefault="00995E16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Wykonawca będzie zobowiązany rozpatrzyć reklamację w ciągu 5 dni 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464B3450" w14:textId="77777777" w:rsidR="00FE2601" w:rsidRPr="00E7644F" w:rsidRDefault="00FE2601" w:rsidP="008E55E1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towary wadliwe na wolne od wad (dot. towarów wadliwych) lub </w:t>
      </w:r>
    </w:p>
    <w:p w14:paraId="4E22B86E" w14:textId="77777777" w:rsidR="00FE2601" w:rsidRPr="00E7644F" w:rsidRDefault="00FE2601" w:rsidP="008E55E1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towary na zgodne ze złożoną ofertą (dot. towarów niezgodnych z ofertą) i dostarczy do Zamawiającego na własny koszt. </w:t>
      </w:r>
    </w:p>
    <w:p w14:paraId="250A25DC" w14:textId="77777777" w:rsidR="00FE2601" w:rsidRPr="00E7644F" w:rsidRDefault="00310BDD" w:rsidP="008E55E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115B30DB" w14:textId="77777777" w:rsidR="007D0B8C" w:rsidRPr="00E7644F" w:rsidRDefault="007D0B8C" w:rsidP="008E55E1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726E036B" w14:textId="77777777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0186131D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F98011A" w14:textId="262EC3A1" w:rsidR="00FE2601" w:rsidRDefault="00FE2601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na okres </w:t>
      </w:r>
      <w:r w:rsidR="00D529F0">
        <w:rPr>
          <w:rFonts w:asciiTheme="minorHAnsi" w:hAnsiTheme="minorHAnsi" w:cstheme="minorHAnsi"/>
        </w:rPr>
        <w:t>24</w:t>
      </w:r>
      <w:r w:rsidR="009B148B">
        <w:rPr>
          <w:rFonts w:asciiTheme="minorHAnsi" w:hAnsiTheme="minorHAnsi" w:cstheme="minorHAnsi"/>
        </w:rPr>
        <w:t xml:space="preserve"> </w:t>
      </w:r>
      <w:r w:rsidR="00CA4137" w:rsidRPr="00E7644F">
        <w:rPr>
          <w:rFonts w:asciiTheme="minorHAnsi" w:hAnsiTheme="minorHAnsi" w:cstheme="minorHAnsi"/>
        </w:rPr>
        <w:t>miesi</w:t>
      </w:r>
      <w:r w:rsidR="0098760D">
        <w:rPr>
          <w:rFonts w:asciiTheme="minorHAnsi" w:hAnsiTheme="minorHAnsi" w:cstheme="minorHAnsi"/>
        </w:rPr>
        <w:t>ęcy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gwarancji</w:t>
      </w:r>
      <w:r w:rsidR="00B927B5" w:rsidRPr="00E7644F">
        <w:rPr>
          <w:rFonts w:asciiTheme="minorHAnsi" w:hAnsiTheme="minorHAnsi" w:cstheme="minorHAnsi"/>
        </w:rPr>
        <w:t xml:space="preserve"> na warunkach </w:t>
      </w:r>
      <w:r w:rsidR="00B44735" w:rsidRPr="00E7644F">
        <w:rPr>
          <w:rFonts w:asciiTheme="minorHAnsi" w:hAnsiTheme="minorHAnsi" w:cstheme="minorHAnsi"/>
        </w:rPr>
        <w:t>opisanych</w:t>
      </w:r>
      <w:r w:rsidR="00B927B5" w:rsidRPr="00E7644F">
        <w:rPr>
          <w:rFonts w:asciiTheme="minorHAnsi" w:hAnsiTheme="minorHAnsi" w:cstheme="minorHAnsi"/>
        </w:rPr>
        <w:t xml:space="preserve"> </w:t>
      </w:r>
      <w:r w:rsidR="00B44735" w:rsidRPr="00E7644F">
        <w:rPr>
          <w:rFonts w:asciiTheme="minorHAnsi" w:hAnsiTheme="minorHAnsi" w:cstheme="minorHAnsi"/>
        </w:rPr>
        <w:t>w Szczegółowym opisie</w:t>
      </w:r>
      <w:r w:rsidR="00B927B5" w:rsidRPr="00E7644F">
        <w:rPr>
          <w:rFonts w:asciiTheme="minorHAnsi" w:hAnsiTheme="minorHAnsi" w:cstheme="minorHAnsi"/>
        </w:rPr>
        <w:t xml:space="preserve"> przedmiotu zamówienia </w:t>
      </w:r>
      <w:r w:rsidR="00310BDD" w:rsidRPr="00E7644F">
        <w:rPr>
          <w:rFonts w:asciiTheme="minorHAnsi" w:hAnsiTheme="minorHAnsi" w:cstheme="minorHAnsi"/>
        </w:rPr>
        <w:t xml:space="preserve">- </w:t>
      </w:r>
      <w:r w:rsidR="00B927B5" w:rsidRPr="00E7644F">
        <w:rPr>
          <w:rFonts w:asciiTheme="minorHAnsi" w:hAnsiTheme="minorHAnsi" w:cstheme="minorHAnsi"/>
        </w:rPr>
        <w:t xml:space="preserve">załącznik nr </w:t>
      </w:r>
      <w:r w:rsidR="009B148B">
        <w:rPr>
          <w:rFonts w:asciiTheme="minorHAnsi" w:hAnsiTheme="minorHAnsi" w:cstheme="minorHAnsi"/>
        </w:rPr>
        <w:t>1</w:t>
      </w:r>
      <w:r w:rsidR="00B927B5" w:rsidRPr="00E7644F">
        <w:rPr>
          <w:rFonts w:asciiTheme="minorHAnsi" w:hAnsiTheme="minorHAnsi" w:cstheme="minorHAnsi"/>
        </w:rPr>
        <w:t xml:space="preserve"> do umowy.</w:t>
      </w:r>
      <w:r w:rsidRPr="00E7644F">
        <w:rPr>
          <w:rFonts w:asciiTheme="minorHAnsi" w:hAnsiTheme="minorHAnsi" w:cstheme="minorHAnsi"/>
        </w:rPr>
        <w:t xml:space="preserve"> </w:t>
      </w:r>
    </w:p>
    <w:p w14:paraId="18E7CE3C" w14:textId="0E2E5DF6" w:rsidR="001D3A02" w:rsidRPr="00E7644F" w:rsidRDefault="001D3A02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D3A02">
        <w:rPr>
          <w:rFonts w:ascii="Calibri" w:eastAsia="Andale Sans UI" w:hAnsi="Calibri" w:cs="Calibri"/>
          <w:color w:val="000000"/>
          <w:sz w:val="19"/>
          <w:szCs w:val="19"/>
          <w:shd w:val="clear" w:color="auto" w:fill="FFFFFF"/>
          <w:lang w:eastAsia="en-US"/>
        </w:rPr>
        <w:t xml:space="preserve">Wszelkie koszty przeglądów lub wymiany elementów urządzenia związanych z utrzymaniem </w:t>
      </w:r>
      <w:r w:rsidR="007A6398">
        <w:rPr>
          <w:rFonts w:ascii="Calibri" w:eastAsia="Andale Sans UI" w:hAnsi="Calibri" w:cs="Calibri"/>
          <w:color w:val="000000"/>
          <w:sz w:val="19"/>
          <w:szCs w:val="19"/>
          <w:shd w:val="clear" w:color="auto" w:fill="FFFFFF"/>
          <w:lang w:eastAsia="en-US"/>
        </w:rPr>
        <w:t>24</w:t>
      </w:r>
      <w:r w:rsidRPr="001D3A02">
        <w:rPr>
          <w:rFonts w:ascii="Calibri" w:eastAsia="Andale Sans UI" w:hAnsi="Calibri" w:cs="Calibri"/>
          <w:color w:val="000000"/>
          <w:sz w:val="19"/>
          <w:szCs w:val="19"/>
          <w:shd w:val="clear" w:color="auto" w:fill="FFFFFF"/>
          <w:lang w:eastAsia="en-US"/>
        </w:rPr>
        <w:t>-miesięcznej gwarancji producenta (jeśli są wymagane przez producenta) ponosi Producent lub Wykonawca.</w:t>
      </w:r>
    </w:p>
    <w:p w14:paraId="556EF373" w14:textId="77777777" w:rsidR="00C433A0" w:rsidRPr="00E7644F" w:rsidRDefault="00C433A0" w:rsidP="008E55E1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</w:p>
    <w:p w14:paraId="373C74F7" w14:textId="77777777" w:rsidR="00891ACD" w:rsidRPr="00E7644F" w:rsidRDefault="00891ACD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dokonania naprawy gwarancyjnej w ciągu 7 dni od chwili pisemnego zgłoszenia uszkodzenia. </w:t>
      </w:r>
    </w:p>
    <w:p w14:paraId="256000AC" w14:textId="77777777" w:rsidR="00FE2601" w:rsidRPr="00E7644F" w:rsidRDefault="00FE2601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urządzenia na nowe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6F069143" w14:textId="77777777" w:rsidR="00FE2601" w:rsidRPr="00E7644F" w:rsidRDefault="00FE2601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69FF9BD1" w14:textId="77777777" w:rsidR="00891ACD" w:rsidRPr="00E7644F" w:rsidRDefault="00891ACD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0E099119" w14:textId="77777777" w:rsidR="00FE2601" w:rsidRPr="00E7644F" w:rsidRDefault="00FE2601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20101C57" w14:textId="77777777" w:rsidR="00FE2601" w:rsidRPr="00E7644F" w:rsidRDefault="00FE2601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251BE82F" w14:textId="77777777" w:rsidR="00FE2601" w:rsidRPr="00E7644F" w:rsidRDefault="00995E16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3AA71DDA" w14:textId="77777777" w:rsidR="00FE2601" w:rsidRPr="00E7644F" w:rsidRDefault="00995E16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b)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0255AB18" w14:textId="77777777" w:rsidR="009E2618" w:rsidRDefault="009E2618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32F2156" w14:textId="77777777" w:rsidR="009E2618" w:rsidRDefault="009E2618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7C7AF369" w14:textId="2B91607B" w:rsidR="00F65870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13D90692" w14:textId="4F59DC85" w:rsidR="00180D84" w:rsidRPr="00E7644F" w:rsidRDefault="00180D84" w:rsidP="008E55E1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</w:t>
      </w:r>
      <w:r w:rsidR="00014051" w:rsidRPr="00E7644F">
        <w:rPr>
          <w:rFonts w:asciiTheme="minorHAnsi" w:hAnsiTheme="minorHAnsi" w:cstheme="minorHAnsi"/>
        </w:rPr>
        <w:t>Maksymalna wartość umowy b</w:t>
      </w:r>
      <w:r w:rsidR="00A8791C" w:rsidRPr="00E7644F">
        <w:rPr>
          <w:rFonts w:asciiTheme="minorHAnsi" w:hAnsiTheme="minorHAnsi" w:cstheme="minorHAnsi"/>
        </w:rPr>
        <w:t>rutto</w:t>
      </w:r>
      <w:r w:rsidR="00014051" w:rsidRPr="00E7644F">
        <w:rPr>
          <w:rFonts w:asciiTheme="minorHAnsi" w:hAnsiTheme="minorHAnsi" w:cstheme="minorHAnsi"/>
        </w:rPr>
        <w:t xml:space="preserve"> wynosi </w:t>
      </w:r>
      <w:r w:rsidR="0031220F">
        <w:rPr>
          <w:rFonts w:asciiTheme="minorHAnsi" w:hAnsiTheme="minorHAnsi" w:cstheme="minorHAnsi"/>
        </w:rPr>
        <w:t>…………………………..</w:t>
      </w:r>
      <w:r w:rsidR="008E55E1">
        <w:rPr>
          <w:rFonts w:asciiTheme="minorHAnsi" w:hAnsiTheme="minorHAnsi" w:cstheme="minorHAnsi"/>
        </w:rPr>
        <w:t xml:space="preserve"> </w:t>
      </w:r>
      <w:r w:rsidR="00014051" w:rsidRPr="00E7644F">
        <w:rPr>
          <w:rFonts w:asciiTheme="minorHAnsi" w:hAnsiTheme="minorHAnsi" w:cstheme="minorHAnsi"/>
        </w:rPr>
        <w:t xml:space="preserve"> zł, słownie</w:t>
      </w:r>
      <w:r w:rsidR="008E55E1">
        <w:rPr>
          <w:rFonts w:asciiTheme="minorHAnsi" w:hAnsiTheme="minorHAnsi" w:cstheme="minorHAnsi"/>
        </w:rPr>
        <w:t xml:space="preserve">: </w:t>
      </w:r>
      <w:r w:rsidR="0031220F">
        <w:rPr>
          <w:rFonts w:asciiTheme="minorHAnsi" w:hAnsiTheme="minorHAnsi" w:cstheme="minorHAnsi"/>
        </w:rPr>
        <w:t>……………………………………………………</w:t>
      </w:r>
    </w:p>
    <w:p w14:paraId="07DDD999" w14:textId="19553315" w:rsidR="00A725F5" w:rsidRPr="00E7644F" w:rsidRDefault="00A725F5" w:rsidP="008E55E1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A66BA4">
        <w:rPr>
          <w:rFonts w:asciiTheme="minorHAnsi" w:hAnsiTheme="minorHAnsi" w:cstheme="minorHAnsi"/>
        </w:rPr>
        <w:t xml:space="preserve"> 75</w:t>
      </w:r>
      <w:r w:rsidR="007A6398">
        <w:rPr>
          <w:rFonts w:asciiTheme="minorHAnsi" w:hAnsiTheme="minorHAnsi" w:cstheme="minorHAnsi"/>
        </w:rPr>
        <w:t> </w:t>
      </w:r>
      <w:r w:rsidR="00A66BA4">
        <w:rPr>
          <w:rFonts w:asciiTheme="minorHAnsi" w:hAnsiTheme="minorHAnsi" w:cstheme="minorHAnsi"/>
        </w:rPr>
        <w:t>405</w:t>
      </w:r>
      <w:r w:rsidR="007A6398">
        <w:rPr>
          <w:rFonts w:asciiTheme="minorHAnsi" w:hAnsiTheme="minorHAnsi" w:cstheme="minorHAnsi"/>
        </w:rPr>
        <w:t>/75 404</w:t>
      </w:r>
      <w:r w:rsidR="00A66BA4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paragraf</w:t>
      </w:r>
      <w:r w:rsidR="00A66BA4">
        <w:rPr>
          <w:rFonts w:asciiTheme="minorHAnsi" w:hAnsiTheme="minorHAnsi" w:cstheme="minorHAnsi"/>
        </w:rPr>
        <w:t xml:space="preserve"> 6050 </w:t>
      </w:r>
      <w:r w:rsidRPr="00E7644F">
        <w:rPr>
          <w:rFonts w:asciiTheme="minorHAnsi" w:hAnsiTheme="minorHAnsi" w:cstheme="minorHAnsi"/>
        </w:rPr>
        <w:t>pozycja</w:t>
      </w:r>
      <w:r w:rsidR="00A66BA4">
        <w:rPr>
          <w:rFonts w:asciiTheme="minorHAnsi" w:hAnsiTheme="minorHAnsi" w:cstheme="minorHAnsi"/>
        </w:rPr>
        <w:t xml:space="preserve"> 605003</w:t>
      </w:r>
    </w:p>
    <w:p w14:paraId="64F16BCA" w14:textId="77777777" w:rsidR="00180D84" w:rsidRPr="00E7644F" w:rsidRDefault="00180D84" w:rsidP="008E55E1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1CC120D7" w14:textId="77777777" w:rsidR="007102F5" w:rsidRPr="00E7644F" w:rsidRDefault="005A2D75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</w:t>
      </w:r>
      <w:r w:rsidR="00407C8E" w:rsidRPr="00E7644F">
        <w:rPr>
          <w:rFonts w:asciiTheme="minorHAnsi" w:hAnsiTheme="minorHAnsi" w:cstheme="minorHAnsi"/>
        </w:rPr>
        <w:t xml:space="preserve">. </w:t>
      </w:r>
      <w:r w:rsidR="00C469EA" w:rsidRPr="00E7644F">
        <w:rPr>
          <w:rFonts w:asciiTheme="minorHAnsi" w:hAnsiTheme="minorHAnsi" w:cstheme="minorHAnsi"/>
        </w:rPr>
        <w:t>Podstawą do wystawienia faktury VAT za dostarczony sprzęt będzie podpisany bez zastrzeżeń przez przedstawicieli obu stron umowy protokół odbioru końcowego</w:t>
      </w:r>
      <w:r w:rsidR="000C5DDF" w:rsidRPr="00E7644F">
        <w:rPr>
          <w:rFonts w:asciiTheme="minorHAnsi" w:hAnsiTheme="minorHAnsi" w:cstheme="minorHAnsi"/>
        </w:rPr>
        <w:t>- załącznik nr 3</w:t>
      </w:r>
      <w:r w:rsidR="00C469EA" w:rsidRPr="00E7644F">
        <w:rPr>
          <w:rFonts w:asciiTheme="minorHAnsi" w:hAnsiTheme="minorHAnsi" w:cstheme="minorHAnsi"/>
        </w:rPr>
        <w:t xml:space="preserve">. </w:t>
      </w:r>
    </w:p>
    <w:p w14:paraId="3815A6A2" w14:textId="77777777" w:rsidR="00E7644F" w:rsidRDefault="00E7644F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31A6561E" w14:textId="77777777" w:rsidR="00E7644F" w:rsidRPr="00E7644F" w:rsidRDefault="00E7644F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55427864" w14:textId="77777777" w:rsidR="00E7644F" w:rsidRPr="00E7644F" w:rsidRDefault="00E7644F" w:rsidP="00D01D04">
      <w:pPr>
        <w:pStyle w:val="Akapitzlist"/>
        <w:ind w:left="739"/>
        <w:jc w:val="center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721176B5" w14:textId="77777777" w:rsidR="00E7644F" w:rsidRPr="00E7644F" w:rsidRDefault="00E7644F" w:rsidP="00D01D04">
      <w:pPr>
        <w:pStyle w:val="Akapitzlist"/>
        <w:ind w:left="739"/>
        <w:jc w:val="center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2303EA8D" w14:textId="77777777" w:rsidR="00E7644F" w:rsidRPr="00E7644F" w:rsidRDefault="00E7644F" w:rsidP="00D01D04">
      <w:pPr>
        <w:pStyle w:val="Akapitzlist"/>
        <w:ind w:left="739"/>
        <w:jc w:val="center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6849F32B" w14:textId="749577B4" w:rsidR="00E7644F" w:rsidRPr="00E7644F" w:rsidRDefault="00E7644F" w:rsidP="008E55E1">
      <w:pPr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Zapłata należności następować będzie przelewem na rachunek bankowy Wykonawcy znajdujący się </w:t>
      </w:r>
      <w:r w:rsidR="007A6398">
        <w:rPr>
          <w:rFonts w:asciiTheme="minorHAnsi" w:eastAsia="Calibri" w:hAnsiTheme="minorHAnsi" w:cstheme="minorHAnsi"/>
        </w:rPr>
        <w:br/>
      </w:r>
      <w:r w:rsidRPr="00E7644F">
        <w:rPr>
          <w:rFonts w:asciiTheme="minorHAnsi" w:eastAsia="Calibri" w:hAnsiTheme="minorHAnsi" w:cstheme="minorHAnsi"/>
        </w:rPr>
        <w:t>w wykazie podmiotów prowadzonym przez administrację skarbową na podstawie odrębnych przepisów podatkowych.</w:t>
      </w:r>
    </w:p>
    <w:p w14:paraId="7802B18D" w14:textId="77777777" w:rsidR="00E7644F" w:rsidRPr="00E7644F" w:rsidRDefault="00E7644F" w:rsidP="008E55E1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1A6274DF" w14:textId="77777777" w:rsidR="00E7644F" w:rsidRPr="00E7644F" w:rsidRDefault="00E7644F" w:rsidP="008E55E1">
      <w:pPr>
        <w:numPr>
          <w:ilvl w:val="3"/>
          <w:numId w:val="1"/>
        </w:numPr>
        <w:tabs>
          <w:tab w:val="clear" w:pos="2880"/>
          <w:tab w:val="num" w:pos="2552"/>
        </w:tabs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4E2A5239" w14:textId="77777777" w:rsidR="00E7644F" w:rsidRPr="00E7644F" w:rsidRDefault="00E7644F" w:rsidP="008E55E1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48A12BEC" w14:textId="77777777" w:rsidR="00E7644F" w:rsidRPr="00E7644F" w:rsidRDefault="00E7644F" w:rsidP="008E55E1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dopuszcza waloryzacji cen oferty podstawowej.</w:t>
      </w:r>
    </w:p>
    <w:p w14:paraId="6A1EE70E" w14:textId="77777777" w:rsidR="00E7644F" w:rsidRPr="00E7644F" w:rsidRDefault="00E7644F" w:rsidP="008E55E1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3E92FA9F" w14:textId="77777777" w:rsidR="00E7644F" w:rsidRPr="00E7644F" w:rsidRDefault="00E7644F" w:rsidP="008E55E1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p w14:paraId="27A58D3D" w14:textId="77777777" w:rsidR="00E7644F" w:rsidRPr="00E7644F" w:rsidRDefault="00E7644F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</w:p>
    <w:p w14:paraId="15283115" w14:textId="77777777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41EFB6E4" w14:textId="77777777" w:rsidR="00F65870" w:rsidRPr="00E7644F" w:rsidRDefault="00F65870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</w:p>
    <w:p w14:paraId="24480E83" w14:textId="2E788B36" w:rsidR="00FE2601" w:rsidRPr="00E7644F" w:rsidRDefault="000B3661" w:rsidP="008E55E1">
      <w:p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umowną:</w:t>
      </w:r>
    </w:p>
    <w:p w14:paraId="7B618E94" w14:textId="5D2FE7F2" w:rsidR="00FE2601" w:rsidRPr="00E7644F" w:rsidRDefault="000B3661" w:rsidP="008E55E1">
      <w:pPr>
        <w:autoSpaceDE w:val="0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2F1735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>dzień opóźnienia,</w:t>
      </w:r>
      <w:r w:rsidR="002F1735">
        <w:rPr>
          <w:rFonts w:asciiTheme="minorHAnsi" w:hAnsiTheme="minorHAnsi" w:cstheme="minorHAnsi"/>
        </w:rPr>
        <w:t xml:space="preserve"> </w:t>
      </w:r>
      <w:bookmarkStart w:id="0" w:name="_Hlk85543959"/>
      <w:r w:rsidR="002F1735">
        <w:rPr>
          <w:rFonts w:asciiTheme="minorHAnsi" w:hAnsiTheme="minorHAnsi" w:cstheme="minorHAnsi"/>
        </w:rPr>
        <w:t>nie więcej jednak niż 10% wartości umowy brutto</w:t>
      </w:r>
    </w:p>
    <w:bookmarkEnd w:id="0"/>
    <w:p w14:paraId="15F85440" w14:textId="4D0E0285" w:rsidR="002F1735" w:rsidRPr="00E7644F" w:rsidRDefault="000B3661" w:rsidP="002F1735">
      <w:pPr>
        <w:autoSpaceDE w:val="0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b)</w:t>
      </w:r>
      <w:r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1C6C8C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98760D">
        <w:rPr>
          <w:rFonts w:asciiTheme="minorHAnsi" w:hAnsiTheme="minorHAnsi" w:cstheme="minorHAnsi"/>
        </w:rPr>
        <w:t xml:space="preserve"> ust. 3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98760D">
        <w:rPr>
          <w:rFonts w:asciiTheme="minorHAnsi" w:hAnsiTheme="minorHAnsi" w:cstheme="minorHAnsi"/>
        </w:rPr>
        <w:t xml:space="preserve"> ust. 2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</w:t>
      </w:r>
      <w:r w:rsidR="0098760D">
        <w:rPr>
          <w:rFonts w:asciiTheme="minorHAnsi" w:hAnsiTheme="minorHAnsi" w:cstheme="minorHAnsi"/>
        </w:rPr>
        <w:t xml:space="preserve"> ust. 3 i 4 </w:t>
      </w:r>
      <w:r w:rsidR="00544165" w:rsidRPr="00E7644F">
        <w:rPr>
          <w:rFonts w:asciiTheme="minorHAnsi" w:hAnsiTheme="minorHAnsi" w:cstheme="minorHAnsi"/>
        </w:rPr>
        <w:t xml:space="preserve">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opóźnienia</w:t>
      </w:r>
      <w:r w:rsidR="002F1735">
        <w:rPr>
          <w:rFonts w:asciiTheme="minorHAnsi" w:hAnsiTheme="minorHAnsi" w:cstheme="minorHAnsi"/>
        </w:rPr>
        <w:t>, nie więcej jednak niż 10% wartości umowy brutto</w:t>
      </w:r>
    </w:p>
    <w:p w14:paraId="066C3A66" w14:textId="77777777" w:rsidR="00FE2601" w:rsidRPr="00E7644F" w:rsidRDefault="00D63846" w:rsidP="008E55E1">
      <w:pPr>
        <w:autoSpaceDE w:val="0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c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01091B0C" w14:textId="77777777" w:rsidR="00FE2601" w:rsidRPr="00E7644F" w:rsidRDefault="000B3661" w:rsidP="008E55E1">
      <w:p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555F537B" w14:textId="77777777" w:rsidR="00FE2601" w:rsidRPr="00E7644F" w:rsidRDefault="000B3661" w:rsidP="008E55E1">
      <w:pPr>
        <w:autoSpaceDE w:val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lit. </w:t>
      </w:r>
      <w:r w:rsidR="00886D89" w:rsidRPr="00E7644F">
        <w:rPr>
          <w:rFonts w:asciiTheme="minorHAnsi" w:hAnsiTheme="minorHAnsi" w:cstheme="minorHAnsi"/>
          <w:color w:val="000000"/>
        </w:rPr>
        <w:t>c</w:t>
      </w:r>
      <w:r w:rsidR="00FE2601" w:rsidRPr="00E7644F">
        <w:rPr>
          <w:rFonts w:asciiTheme="minorHAnsi" w:hAnsiTheme="minorHAnsi" w:cstheme="minorHAnsi"/>
          <w:color w:val="000000"/>
        </w:rPr>
        <w:t>,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5127166" w14:textId="77777777" w:rsidR="00FE2601" w:rsidRPr="00E7644F" w:rsidRDefault="000B3661" w:rsidP="008E55E1">
      <w:pPr>
        <w:autoSpaceDE w:val="0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a)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§ </w:t>
      </w:r>
      <w:r w:rsidR="00680892" w:rsidRPr="00E7644F">
        <w:rPr>
          <w:rFonts w:asciiTheme="minorHAnsi" w:hAnsiTheme="minorHAnsi" w:cstheme="minorHAnsi"/>
        </w:rPr>
        <w:t>6</w:t>
      </w:r>
      <w:r w:rsidR="00FE2601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  <w:color w:val="000000"/>
        </w:rPr>
        <w:t xml:space="preserve">   </w:t>
      </w:r>
    </w:p>
    <w:p w14:paraId="6F952194" w14:textId="77777777" w:rsidR="00FE2601" w:rsidRPr="00E7644F" w:rsidRDefault="000B3661" w:rsidP="008E55E1">
      <w:pPr>
        <w:autoSpaceDE w:val="0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lastRenderedPageBreak/>
        <w:t>b)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</w:p>
    <w:p w14:paraId="47362E90" w14:textId="77777777" w:rsidR="00FE2601" w:rsidRPr="00E7644F" w:rsidRDefault="000B3661" w:rsidP="008E55E1">
      <w:p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color w:val="000000"/>
        </w:rPr>
        <w:t>c)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Pr="00E7644F">
        <w:rPr>
          <w:rFonts w:asciiTheme="minorHAnsi" w:hAnsiTheme="minorHAnsi" w:cstheme="minorHAnsi"/>
        </w:rPr>
        <w:t xml:space="preserve">się usunąć. </w:t>
      </w:r>
      <w:r w:rsidR="00FE2601" w:rsidRPr="00E7644F">
        <w:rPr>
          <w:rFonts w:asciiTheme="minorHAnsi" w:hAnsiTheme="minorHAnsi" w:cstheme="minorHAnsi"/>
        </w:rPr>
        <w:t>Jeżeli naruszenie obowiązków Wykonawcy, o których mowa w nin. ustępie dotyczy części przedmiotu zamówienia, Zamawiający może odstąpić od umowy co do tej części. W takim wypadku zamawiający naliczy karę umowną w wysokości 20 % wartości przedmiotu umowy, co do którego następuje odstąpienie.</w:t>
      </w:r>
    </w:p>
    <w:p w14:paraId="04A537A3" w14:textId="014F87B2" w:rsidR="00A10FDA" w:rsidRPr="00E7644F" w:rsidRDefault="00A10FDA" w:rsidP="008E55E1">
      <w:p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color w:val="000000"/>
        </w:rPr>
        <w:t xml:space="preserve">d) </w:t>
      </w:r>
      <w:r w:rsidR="00B624E9" w:rsidRPr="00E7644F">
        <w:rPr>
          <w:rFonts w:asciiTheme="minorHAnsi" w:hAnsiTheme="minorHAnsi" w:cstheme="minorHAnsi"/>
          <w:color w:val="000000"/>
        </w:rPr>
        <w:t xml:space="preserve">Wykonawca nie zrealizuje przedmiotu umowy do dnia </w:t>
      </w:r>
      <w:r w:rsidR="00B9687C" w:rsidRPr="00C47176">
        <w:rPr>
          <w:rFonts w:asciiTheme="minorHAnsi" w:hAnsiTheme="minorHAnsi" w:cstheme="minorHAnsi"/>
        </w:rPr>
        <w:t>2</w:t>
      </w:r>
      <w:r w:rsidR="00F555EB">
        <w:rPr>
          <w:rFonts w:asciiTheme="minorHAnsi" w:hAnsiTheme="minorHAnsi" w:cstheme="minorHAnsi"/>
        </w:rPr>
        <w:t>6</w:t>
      </w:r>
      <w:r w:rsidR="002F1735" w:rsidRPr="00C47176">
        <w:rPr>
          <w:rFonts w:asciiTheme="minorHAnsi" w:hAnsiTheme="minorHAnsi" w:cstheme="minorHAnsi"/>
        </w:rPr>
        <w:t>.11.2021</w:t>
      </w:r>
      <w:r w:rsidR="00955D4E" w:rsidRPr="00C47176">
        <w:rPr>
          <w:rFonts w:asciiTheme="minorHAnsi" w:hAnsiTheme="minorHAnsi" w:cstheme="minorHAnsi"/>
        </w:rPr>
        <w:t xml:space="preserve"> </w:t>
      </w:r>
      <w:r w:rsidR="00B624E9" w:rsidRPr="00C47176">
        <w:rPr>
          <w:rFonts w:asciiTheme="minorHAnsi" w:hAnsiTheme="minorHAnsi" w:cstheme="minorHAnsi"/>
        </w:rPr>
        <w:t>r</w:t>
      </w:r>
      <w:r w:rsidR="001D3A02" w:rsidRPr="00C47176">
        <w:rPr>
          <w:rFonts w:asciiTheme="minorHAnsi" w:hAnsiTheme="minorHAnsi" w:cstheme="minorHAnsi"/>
        </w:rPr>
        <w:t xml:space="preserve">. </w:t>
      </w:r>
      <w:r w:rsidR="001D3A02">
        <w:rPr>
          <w:rFonts w:asciiTheme="minorHAnsi" w:hAnsiTheme="minorHAnsi" w:cstheme="minorHAnsi"/>
          <w:color w:val="000000"/>
        </w:rPr>
        <w:t xml:space="preserve">Zamawiający odstąpi od naliczania kar umownych w przypadku gdy </w:t>
      </w:r>
      <w:r w:rsidR="00DC4C90">
        <w:rPr>
          <w:rFonts w:asciiTheme="minorHAnsi" w:hAnsiTheme="minorHAnsi" w:cstheme="minorHAnsi"/>
          <w:color w:val="000000"/>
        </w:rPr>
        <w:t xml:space="preserve">niezrealizowanie przedmiotu umowy wynika z okoliczności niezależnych od Wykonawcy. W takim przypadku obowiązek udowodnienia tych okoliczności spoczywa na Wykonawcy. </w:t>
      </w:r>
    </w:p>
    <w:p w14:paraId="51541C37" w14:textId="77777777" w:rsidR="0089254D" w:rsidRPr="00E7644F" w:rsidRDefault="0089254D" w:rsidP="008E55E1">
      <w:pPr>
        <w:shd w:val="clear" w:color="auto" w:fill="FFFFFF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4.</w:t>
      </w:r>
      <w:r w:rsidR="000B3661"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14:paraId="22CB4612" w14:textId="77777777" w:rsidR="00FE2601" w:rsidRPr="00E7644F" w:rsidRDefault="00544165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5.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dochodzenia na zasadac</w:t>
      </w:r>
      <w:r w:rsidR="00014051" w:rsidRPr="00E7644F">
        <w:rPr>
          <w:rFonts w:asciiTheme="minorHAnsi" w:hAnsiTheme="minorHAnsi" w:cstheme="minorHAnsi"/>
        </w:rPr>
        <w:t>h ogólnych odszkodowania.</w:t>
      </w:r>
    </w:p>
    <w:p w14:paraId="6B4BDD14" w14:textId="77777777" w:rsidR="00603953" w:rsidRPr="00E7644F" w:rsidRDefault="00603953" w:rsidP="008E55E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586D3F7A" w14:textId="77777777" w:rsidR="00FE2601" w:rsidRPr="00E7644F" w:rsidRDefault="00FE2601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</w:p>
    <w:p w14:paraId="722904DB" w14:textId="77777777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2AAC4816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3869BF4A" w14:textId="140830B4" w:rsidR="00E73C25" w:rsidRPr="00F42749" w:rsidRDefault="0098760D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FE2601"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>
        <w:rPr>
          <w:rFonts w:asciiTheme="minorHAnsi" w:hAnsiTheme="minorHAnsi" w:cstheme="minorHAnsi"/>
        </w:rPr>
        <w:t xml:space="preserve">ewentualnego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="00FE2601" w:rsidRPr="00E7644F">
        <w:rPr>
          <w:rFonts w:asciiTheme="minorHAnsi" w:hAnsiTheme="minorHAnsi" w:cstheme="minorHAnsi"/>
        </w:rPr>
        <w:t>wykonania części umowy.</w:t>
      </w:r>
    </w:p>
    <w:p w14:paraId="4BDC4C61" w14:textId="77777777" w:rsidR="00E73C25" w:rsidRPr="00E7644F" w:rsidRDefault="00E73C25" w:rsidP="008E55E1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5D6AFE8D" w14:textId="77777777" w:rsidR="00680892" w:rsidRPr="00E7644F" w:rsidRDefault="00680892" w:rsidP="008E55E1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29CB0EE2" w14:textId="77777777" w:rsidR="009E2618" w:rsidRDefault="009E2618" w:rsidP="008E55E1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</w:rPr>
      </w:pPr>
    </w:p>
    <w:p w14:paraId="6CB454D7" w14:textId="421E91C5" w:rsidR="00680892" w:rsidRPr="00E7644F" w:rsidRDefault="00680892" w:rsidP="008E55E1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 w:rsidR="00F42749">
        <w:rPr>
          <w:rFonts w:asciiTheme="minorHAnsi" w:hAnsiTheme="minorHAnsi" w:cstheme="minorHAnsi"/>
        </w:rPr>
        <w:t>0</w:t>
      </w:r>
    </w:p>
    <w:p w14:paraId="5D27B257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56F1A5B8" w14:textId="77777777" w:rsidR="00FE2601" w:rsidRPr="00E7644F" w:rsidRDefault="005C7AC2" w:rsidP="008E55E1">
      <w:pPr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zmiany umowy w </w:t>
      </w:r>
      <w:r w:rsidR="00631FDB" w:rsidRPr="00E7644F">
        <w:rPr>
          <w:rFonts w:asciiTheme="minorHAnsi" w:hAnsiTheme="minorHAnsi" w:cstheme="minorHAnsi"/>
        </w:rPr>
        <w:t>przypadku konieczności 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0F6F7630" w14:textId="77777777" w:rsidR="00FE2601" w:rsidRPr="00E7644F" w:rsidRDefault="005C7AC2" w:rsidP="008E55E1">
      <w:pPr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4215C9F5" w14:textId="77777777" w:rsidR="00FE2601" w:rsidRPr="00E7644F" w:rsidRDefault="00631FDB" w:rsidP="008E55E1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58F19086" w14:textId="77777777" w:rsidR="007D0B8C" w:rsidRPr="00E7644F" w:rsidRDefault="007D0B8C" w:rsidP="008E55E1">
      <w:pPr>
        <w:ind w:left="284"/>
        <w:jc w:val="both"/>
        <w:rPr>
          <w:rFonts w:asciiTheme="minorHAnsi" w:hAnsiTheme="minorHAnsi" w:cstheme="minorHAnsi"/>
        </w:rPr>
      </w:pPr>
    </w:p>
    <w:p w14:paraId="46423A53" w14:textId="4CF6AD9D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F42749">
        <w:rPr>
          <w:rFonts w:asciiTheme="minorHAnsi" w:hAnsiTheme="minorHAnsi" w:cstheme="minorHAnsi"/>
        </w:rPr>
        <w:t>1</w:t>
      </w:r>
    </w:p>
    <w:p w14:paraId="75C44D3A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6D3AA6D" w14:textId="77777777" w:rsidR="00FE2601" w:rsidRPr="00E7644F" w:rsidRDefault="005C7AC2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</w:p>
    <w:p w14:paraId="013DD0EC" w14:textId="77777777" w:rsidR="00FE2601" w:rsidRPr="00E7644F" w:rsidRDefault="005C7AC2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3B849F7D" w14:textId="77777777" w:rsidR="00FE2601" w:rsidRPr="00E7644F" w:rsidRDefault="005C7AC2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14:paraId="69E74943" w14:textId="77777777" w:rsidR="00FE2601" w:rsidRPr="00E7644F" w:rsidRDefault="00FE2601" w:rsidP="008E55E1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ust.1-3. </w:t>
      </w:r>
    </w:p>
    <w:p w14:paraId="68F28640" w14:textId="77777777" w:rsidR="007D0B8C" w:rsidRPr="00E7644F" w:rsidRDefault="007D0B8C" w:rsidP="008E55E1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3B152934" w14:textId="77777777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DF398F" w:rsidRPr="00E7644F">
        <w:rPr>
          <w:rFonts w:asciiTheme="minorHAnsi" w:hAnsiTheme="minorHAnsi" w:cstheme="minorHAnsi"/>
        </w:rPr>
        <w:t>3</w:t>
      </w:r>
    </w:p>
    <w:p w14:paraId="35DA9592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1DA8C82D" w14:textId="7CAD10CD" w:rsidR="00FE2601" w:rsidRPr="00E7644F" w:rsidRDefault="005C7AC2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 sprawach nie uregulowanych niniejszą umową stosuje się przepisy Kodeksu cywilnego </w:t>
      </w:r>
      <w:r w:rsidR="00F42749">
        <w:rPr>
          <w:rFonts w:asciiTheme="minorHAnsi" w:hAnsiTheme="minorHAnsi" w:cstheme="minorHAnsi"/>
        </w:rPr>
        <w:t>.</w:t>
      </w:r>
    </w:p>
    <w:p w14:paraId="6F141A6C" w14:textId="77777777" w:rsidR="00FE2601" w:rsidRPr="00E7644F" w:rsidRDefault="005C7AC2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7D0FD628" w14:textId="77777777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6397B790" w14:textId="77777777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4E69F30B" w14:textId="77777777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519DBDC5" w14:textId="77777777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2B860110" w14:textId="77777777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4EE39C20" w14:textId="77777777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CE96540" w14:textId="77777777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4EF5F78F" w14:textId="66FBF273" w:rsidR="00FE2601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A910310" w14:textId="582F5C1F" w:rsidR="005E1CCA" w:rsidRDefault="005E1CCA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BEDECE7" w14:textId="61A61303" w:rsidR="005E1CCA" w:rsidRDefault="005E1CCA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B3443AA" w14:textId="5F14A7F9" w:rsidR="005E1CCA" w:rsidRDefault="005E1CCA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873318B" w14:textId="464063BC" w:rsidR="005E1CCA" w:rsidRDefault="005E1CCA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F3EECA7" w14:textId="1C0995D7" w:rsidR="005E1CCA" w:rsidRDefault="005E1CCA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6C62469" w14:textId="6A6F98AC" w:rsidR="005E1CCA" w:rsidRDefault="005E1CCA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809582" w14:textId="57604914" w:rsidR="005E1CCA" w:rsidRPr="00DE2251" w:rsidRDefault="005E1CCA" w:rsidP="008E55E1">
      <w:pPr>
        <w:rPr>
          <w:rFonts w:ascii="Arial" w:hAnsi="Arial" w:cs="Arial"/>
        </w:rPr>
      </w:pPr>
      <w:r w:rsidRPr="00DE2251">
        <w:rPr>
          <w:rFonts w:ascii="Arial" w:hAnsi="Arial" w:cs="Arial"/>
        </w:rPr>
        <w:t xml:space="preserve">Karta akceptacji umowy dotycząca postępowania nr </w:t>
      </w:r>
      <w:r>
        <w:rPr>
          <w:rFonts w:ascii="Arial" w:hAnsi="Arial" w:cs="Arial"/>
        </w:rPr>
        <w:t xml:space="preserve"> ŁIN-I-2380/</w:t>
      </w:r>
      <w:r w:rsidR="002647A2">
        <w:rPr>
          <w:rFonts w:ascii="Arial" w:hAnsi="Arial" w:cs="Arial"/>
        </w:rPr>
        <w:t>21</w:t>
      </w:r>
      <w:r>
        <w:rPr>
          <w:rFonts w:ascii="Arial" w:hAnsi="Arial" w:cs="Arial"/>
        </w:rPr>
        <w:t>/2</w:t>
      </w:r>
      <w:r w:rsidR="002F1735">
        <w:rPr>
          <w:rFonts w:ascii="Arial" w:hAnsi="Arial" w:cs="Arial"/>
        </w:rPr>
        <w:t>1</w:t>
      </w:r>
    </w:p>
    <w:p w14:paraId="41F480EE" w14:textId="77777777" w:rsidR="005E1CCA" w:rsidRPr="00DE2251" w:rsidRDefault="005E1CCA" w:rsidP="008E55E1">
      <w:pPr>
        <w:rPr>
          <w:rFonts w:ascii="Arial" w:hAnsi="Arial" w:cs="Arial"/>
        </w:rPr>
      </w:pPr>
    </w:p>
    <w:p w14:paraId="5C030918" w14:textId="77777777" w:rsidR="005E1CCA" w:rsidRPr="00DE2251" w:rsidRDefault="005E1CCA" w:rsidP="008E55E1">
      <w:pPr>
        <w:rPr>
          <w:rFonts w:ascii="Arial" w:hAnsi="Arial" w:cs="Arial"/>
        </w:rPr>
      </w:pPr>
    </w:p>
    <w:p w14:paraId="7B80C75D" w14:textId="62A8C14D" w:rsidR="005E1CCA" w:rsidRDefault="005E1CCA" w:rsidP="008E55E1">
      <w:pPr>
        <w:rPr>
          <w:rFonts w:ascii="Arial" w:hAnsi="Arial" w:cs="Arial"/>
        </w:rPr>
      </w:pPr>
      <w:r w:rsidRPr="00DE2251">
        <w:rPr>
          <w:rFonts w:ascii="Arial" w:hAnsi="Arial" w:cs="Arial"/>
        </w:rPr>
        <w:t>1)</w:t>
      </w:r>
    </w:p>
    <w:p w14:paraId="7F0C9317" w14:textId="2073DDAE" w:rsidR="00DC4C90" w:rsidRDefault="00DC4C90" w:rsidP="008E55E1">
      <w:pPr>
        <w:rPr>
          <w:rFonts w:ascii="Arial" w:hAnsi="Arial" w:cs="Arial"/>
        </w:rPr>
      </w:pPr>
    </w:p>
    <w:p w14:paraId="180C2DA9" w14:textId="264070E2" w:rsidR="00DC4C90" w:rsidRDefault="00DC4C90" w:rsidP="008E55E1">
      <w:pPr>
        <w:rPr>
          <w:rFonts w:ascii="Arial" w:hAnsi="Arial" w:cs="Arial"/>
        </w:rPr>
      </w:pPr>
    </w:p>
    <w:p w14:paraId="11374254" w14:textId="77777777" w:rsidR="00DC4C90" w:rsidRPr="00DE2251" w:rsidRDefault="00DC4C90" w:rsidP="008E55E1">
      <w:pPr>
        <w:rPr>
          <w:rFonts w:ascii="Arial" w:hAnsi="Arial" w:cs="Arial"/>
        </w:rPr>
      </w:pPr>
    </w:p>
    <w:p w14:paraId="166D3F56" w14:textId="77777777" w:rsidR="005E1CCA" w:rsidRPr="00DE2251" w:rsidRDefault="005E1CCA" w:rsidP="008E55E1">
      <w:pPr>
        <w:rPr>
          <w:rFonts w:ascii="Arial" w:hAnsi="Arial" w:cs="Arial"/>
        </w:rPr>
      </w:pPr>
    </w:p>
    <w:p w14:paraId="78238627" w14:textId="77777777" w:rsidR="005E1CCA" w:rsidRPr="00DE2251" w:rsidRDefault="005E1CCA" w:rsidP="008E55E1">
      <w:pPr>
        <w:rPr>
          <w:rFonts w:ascii="Arial" w:hAnsi="Arial" w:cs="Arial"/>
        </w:rPr>
      </w:pPr>
    </w:p>
    <w:p w14:paraId="05DE840D" w14:textId="77777777" w:rsidR="005E1CCA" w:rsidRPr="00DE2251" w:rsidRDefault="005E1CCA" w:rsidP="008E55E1">
      <w:pPr>
        <w:rPr>
          <w:rFonts w:ascii="Arial" w:hAnsi="Arial" w:cs="Arial"/>
        </w:rPr>
      </w:pPr>
      <w:r w:rsidRPr="00DE2251">
        <w:rPr>
          <w:rFonts w:ascii="Arial" w:hAnsi="Arial" w:cs="Arial"/>
        </w:rPr>
        <w:t>……………………………………</w:t>
      </w:r>
    </w:p>
    <w:p w14:paraId="447CA031" w14:textId="77777777" w:rsidR="005E1CCA" w:rsidRPr="00DE2251" w:rsidRDefault="005E1CCA" w:rsidP="008E55E1">
      <w:pPr>
        <w:rPr>
          <w:rFonts w:ascii="Arial" w:hAnsi="Arial" w:cs="Arial"/>
        </w:rPr>
      </w:pPr>
      <w:r w:rsidRPr="00DE2251">
        <w:rPr>
          <w:rFonts w:ascii="Arial" w:hAnsi="Arial" w:cs="Arial"/>
        </w:rPr>
        <w:t>Główny Księgowy</w:t>
      </w:r>
      <w:r>
        <w:rPr>
          <w:rFonts w:ascii="Arial" w:hAnsi="Arial" w:cs="Arial"/>
        </w:rPr>
        <w:t xml:space="preserve"> </w:t>
      </w:r>
      <w:r w:rsidRPr="00DE225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E2251">
        <w:rPr>
          <w:rFonts w:ascii="Arial" w:hAnsi="Arial" w:cs="Arial"/>
        </w:rPr>
        <w:t>Naczelnik Wydziału Finansów KWP w Łodzi</w:t>
      </w:r>
    </w:p>
    <w:p w14:paraId="7C1A5DDA" w14:textId="77777777" w:rsidR="005E1CCA" w:rsidRPr="00DE2251" w:rsidRDefault="005E1CCA" w:rsidP="008E55E1">
      <w:pPr>
        <w:rPr>
          <w:rFonts w:ascii="Arial" w:hAnsi="Arial" w:cs="Arial"/>
        </w:rPr>
      </w:pPr>
    </w:p>
    <w:p w14:paraId="089BCE38" w14:textId="5C42F828" w:rsidR="00DC4C90" w:rsidRPr="00DE2251" w:rsidRDefault="005E1CCA" w:rsidP="008E55E1">
      <w:pPr>
        <w:rPr>
          <w:rFonts w:ascii="Arial" w:hAnsi="Arial" w:cs="Arial"/>
        </w:rPr>
      </w:pPr>
      <w:r w:rsidRPr="00DE2251">
        <w:rPr>
          <w:rFonts w:ascii="Arial" w:hAnsi="Arial" w:cs="Arial"/>
        </w:rPr>
        <w:t>2)</w:t>
      </w:r>
    </w:p>
    <w:p w14:paraId="08F626E5" w14:textId="77777777" w:rsidR="005E1CCA" w:rsidRPr="00DE2251" w:rsidRDefault="005E1CCA" w:rsidP="008E55E1">
      <w:pPr>
        <w:rPr>
          <w:rFonts w:ascii="Arial" w:hAnsi="Arial" w:cs="Arial"/>
          <w:b/>
          <w:lang w:eastAsia="ar-SA"/>
        </w:rPr>
      </w:pPr>
      <w:r w:rsidRPr="00DE2251">
        <w:rPr>
          <w:rFonts w:ascii="Arial" w:hAnsi="Arial" w:cs="Arial"/>
        </w:rPr>
        <w:t>akceptacja pod względem prawnym</w:t>
      </w:r>
    </w:p>
    <w:p w14:paraId="663EE4B9" w14:textId="77777777" w:rsidR="005E1CCA" w:rsidRPr="00DE2251" w:rsidRDefault="005E1CCA" w:rsidP="008E55E1">
      <w:pPr>
        <w:suppressAutoHyphens/>
        <w:autoSpaceDE w:val="0"/>
        <w:spacing w:after="200"/>
        <w:jc w:val="both"/>
        <w:rPr>
          <w:rFonts w:ascii="Arial" w:hAnsi="Arial" w:cs="Arial"/>
          <w:lang w:eastAsia="ar-SA"/>
        </w:rPr>
      </w:pPr>
    </w:p>
    <w:p w14:paraId="15D97CA1" w14:textId="77777777" w:rsidR="005E1CCA" w:rsidRPr="00DE2251" w:rsidRDefault="005E1CCA" w:rsidP="008E55E1">
      <w:pPr>
        <w:suppressAutoHyphens/>
        <w:autoSpaceDE w:val="0"/>
        <w:spacing w:after="200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DE2251">
        <w:rPr>
          <w:rFonts w:ascii="Arial" w:hAnsi="Arial" w:cs="Arial"/>
          <w:sz w:val="18"/>
          <w:szCs w:val="18"/>
          <w:lang w:eastAsia="ar-SA"/>
        </w:rPr>
        <w:tab/>
      </w:r>
      <w:r w:rsidRPr="00DE2251">
        <w:rPr>
          <w:rFonts w:ascii="Arial" w:hAnsi="Arial" w:cs="Arial"/>
          <w:sz w:val="18"/>
          <w:szCs w:val="18"/>
          <w:lang w:eastAsia="ar-SA"/>
        </w:rPr>
        <w:tab/>
      </w:r>
      <w:r w:rsidRPr="00DE2251">
        <w:rPr>
          <w:rFonts w:ascii="Arial" w:hAnsi="Arial" w:cs="Arial"/>
          <w:sz w:val="18"/>
          <w:szCs w:val="18"/>
          <w:lang w:eastAsia="ar-SA"/>
        </w:rPr>
        <w:tab/>
        <w:t xml:space="preserve">                                                                                     </w:t>
      </w:r>
    </w:p>
    <w:p w14:paraId="538EE3C9" w14:textId="77777777" w:rsidR="005E1CCA" w:rsidRPr="00DE2251" w:rsidRDefault="005E1CCA" w:rsidP="008E55E1">
      <w:pPr>
        <w:suppressAutoHyphens/>
        <w:autoSpaceDE w:val="0"/>
        <w:spacing w:after="200"/>
        <w:jc w:val="both"/>
        <w:rPr>
          <w:rFonts w:ascii="Arial" w:hAnsi="Arial" w:cs="Arial"/>
          <w:i/>
          <w:iCs/>
          <w:lang w:eastAsia="ar-SA"/>
        </w:rPr>
      </w:pPr>
      <w:r w:rsidRPr="00DE2251">
        <w:rPr>
          <w:rFonts w:ascii="Arial" w:hAnsi="Arial" w:cs="Arial"/>
          <w:lang w:eastAsia="ar-SA"/>
        </w:rPr>
        <w:t>......................................................</w:t>
      </w:r>
    </w:p>
    <w:p w14:paraId="2BC571CF" w14:textId="77777777" w:rsidR="005E1CCA" w:rsidRPr="00DE2251" w:rsidRDefault="005E1CCA" w:rsidP="008E55E1">
      <w:pPr>
        <w:suppressAutoHyphens/>
        <w:spacing w:after="200"/>
        <w:rPr>
          <w:rFonts w:ascii="Arial" w:hAnsi="Arial" w:cs="Arial"/>
          <w:lang w:eastAsia="ar-SA"/>
        </w:rPr>
      </w:pPr>
      <w:r w:rsidRPr="00DE2251">
        <w:rPr>
          <w:rFonts w:ascii="Arial" w:hAnsi="Arial" w:cs="Arial"/>
          <w:i/>
          <w:iCs/>
          <w:lang w:eastAsia="ar-SA"/>
        </w:rPr>
        <w:t>radca prawny KWP</w:t>
      </w:r>
      <w:r w:rsidRPr="00DE2251">
        <w:rPr>
          <w:rFonts w:ascii="Arial" w:hAnsi="Arial" w:cs="Arial"/>
          <w:lang w:eastAsia="ar-SA"/>
        </w:rPr>
        <w:t xml:space="preserve"> w Łodzi</w:t>
      </w:r>
    </w:p>
    <w:p w14:paraId="50ABD93B" w14:textId="77777777" w:rsidR="005E1CCA" w:rsidRDefault="005E1CCA" w:rsidP="008E55E1">
      <w:pPr>
        <w:suppressAutoHyphens/>
        <w:spacing w:after="200"/>
        <w:rPr>
          <w:rFonts w:ascii="Arial" w:hAnsi="Arial" w:cs="Arial"/>
          <w:lang w:eastAsia="ar-SA"/>
        </w:rPr>
      </w:pPr>
    </w:p>
    <w:p w14:paraId="6BB98DC3" w14:textId="77777777" w:rsidR="005E1CCA" w:rsidRDefault="005E1CCA" w:rsidP="008E55E1">
      <w:pPr>
        <w:suppressAutoHyphens/>
        <w:spacing w:after="20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3) </w:t>
      </w:r>
    </w:p>
    <w:p w14:paraId="4880702B" w14:textId="77777777" w:rsidR="005E1CCA" w:rsidRDefault="005E1CCA" w:rsidP="008E55E1">
      <w:pPr>
        <w:suppressAutoHyphens/>
        <w:spacing w:after="200"/>
        <w:rPr>
          <w:rFonts w:ascii="Arial" w:hAnsi="Arial" w:cs="Arial"/>
          <w:lang w:eastAsia="ar-SA"/>
        </w:rPr>
      </w:pPr>
    </w:p>
    <w:p w14:paraId="025C050E" w14:textId="77777777" w:rsidR="005E1CCA" w:rsidRDefault="005E1CCA" w:rsidP="008E55E1">
      <w:pPr>
        <w:suppressAutoHyphens/>
        <w:spacing w:after="200"/>
        <w:rPr>
          <w:rFonts w:ascii="Arial" w:hAnsi="Arial" w:cs="Arial"/>
          <w:lang w:eastAsia="ar-SA"/>
        </w:rPr>
      </w:pPr>
    </w:p>
    <w:p w14:paraId="1F3A9EFD" w14:textId="77777777" w:rsidR="005E1CCA" w:rsidRPr="002647A2" w:rsidRDefault="005E1CCA" w:rsidP="008E55E1">
      <w:pPr>
        <w:suppressAutoHyphens/>
        <w:spacing w:after="200"/>
        <w:rPr>
          <w:rFonts w:ascii="Arial" w:hAnsi="Arial" w:cs="Arial"/>
          <w:lang w:eastAsia="ar-SA"/>
        </w:rPr>
      </w:pPr>
      <w:r w:rsidRPr="002647A2">
        <w:rPr>
          <w:rFonts w:ascii="Arial" w:hAnsi="Arial" w:cs="Arial"/>
          <w:lang w:eastAsia="ar-SA"/>
        </w:rPr>
        <w:t>……………………………………….</w:t>
      </w:r>
    </w:p>
    <w:p w14:paraId="26F20C88" w14:textId="77777777" w:rsidR="005E1CCA" w:rsidRPr="002647A2" w:rsidRDefault="005E1CCA" w:rsidP="008E55E1">
      <w:pPr>
        <w:rPr>
          <w:rFonts w:ascii="Arial" w:hAnsi="Arial" w:cs="Arial"/>
        </w:rPr>
      </w:pPr>
      <w:r w:rsidRPr="002647A2">
        <w:rPr>
          <w:rFonts w:ascii="Arial" w:hAnsi="Arial" w:cs="Arial"/>
        </w:rPr>
        <w:t xml:space="preserve">kierownik komórki organizacyjnej </w:t>
      </w:r>
      <w:r w:rsidRPr="002647A2">
        <w:rPr>
          <w:rFonts w:ascii="Arial" w:hAnsi="Arial" w:cs="Arial"/>
        </w:rPr>
        <w:br/>
        <w:t xml:space="preserve">           lub jego Zastępca</w:t>
      </w:r>
    </w:p>
    <w:p w14:paraId="1D373B91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4E50B8CA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3D2A9C09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69975069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05F44825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66717A97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795CC2CC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716B500D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1F7D089B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4D5C6779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6029308B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31240191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01486B07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45566C49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4B9972F1" w14:textId="77777777" w:rsidR="0080514D" w:rsidRDefault="0080514D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72091872" w14:textId="77777777" w:rsidR="0080514D" w:rsidRDefault="0080514D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06544AC5" w14:textId="58DB5999" w:rsidR="000C5DDF" w:rsidRPr="00E7644F" w:rsidRDefault="000C5DDF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  <w:r w:rsidRPr="00E7644F">
        <w:rPr>
          <w:rFonts w:asciiTheme="minorHAnsi" w:hAnsiTheme="minorHAnsi" w:cstheme="minorHAnsi"/>
          <w:i/>
        </w:rPr>
        <w:lastRenderedPageBreak/>
        <w:t xml:space="preserve">Załącznik nr </w:t>
      </w:r>
      <w:r w:rsidR="00F42749">
        <w:rPr>
          <w:rFonts w:asciiTheme="minorHAnsi" w:hAnsiTheme="minorHAnsi" w:cstheme="minorHAnsi"/>
          <w:i/>
        </w:rPr>
        <w:t>2</w:t>
      </w:r>
      <w:r w:rsidRPr="00E7644F">
        <w:rPr>
          <w:rFonts w:asciiTheme="minorHAnsi" w:hAnsiTheme="minorHAnsi" w:cstheme="minorHAnsi"/>
          <w:i/>
        </w:rPr>
        <w:t xml:space="preserve">  do umowy</w:t>
      </w:r>
    </w:p>
    <w:p w14:paraId="6AC51B90" w14:textId="77777777" w:rsidR="000C5DDF" w:rsidRPr="00E7644F" w:rsidRDefault="000C5DDF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3C9F683F" w14:textId="77777777" w:rsidR="008E55E1" w:rsidRDefault="008E55E1" w:rsidP="008E55E1">
      <w:pPr>
        <w:jc w:val="center"/>
        <w:rPr>
          <w:rFonts w:asciiTheme="minorHAnsi" w:hAnsiTheme="minorHAnsi" w:cstheme="minorHAnsi"/>
          <w:b/>
        </w:rPr>
      </w:pPr>
    </w:p>
    <w:p w14:paraId="21FA7D92" w14:textId="77777777" w:rsidR="008E55E1" w:rsidRDefault="008E55E1" w:rsidP="008E55E1">
      <w:pPr>
        <w:jc w:val="center"/>
        <w:rPr>
          <w:rFonts w:asciiTheme="minorHAnsi" w:hAnsiTheme="minorHAnsi" w:cstheme="minorHAnsi"/>
          <w:b/>
        </w:rPr>
      </w:pPr>
    </w:p>
    <w:p w14:paraId="7CEA4594" w14:textId="77777777" w:rsidR="008E55E1" w:rsidRDefault="008E55E1" w:rsidP="008E55E1">
      <w:pPr>
        <w:jc w:val="center"/>
        <w:rPr>
          <w:rFonts w:asciiTheme="minorHAnsi" w:hAnsiTheme="minorHAnsi" w:cstheme="minorHAnsi"/>
          <w:b/>
        </w:rPr>
      </w:pPr>
    </w:p>
    <w:p w14:paraId="26BF65C4" w14:textId="21B020E2" w:rsidR="000C5DDF" w:rsidRPr="00E7644F" w:rsidRDefault="000C5DDF" w:rsidP="008E55E1">
      <w:pPr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>PROTOKÓŁ ODBIORU USŁUGI/DOSTAWY</w:t>
      </w:r>
    </w:p>
    <w:p w14:paraId="17AFCCD3" w14:textId="77777777" w:rsidR="000C5DDF" w:rsidRPr="00E7644F" w:rsidRDefault="000C5DDF" w:rsidP="008E55E1">
      <w:pPr>
        <w:rPr>
          <w:rFonts w:asciiTheme="minorHAnsi" w:hAnsiTheme="minorHAnsi" w:cstheme="minorHAnsi"/>
        </w:rPr>
      </w:pPr>
    </w:p>
    <w:p w14:paraId="4E516C1B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24AD1D27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204436BD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73F4B4C4" w14:textId="77777777" w:rsidR="000C5DDF" w:rsidRPr="00E7644F" w:rsidRDefault="000C5DDF" w:rsidP="008E55E1">
      <w:pPr>
        <w:rPr>
          <w:rFonts w:asciiTheme="minorHAnsi" w:hAnsiTheme="minorHAnsi" w:cstheme="minorHAnsi"/>
        </w:rPr>
      </w:pPr>
    </w:p>
    <w:p w14:paraId="0DC7C7AE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44441715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0336554D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56732830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1AD9A2A4" w14:textId="77777777" w:rsidR="000C5DDF" w:rsidRPr="00E7644F" w:rsidRDefault="00C75961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2A4138F5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2332DE81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718EC9FC" w14:textId="77777777" w:rsidR="000C5DDF" w:rsidRPr="00E7644F" w:rsidRDefault="000C5DDF" w:rsidP="008E55E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46EFD713" w14:textId="77777777" w:rsidTr="000C5DDF">
        <w:trPr>
          <w:trHeight w:val="466"/>
        </w:trPr>
        <w:tc>
          <w:tcPr>
            <w:tcW w:w="780" w:type="dxa"/>
          </w:tcPr>
          <w:p w14:paraId="0DE7C18F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EF94BEA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0CE215FF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8727DC6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B50003A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07258F1C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73810D94" w14:textId="77777777" w:rsidTr="000C5DDF">
        <w:trPr>
          <w:trHeight w:val="328"/>
        </w:trPr>
        <w:tc>
          <w:tcPr>
            <w:tcW w:w="780" w:type="dxa"/>
          </w:tcPr>
          <w:p w14:paraId="7A1ACCB0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712B8581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2DAD9296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76DD4D8B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22F4D186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2516B741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2FA3EED5" w14:textId="77777777" w:rsidTr="000C5DDF">
        <w:trPr>
          <w:trHeight w:val="328"/>
        </w:trPr>
        <w:tc>
          <w:tcPr>
            <w:tcW w:w="780" w:type="dxa"/>
          </w:tcPr>
          <w:p w14:paraId="38F2E638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5976CB22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3D5BBA8F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310C650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35948DAE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1F0C22E8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06DD567D" w14:textId="77777777" w:rsidTr="000C5DDF">
        <w:trPr>
          <w:trHeight w:val="345"/>
        </w:trPr>
        <w:tc>
          <w:tcPr>
            <w:tcW w:w="780" w:type="dxa"/>
          </w:tcPr>
          <w:p w14:paraId="3F0E1EF8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1BC6F5C6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3ACF7310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437E0740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54E9054E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A7D6020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</w:tr>
    </w:tbl>
    <w:p w14:paraId="744BA8FD" w14:textId="77777777" w:rsidR="000C5DDF" w:rsidRPr="00E7644F" w:rsidRDefault="000C5DDF" w:rsidP="008E55E1">
      <w:pPr>
        <w:rPr>
          <w:rFonts w:asciiTheme="minorHAnsi" w:hAnsiTheme="minorHAnsi" w:cstheme="minorHAnsi"/>
        </w:rPr>
      </w:pPr>
    </w:p>
    <w:p w14:paraId="159ED8DD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09F25FF1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3257693B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5E6CDD9D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117EC06E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46A9011F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5C9CCED6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6B7DA03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563358A4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0ADC6439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43FD8D9D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712E8EA2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2222CB73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2BE3B227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59363E8F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110ADD3A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68D5B569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2. ............................................. </w:t>
      </w:r>
    </w:p>
    <w:p w14:paraId="699D77F3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590F9A50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9FE4A0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7F12A7BC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09B9E0CB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</w:p>
    <w:p w14:paraId="3AF18B36" w14:textId="77777777" w:rsidR="00C75961" w:rsidRPr="00E7644F" w:rsidRDefault="00C75961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</w:p>
    <w:p w14:paraId="5F766AAF" w14:textId="77777777" w:rsidR="00C75961" w:rsidRPr="00E7644F" w:rsidRDefault="00C75961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</w:p>
    <w:p w14:paraId="5CE7B422" w14:textId="77777777" w:rsidR="00C75961" w:rsidRPr="00E7644F" w:rsidRDefault="00C75961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</w:p>
    <w:p w14:paraId="3FF66028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9D3B645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7A0469CD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165BDD87" w14:textId="77777777" w:rsidR="000C5DDF" w:rsidRPr="00E7644F" w:rsidRDefault="000C5DDF" w:rsidP="008E55E1">
      <w:pPr>
        <w:rPr>
          <w:rFonts w:asciiTheme="minorHAnsi" w:hAnsiTheme="minorHAnsi" w:cstheme="minorHAnsi"/>
        </w:rPr>
      </w:pPr>
    </w:p>
    <w:p w14:paraId="5D4E47DA" w14:textId="77777777" w:rsidR="000C5DDF" w:rsidRPr="00E7644F" w:rsidRDefault="000C5DDF" w:rsidP="008E55E1">
      <w:pPr>
        <w:ind w:firstLine="576"/>
        <w:rPr>
          <w:rFonts w:asciiTheme="minorHAnsi" w:hAnsiTheme="minorHAnsi" w:cstheme="minorHAnsi"/>
        </w:rPr>
      </w:pPr>
    </w:p>
    <w:p w14:paraId="1F275ECC" w14:textId="77777777" w:rsidR="000C5DDF" w:rsidRPr="00E7644F" w:rsidRDefault="000C5DDF" w:rsidP="008E55E1">
      <w:pPr>
        <w:spacing w:after="200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A9C6" w14:textId="77777777" w:rsidR="00321542" w:rsidRDefault="00321542" w:rsidP="000601FA">
      <w:r>
        <w:separator/>
      </w:r>
    </w:p>
  </w:endnote>
  <w:endnote w:type="continuationSeparator" w:id="0">
    <w:p w14:paraId="3198A3E7" w14:textId="77777777" w:rsidR="00321542" w:rsidRDefault="00321542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B624" w14:textId="77777777" w:rsidR="00321542" w:rsidRDefault="00321542" w:rsidP="000601FA">
      <w:r>
        <w:separator/>
      </w:r>
    </w:p>
  </w:footnote>
  <w:footnote w:type="continuationSeparator" w:id="0">
    <w:p w14:paraId="40448481" w14:textId="77777777" w:rsidR="00321542" w:rsidRDefault="00321542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8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21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22"/>
  </w:num>
  <w:num w:numId="19">
    <w:abstractNumId w:val="7"/>
  </w:num>
  <w:num w:numId="20">
    <w:abstractNumId w:val="13"/>
  </w:num>
  <w:num w:numId="21">
    <w:abstractNumId w:val="2"/>
  </w:num>
  <w:num w:numId="22">
    <w:abstractNumId w:val="20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6B60"/>
    <w:rsid w:val="000424C2"/>
    <w:rsid w:val="0004277C"/>
    <w:rsid w:val="000601FA"/>
    <w:rsid w:val="0009650F"/>
    <w:rsid w:val="000A34E8"/>
    <w:rsid w:val="000A3912"/>
    <w:rsid w:val="000A4E63"/>
    <w:rsid w:val="000B3661"/>
    <w:rsid w:val="000B5DFC"/>
    <w:rsid w:val="000B7E75"/>
    <w:rsid w:val="000C5DDF"/>
    <w:rsid w:val="000D1A6A"/>
    <w:rsid w:val="000D6FAF"/>
    <w:rsid w:val="000E1A28"/>
    <w:rsid w:val="00107A3E"/>
    <w:rsid w:val="0011183D"/>
    <w:rsid w:val="00164F59"/>
    <w:rsid w:val="001656BA"/>
    <w:rsid w:val="00165821"/>
    <w:rsid w:val="00180D84"/>
    <w:rsid w:val="0018465C"/>
    <w:rsid w:val="001A4D98"/>
    <w:rsid w:val="001C6C8C"/>
    <w:rsid w:val="001D3A02"/>
    <w:rsid w:val="001D4C38"/>
    <w:rsid w:val="001E0EC6"/>
    <w:rsid w:val="001E4242"/>
    <w:rsid w:val="001F03EB"/>
    <w:rsid w:val="001F04B1"/>
    <w:rsid w:val="001F5A93"/>
    <w:rsid w:val="001F7B0A"/>
    <w:rsid w:val="002017FA"/>
    <w:rsid w:val="00202917"/>
    <w:rsid w:val="0022227E"/>
    <w:rsid w:val="0022360A"/>
    <w:rsid w:val="0022665A"/>
    <w:rsid w:val="00227473"/>
    <w:rsid w:val="00237D62"/>
    <w:rsid w:val="002531D6"/>
    <w:rsid w:val="002647A2"/>
    <w:rsid w:val="00284D69"/>
    <w:rsid w:val="00285AEC"/>
    <w:rsid w:val="00287E22"/>
    <w:rsid w:val="002918A0"/>
    <w:rsid w:val="00296789"/>
    <w:rsid w:val="002A18EF"/>
    <w:rsid w:val="002A6CA2"/>
    <w:rsid w:val="002B4C68"/>
    <w:rsid w:val="002C4C38"/>
    <w:rsid w:val="002D04F2"/>
    <w:rsid w:val="002E714A"/>
    <w:rsid w:val="002F1735"/>
    <w:rsid w:val="002F43F5"/>
    <w:rsid w:val="00302176"/>
    <w:rsid w:val="00303099"/>
    <w:rsid w:val="0030760C"/>
    <w:rsid w:val="00307C5C"/>
    <w:rsid w:val="00310BDD"/>
    <w:rsid w:val="003115AB"/>
    <w:rsid w:val="0031220F"/>
    <w:rsid w:val="00314003"/>
    <w:rsid w:val="00321542"/>
    <w:rsid w:val="00323D54"/>
    <w:rsid w:val="00324EDF"/>
    <w:rsid w:val="00332CB6"/>
    <w:rsid w:val="003519A6"/>
    <w:rsid w:val="00380946"/>
    <w:rsid w:val="003A2888"/>
    <w:rsid w:val="003A5C15"/>
    <w:rsid w:val="003B3326"/>
    <w:rsid w:val="003C6767"/>
    <w:rsid w:val="003D0B6E"/>
    <w:rsid w:val="003D33B6"/>
    <w:rsid w:val="003D6759"/>
    <w:rsid w:val="003F1DD4"/>
    <w:rsid w:val="00407C8E"/>
    <w:rsid w:val="00421304"/>
    <w:rsid w:val="004259B2"/>
    <w:rsid w:val="00437DCC"/>
    <w:rsid w:val="004769A7"/>
    <w:rsid w:val="004A082A"/>
    <w:rsid w:val="004A3D59"/>
    <w:rsid w:val="004B185A"/>
    <w:rsid w:val="004B379A"/>
    <w:rsid w:val="004B7C6A"/>
    <w:rsid w:val="004E0FE3"/>
    <w:rsid w:val="004F6ED2"/>
    <w:rsid w:val="004F7901"/>
    <w:rsid w:val="00500EA8"/>
    <w:rsid w:val="00512F4B"/>
    <w:rsid w:val="00516C5C"/>
    <w:rsid w:val="00522B00"/>
    <w:rsid w:val="00544165"/>
    <w:rsid w:val="00555BD2"/>
    <w:rsid w:val="005600A0"/>
    <w:rsid w:val="00570584"/>
    <w:rsid w:val="00576CAB"/>
    <w:rsid w:val="00585267"/>
    <w:rsid w:val="005A0A39"/>
    <w:rsid w:val="005A11C7"/>
    <w:rsid w:val="005A2D75"/>
    <w:rsid w:val="005C4F4F"/>
    <w:rsid w:val="005C7AC2"/>
    <w:rsid w:val="005D4FAB"/>
    <w:rsid w:val="005E031B"/>
    <w:rsid w:val="005E069E"/>
    <w:rsid w:val="005E1CCA"/>
    <w:rsid w:val="005E386F"/>
    <w:rsid w:val="005F5AE8"/>
    <w:rsid w:val="005F65F9"/>
    <w:rsid w:val="00603953"/>
    <w:rsid w:val="0061357D"/>
    <w:rsid w:val="0061581B"/>
    <w:rsid w:val="00631FDB"/>
    <w:rsid w:val="00632AA7"/>
    <w:rsid w:val="0064559E"/>
    <w:rsid w:val="00665D4C"/>
    <w:rsid w:val="006707C3"/>
    <w:rsid w:val="00671557"/>
    <w:rsid w:val="006719A3"/>
    <w:rsid w:val="00680892"/>
    <w:rsid w:val="006A0D93"/>
    <w:rsid w:val="006D54B8"/>
    <w:rsid w:val="006D7AA6"/>
    <w:rsid w:val="006E32E6"/>
    <w:rsid w:val="006E51F5"/>
    <w:rsid w:val="006F2923"/>
    <w:rsid w:val="006F2A6C"/>
    <w:rsid w:val="00701F60"/>
    <w:rsid w:val="007102F5"/>
    <w:rsid w:val="00716A7F"/>
    <w:rsid w:val="00726AB3"/>
    <w:rsid w:val="0073238B"/>
    <w:rsid w:val="007374A5"/>
    <w:rsid w:val="007422DC"/>
    <w:rsid w:val="00746693"/>
    <w:rsid w:val="00753F7F"/>
    <w:rsid w:val="007639F5"/>
    <w:rsid w:val="00766936"/>
    <w:rsid w:val="00777708"/>
    <w:rsid w:val="0079405E"/>
    <w:rsid w:val="007A41E0"/>
    <w:rsid w:val="007A6398"/>
    <w:rsid w:val="007C5BDD"/>
    <w:rsid w:val="007D010F"/>
    <w:rsid w:val="007D0844"/>
    <w:rsid w:val="007D09CF"/>
    <w:rsid w:val="007D0B8C"/>
    <w:rsid w:val="007E0FA3"/>
    <w:rsid w:val="007E3D68"/>
    <w:rsid w:val="007F0BEB"/>
    <w:rsid w:val="00801715"/>
    <w:rsid w:val="0080514D"/>
    <w:rsid w:val="00805276"/>
    <w:rsid w:val="00806E4E"/>
    <w:rsid w:val="0081299E"/>
    <w:rsid w:val="00825308"/>
    <w:rsid w:val="00826F1A"/>
    <w:rsid w:val="00833AEC"/>
    <w:rsid w:val="00835E99"/>
    <w:rsid w:val="00884E4D"/>
    <w:rsid w:val="00886D89"/>
    <w:rsid w:val="00891ACD"/>
    <w:rsid w:val="0089254D"/>
    <w:rsid w:val="008A4BF5"/>
    <w:rsid w:val="008B3F42"/>
    <w:rsid w:val="008B5863"/>
    <w:rsid w:val="008C0D58"/>
    <w:rsid w:val="008C6BFA"/>
    <w:rsid w:val="008D40B7"/>
    <w:rsid w:val="008D634D"/>
    <w:rsid w:val="008E55E1"/>
    <w:rsid w:val="008F1D59"/>
    <w:rsid w:val="008F6798"/>
    <w:rsid w:val="00902003"/>
    <w:rsid w:val="009125A6"/>
    <w:rsid w:val="00914C66"/>
    <w:rsid w:val="009265E2"/>
    <w:rsid w:val="00946407"/>
    <w:rsid w:val="00954227"/>
    <w:rsid w:val="00955D4E"/>
    <w:rsid w:val="00965533"/>
    <w:rsid w:val="009722B9"/>
    <w:rsid w:val="00973FED"/>
    <w:rsid w:val="0097627C"/>
    <w:rsid w:val="0098760D"/>
    <w:rsid w:val="00995E16"/>
    <w:rsid w:val="00996F85"/>
    <w:rsid w:val="009B148B"/>
    <w:rsid w:val="009C0BDC"/>
    <w:rsid w:val="009D0178"/>
    <w:rsid w:val="009E2618"/>
    <w:rsid w:val="009F6709"/>
    <w:rsid w:val="00A07181"/>
    <w:rsid w:val="00A10FDA"/>
    <w:rsid w:val="00A22F37"/>
    <w:rsid w:val="00A31D29"/>
    <w:rsid w:val="00A328A4"/>
    <w:rsid w:val="00A452FA"/>
    <w:rsid w:val="00A66BA4"/>
    <w:rsid w:val="00A725F5"/>
    <w:rsid w:val="00A76F23"/>
    <w:rsid w:val="00A8791C"/>
    <w:rsid w:val="00A949C6"/>
    <w:rsid w:val="00AA3B9A"/>
    <w:rsid w:val="00AC0507"/>
    <w:rsid w:val="00AC0DD9"/>
    <w:rsid w:val="00AC6DD7"/>
    <w:rsid w:val="00AC7736"/>
    <w:rsid w:val="00AE0A84"/>
    <w:rsid w:val="00AF19A3"/>
    <w:rsid w:val="00B06AB2"/>
    <w:rsid w:val="00B06CBB"/>
    <w:rsid w:val="00B44735"/>
    <w:rsid w:val="00B50AB1"/>
    <w:rsid w:val="00B572DE"/>
    <w:rsid w:val="00B624E9"/>
    <w:rsid w:val="00B631ED"/>
    <w:rsid w:val="00B6396A"/>
    <w:rsid w:val="00B64EDD"/>
    <w:rsid w:val="00B71B70"/>
    <w:rsid w:val="00B927B5"/>
    <w:rsid w:val="00B9687C"/>
    <w:rsid w:val="00B96B6C"/>
    <w:rsid w:val="00B97696"/>
    <w:rsid w:val="00BB30E4"/>
    <w:rsid w:val="00BD0206"/>
    <w:rsid w:val="00BE38BF"/>
    <w:rsid w:val="00BE57D4"/>
    <w:rsid w:val="00BF1BBD"/>
    <w:rsid w:val="00C06E36"/>
    <w:rsid w:val="00C1215C"/>
    <w:rsid w:val="00C248CE"/>
    <w:rsid w:val="00C35BC7"/>
    <w:rsid w:val="00C433A0"/>
    <w:rsid w:val="00C460A4"/>
    <w:rsid w:val="00C469EA"/>
    <w:rsid w:val="00C47176"/>
    <w:rsid w:val="00C51038"/>
    <w:rsid w:val="00C60D47"/>
    <w:rsid w:val="00C65660"/>
    <w:rsid w:val="00C75961"/>
    <w:rsid w:val="00C91CCB"/>
    <w:rsid w:val="00C953B3"/>
    <w:rsid w:val="00CA4137"/>
    <w:rsid w:val="00CC47A1"/>
    <w:rsid w:val="00CC600E"/>
    <w:rsid w:val="00CF7766"/>
    <w:rsid w:val="00D01D04"/>
    <w:rsid w:val="00D3129B"/>
    <w:rsid w:val="00D340F4"/>
    <w:rsid w:val="00D529F0"/>
    <w:rsid w:val="00D63846"/>
    <w:rsid w:val="00D66F4C"/>
    <w:rsid w:val="00D75BBB"/>
    <w:rsid w:val="00D767E5"/>
    <w:rsid w:val="00D829DB"/>
    <w:rsid w:val="00D87F06"/>
    <w:rsid w:val="00DA0BBC"/>
    <w:rsid w:val="00DB5CAE"/>
    <w:rsid w:val="00DC4C90"/>
    <w:rsid w:val="00DC7EA1"/>
    <w:rsid w:val="00DE32F5"/>
    <w:rsid w:val="00DF398F"/>
    <w:rsid w:val="00E057BA"/>
    <w:rsid w:val="00E05D6F"/>
    <w:rsid w:val="00E1477E"/>
    <w:rsid w:val="00E171E2"/>
    <w:rsid w:val="00E31C18"/>
    <w:rsid w:val="00E41730"/>
    <w:rsid w:val="00E43011"/>
    <w:rsid w:val="00E64872"/>
    <w:rsid w:val="00E65B04"/>
    <w:rsid w:val="00E71F30"/>
    <w:rsid w:val="00E73C25"/>
    <w:rsid w:val="00E7644F"/>
    <w:rsid w:val="00E77073"/>
    <w:rsid w:val="00E77543"/>
    <w:rsid w:val="00EA0D56"/>
    <w:rsid w:val="00EB4F50"/>
    <w:rsid w:val="00ED0B65"/>
    <w:rsid w:val="00EE2C8C"/>
    <w:rsid w:val="00EF1C47"/>
    <w:rsid w:val="00F0361E"/>
    <w:rsid w:val="00F04D16"/>
    <w:rsid w:val="00F14273"/>
    <w:rsid w:val="00F20858"/>
    <w:rsid w:val="00F36ADD"/>
    <w:rsid w:val="00F42749"/>
    <w:rsid w:val="00F462AA"/>
    <w:rsid w:val="00F54D08"/>
    <w:rsid w:val="00F555EB"/>
    <w:rsid w:val="00F56E62"/>
    <w:rsid w:val="00F65870"/>
    <w:rsid w:val="00F81001"/>
    <w:rsid w:val="00F81CF4"/>
    <w:rsid w:val="00F87268"/>
    <w:rsid w:val="00F90D7A"/>
    <w:rsid w:val="00FA0E31"/>
    <w:rsid w:val="00FA4D11"/>
    <w:rsid w:val="00FA5DA9"/>
    <w:rsid w:val="00FA61C7"/>
    <w:rsid w:val="00FA7912"/>
    <w:rsid w:val="00FB0FD0"/>
    <w:rsid w:val="00FB7F96"/>
    <w:rsid w:val="00FC03D5"/>
    <w:rsid w:val="00FC2822"/>
    <w:rsid w:val="00FE2601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E01E4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F9ECE-501F-4EFC-8E45-08B1FD44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2264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</dc:creator>
  <cp:lastModifiedBy>JuliaGalusińska</cp:lastModifiedBy>
  <cp:revision>15</cp:revision>
  <cp:lastPrinted>2021-10-22T07:55:00Z</cp:lastPrinted>
  <dcterms:created xsi:type="dcterms:W3CDTF">2021-10-19T11:56:00Z</dcterms:created>
  <dcterms:modified xsi:type="dcterms:W3CDTF">2021-10-27T05:37:00Z</dcterms:modified>
</cp:coreProperties>
</file>