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7CBAB70" w:rsidR="000D0733" w:rsidRPr="00FC59BA" w:rsidRDefault="00FC59BA" w:rsidP="00FC59BA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E515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2/2022 </w:t>
      </w:r>
      <w:bookmarkStart w:id="0" w:name="_GoBack"/>
      <w:bookmarkEnd w:id="0"/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0ED1C398" w:rsidR="00BE0935" w:rsidRPr="00BE0935" w:rsidRDefault="002845B7" w:rsidP="00BE0935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FC59BA" w:rsidRPr="00FC59BA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zespołu przetwornic uniwersalnych w ramach realizacji projektu "Innowacyjny modułowy, mobilny magazyn energii pozwalający na pracę w systemach </w:t>
      </w:r>
      <w:r w:rsidR="00FC59BA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br/>
      </w:r>
      <w:r w:rsidR="00FC59BA" w:rsidRPr="00FC59BA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AC i DC wyposażony w moduły służące do zarządzania zasobami OZE i profilem zasilania przedsiębiorców"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</w:t>
      </w:r>
      <w:r w:rsidR="00927B93">
        <w:rPr>
          <w:rFonts w:ascii="Cambria" w:hAnsi="Cambria" w:cs="Arial"/>
          <w:sz w:val="20"/>
          <w:szCs w:val="20"/>
        </w:rPr>
        <w:t>adczam, że informacje zawarte w </w:t>
      </w:r>
      <w:r w:rsidR="00BE0935" w:rsidRPr="00BE0935">
        <w:rPr>
          <w:rFonts w:ascii="Cambria" w:hAnsi="Cambria" w:cs="Arial"/>
          <w:sz w:val="20"/>
          <w:szCs w:val="20"/>
        </w:rPr>
        <w:t>oświa</w:t>
      </w:r>
      <w:r w:rsidR="009E7AA2">
        <w:rPr>
          <w:rFonts w:ascii="Cambria" w:hAnsi="Cambria" w:cs="Arial"/>
          <w:sz w:val="20"/>
          <w:szCs w:val="20"/>
        </w:rPr>
        <w:t xml:space="preserve">dczeniu złożonym wraz z ofertą </w:t>
      </w:r>
      <w:r w:rsidR="00FC59BA">
        <w:rPr>
          <w:rFonts w:ascii="Cambria" w:hAnsi="Cambria" w:cs="Arial"/>
          <w:sz w:val="20"/>
          <w:szCs w:val="20"/>
        </w:rPr>
        <w:br/>
      </w:r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468B" w14:textId="1F51A3A8" w:rsidR="00FC59BA" w:rsidRDefault="00FC59BA">
    <w:pPr>
      <w:pStyle w:val="Stopka"/>
    </w:pPr>
    <w:r>
      <w:rPr>
        <w:noProof/>
        <w:lang w:eastAsia="pl-PL"/>
      </w:rPr>
      <w:drawing>
        <wp:inline distT="0" distB="0" distL="0" distR="0" wp14:anchorId="5127AD02" wp14:editId="40A1EEC4">
          <wp:extent cx="635254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FF44" w14:textId="66772ECE" w:rsidR="001C7626" w:rsidRPr="00FC59BA" w:rsidRDefault="00FC59BA" w:rsidP="00FC59BA">
    <w:pPr>
      <w:pStyle w:val="Nagwek"/>
    </w:pPr>
    <w:r>
      <w:rPr>
        <w:noProof/>
        <w:lang w:eastAsia="pl-PL"/>
      </w:rPr>
      <w:drawing>
        <wp:inline distT="0" distB="0" distL="0" distR="0" wp14:anchorId="1BDFAC93" wp14:editId="11402FD1">
          <wp:extent cx="5771515" cy="10572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D6E0F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27B93"/>
    <w:rsid w:val="009A7790"/>
    <w:rsid w:val="009E7AA2"/>
    <w:rsid w:val="009F3C44"/>
    <w:rsid w:val="00A01E3D"/>
    <w:rsid w:val="00A71C3F"/>
    <w:rsid w:val="00AE5157"/>
    <w:rsid w:val="00AF5C73"/>
    <w:rsid w:val="00B62A3A"/>
    <w:rsid w:val="00BD0EBA"/>
    <w:rsid w:val="00BE0935"/>
    <w:rsid w:val="00BE1E30"/>
    <w:rsid w:val="00CD623D"/>
    <w:rsid w:val="00CF1D55"/>
    <w:rsid w:val="00D00960"/>
    <w:rsid w:val="00D849DE"/>
    <w:rsid w:val="00DA64E1"/>
    <w:rsid w:val="00E17EE5"/>
    <w:rsid w:val="00EC53D3"/>
    <w:rsid w:val="00F24B7C"/>
    <w:rsid w:val="00F94851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26</cp:revision>
  <cp:lastPrinted>2021-05-06T07:25:00Z</cp:lastPrinted>
  <dcterms:created xsi:type="dcterms:W3CDTF">2020-05-25T11:14:00Z</dcterms:created>
  <dcterms:modified xsi:type="dcterms:W3CDTF">2022-01-10T12:42:00Z</dcterms:modified>
</cp:coreProperties>
</file>