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76" w:rsidRDefault="00EF1976" w:rsidP="00EF1976">
      <w:pPr>
        <w:pStyle w:val="Tytu"/>
        <w:jc w:val="righ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Załącznik nr 3</w:t>
      </w:r>
    </w:p>
    <w:p w:rsidR="00EF1976" w:rsidRPr="004142F0" w:rsidRDefault="00EF1976" w:rsidP="00EF1976">
      <w:pPr>
        <w:pStyle w:val="Tytu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Projektowane postanowienia umowy</w:t>
      </w:r>
    </w:p>
    <w:p w:rsidR="00EF1976" w:rsidRPr="004142F0" w:rsidRDefault="00EF1976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C3312A" w:rsidRPr="004142F0" w:rsidRDefault="00C3312A" w:rsidP="00C3312A">
      <w:pPr>
        <w:pStyle w:val="Bezodstpw"/>
        <w:jc w:val="center"/>
        <w:rPr>
          <w:rFonts w:ascii="Cambria" w:hAnsi="Cambria"/>
          <w:b/>
          <w:sz w:val="24"/>
          <w:szCs w:val="24"/>
        </w:rPr>
      </w:pPr>
      <w:r w:rsidRPr="004142F0">
        <w:rPr>
          <w:rFonts w:ascii="Cambria" w:hAnsi="Cambria"/>
          <w:b/>
          <w:sz w:val="24"/>
          <w:szCs w:val="24"/>
        </w:rPr>
        <w:t>Umowa           /</w:t>
      </w:r>
      <w:r w:rsidR="005377F2" w:rsidRPr="004142F0">
        <w:rPr>
          <w:rFonts w:ascii="Cambria" w:hAnsi="Cambria"/>
          <w:b/>
          <w:sz w:val="24"/>
          <w:szCs w:val="24"/>
        </w:rPr>
        <w:t>21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zawarta w dniu </w:t>
      </w:r>
      <w:r w:rsidR="000F5F75" w:rsidRPr="004142F0">
        <w:rPr>
          <w:rFonts w:ascii="Cambria" w:hAnsi="Cambria" w:cs="Arial"/>
          <w:color w:val="auto"/>
          <w:szCs w:val="24"/>
        </w:rPr>
        <w:t>…</w:t>
      </w:r>
      <w:r w:rsidR="00EF1976" w:rsidRPr="004142F0">
        <w:rPr>
          <w:rFonts w:ascii="Cambria" w:hAnsi="Cambria" w:cs="Arial"/>
          <w:color w:val="auto"/>
          <w:szCs w:val="24"/>
        </w:rPr>
        <w:t>…..</w:t>
      </w:r>
      <w:r w:rsidR="000F5F75" w:rsidRPr="004142F0">
        <w:rPr>
          <w:rFonts w:ascii="Cambria" w:hAnsi="Cambria" w:cs="Arial"/>
          <w:color w:val="auto"/>
          <w:szCs w:val="24"/>
        </w:rPr>
        <w:t>.</w:t>
      </w:r>
      <w:r w:rsidRPr="004142F0">
        <w:rPr>
          <w:rFonts w:ascii="Cambria" w:hAnsi="Cambria" w:cs="Arial"/>
          <w:color w:val="auto"/>
          <w:szCs w:val="24"/>
        </w:rPr>
        <w:t>20</w:t>
      </w:r>
      <w:r w:rsidR="005377F2" w:rsidRPr="004142F0">
        <w:rPr>
          <w:rFonts w:ascii="Cambria" w:hAnsi="Cambria" w:cs="Arial"/>
          <w:color w:val="auto"/>
          <w:szCs w:val="24"/>
        </w:rPr>
        <w:t>21</w:t>
      </w:r>
      <w:r w:rsidRPr="004142F0">
        <w:rPr>
          <w:rFonts w:ascii="Cambria" w:hAnsi="Cambria" w:cs="Arial"/>
          <w:color w:val="auto"/>
          <w:szCs w:val="24"/>
        </w:rPr>
        <w:t>r.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pomiędzy:</w:t>
      </w:r>
    </w:p>
    <w:p w:rsidR="00C3312A" w:rsidRPr="004142F0" w:rsidRDefault="00C3312A" w:rsidP="00C3312A">
      <w:pPr>
        <w:pStyle w:val="Tekstpodstawowy"/>
        <w:spacing w:line="240" w:lineRule="atLeast"/>
        <w:jc w:val="center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 xml:space="preserve">Zespołem Opieki Zdrowotnej w Suchej Beskidzkiej, ul. Szpitalna 22, 34-200 Sucha Beskidzka,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Regon: 000304415, NIP: 552-12-74-352, KRS: 0000079161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zwanym dalej w treści umowy "ZAMAWIAJĄCYM ", w imieniu którego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1E5F6F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l</w:t>
      </w:r>
      <w:r w:rsidR="00C3312A" w:rsidRPr="004142F0">
        <w:rPr>
          <w:rFonts w:ascii="Cambria" w:hAnsi="Cambria" w:cs="Arial"/>
          <w:color w:val="auto"/>
          <w:szCs w:val="24"/>
        </w:rPr>
        <w:t>ek. Marek Haber - Dyrektor Zespołu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a </w:t>
      </w:r>
      <w:r w:rsidR="00024EC9" w:rsidRPr="004142F0">
        <w:rPr>
          <w:rFonts w:ascii="Cambria" w:hAnsi="Cambria" w:cs="Arial"/>
          <w:b/>
          <w:color w:val="auto"/>
          <w:szCs w:val="24"/>
        </w:rPr>
        <w:t>Firmą: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b/>
          <w:color w:val="auto"/>
          <w:szCs w:val="24"/>
        </w:rPr>
      </w:pPr>
      <w:r w:rsidRPr="004142F0">
        <w:rPr>
          <w:rFonts w:ascii="Cambria" w:hAnsi="Cambria" w:cs="Arial"/>
          <w:b/>
          <w:color w:val="auto"/>
          <w:szCs w:val="24"/>
        </w:rPr>
        <w:t>z siedzibą:</w:t>
      </w:r>
      <w:r w:rsidR="005377F2" w:rsidRPr="004142F0">
        <w:rPr>
          <w:rFonts w:ascii="Cambria" w:hAnsi="Cambria" w:cs="Arial"/>
          <w:b/>
          <w:color w:val="auto"/>
          <w:szCs w:val="24"/>
        </w:rPr>
        <w:t xml:space="preserve"> </w:t>
      </w:r>
    </w:p>
    <w:p w:rsidR="00C3312A" w:rsidRPr="004142F0" w:rsidRDefault="00C3312A" w:rsidP="00C3312A">
      <w:pPr>
        <w:pStyle w:val="Tekstpodstawowy"/>
        <w:tabs>
          <w:tab w:val="left" w:pos="2970"/>
        </w:tabs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KRS: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>, Regon:</w:t>
      </w:r>
      <w:r w:rsidR="00024EC9" w:rsidRPr="004142F0">
        <w:rPr>
          <w:rFonts w:ascii="Cambria" w:hAnsi="Cambria" w:cs="Arial"/>
          <w:color w:val="auto"/>
          <w:szCs w:val="24"/>
        </w:rPr>
        <w:t xml:space="preserve"> </w:t>
      </w:r>
      <w:r w:rsidRPr="004142F0">
        <w:rPr>
          <w:rFonts w:ascii="Cambria" w:hAnsi="Cambria" w:cs="Arial"/>
          <w:color w:val="auto"/>
          <w:szCs w:val="24"/>
        </w:rPr>
        <w:t xml:space="preserve"> , NIP:</w:t>
      </w:r>
      <w:r w:rsidRPr="004142F0">
        <w:rPr>
          <w:rFonts w:ascii="Cambria" w:hAnsi="Cambria" w:cs="Arial"/>
          <w:color w:val="auto"/>
          <w:szCs w:val="24"/>
        </w:rPr>
        <w:tab/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>zwaną dalej w treści umowy „Dostawcą” w imieniu, której działa:</w:t>
      </w: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</w:p>
    <w:p w:rsidR="00C3312A" w:rsidRPr="004142F0" w:rsidRDefault="00C3312A" w:rsidP="00C3312A">
      <w:pPr>
        <w:pStyle w:val="Tekstpodstawowy"/>
        <w:spacing w:line="240" w:lineRule="atLeast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ab/>
        <w:t xml:space="preserve"> </w:t>
      </w:r>
    </w:p>
    <w:p w:rsidR="00C3312A" w:rsidRPr="004142F0" w:rsidRDefault="00C3312A" w:rsidP="00C3312A">
      <w:pPr>
        <w:pStyle w:val="Tekstpodstawowy"/>
        <w:spacing w:line="240" w:lineRule="atLeast"/>
        <w:jc w:val="both"/>
        <w:rPr>
          <w:rFonts w:ascii="Cambria" w:hAnsi="Cambria" w:cs="Arial"/>
          <w:color w:val="auto"/>
          <w:szCs w:val="24"/>
        </w:rPr>
      </w:pPr>
      <w:r w:rsidRPr="004142F0">
        <w:rPr>
          <w:rFonts w:ascii="Cambria" w:hAnsi="Cambria" w:cs="Arial"/>
          <w:color w:val="auto"/>
          <w:szCs w:val="24"/>
        </w:rPr>
        <w:t xml:space="preserve">W wyniku wyboru oferty Dostawcy złożonej w toku postępowania o udzielenie zamówienia </w:t>
      </w:r>
      <w:r w:rsidR="00EF1976" w:rsidRPr="004142F0">
        <w:rPr>
          <w:rFonts w:ascii="Cambria" w:hAnsi="Cambria" w:cs="Arial"/>
          <w:color w:val="auto"/>
          <w:szCs w:val="24"/>
        </w:rPr>
        <w:t>klasycznego</w:t>
      </w:r>
      <w:r w:rsidRPr="004142F0">
        <w:rPr>
          <w:rFonts w:ascii="Cambria" w:hAnsi="Cambria" w:cs="Arial"/>
          <w:color w:val="auto"/>
          <w:szCs w:val="24"/>
        </w:rPr>
        <w:t xml:space="preserve"> na dostawę </w:t>
      </w:r>
      <w:r w:rsidR="00C32147">
        <w:rPr>
          <w:rFonts w:ascii="Cambria" w:hAnsi="Cambria" w:cs="Arial"/>
          <w:color w:val="auto"/>
          <w:szCs w:val="24"/>
        </w:rPr>
        <w:t xml:space="preserve">materiałów opatrunkowych i </w:t>
      </w:r>
      <w:proofErr w:type="spellStart"/>
      <w:r w:rsidR="00C32147">
        <w:rPr>
          <w:rFonts w:ascii="Cambria" w:hAnsi="Cambria" w:cs="Arial"/>
          <w:color w:val="auto"/>
          <w:szCs w:val="24"/>
        </w:rPr>
        <w:t>pieluchomajtek</w:t>
      </w:r>
      <w:proofErr w:type="spellEnd"/>
      <w:r w:rsidRPr="004142F0">
        <w:rPr>
          <w:rFonts w:ascii="Cambria" w:hAnsi="Cambria" w:cs="Arial"/>
          <w:color w:val="auto"/>
          <w:szCs w:val="24"/>
        </w:rPr>
        <w:t xml:space="preserve"> (znak:</w:t>
      </w:r>
      <w:r w:rsidRPr="004142F0">
        <w:rPr>
          <w:rFonts w:ascii="Cambria" w:hAnsi="Cambria" w:cs="Arial"/>
          <w:color w:val="auto"/>
        </w:rPr>
        <w:t xml:space="preserve"> ZOZ.V.010/DZP/</w:t>
      </w:r>
      <w:r w:rsidR="00C32147">
        <w:rPr>
          <w:rFonts w:ascii="Cambria" w:hAnsi="Cambria" w:cs="Arial"/>
          <w:color w:val="auto"/>
        </w:rPr>
        <w:t>81</w:t>
      </w:r>
      <w:r w:rsidRPr="004142F0">
        <w:rPr>
          <w:rFonts w:ascii="Cambria" w:hAnsi="Cambria" w:cs="Arial"/>
          <w:color w:val="auto"/>
        </w:rPr>
        <w:t>/</w:t>
      </w:r>
      <w:r w:rsidR="006D7379" w:rsidRPr="004142F0">
        <w:rPr>
          <w:rFonts w:ascii="Cambria" w:hAnsi="Cambria" w:cs="Arial"/>
          <w:color w:val="auto"/>
        </w:rPr>
        <w:t>2</w:t>
      </w:r>
      <w:r w:rsidR="00EF1976" w:rsidRPr="004142F0">
        <w:rPr>
          <w:rFonts w:ascii="Cambria" w:hAnsi="Cambria" w:cs="Arial"/>
          <w:color w:val="auto"/>
        </w:rPr>
        <w:t>1</w:t>
      </w:r>
      <w:r w:rsidRPr="004142F0">
        <w:rPr>
          <w:rFonts w:ascii="Cambria" w:hAnsi="Cambria" w:cs="Arial"/>
          <w:color w:val="auto"/>
          <w:szCs w:val="24"/>
        </w:rPr>
        <w:t>) prowadzonego przez zamawiającego, została zawarta umowa o następującej treści: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rPr>
          <w:rFonts w:ascii="Cambria" w:hAnsi="Cambria" w:cs="Arial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1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PRZEDMIOT UMOWY</w:t>
      </w:r>
    </w:p>
    <w:p w:rsidR="00F7196B" w:rsidRPr="00F7196B" w:rsidRDefault="00F7196B" w:rsidP="00F7196B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F7196B">
        <w:rPr>
          <w:rFonts w:ascii="Cambria" w:hAnsi="Cambria" w:cs="Tahoma"/>
          <w:sz w:val="24"/>
          <w:szCs w:val="24"/>
        </w:rPr>
        <w:t xml:space="preserve">Na podstawie złożonej oferty przetargowej Dostawca zobowiązuje się do sprzedaży </w:t>
      </w:r>
      <w:r w:rsidR="00C32147">
        <w:rPr>
          <w:rFonts w:ascii="Cambria" w:hAnsi="Cambria" w:cs="Tahoma"/>
          <w:sz w:val="24"/>
          <w:szCs w:val="24"/>
        </w:rPr>
        <w:t xml:space="preserve">materiałów opatrunkowych / </w:t>
      </w:r>
      <w:proofErr w:type="spellStart"/>
      <w:r w:rsidR="00C32147">
        <w:rPr>
          <w:rFonts w:ascii="Cambria" w:hAnsi="Cambria" w:cs="Tahoma"/>
          <w:sz w:val="24"/>
          <w:szCs w:val="24"/>
        </w:rPr>
        <w:t>pieluchiomajtek</w:t>
      </w:r>
      <w:proofErr w:type="spellEnd"/>
      <w:r w:rsidRPr="00F7196B">
        <w:rPr>
          <w:rFonts w:ascii="Cambria" w:hAnsi="Cambria" w:cs="Tahoma"/>
          <w:sz w:val="24"/>
          <w:szCs w:val="24"/>
        </w:rPr>
        <w:t>.</w:t>
      </w:r>
    </w:p>
    <w:p w:rsidR="00F7196B" w:rsidRPr="00F7196B" w:rsidRDefault="00F7196B" w:rsidP="00F7196B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F7196B">
        <w:rPr>
          <w:rFonts w:ascii="Cambria" w:hAnsi="Cambria" w:cs="Tahoma"/>
          <w:sz w:val="24"/>
        </w:rPr>
        <w:t>Szczegółowy rodzaj - asortyment i ceny jednostkowe określa załącznik nr 1 stanowiący integralną część umowy.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§ 2</w:t>
      </w:r>
    </w:p>
    <w:p w:rsidR="00C3312A" w:rsidRPr="004142F0" w:rsidRDefault="00C3312A" w:rsidP="00C3312A">
      <w:pPr>
        <w:pStyle w:val="Nagwek1"/>
        <w:rPr>
          <w:rFonts w:ascii="Cambria" w:hAnsi="Cambria" w:cs="Arial"/>
          <w:b w:val="0"/>
          <w:szCs w:val="24"/>
        </w:rPr>
      </w:pPr>
      <w:r w:rsidRPr="004142F0">
        <w:rPr>
          <w:rFonts w:ascii="Cambria" w:hAnsi="Cambria" w:cs="Arial"/>
        </w:rPr>
        <w:t>WARTOŚĆ UMOWY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1. Strony uzgadniają wartość umowy 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netto: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 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jc w:val="both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sz w:val="24"/>
        </w:rPr>
        <w:t>brutto:</w:t>
      </w:r>
      <w:r w:rsidR="00024EC9" w:rsidRPr="004142F0">
        <w:rPr>
          <w:rFonts w:ascii="Cambria" w:hAnsi="Cambria" w:cs="Arial"/>
          <w:b/>
          <w:sz w:val="24"/>
        </w:rPr>
        <w:t xml:space="preserve"> </w:t>
      </w:r>
      <w:r w:rsidRPr="004142F0">
        <w:rPr>
          <w:rFonts w:ascii="Cambria" w:hAnsi="Cambria" w:cs="Arial"/>
          <w:b/>
          <w:sz w:val="24"/>
        </w:rPr>
        <w:t xml:space="preserve">zł 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()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18"/>
        </w:rPr>
      </w:pPr>
      <w:r w:rsidRPr="004142F0">
        <w:rPr>
          <w:rFonts w:ascii="Cambria" w:hAnsi="Cambria" w:cs="Arial"/>
          <w:sz w:val="18"/>
        </w:rPr>
        <w:t>słownie</w:t>
      </w:r>
    </w:p>
    <w:p w:rsidR="00C3312A" w:rsidRPr="004142F0" w:rsidRDefault="00C3312A" w:rsidP="00C3312A">
      <w:pPr>
        <w:ind w:left="360"/>
        <w:jc w:val="both"/>
        <w:rPr>
          <w:rFonts w:ascii="Cambria" w:hAnsi="Cambria" w:cs="Arial"/>
          <w:sz w:val="24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 W cenach jednostkowych zawierają się koszty związane z dostawą </w:t>
      </w:r>
      <w:proofErr w:type="spellStart"/>
      <w:r w:rsidRPr="004142F0">
        <w:rPr>
          <w:rFonts w:ascii="Cambria" w:hAnsi="Cambria" w:cs="Arial"/>
          <w:sz w:val="24"/>
        </w:rPr>
        <w:t>loco</w:t>
      </w:r>
      <w:proofErr w:type="spellEnd"/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magazyn Zamawiającego (transport, opakowanie, czynności związane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 z przygotowaniem dostawy, ubezpieczenia, przesyłka itp.)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Strony ustalają, że ceny jednostkowe w załączniku nr 1 do umowy, obowiązują przez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okres trwania umowy.</w:t>
      </w:r>
    </w:p>
    <w:p w:rsidR="00B63350" w:rsidRDefault="00B63350" w:rsidP="001120D3">
      <w:pPr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3</w:t>
      </w:r>
    </w:p>
    <w:p w:rsidR="001120D3" w:rsidRDefault="001120D3" w:rsidP="001120D3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PŁATNOŚCI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Zamawiający przekaże należność przelewem na konto Wykonawcy, po zrealizowaniu dostawy, w terminie </w:t>
      </w:r>
      <w:r>
        <w:rPr>
          <w:rFonts w:ascii="Cambria" w:hAnsi="Cambria" w:cs="Tahoma"/>
          <w:b/>
          <w:sz w:val="24"/>
          <w:szCs w:val="24"/>
        </w:rPr>
        <w:t>60 dni</w:t>
      </w:r>
      <w:r>
        <w:rPr>
          <w:rFonts w:ascii="Cambria" w:hAnsi="Cambria" w:cs="Tahoma"/>
          <w:sz w:val="24"/>
          <w:szCs w:val="24"/>
        </w:rPr>
        <w:t xml:space="preserve"> od daty wystawienia faktury przez Wykonawcę.</w:t>
      </w:r>
    </w:p>
    <w:p w:rsidR="001120D3" w:rsidRPr="0049444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 w:rsidRPr="00494443">
        <w:rPr>
          <w:rFonts w:ascii="Cambria" w:hAnsi="Cambria" w:cs="Tahoma"/>
          <w:sz w:val="24"/>
          <w:szCs w:val="24"/>
        </w:rPr>
        <w:t xml:space="preserve">Wykonawca może przesłać fakturę w formie elektronicznej na adres Platformy Elektronicznego Fakturowania: </w:t>
      </w:r>
      <w:hyperlink r:id="rId7" w:history="1">
        <w:r w:rsidRPr="00494443">
          <w:rPr>
            <w:rStyle w:val="Hipercze"/>
            <w:rFonts w:ascii="Cambria" w:hAnsi="Cambria" w:cs="Tahoma"/>
            <w:sz w:val="24"/>
            <w:szCs w:val="24"/>
          </w:rPr>
          <w:t>https://efaktura.gov.pl</w:t>
        </w:r>
      </w:hyperlink>
      <w:r w:rsidRPr="00494443">
        <w:rPr>
          <w:rFonts w:ascii="Cambria" w:hAnsi="Cambria" w:cs="Tahoma"/>
          <w:sz w:val="24"/>
          <w:szCs w:val="24"/>
        </w:rPr>
        <w:t>, hasło: NIP 5521274352.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1120D3" w:rsidRDefault="001120D3" w:rsidP="001120D3">
      <w:pPr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1120D3" w:rsidRDefault="001120D3" w:rsidP="001120D3">
      <w:pPr>
        <w:numPr>
          <w:ilvl w:val="0"/>
          <w:numId w:val="28"/>
        </w:numPr>
        <w:tabs>
          <w:tab w:val="clear" w:pos="592"/>
          <w:tab w:val="num" w:pos="450"/>
        </w:tabs>
        <w:ind w:left="45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ma prawo naliczyć odsetki w wysokości i na warunkach określonych w ustawie z dnia 08.03.2013r. o terminach zapłaty w transakcjach handlowych.</w:t>
      </w:r>
    </w:p>
    <w:p w:rsidR="001120D3" w:rsidRDefault="001120D3" w:rsidP="001120D3">
      <w:pPr>
        <w:jc w:val="both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4</w:t>
      </w:r>
    </w:p>
    <w:p w:rsidR="001120D3" w:rsidRDefault="001120D3" w:rsidP="001120D3">
      <w:pPr>
        <w:pStyle w:val="Nagwek1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WARUNKI I TERMIN DOSTAWY</w:t>
      </w:r>
    </w:p>
    <w:p w:rsidR="007261D1" w:rsidRPr="004A1472" w:rsidRDefault="007261D1" w:rsidP="007261D1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4A1472">
        <w:rPr>
          <w:rFonts w:ascii="Cambria" w:hAnsi="Cambria" w:cs="Tahoma"/>
          <w:sz w:val="24"/>
        </w:rPr>
        <w:t xml:space="preserve">Dostawca zobowiązany jest do wykonania dostaw cząstkowych przedmiotu umowy </w:t>
      </w:r>
    </w:p>
    <w:p w:rsidR="007261D1" w:rsidRPr="004A1472" w:rsidRDefault="007261D1" w:rsidP="007261D1">
      <w:pPr>
        <w:jc w:val="both"/>
        <w:rPr>
          <w:rFonts w:ascii="Cambria" w:hAnsi="Cambria" w:cs="Tahoma"/>
          <w:sz w:val="24"/>
        </w:rPr>
      </w:pPr>
      <w:r w:rsidRPr="004A1472">
        <w:rPr>
          <w:rFonts w:ascii="Cambria" w:hAnsi="Cambria" w:cs="Tahoma"/>
          <w:sz w:val="24"/>
        </w:rPr>
        <w:t xml:space="preserve">       (w cyklach 1 raz w tygodniu), na podstawie składanych zamówień w ciągu:</w:t>
      </w:r>
    </w:p>
    <w:p w:rsidR="007261D1" w:rsidRPr="004A1472" w:rsidRDefault="007261D1" w:rsidP="007261D1">
      <w:pPr>
        <w:numPr>
          <w:ilvl w:val="0"/>
          <w:numId w:val="5"/>
        </w:numPr>
        <w:jc w:val="both"/>
        <w:rPr>
          <w:rFonts w:ascii="Cambria" w:hAnsi="Cambria" w:cs="Tahoma"/>
          <w:sz w:val="24"/>
          <w:szCs w:val="24"/>
        </w:rPr>
      </w:pPr>
      <w:r w:rsidRPr="004A1472">
        <w:rPr>
          <w:rFonts w:ascii="Cambria" w:hAnsi="Cambria" w:cs="Tahoma"/>
          <w:sz w:val="24"/>
          <w:szCs w:val="24"/>
        </w:rPr>
        <w:t>3 dni od złożenia zamówienia w dni robocze</w:t>
      </w:r>
      <w:r>
        <w:rPr>
          <w:rFonts w:ascii="Cambria" w:hAnsi="Cambria" w:cs="Tahoma"/>
          <w:sz w:val="24"/>
          <w:szCs w:val="24"/>
        </w:rPr>
        <w:t xml:space="preserve"> ( dni robocze , to dni od poniedziałku do piątku , za wyjątkiem dni ustawowo wolnych od pracy) </w:t>
      </w:r>
      <w:r w:rsidRPr="004A1472">
        <w:rPr>
          <w:rFonts w:ascii="Cambria" w:hAnsi="Cambria" w:cs="Tahoma"/>
          <w:sz w:val="24"/>
          <w:szCs w:val="24"/>
        </w:rPr>
        <w:t xml:space="preserve"> od chwili otrzymania zamówienia pisemnego, złożonego przez upoważnionych pracowników zamawiającego, którymi są: Kierownik Apteki Szpitalnej mgr Tomasz Budzowski lub z-ca Kierownika Apteki Szpitalnej mgr </w:t>
      </w:r>
      <w:r>
        <w:rPr>
          <w:rFonts w:ascii="Cambria" w:hAnsi="Cambria" w:cs="Tahoma"/>
          <w:sz w:val="24"/>
          <w:szCs w:val="24"/>
        </w:rPr>
        <w:t>Elżbieta Polak,</w:t>
      </w:r>
    </w:p>
    <w:p w:rsidR="007261D1" w:rsidRPr="008030C3" w:rsidRDefault="007261D1" w:rsidP="007261D1">
      <w:pPr>
        <w:numPr>
          <w:ilvl w:val="0"/>
          <w:numId w:val="5"/>
        </w:numPr>
        <w:tabs>
          <w:tab w:val="num" w:pos="397"/>
          <w:tab w:val="left" w:pos="426"/>
        </w:tabs>
        <w:jc w:val="both"/>
        <w:rPr>
          <w:rFonts w:ascii="Cambria" w:hAnsi="Cambria"/>
          <w:bCs/>
          <w:sz w:val="24"/>
          <w:szCs w:val="24"/>
        </w:rPr>
      </w:pPr>
      <w:r w:rsidRPr="004A1472">
        <w:rPr>
          <w:rFonts w:ascii="Cambria" w:hAnsi="Cambria"/>
          <w:sz w:val="24"/>
          <w:szCs w:val="24"/>
        </w:rPr>
        <w:t xml:space="preserve">w sytuacjach awaryjnych dostawa towaru nastąpi w jak najkrótszym czasie liczonym od momentu złożenia zamówienia, </w:t>
      </w:r>
      <w:r w:rsidRPr="008030C3">
        <w:rPr>
          <w:rFonts w:ascii="Cambria" w:hAnsi="Cambria"/>
          <w:sz w:val="24"/>
          <w:szCs w:val="24"/>
        </w:rPr>
        <w:t>nie dłuższym jednak niż  2 dni robocze.</w:t>
      </w:r>
    </w:p>
    <w:p w:rsidR="007261D1" w:rsidRPr="004A1472" w:rsidRDefault="007261D1" w:rsidP="007261D1">
      <w:pPr>
        <w:numPr>
          <w:ilvl w:val="0"/>
          <w:numId w:val="8"/>
        </w:numPr>
        <w:jc w:val="both"/>
        <w:rPr>
          <w:rFonts w:ascii="Cambria" w:hAnsi="Cambria" w:cs="Tahoma"/>
          <w:sz w:val="24"/>
          <w:szCs w:val="24"/>
        </w:rPr>
      </w:pPr>
      <w:r w:rsidRPr="004A1472">
        <w:rPr>
          <w:rFonts w:ascii="Cambria" w:hAnsi="Cambria" w:cs="Tahoma"/>
          <w:sz w:val="24"/>
          <w:szCs w:val="24"/>
        </w:rPr>
        <w:t xml:space="preserve">Dostawca zobowiązuje się dostarczyć towar </w:t>
      </w:r>
      <w:r w:rsidRPr="004A1472">
        <w:rPr>
          <w:rFonts w:ascii="Cambria" w:hAnsi="Cambria"/>
          <w:sz w:val="24"/>
          <w:szCs w:val="24"/>
        </w:rPr>
        <w:t>stosownym transp</w:t>
      </w:r>
      <w:r>
        <w:rPr>
          <w:rFonts w:ascii="Cambria" w:hAnsi="Cambria"/>
          <w:sz w:val="24"/>
          <w:szCs w:val="24"/>
        </w:rPr>
        <w:t xml:space="preserve">ortem gwarantującym odpowiednie zabezpieczenie </w:t>
      </w:r>
      <w:r w:rsidRPr="004A1472">
        <w:rPr>
          <w:rFonts w:ascii="Cambria" w:hAnsi="Cambria"/>
          <w:sz w:val="24"/>
          <w:szCs w:val="24"/>
        </w:rPr>
        <w:t>wraz z wyładunkiem w miejscu wskazanym przez Kierownika Apteki</w:t>
      </w:r>
      <w:r w:rsidRPr="004A1472">
        <w:rPr>
          <w:rFonts w:ascii="Cambria" w:hAnsi="Cambria" w:cs="Tahoma"/>
          <w:sz w:val="24"/>
          <w:szCs w:val="24"/>
        </w:rPr>
        <w:t>, (od poniedziałku do piątku za wyjątkiem dni ustawowo wolnych od pracy) w godzinie 8.00 do 14.00.</w:t>
      </w:r>
    </w:p>
    <w:p w:rsidR="007261D1" w:rsidRPr="0055677F" w:rsidRDefault="007261D1" w:rsidP="007261D1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55677F">
        <w:rPr>
          <w:rFonts w:ascii="Cambria" w:hAnsi="Cambria" w:cs="Tahoma"/>
          <w:sz w:val="24"/>
        </w:rPr>
        <w:t>W przypadku dostarczenia przez Dostawcę materiałów opatrunkowych o terminie ważności krótszym niż 12 miesięcy, Zamawiającemu przysługuje prawo zwrotu towaru na koszt Dostawcy.</w:t>
      </w:r>
    </w:p>
    <w:p w:rsidR="007261D1" w:rsidRPr="0055677F" w:rsidRDefault="007261D1" w:rsidP="007261D1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55677F">
        <w:rPr>
          <w:rFonts w:ascii="Cambria" w:hAnsi="Cambria" w:cs="Tahoma"/>
          <w:sz w:val="24"/>
        </w:rPr>
        <w:t>Dostarczenie przedmiotu zamówienia winno zawierać:</w:t>
      </w:r>
    </w:p>
    <w:p w:rsidR="007261D1" w:rsidRPr="0055677F" w:rsidRDefault="007261D1" w:rsidP="007261D1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55677F">
        <w:rPr>
          <w:rFonts w:ascii="Cambria" w:hAnsi="Cambria" w:cs="Tahoma"/>
          <w:sz w:val="24"/>
        </w:rPr>
        <w:t>ulotki w języku polskim, zawierające wszystkie niezbędne dla bezpośredniego użytkownika informacje,</w:t>
      </w:r>
    </w:p>
    <w:p w:rsidR="007261D1" w:rsidRDefault="007261D1" w:rsidP="007261D1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instrukcje</w:t>
      </w:r>
      <w:r w:rsidRPr="0055677F">
        <w:rPr>
          <w:rFonts w:ascii="Cambria" w:hAnsi="Cambria" w:cs="Tahoma"/>
          <w:sz w:val="24"/>
        </w:rPr>
        <w:t xml:space="preserve"> w języku polskim dotyczące magazynowania i przechowywania  materiałów opatrunkowych</w:t>
      </w:r>
      <w:r>
        <w:rPr>
          <w:rFonts w:ascii="Cambria" w:hAnsi="Cambria" w:cs="Tahoma"/>
          <w:sz w:val="24"/>
        </w:rPr>
        <w:t>,</w:t>
      </w:r>
    </w:p>
    <w:p w:rsidR="007261D1" w:rsidRPr="004A1472" w:rsidRDefault="007261D1" w:rsidP="007261D1">
      <w:pPr>
        <w:numPr>
          <w:ilvl w:val="0"/>
          <w:numId w:val="5"/>
        </w:numPr>
        <w:tabs>
          <w:tab w:val="num" w:pos="397"/>
          <w:tab w:val="num" w:pos="426"/>
        </w:tabs>
        <w:jc w:val="both"/>
        <w:rPr>
          <w:rFonts w:ascii="Cambria" w:hAnsi="Cambria"/>
          <w:bCs/>
          <w:sz w:val="24"/>
          <w:szCs w:val="24"/>
        </w:rPr>
      </w:pPr>
      <w:r w:rsidRPr="004A1472">
        <w:rPr>
          <w:rFonts w:ascii="Cambria" w:hAnsi="Cambria"/>
          <w:sz w:val="24"/>
          <w:szCs w:val="24"/>
        </w:rPr>
        <w:lastRenderedPageBreak/>
        <w:t>e</w:t>
      </w:r>
      <w:r w:rsidRPr="004A1472">
        <w:rPr>
          <w:rFonts w:ascii="Cambria" w:hAnsi="Cambria"/>
          <w:bCs/>
          <w:sz w:val="24"/>
          <w:szCs w:val="24"/>
        </w:rPr>
        <w:t>tykiety zawierają</w:t>
      </w:r>
      <w:r>
        <w:rPr>
          <w:rFonts w:ascii="Cambria" w:hAnsi="Cambria"/>
          <w:bCs/>
          <w:sz w:val="24"/>
          <w:szCs w:val="24"/>
        </w:rPr>
        <w:t>ce</w:t>
      </w:r>
      <w:r w:rsidRPr="004A1472">
        <w:rPr>
          <w:rFonts w:ascii="Cambria" w:hAnsi="Cambria"/>
          <w:bCs/>
          <w:sz w:val="24"/>
          <w:szCs w:val="24"/>
        </w:rPr>
        <w:t xml:space="preserve"> wszystkie wymagane informacje zgodnie z </w:t>
      </w:r>
      <w:r w:rsidRPr="004A1472">
        <w:rPr>
          <w:rFonts w:ascii="Cambria" w:hAnsi="Cambria"/>
          <w:sz w:val="24"/>
          <w:szCs w:val="24"/>
        </w:rPr>
        <w:t xml:space="preserve">ustawą z dnia 20.05.2010 r. o wyrobach medycznych. </w:t>
      </w:r>
    </w:p>
    <w:p w:rsidR="007261D1" w:rsidRPr="0055677F" w:rsidRDefault="007261D1" w:rsidP="007261D1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55677F">
        <w:rPr>
          <w:rFonts w:ascii="Cambria" w:hAnsi="Cambria" w:cs="Tahoma"/>
          <w:sz w:val="24"/>
        </w:rPr>
        <w:t>Dostawca gwarantuje, że przedmiot umowy jest wolny od wad.</w:t>
      </w:r>
    </w:p>
    <w:p w:rsidR="007261D1" w:rsidRPr="0055677F" w:rsidRDefault="007261D1" w:rsidP="007261D1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55677F">
        <w:rPr>
          <w:rFonts w:ascii="Cambria" w:hAnsi="Cambria" w:cs="Tahoma"/>
          <w:sz w:val="24"/>
        </w:rPr>
        <w:t>O wszystkich stwierdzonych wadach Zamawiający zawiadomi na piśmie lub telefonicznie, nie później niż w ciągu 7 dni od daty otrzymania zgłoszenia</w:t>
      </w:r>
      <w:r>
        <w:rPr>
          <w:rFonts w:ascii="Cambria" w:hAnsi="Cambria" w:cs="Tahoma"/>
          <w:sz w:val="24"/>
        </w:rPr>
        <w:t xml:space="preserve"> </w:t>
      </w:r>
      <w:r w:rsidRPr="0055677F">
        <w:rPr>
          <w:rFonts w:ascii="Cambria" w:hAnsi="Cambria" w:cs="Tahoma"/>
          <w:sz w:val="24"/>
        </w:rPr>
        <w:t>o wadzie.</w:t>
      </w:r>
    </w:p>
    <w:p w:rsidR="007261D1" w:rsidRPr="0055677F" w:rsidRDefault="007261D1" w:rsidP="007261D1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55677F">
        <w:rPr>
          <w:rFonts w:ascii="Cambria" w:hAnsi="Cambria" w:cs="Tahoma"/>
          <w:sz w:val="24"/>
        </w:rPr>
        <w:t>W przypadku stwierdzenia braków ilościowych lub wad jakościowych Zamawiający niezwłocznie powiadomi o tym Dostawcę, który rozpatrzy reklamację dotyczącą:</w:t>
      </w:r>
    </w:p>
    <w:p w:rsidR="007261D1" w:rsidRPr="0055677F" w:rsidRDefault="007261D1" w:rsidP="007261D1">
      <w:pPr>
        <w:ind w:left="360"/>
        <w:jc w:val="both"/>
        <w:rPr>
          <w:rFonts w:ascii="Cambria" w:hAnsi="Cambria" w:cs="Tahoma"/>
          <w:sz w:val="24"/>
        </w:rPr>
      </w:pPr>
      <w:r w:rsidRPr="0055677F">
        <w:rPr>
          <w:rFonts w:ascii="Cambria" w:hAnsi="Cambria" w:cs="Tahoma"/>
          <w:sz w:val="24"/>
        </w:rPr>
        <w:t>- braków ilościowych w ciągu 48 godzin</w:t>
      </w:r>
    </w:p>
    <w:p w:rsidR="007261D1" w:rsidRPr="0055677F" w:rsidRDefault="007261D1" w:rsidP="007261D1">
      <w:pPr>
        <w:ind w:left="360"/>
        <w:jc w:val="both"/>
        <w:rPr>
          <w:rFonts w:ascii="Cambria" w:hAnsi="Cambria" w:cs="Tahoma"/>
          <w:sz w:val="24"/>
        </w:rPr>
      </w:pPr>
      <w:r w:rsidRPr="0055677F">
        <w:rPr>
          <w:rFonts w:ascii="Cambria" w:hAnsi="Cambria" w:cs="Tahoma"/>
          <w:sz w:val="24"/>
        </w:rPr>
        <w:t>- wad jakościowych w ciągu 14 dni.</w:t>
      </w:r>
    </w:p>
    <w:p w:rsidR="007261D1" w:rsidRPr="0055677F" w:rsidRDefault="007261D1" w:rsidP="007261D1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55677F">
        <w:rPr>
          <w:rFonts w:ascii="Cambria" w:hAnsi="Cambria" w:cs="Tahoma"/>
          <w:sz w:val="24"/>
        </w:rPr>
        <w:t>Dostarczenie nowego przedmiotu umowy nastąpi na koszt i ryzyko Dostawcy.</w:t>
      </w:r>
    </w:p>
    <w:p w:rsidR="007261D1" w:rsidRPr="0055677F" w:rsidRDefault="007261D1" w:rsidP="007261D1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55677F">
        <w:rPr>
          <w:rFonts w:ascii="Cambria" w:hAnsi="Cambria" w:cs="Tahoma"/>
          <w:sz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B63350" w:rsidRDefault="00B63350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</w:p>
    <w:p w:rsidR="001120D3" w:rsidRDefault="001120D3" w:rsidP="001120D3">
      <w:pPr>
        <w:ind w:left="705"/>
        <w:jc w:val="center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§ 5</w:t>
      </w:r>
    </w:p>
    <w:p w:rsidR="001120D3" w:rsidRDefault="001120D3" w:rsidP="001120D3">
      <w:pPr>
        <w:ind w:left="705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WARUNKI REKLAMACJI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O wszystkich stwierdzonych wadach Zamawiający zawiadomi na piśmie, nie później niż w ciągu 7 dni od daty otrzymania zgłoszenia o wadzie.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Reklamacje Zamawiającego będą załatwiane przez Wykonawcę, nie później niż w </w:t>
      </w:r>
      <w:r w:rsidRPr="008C537B">
        <w:rPr>
          <w:rFonts w:ascii="Cambria" w:hAnsi="Cambria" w:cs="Tahoma"/>
          <w:sz w:val="24"/>
          <w:szCs w:val="24"/>
        </w:rPr>
        <w:t xml:space="preserve">ciągu 5 dni od </w:t>
      </w:r>
      <w:r>
        <w:rPr>
          <w:rFonts w:ascii="Cambria" w:hAnsi="Cambria" w:cs="Tahoma"/>
          <w:sz w:val="24"/>
          <w:szCs w:val="24"/>
        </w:rPr>
        <w:t>daty otrzymania zgłoszenia o wadzie.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nie załatwienia reklamacji przez Wykonawcę w terminie, o którym mowa w ust.3, Zamawiający ma prawo dokonać zakupu przedmiotu umowy u innego kontrahenta. W tym przypadku Wykonawca jest zobowiązany pokryć różnicę pomiędzy kwotą określoną w niniejszej umowie a kwotą dokonanego zakupu.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Przepisu określonego w ust.4 nie stosuje się w przypadku, gdy termin załatwienia reklamacji nie został zachowany przez Wykonawcę z przyczyn przez niego niezależnych. W takim przypadku, Wykonawca jest zobowiązany, przed upływem terminu określonego w ust.3 do poinformowania zamawiającego w formie pisemnej o przyczynach niezachowania tego terminu, wyznaczając równocześnie dodatkowy termin, nie dłuższy niż 7 dni, liczony od upływu terminu do załatwienia reklamacji, zgodnie z ust.3. Nie załatwienie reklamacji w dodatkowym terminie uprawnia Zamawiającego do zastosowania ust.4.</w:t>
      </w:r>
    </w:p>
    <w:p w:rsidR="001120D3" w:rsidRDefault="001120D3" w:rsidP="001120D3">
      <w:pPr>
        <w:numPr>
          <w:ilvl w:val="0"/>
          <w:numId w:val="30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W przypadku trzykrotnego dostarczenia towaru wadliwego, zamawiający ma prawo odstąpić od umowy bez zachowania okresu wypowiedzenia, po pisemnym wezwaniu Wykonawcy do realizacji należytego wykonania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</w:p>
    <w:p w:rsidR="00C3312A" w:rsidRPr="004142F0" w:rsidRDefault="001120D3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6</w:t>
      </w:r>
    </w:p>
    <w:p w:rsidR="00C3312A" w:rsidRPr="004142F0" w:rsidRDefault="00C3312A" w:rsidP="00C3312A">
      <w:pPr>
        <w:jc w:val="center"/>
        <w:rPr>
          <w:rFonts w:ascii="Cambria" w:hAnsi="Cambria" w:cs="Arial"/>
          <w:b/>
          <w:sz w:val="24"/>
        </w:rPr>
      </w:pPr>
      <w:r w:rsidRPr="004142F0">
        <w:rPr>
          <w:rFonts w:ascii="Cambria" w:hAnsi="Cambria" w:cs="Arial"/>
          <w:b/>
          <w:sz w:val="24"/>
        </w:rPr>
        <w:t>WARUNKI I ZAKRES ZMIANY UMOWY</w:t>
      </w:r>
    </w:p>
    <w:p w:rsidR="00C3312A" w:rsidRPr="004142F0" w:rsidRDefault="00C3312A" w:rsidP="00C3312A">
      <w:pPr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1.Wszelkie zmiany niniejszej umowy wymagają zgody obu stron wyrażonej w formie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pisemnej pod rygorem nieważności.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2. Zmiany umowy są dopuszczalne bez ograniczeń w zakresie dozwolonym przez art.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 xml:space="preserve">    </w:t>
      </w:r>
      <w:r w:rsidR="00EF1976" w:rsidRPr="004142F0">
        <w:rPr>
          <w:rFonts w:ascii="Cambria" w:hAnsi="Cambria"/>
          <w:sz w:val="24"/>
          <w:szCs w:val="24"/>
        </w:rPr>
        <w:t>455</w:t>
      </w:r>
      <w:r w:rsidR="00D60D26" w:rsidRPr="004142F0">
        <w:rPr>
          <w:rFonts w:ascii="Cambria" w:hAnsi="Cambria"/>
          <w:sz w:val="24"/>
          <w:szCs w:val="24"/>
        </w:rPr>
        <w:t xml:space="preserve"> </w:t>
      </w:r>
      <w:r w:rsidRPr="004142F0">
        <w:rPr>
          <w:rFonts w:ascii="Cambria" w:hAnsi="Cambria"/>
          <w:sz w:val="24"/>
          <w:szCs w:val="24"/>
        </w:rPr>
        <w:t xml:space="preserve">ustawy Prawo Zamówień Publicznych.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  <w:r w:rsidRPr="004142F0">
        <w:rPr>
          <w:rFonts w:ascii="Cambria" w:hAnsi="Cambria"/>
          <w:sz w:val="24"/>
          <w:szCs w:val="24"/>
        </w:rPr>
        <w:t>3. Zamawiający, przewiduje możliwość dokonania w następującym zakresie: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lastRenderedPageBreak/>
        <w:t xml:space="preserve">nazwy i producenta oferowanego towaru, pod warunkiem zachowania tej samej postaci w przypadku braku dostępności danego towaru, 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wielkości (zastąpienie dotychczasowej wielkości nową bądź wprowadzenie dodatkowej wielkości opakowania) lub rodzaju opakowania, czego nie można było przewidzieć w chwili zawierania umowy,</w:t>
      </w:r>
    </w:p>
    <w:p w:rsidR="00C3312A" w:rsidRPr="004142F0" w:rsidRDefault="00C3312A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 xml:space="preserve">obniżenia cen jednostkowych określonych w załączniku nr 1, </w:t>
      </w:r>
    </w:p>
    <w:p w:rsidR="00113DD0" w:rsidRPr="004142F0" w:rsidRDefault="00113DD0" w:rsidP="00113DD0">
      <w:pPr>
        <w:pStyle w:val="Akapitzlist"/>
        <w:numPr>
          <w:ilvl w:val="0"/>
          <w:numId w:val="24"/>
        </w:num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w związku z panującą epidemią oraz czasowym brakiem dostaw niektórych towarów dopuszcza się możliwości okresowego dostarczenie produktu równoważnego </w:t>
      </w:r>
    </w:p>
    <w:p w:rsidR="00FA3476" w:rsidRPr="004142F0" w:rsidRDefault="00FA3476" w:rsidP="00C3312A">
      <w:pPr>
        <w:pStyle w:val="Justysia"/>
        <w:numPr>
          <w:ilvl w:val="0"/>
          <w:numId w:val="24"/>
        </w:numPr>
        <w:spacing w:line="240" w:lineRule="auto"/>
        <w:rPr>
          <w:rFonts w:ascii="Cambria" w:hAnsi="Cambria"/>
          <w:szCs w:val="24"/>
        </w:rPr>
      </w:pPr>
      <w:r w:rsidRPr="004142F0">
        <w:rPr>
          <w:rFonts w:ascii="Cambria" w:hAnsi="Cambria"/>
          <w:szCs w:val="24"/>
        </w:rPr>
        <w:t>z powodu wystąpienia dekoniunktury lub innych nieprzewidzianych okoliczności, niezależnych od żadnej ze Stron (gospodarcze, ekonomiczne, polityczne, społeczne, atmosferyczne itp.), które wpłyną na okoliczności realizacji umowy,</w:t>
      </w:r>
    </w:p>
    <w:p w:rsidR="00EA44CF" w:rsidRPr="00EA44CF" w:rsidRDefault="00EA44CF" w:rsidP="00EA44CF">
      <w:pPr>
        <w:pStyle w:val="Default"/>
        <w:numPr>
          <w:ilvl w:val="0"/>
          <w:numId w:val="24"/>
        </w:numPr>
        <w:tabs>
          <w:tab w:val="clear" w:pos="714"/>
          <w:tab w:val="num" w:pos="640"/>
        </w:tabs>
        <w:ind w:left="640"/>
        <w:jc w:val="both"/>
        <w:rPr>
          <w:rFonts w:ascii="Cambria" w:hAnsi="Cambria"/>
          <w:color w:val="auto"/>
        </w:rPr>
      </w:pPr>
      <w:r w:rsidRPr="00EA44CF">
        <w:rPr>
          <w:rFonts w:ascii="Cambria" w:hAnsi="Cambria"/>
          <w:bCs/>
          <w:iCs/>
          <w:color w:val="auto"/>
        </w:rPr>
        <w:t xml:space="preserve"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automatycznie. </w:t>
      </w:r>
    </w:p>
    <w:p w:rsidR="00C3312A" w:rsidRPr="004142F0" w:rsidRDefault="00C3312A" w:rsidP="00C3312A">
      <w:pPr>
        <w:tabs>
          <w:tab w:val="num" w:pos="397"/>
        </w:tabs>
        <w:jc w:val="both"/>
        <w:rPr>
          <w:rFonts w:ascii="Cambria" w:hAnsi="Cambria"/>
          <w:sz w:val="24"/>
          <w:szCs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7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KARY UMOWNE</w:t>
      </w:r>
    </w:p>
    <w:p w:rsidR="00C3312A" w:rsidRPr="004142F0" w:rsidRDefault="00C3312A" w:rsidP="00C3312A">
      <w:pPr>
        <w:numPr>
          <w:ilvl w:val="0"/>
          <w:numId w:val="2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zobowiązany jest do zapłaty kar umownych w wysokości:</w:t>
      </w:r>
    </w:p>
    <w:p w:rsidR="00C3312A" w:rsidRPr="004142F0" w:rsidRDefault="00C3312A" w:rsidP="00C3312A">
      <w:pPr>
        <w:numPr>
          <w:ilvl w:val="0"/>
          <w:numId w:val="13"/>
        </w:numPr>
        <w:ind w:left="360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0,1% wartości brutto nie dostarczonego w terminie towaru za każdy dzień zwłoki realizacji przedmiotu umowy, jeżeli niezrealizowanie części umowy nastąpiło z      winy Dostawcy,</w:t>
      </w:r>
    </w:p>
    <w:p w:rsidR="00C3312A" w:rsidRPr="004142F0" w:rsidRDefault="00C3312A" w:rsidP="00C3312A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2% wartości brutto niezrealizowanej części umowy w przypadku niewykonania umowy z winy Dostawcy.</w:t>
      </w:r>
    </w:p>
    <w:p w:rsidR="00631685" w:rsidRPr="004142F0" w:rsidRDefault="00EF1976" w:rsidP="00631685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  <w:szCs w:val="24"/>
        </w:rPr>
        <w:t xml:space="preserve">c) </w:t>
      </w:r>
      <w:r w:rsidR="00631685" w:rsidRPr="004142F0">
        <w:rPr>
          <w:rFonts w:ascii="Cambria" w:hAnsi="Cambria" w:cs="Arial"/>
          <w:sz w:val="24"/>
          <w:szCs w:val="24"/>
        </w:rPr>
        <w:t xml:space="preserve">Kary umowne będą wprowadzane po pisemnym wyjaśnieniu przez dostawcę przyczyn  w </w:t>
      </w:r>
      <w:r w:rsidRPr="004142F0">
        <w:rPr>
          <w:rFonts w:ascii="Cambria" w:hAnsi="Cambria" w:cs="Arial"/>
          <w:sz w:val="24"/>
          <w:szCs w:val="24"/>
        </w:rPr>
        <w:t>zwłoce</w:t>
      </w:r>
      <w:r w:rsidR="00631685" w:rsidRPr="004142F0">
        <w:rPr>
          <w:rFonts w:ascii="Cambria" w:hAnsi="Cambria" w:cs="Arial"/>
          <w:sz w:val="24"/>
          <w:szCs w:val="24"/>
        </w:rPr>
        <w:t xml:space="preserve"> w  dostawach. </w:t>
      </w:r>
    </w:p>
    <w:p w:rsidR="00EF1976" w:rsidRPr="004142F0" w:rsidRDefault="00EF1976" w:rsidP="00EF1976">
      <w:pPr>
        <w:pStyle w:val="Lista"/>
        <w:widowControl/>
        <w:numPr>
          <w:ilvl w:val="0"/>
          <w:numId w:val="2"/>
        </w:numPr>
        <w:suppressAutoHyphens w:val="0"/>
        <w:spacing w:after="0"/>
        <w:jc w:val="both"/>
        <w:rPr>
          <w:rFonts w:ascii="Cambria" w:hAnsi="Cambria" w:cs="Tahoma"/>
        </w:rPr>
      </w:pPr>
      <w:r w:rsidRPr="004142F0">
        <w:rPr>
          <w:rFonts w:ascii="Cambria" w:hAnsi="Cambria" w:cs="Tahoma"/>
          <w:lang w:val="pl-PL"/>
        </w:rPr>
        <w:t xml:space="preserve">Łączna wartość kar umownych nałożonych na Wykonawcę nie może przekroczyć 20% Wynagrodzenia netto. </w:t>
      </w:r>
      <w:r w:rsidRPr="004142F0">
        <w:rPr>
          <w:rFonts w:ascii="Cambria" w:hAnsi="Cambria" w:cs="Tahoma"/>
        </w:rPr>
        <w:t>Zamawiający ma prawo dochodzenia odszkodowania na zasadach ogólnych.</w:t>
      </w:r>
    </w:p>
    <w:p w:rsidR="00EF1976" w:rsidRPr="004142F0" w:rsidRDefault="00EF1976" w:rsidP="00EF1976">
      <w:pPr>
        <w:pStyle w:val="Akapitzlist"/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4142F0">
        <w:rPr>
          <w:rFonts w:ascii="Cambria" w:hAnsi="Cambria" w:cs="Tahoma"/>
          <w:sz w:val="24"/>
        </w:rPr>
        <w:t>W przypadku trwającej co najmniej 14 dni zwłoki Wykonawcy w realizacji przedmiotu umowy, Zamawiający ma prawo odstąpić od umowy pod warunkiem uprzedniego wezwania Wykonawcy do wykonania umowy w dodatkowym 7- dniowym terminie. Oświadczenie o odstąpieniu od umowy wymaga formy pisemnej i może być złożone w ciągu 30 dni od bezskutecznego upływu ww. dodatkowego terminu.</w:t>
      </w:r>
    </w:p>
    <w:p w:rsidR="007C7D81" w:rsidRPr="004142F0" w:rsidRDefault="007C7D81" w:rsidP="007C7D81">
      <w:pPr>
        <w:pStyle w:val="Akapitzlist"/>
        <w:numPr>
          <w:ilvl w:val="0"/>
          <w:numId w:val="2"/>
        </w:numPr>
        <w:jc w:val="both"/>
        <w:rPr>
          <w:rFonts w:ascii="Cambria" w:hAnsi="Cambria"/>
          <w:iCs/>
          <w:sz w:val="24"/>
          <w:szCs w:val="24"/>
        </w:rPr>
      </w:pPr>
      <w:r w:rsidRPr="004142F0">
        <w:rPr>
          <w:rFonts w:ascii="Cambria" w:hAnsi="Cambria"/>
          <w:iCs/>
          <w:sz w:val="24"/>
          <w:szCs w:val="24"/>
        </w:rPr>
        <w:t xml:space="preserve">Zamawiający zobowiązuje się odstąpić od dochodzenia kar lub odszkodowań zawartych w/w umowie z tytułu </w:t>
      </w:r>
      <w:r w:rsidR="00760019">
        <w:rPr>
          <w:rFonts w:ascii="Cambria" w:hAnsi="Cambria"/>
          <w:iCs/>
          <w:sz w:val="24"/>
          <w:szCs w:val="24"/>
        </w:rPr>
        <w:t>zwłoki</w:t>
      </w:r>
      <w:r w:rsidRPr="004142F0">
        <w:rPr>
          <w:rFonts w:ascii="Cambria" w:hAnsi="Cambria"/>
          <w:iCs/>
          <w:sz w:val="24"/>
          <w:szCs w:val="24"/>
        </w:rPr>
        <w:t xml:space="preserve"> w dostawie wyrobów objętych niniejszą umową o ile </w:t>
      </w:r>
      <w:r w:rsidR="00760019">
        <w:rPr>
          <w:rFonts w:ascii="Cambria" w:hAnsi="Cambria"/>
          <w:iCs/>
          <w:sz w:val="24"/>
          <w:szCs w:val="24"/>
        </w:rPr>
        <w:t>zwłoka</w:t>
      </w:r>
      <w:r w:rsidRPr="004142F0">
        <w:rPr>
          <w:rFonts w:ascii="Cambria" w:hAnsi="Cambria"/>
          <w:iCs/>
          <w:sz w:val="24"/>
          <w:szCs w:val="24"/>
        </w:rPr>
        <w:t xml:space="preserve"> to wystąpi z przyczyn niezależnych od Wykonawcy, a spowodowanych epidemią Covid-19. Wykonawca zobowiązany jest do przedstawiania Zamawiającemu wpływu okoliczności związanych z wystąpieniem COVID-19 na należyte wykonanie umowy oraz wpływu okoliczności związanych z wystąpieniem COVID-19, na zasadność ustalenia i dochodzenia tych kar lub odszkodowań, lub ich wysokość, stosownie do art. 15r ust. 6 ustawy z dnia 2 marca 2020 r. o szczególnych rozwiązaniach związanych z zapobieganiem, przeciwdziałaniem i zwalczaniem COVID-19, innych chorób zakaźnych oraz wywołanych nimi sytuacji kryzysowych.</w:t>
      </w:r>
    </w:p>
    <w:p w:rsidR="00981087" w:rsidRPr="004142F0" w:rsidRDefault="00981087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8</w:t>
      </w:r>
    </w:p>
    <w:p w:rsidR="00C3312A" w:rsidRPr="004142F0" w:rsidRDefault="00C3312A" w:rsidP="00C3312A">
      <w:pPr>
        <w:pStyle w:val="Nagwek1"/>
        <w:rPr>
          <w:rFonts w:ascii="Cambria" w:hAnsi="Cambria" w:cs="Arial"/>
        </w:rPr>
      </w:pPr>
      <w:r w:rsidRPr="004142F0">
        <w:rPr>
          <w:rFonts w:ascii="Cambria" w:hAnsi="Cambria" w:cs="Arial"/>
        </w:rPr>
        <w:t>POSTANOWIENIA KOŃCOWE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Zamawiający zastrzega sobie prawo do odstąpienia od umowy w trybie natychmiastowym w przypadku wystąpienia następujących okoliczności: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Nieterminowej 3-krotnej realizacji dostaw, przekraczającej łącznie 7 dni w okresie realizacji umowy</w:t>
      </w:r>
    </w:p>
    <w:p w:rsidR="00C3312A" w:rsidRPr="004142F0" w:rsidRDefault="00C3312A" w:rsidP="00C3312A">
      <w:pPr>
        <w:numPr>
          <w:ilvl w:val="0"/>
          <w:numId w:val="10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Podwyższenia cen jednostkowych przez Dostawcę z naruszeniem trybu określonego § 2 ust. 3 niniejszej umowy.</w:t>
      </w:r>
    </w:p>
    <w:p w:rsidR="00C3312A" w:rsidRPr="004142F0" w:rsidRDefault="00C3312A" w:rsidP="00C3312A">
      <w:pPr>
        <w:numPr>
          <w:ilvl w:val="0"/>
          <w:numId w:val="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Dostawca ma prawo wstrzymać dostawy, w przypadku opóźnienia Zamawiającego w zapłacie należności z tytułu niniejszej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</w:t>
      </w: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10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</w:rPr>
        <w:t xml:space="preserve">1. </w:t>
      </w:r>
      <w:r w:rsidRPr="004142F0">
        <w:rPr>
          <w:rFonts w:ascii="Cambria" w:hAnsi="Cambria" w:cs="Arial"/>
          <w:sz w:val="24"/>
          <w:szCs w:val="24"/>
        </w:rPr>
        <w:t>Dostawca nie może przenieść wierzytelności na osobę trzecią bez zgody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podmiotu tworzącego wyrażonej w formie pisemnej pod rygorem nieważności,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    zgodnie z art. 54 ust. 5 i 6 Ustawy o działalności leczniczej.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2. Wyklucza się stosowanie przez strony umowy konstrukcji prawnej, o której mowa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w art.518 Kodeksu Cywilnego (w szczególności Dostawca nie może zawrzeć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umowy poręczenia z podmiotem trzecim) oraz wszelkich innych konstrukcji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prawnych skutkujących zmianą podmiotową po stronie wierzyciela.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3. Naruszenie zakazu określonego w ust.2 skutkować będzie dla Dostawcy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obowiązkiem zapłaty na rzecz Zamawiającego kary umownej w wysokości 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    spełnionego przez osobę trzecią świadczenia.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11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W sprawach nieuregulowanych niniejszą umową mają zastosowanie przepisy Kodeksu Cywilnego, Ustawy Prawo Zamówień Publicznych z dnia </w:t>
      </w:r>
      <w:r w:rsidR="00981087" w:rsidRPr="004142F0">
        <w:rPr>
          <w:rFonts w:ascii="Cambria" w:hAnsi="Cambria" w:cs="Arial"/>
          <w:sz w:val="24"/>
        </w:rPr>
        <w:t>11</w:t>
      </w:r>
      <w:r w:rsidRPr="004142F0">
        <w:rPr>
          <w:rFonts w:ascii="Cambria" w:hAnsi="Cambria" w:cs="Arial"/>
          <w:sz w:val="24"/>
        </w:rPr>
        <w:t>.0</w:t>
      </w:r>
      <w:r w:rsidR="00981087" w:rsidRPr="004142F0">
        <w:rPr>
          <w:rFonts w:ascii="Cambria" w:hAnsi="Cambria" w:cs="Arial"/>
          <w:sz w:val="24"/>
        </w:rPr>
        <w:t>9</w:t>
      </w:r>
      <w:r w:rsidRPr="004142F0">
        <w:rPr>
          <w:rFonts w:ascii="Cambria" w:hAnsi="Cambria" w:cs="Arial"/>
          <w:sz w:val="24"/>
        </w:rPr>
        <w:t>.20</w:t>
      </w:r>
      <w:r w:rsidR="00981087" w:rsidRPr="004142F0">
        <w:rPr>
          <w:rFonts w:ascii="Cambria" w:hAnsi="Cambria" w:cs="Arial"/>
          <w:sz w:val="24"/>
        </w:rPr>
        <w:t>19</w:t>
      </w:r>
      <w:r w:rsidRPr="004142F0">
        <w:rPr>
          <w:rFonts w:ascii="Cambria" w:hAnsi="Cambria" w:cs="Arial"/>
          <w:sz w:val="24"/>
        </w:rPr>
        <w:t xml:space="preserve">r. z późniejszymi zmianami oraz ustawy z 08.03.2013r. o </w:t>
      </w:r>
      <w:r w:rsidR="007D746D" w:rsidRPr="004142F0">
        <w:rPr>
          <w:rFonts w:ascii="Cambria" w:hAnsi="Cambria" w:cs="Arial"/>
          <w:sz w:val="24"/>
        </w:rPr>
        <w:t>przeciwdziałaniu nadmiernym opóźnieniom</w:t>
      </w:r>
      <w:r w:rsidRPr="004142F0">
        <w:rPr>
          <w:rFonts w:ascii="Cambria" w:hAnsi="Cambria" w:cs="Arial"/>
          <w:sz w:val="24"/>
        </w:rPr>
        <w:t xml:space="preserve"> w transakcjach handlowych.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12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 xml:space="preserve">Niniejsza umowa zostaje zawarta na czas </w:t>
      </w:r>
      <w:r w:rsidR="001120D3" w:rsidRPr="004B1619">
        <w:rPr>
          <w:rFonts w:ascii="Cambria" w:hAnsi="Cambria" w:cs="Arial"/>
          <w:color w:val="FF0000"/>
          <w:sz w:val="24"/>
        </w:rPr>
        <w:t>1</w:t>
      </w:r>
      <w:r w:rsidR="00F7196B">
        <w:rPr>
          <w:rFonts w:ascii="Cambria" w:hAnsi="Cambria" w:cs="Arial"/>
          <w:color w:val="FF0000"/>
          <w:sz w:val="24"/>
        </w:rPr>
        <w:t>2</w:t>
      </w:r>
      <w:r w:rsidR="001120D3" w:rsidRPr="004B1619">
        <w:rPr>
          <w:rFonts w:ascii="Cambria" w:hAnsi="Cambria" w:cs="Arial"/>
          <w:color w:val="FF0000"/>
          <w:sz w:val="24"/>
        </w:rPr>
        <w:t xml:space="preserve"> </w:t>
      </w:r>
      <w:r w:rsidR="00981087" w:rsidRPr="004B1619">
        <w:rPr>
          <w:rFonts w:ascii="Cambria" w:hAnsi="Cambria" w:cs="Arial"/>
          <w:color w:val="FF0000"/>
          <w:sz w:val="24"/>
        </w:rPr>
        <w:t xml:space="preserve">miesięcy </w:t>
      </w:r>
      <w:r w:rsidR="00981087" w:rsidRPr="004142F0">
        <w:rPr>
          <w:rFonts w:ascii="Cambria" w:hAnsi="Cambria" w:cs="Arial"/>
          <w:sz w:val="24"/>
        </w:rPr>
        <w:t xml:space="preserve">od </w:t>
      </w:r>
      <w:r w:rsidR="00EA44CF">
        <w:rPr>
          <w:rFonts w:ascii="Cambria" w:hAnsi="Cambria" w:cs="Arial"/>
          <w:sz w:val="24"/>
        </w:rPr>
        <w:t xml:space="preserve">dnia </w:t>
      </w:r>
      <w:r w:rsidR="00C32147">
        <w:rPr>
          <w:rFonts w:ascii="Cambria" w:hAnsi="Cambria" w:cs="Arial"/>
          <w:sz w:val="24"/>
        </w:rPr>
        <w:t>01.02.2022r.</w:t>
      </w:r>
      <w:bookmarkStart w:id="0" w:name="_GoBack"/>
      <w:bookmarkEnd w:id="0"/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Strony mogą rozwiązać umowę w każdym czasie za obopólną zgodą.</w:t>
      </w:r>
    </w:p>
    <w:p w:rsidR="00C3312A" w:rsidRPr="004142F0" w:rsidRDefault="00C3312A" w:rsidP="00C3312A">
      <w:pPr>
        <w:numPr>
          <w:ilvl w:val="0"/>
          <w:numId w:val="11"/>
        </w:num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Każda ze stron może wypowiedzieć umowę z zachowaniem 90 dniowego terminu wypowiedzenia, w tym okresie Dostawca nie będzie zobowiązany do realizacji Zamówień przekraczających średni stan zakupionych miesięcznie towarów, liczony z okresu obowiązywania umowy.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13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Wszelkie spory pomiędzy stronami mogące wyniknąć z realizacji niniejszej umowy rozstrzygane będą przez Sąd właściwy miejscowo dla siedziby Zamawiającego.</w:t>
      </w:r>
    </w:p>
    <w:p w:rsidR="00C3312A" w:rsidRPr="004142F0" w:rsidRDefault="00C3312A" w:rsidP="00C3312A">
      <w:pPr>
        <w:jc w:val="center"/>
        <w:rPr>
          <w:rFonts w:ascii="Cambria" w:hAnsi="Cambria" w:cs="Arial"/>
          <w:sz w:val="24"/>
        </w:rPr>
      </w:pPr>
    </w:p>
    <w:p w:rsidR="00C3312A" w:rsidRPr="004142F0" w:rsidRDefault="008C537B" w:rsidP="00C3312A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§ 14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</w:rPr>
      </w:pPr>
      <w:r w:rsidRPr="004142F0">
        <w:rPr>
          <w:rFonts w:ascii="Cambria" w:hAnsi="Cambria" w:cs="Arial"/>
          <w:sz w:val="24"/>
        </w:rPr>
        <w:t>Umowa została sporządzona w 2 jednobrzmiących egzemplarzach, po jednym dla każdej ze stron.</w:t>
      </w: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</w:p>
    <w:p w:rsidR="00C3312A" w:rsidRPr="004142F0" w:rsidRDefault="00C3312A" w:rsidP="00C3312A">
      <w:pPr>
        <w:jc w:val="both"/>
        <w:rPr>
          <w:rFonts w:ascii="Cambria" w:hAnsi="Cambria" w:cs="Arial"/>
          <w:sz w:val="24"/>
          <w:u w:val="single"/>
        </w:rPr>
      </w:pPr>
      <w:r w:rsidRPr="004142F0">
        <w:rPr>
          <w:rFonts w:ascii="Cambria" w:hAnsi="Cambria" w:cs="Arial"/>
          <w:sz w:val="24"/>
          <w:u w:val="single"/>
        </w:rPr>
        <w:lastRenderedPageBreak/>
        <w:t>Wykaz załączników do umowy:</w:t>
      </w:r>
    </w:p>
    <w:p w:rsidR="00C3312A" w:rsidRPr="004142F0" w:rsidRDefault="00C3312A" w:rsidP="00C3312A">
      <w:pPr>
        <w:numPr>
          <w:ilvl w:val="0"/>
          <w:numId w:val="12"/>
        </w:numPr>
        <w:jc w:val="both"/>
        <w:rPr>
          <w:rFonts w:ascii="Cambria" w:hAnsi="Cambria" w:cs="Arial"/>
        </w:rPr>
      </w:pPr>
      <w:r w:rsidRPr="004142F0">
        <w:rPr>
          <w:rFonts w:ascii="Cambria" w:hAnsi="Cambria" w:cs="Arial"/>
        </w:rPr>
        <w:t>Załącznik nr 1 formularz asortymentowo – cenowy.</w:t>
      </w:r>
    </w:p>
    <w:p w:rsidR="00C3312A" w:rsidRPr="004142F0" w:rsidRDefault="00C3312A" w:rsidP="00C3312A">
      <w:pPr>
        <w:rPr>
          <w:rFonts w:ascii="Cambria" w:hAnsi="Cambria" w:cs="Arial"/>
        </w:rPr>
      </w:pPr>
    </w:p>
    <w:p w:rsidR="00231F27" w:rsidRPr="004142F0" w:rsidRDefault="00C3312A" w:rsidP="00B4507D">
      <w:pPr>
        <w:jc w:val="center"/>
        <w:rPr>
          <w:rFonts w:ascii="Cambria" w:hAnsi="Cambria" w:cs="Arial"/>
          <w:szCs w:val="24"/>
        </w:rPr>
      </w:pPr>
      <w:r w:rsidRPr="004142F0">
        <w:rPr>
          <w:rFonts w:ascii="Cambria" w:hAnsi="Cambria" w:cs="Arial"/>
          <w:sz w:val="24"/>
          <w:szCs w:val="24"/>
        </w:rPr>
        <w:t xml:space="preserve">Dostawca: </w:t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</w:r>
      <w:r w:rsidRPr="004142F0">
        <w:rPr>
          <w:rFonts w:ascii="Cambria" w:hAnsi="Cambria" w:cs="Arial"/>
          <w:sz w:val="24"/>
          <w:szCs w:val="24"/>
        </w:rPr>
        <w:tab/>
        <w:t xml:space="preserve">Zamawiający: </w:t>
      </w:r>
    </w:p>
    <w:sectPr w:rsidR="00231F27" w:rsidRPr="004142F0" w:rsidSect="00CB07C2">
      <w:footerReference w:type="even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C2" w:rsidRDefault="00CB07C2">
      <w:r>
        <w:separator/>
      </w:r>
    </w:p>
  </w:endnote>
  <w:endnote w:type="continuationSeparator" w:id="0">
    <w:p w:rsidR="00CB07C2" w:rsidRDefault="00CB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C2" w:rsidRDefault="00BB6E1F" w:rsidP="00CB0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B07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4C6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CB07C2" w:rsidRDefault="00CB07C2" w:rsidP="00CB07C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C2" w:rsidRDefault="00CB07C2">
      <w:r>
        <w:separator/>
      </w:r>
    </w:p>
  </w:footnote>
  <w:footnote w:type="continuationSeparator" w:id="0">
    <w:p w:rsidR="00CB07C2" w:rsidRDefault="00CB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D8376C"/>
    <w:multiLevelType w:val="hybridMultilevel"/>
    <w:tmpl w:val="B3F65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322"/>
    <w:multiLevelType w:val="multilevel"/>
    <w:tmpl w:val="265AAFBC"/>
    <w:lvl w:ilvl="0">
      <w:start w:val="1"/>
      <w:numFmt w:val="decimal"/>
      <w:lvlText w:val="%1.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27F11251"/>
    <w:multiLevelType w:val="hybridMultilevel"/>
    <w:tmpl w:val="E4426F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1324A88"/>
    <w:multiLevelType w:val="hybridMultilevel"/>
    <w:tmpl w:val="3FF63CE8"/>
    <w:lvl w:ilvl="0" w:tplc="B9C41EC2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E0D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9F5D44"/>
    <w:multiLevelType w:val="singleLevel"/>
    <w:tmpl w:val="3588FD98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3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3A7726"/>
    <w:multiLevelType w:val="singleLevel"/>
    <w:tmpl w:val="08028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4D656B6E"/>
    <w:multiLevelType w:val="multilevel"/>
    <w:tmpl w:val="A0405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4D2F"/>
    <w:multiLevelType w:val="multilevel"/>
    <w:tmpl w:val="FEE4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6D283D"/>
    <w:multiLevelType w:val="hybridMultilevel"/>
    <w:tmpl w:val="DA904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82D7801"/>
    <w:multiLevelType w:val="hybridMultilevel"/>
    <w:tmpl w:val="63DA15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F135A"/>
    <w:multiLevelType w:val="singleLevel"/>
    <w:tmpl w:val="457280E4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22" w15:restartNumberingAfterBreak="0">
    <w:nsid w:val="5FCB412E"/>
    <w:multiLevelType w:val="hybridMultilevel"/>
    <w:tmpl w:val="D456A3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AC55E61"/>
    <w:multiLevelType w:val="hybridMultilevel"/>
    <w:tmpl w:val="083A1D2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F12F5"/>
    <w:multiLevelType w:val="hybridMultilevel"/>
    <w:tmpl w:val="F72A87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07F"/>
    <w:multiLevelType w:val="hybridMultilevel"/>
    <w:tmpl w:val="268C0CE4"/>
    <w:lvl w:ilvl="0" w:tplc="0BDA24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8E6042"/>
    <w:multiLevelType w:val="hybridMultilevel"/>
    <w:tmpl w:val="0D061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6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13"/>
  </w:num>
  <w:num w:numId="14">
    <w:abstractNumId w:val="21"/>
  </w:num>
  <w:num w:numId="15">
    <w:abstractNumId w:val="10"/>
  </w:num>
  <w:num w:numId="16">
    <w:abstractNumId w:val="2"/>
  </w:num>
  <w:num w:numId="17">
    <w:abstractNumId w:val="8"/>
  </w:num>
  <w:num w:numId="18">
    <w:abstractNumId w:val="25"/>
  </w:num>
  <w:num w:numId="19">
    <w:abstractNumId w:val="22"/>
  </w:num>
  <w:num w:numId="20">
    <w:abstractNumId w:val="18"/>
  </w:num>
  <w:num w:numId="21">
    <w:abstractNumId w:val="15"/>
  </w:num>
  <w:num w:numId="22">
    <w:abstractNumId w:val="27"/>
  </w:num>
  <w:num w:numId="23">
    <w:abstractNumId w:val="26"/>
  </w:num>
  <w:num w:numId="24">
    <w:abstractNumId w:val="7"/>
  </w:num>
  <w:num w:numId="25">
    <w:abstractNumId w:val="20"/>
  </w:num>
  <w:num w:numId="26">
    <w:abstractNumId w:val="0"/>
  </w:num>
  <w:num w:numId="27">
    <w:abstractNumId w:val="24"/>
  </w:num>
  <w:num w:numId="28">
    <w:abstractNumId w:val="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5"/>
    <w:rsid w:val="00022F6F"/>
    <w:rsid w:val="00024EC9"/>
    <w:rsid w:val="00044C60"/>
    <w:rsid w:val="000F5F75"/>
    <w:rsid w:val="001120D3"/>
    <w:rsid w:val="00113DD0"/>
    <w:rsid w:val="001858D4"/>
    <w:rsid w:val="00196CC6"/>
    <w:rsid w:val="001E5F6F"/>
    <w:rsid w:val="001F7F4B"/>
    <w:rsid w:val="00231F27"/>
    <w:rsid w:val="00276DA4"/>
    <w:rsid w:val="00280605"/>
    <w:rsid w:val="00287716"/>
    <w:rsid w:val="002B20C6"/>
    <w:rsid w:val="00305949"/>
    <w:rsid w:val="003210D5"/>
    <w:rsid w:val="00322009"/>
    <w:rsid w:val="00331523"/>
    <w:rsid w:val="003F717D"/>
    <w:rsid w:val="004142F0"/>
    <w:rsid w:val="00436533"/>
    <w:rsid w:val="00473F6B"/>
    <w:rsid w:val="004B1619"/>
    <w:rsid w:val="004B469B"/>
    <w:rsid w:val="004C40DF"/>
    <w:rsid w:val="005377F2"/>
    <w:rsid w:val="00586364"/>
    <w:rsid w:val="005E0652"/>
    <w:rsid w:val="005E4087"/>
    <w:rsid w:val="00621991"/>
    <w:rsid w:val="00631685"/>
    <w:rsid w:val="00654947"/>
    <w:rsid w:val="0068431A"/>
    <w:rsid w:val="00696D0B"/>
    <w:rsid w:val="006D7379"/>
    <w:rsid w:val="006E067C"/>
    <w:rsid w:val="00705D78"/>
    <w:rsid w:val="007261D1"/>
    <w:rsid w:val="00731F23"/>
    <w:rsid w:val="00735A91"/>
    <w:rsid w:val="007425EB"/>
    <w:rsid w:val="00760019"/>
    <w:rsid w:val="00787BA9"/>
    <w:rsid w:val="007C7097"/>
    <w:rsid w:val="007C7D81"/>
    <w:rsid w:val="007D746D"/>
    <w:rsid w:val="007E1CA7"/>
    <w:rsid w:val="00823017"/>
    <w:rsid w:val="0085393F"/>
    <w:rsid w:val="008C41B7"/>
    <w:rsid w:val="008C537B"/>
    <w:rsid w:val="00981087"/>
    <w:rsid w:val="009A03E4"/>
    <w:rsid w:val="009C21F9"/>
    <w:rsid w:val="009E3E4A"/>
    <w:rsid w:val="00AA6450"/>
    <w:rsid w:val="00B22FE7"/>
    <w:rsid w:val="00B4507D"/>
    <w:rsid w:val="00B63350"/>
    <w:rsid w:val="00B8133C"/>
    <w:rsid w:val="00BB6E1F"/>
    <w:rsid w:val="00BD6A05"/>
    <w:rsid w:val="00C32147"/>
    <w:rsid w:val="00C3312A"/>
    <w:rsid w:val="00C45E52"/>
    <w:rsid w:val="00C6316D"/>
    <w:rsid w:val="00CA68FF"/>
    <w:rsid w:val="00CB07C2"/>
    <w:rsid w:val="00D123C0"/>
    <w:rsid w:val="00D44775"/>
    <w:rsid w:val="00D576F2"/>
    <w:rsid w:val="00D60D26"/>
    <w:rsid w:val="00D84742"/>
    <w:rsid w:val="00D9382B"/>
    <w:rsid w:val="00DF6E65"/>
    <w:rsid w:val="00E01AA3"/>
    <w:rsid w:val="00E0613B"/>
    <w:rsid w:val="00E45A55"/>
    <w:rsid w:val="00E46E9D"/>
    <w:rsid w:val="00E5079C"/>
    <w:rsid w:val="00EA44CF"/>
    <w:rsid w:val="00EA5F7B"/>
    <w:rsid w:val="00EF1976"/>
    <w:rsid w:val="00F7196B"/>
    <w:rsid w:val="00FA3476"/>
    <w:rsid w:val="00F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5D61"/>
  <w15:docId w15:val="{405F5A0B-C266-4333-81B0-69C7E321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F2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31F27"/>
    <w:pPr>
      <w:keepNext/>
      <w:outlineLvl w:val="1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231F2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F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31F27"/>
    <w:rPr>
      <w:rFonts w:ascii="Arial" w:eastAsia="Times New Roman" w:hAnsi="Arial" w:cs="Times New Roman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231F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31F2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31F2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31F27"/>
    <w:rPr>
      <w:rFonts w:ascii="Arial" w:hAnsi="Arial"/>
      <w:b/>
      <w:bCs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1F27"/>
    <w:rPr>
      <w:rFonts w:ascii="Arial" w:eastAsia="Times New Roman" w:hAnsi="Arial" w:cs="Times New Roman"/>
      <w:b/>
      <w:bCs/>
      <w:sz w:val="24"/>
      <w:szCs w:val="20"/>
    </w:rPr>
  </w:style>
  <w:style w:type="paragraph" w:styleId="Stopka">
    <w:name w:val="footer"/>
    <w:basedOn w:val="Normalny"/>
    <w:link w:val="StopkaZnak"/>
    <w:rsid w:val="00231F2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31F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31F27"/>
  </w:style>
  <w:style w:type="paragraph" w:styleId="Akapitzlist">
    <w:name w:val="List Paragraph"/>
    <w:basedOn w:val="Normalny"/>
    <w:uiPriority w:val="34"/>
    <w:qFormat/>
    <w:rsid w:val="00436533"/>
    <w:pPr>
      <w:ind w:left="720"/>
      <w:contextualSpacing/>
    </w:pPr>
  </w:style>
  <w:style w:type="paragraph" w:customStyle="1" w:styleId="Justysia">
    <w:name w:val="Justysia"/>
    <w:basedOn w:val="Normalny"/>
    <w:rsid w:val="00787BA9"/>
    <w:pPr>
      <w:spacing w:line="360" w:lineRule="auto"/>
      <w:jc w:val="both"/>
    </w:pPr>
    <w:rPr>
      <w:rFonts w:ascii="Arial" w:hAnsi="Arial"/>
      <w:sz w:val="24"/>
    </w:rPr>
  </w:style>
  <w:style w:type="paragraph" w:styleId="Bezodstpw">
    <w:name w:val="No Spacing"/>
    <w:uiPriority w:val="1"/>
    <w:qFormat/>
    <w:rsid w:val="00C3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C7D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F1976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EF197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Lista">
    <w:name w:val="List"/>
    <w:basedOn w:val="Tekstpodstawowy"/>
    <w:uiPriority w:val="99"/>
    <w:rsid w:val="00EF1976"/>
    <w:pPr>
      <w:widowControl w:val="0"/>
      <w:suppressAutoHyphens/>
      <w:spacing w:after="120"/>
    </w:pPr>
    <w:rPr>
      <w:rFonts w:cs="Mangal"/>
      <w:snapToGrid/>
      <w:color w:val="auto"/>
      <w:kern w:val="1"/>
      <w:szCs w:val="24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2F0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112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fak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16</cp:revision>
  <cp:lastPrinted>2021-02-03T09:16:00Z</cp:lastPrinted>
  <dcterms:created xsi:type="dcterms:W3CDTF">2021-01-26T11:29:00Z</dcterms:created>
  <dcterms:modified xsi:type="dcterms:W3CDTF">2021-08-19T07:59:00Z</dcterms:modified>
</cp:coreProperties>
</file>