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E39E" w14:textId="77777777" w:rsidR="00682C7A" w:rsidRPr="00BD44E5" w:rsidRDefault="00682C7A" w:rsidP="00682C7A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6A0DD91" w14:textId="77777777" w:rsidR="00682C7A" w:rsidRDefault="00682C7A" w:rsidP="00682C7A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1460F439" w14:textId="77777777" w:rsidR="00682C7A" w:rsidRPr="004D0FBD" w:rsidRDefault="00682C7A" w:rsidP="00682C7A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6685DB96" w14:textId="77777777" w:rsidR="00682C7A" w:rsidRPr="00BD44E5" w:rsidRDefault="00682C7A" w:rsidP="00682C7A">
      <w:pPr>
        <w:jc w:val="both"/>
        <w:rPr>
          <w:rFonts w:ascii="Arial" w:hAnsi="Arial" w:cs="Arial"/>
          <w:sz w:val="20"/>
          <w:szCs w:val="20"/>
        </w:rPr>
      </w:pPr>
    </w:p>
    <w:p w14:paraId="38460221" w14:textId="77777777" w:rsidR="00682C7A" w:rsidRPr="008B2A31" w:rsidRDefault="00682C7A" w:rsidP="00682C7A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70CC7065" w14:textId="77777777" w:rsidR="00682C7A" w:rsidRDefault="00682C7A" w:rsidP="00682C7A">
      <w:pPr>
        <w:rPr>
          <w:rFonts w:ascii="Arial" w:hAnsi="Arial" w:cs="Arial"/>
          <w:sz w:val="20"/>
          <w:szCs w:val="20"/>
        </w:rPr>
      </w:pPr>
    </w:p>
    <w:p w14:paraId="6E00CCAC" w14:textId="77777777" w:rsidR="00682C7A" w:rsidRPr="00346518" w:rsidRDefault="00682C7A" w:rsidP="00682C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E8640DB99C84487826C56CAEADD25FC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2FB8D799" w14:textId="77777777" w:rsidR="00682C7A" w:rsidRPr="00346518" w:rsidRDefault="00682C7A" w:rsidP="00682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6E40A82CFF924FDF9B946469F811361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133DED3" w14:textId="77777777" w:rsidR="00682C7A" w:rsidRDefault="00682C7A" w:rsidP="00682C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E1795000C2243339A95A948B3C72C9F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DF8211E" w14:textId="77777777" w:rsidR="00682C7A" w:rsidRPr="00963ED0" w:rsidRDefault="00682C7A" w:rsidP="00682C7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2AA114456CC4311839CC7DC95A2E3DB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31B34EB" w14:textId="77777777" w:rsidR="00682C7A" w:rsidRDefault="00682C7A" w:rsidP="00682C7A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3D8DCFD0A20D456DA3D6405D2B7F7BB1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55C9FDFA" w14:textId="77777777" w:rsidR="00682C7A" w:rsidRPr="00963ED0" w:rsidRDefault="00682C7A" w:rsidP="00682C7A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D67FB4620B0A4616821E6C59400C9243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D67FB4620B0A4616821E6C59400C9243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1213B28" w14:textId="77777777" w:rsidR="00682C7A" w:rsidRPr="00F0238F" w:rsidRDefault="00682C7A" w:rsidP="00682C7A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EF0A72664AB84767BCE18DDCC16D9EAA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3BCD1AE1E31C4E208E819AA6FD54B411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32E7577B" w14:textId="77777777" w:rsidR="00682C7A" w:rsidRPr="005D7802" w:rsidRDefault="00682C7A" w:rsidP="00682C7A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14A1AF5AE86C4466ADACA44E715BF7F6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7013DD60" w14:textId="77777777" w:rsidR="00682C7A" w:rsidRPr="00346518" w:rsidRDefault="00682C7A" w:rsidP="00682C7A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2212982A828436E92309B873E134134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520A7F5" w14:textId="77777777" w:rsidR="00682C7A" w:rsidRPr="005D7802" w:rsidRDefault="00682C7A" w:rsidP="00682C7A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94B0F2704291838A8AC16930FBD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E029617A8C549E38EED1385FAC27F28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10D8340E" w14:textId="77777777" w:rsidR="00682C7A" w:rsidRPr="00346518" w:rsidRDefault="00682C7A" w:rsidP="00682C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519B1C11228341B285C75D894F61A981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5151AC97" w14:textId="77777777" w:rsidR="00682C7A" w:rsidRPr="00346518" w:rsidRDefault="00682C7A" w:rsidP="00682C7A">
      <w:pPr>
        <w:rPr>
          <w:rFonts w:ascii="Arial" w:hAnsi="Arial" w:cs="Arial"/>
          <w:sz w:val="20"/>
          <w:szCs w:val="20"/>
        </w:rPr>
      </w:pPr>
    </w:p>
    <w:p w14:paraId="352E91BB" w14:textId="01230643" w:rsidR="00682C7A" w:rsidRPr="00963ED0" w:rsidRDefault="00682C7A" w:rsidP="00682C7A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="00824D27">
        <w:rPr>
          <w:rFonts w:ascii="Arial" w:hAnsi="Arial" w:cs="Arial"/>
          <w:b/>
          <w:bCs/>
          <w:sz w:val="20"/>
          <w:szCs w:val="20"/>
        </w:rPr>
        <w:t>Równanie i profilowanie</w:t>
      </w:r>
      <w:r>
        <w:rPr>
          <w:rFonts w:ascii="Arial" w:hAnsi="Arial" w:cs="Arial"/>
          <w:b/>
          <w:bCs/>
          <w:sz w:val="20"/>
          <w:szCs w:val="20"/>
        </w:rPr>
        <w:t xml:space="preserve"> dróg powiatowych </w:t>
      </w:r>
      <w:r>
        <w:rPr>
          <w:rFonts w:ascii="Arial" w:hAnsi="Arial" w:cs="Arial"/>
          <w:b/>
          <w:bCs/>
          <w:sz w:val="20"/>
          <w:szCs w:val="20"/>
        </w:rPr>
        <w:br/>
        <w:t>o nawierzchni gruntowej na terenie Powiatu Nowotomyskiego”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569993AA" w14:textId="77777777" w:rsidR="00682C7A" w:rsidRPr="00A17FF8" w:rsidRDefault="00682C7A" w:rsidP="00682C7A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C2CDB4" w14:textId="77777777" w:rsidR="00682C7A" w:rsidRPr="00A17FF8" w:rsidRDefault="00682C7A" w:rsidP="00682C7A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85A5047" w14:textId="77777777" w:rsidR="00682C7A" w:rsidRPr="00A17FF8" w:rsidRDefault="00682C7A" w:rsidP="00682C7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7BC67E1E" w14:textId="77777777" w:rsidR="00682C7A" w:rsidRPr="00A17FF8" w:rsidRDefault="00682C7A" w:rsidP="00682C7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08E14C4C" w14:textId="77777777" w:rsidR="00682C7A" w:rsidRPr="00A17FF8" w:rsidRDefault="00682C7A" w:rsidP="00682C7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638BBC7" w14:textId="77777777" w:rsidR="00682C7A" w:rsidRPr="00A17FF8" w:rsidRDefault="00682C7A" w:rsidP="00682C7A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098895AA" w14:textId="77777777" w:rsidR="00682C7A" w:rsidRDefault="00682C7A" w:rsidP="00682C7A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212CB327" w14:textId="77777777" w:rsidR="009B1AB7" w:rsidRDefault="009B1AB7" w:rsidP="00682C7A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4FAE9CF8" w14:textId="77777777" w:rsidR="009B1AB7" w:rsidRDefault="009B1AB7" w:rsidP="00682C7A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57E26277" w14:textId="77777777" w:rsidR="00682C7A" w:rsidRDefault="00682C7A" w:rsidP="00682C7A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22E8428E" w14:textId="77777777" w:rsidR="00682C7A" w:rsidRDefault="00682C7A" w:rsidP="00682C7A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434DF476" w14:textId="77777777" w:rsidR="00682C7A" w:rsidRPr="007B26DB" w:rsidRDefault="00682C7A" w:rsidP="00682C7A">
      <w:pPr>
        <w:autoSpaceDE w:val="0"/>
        <w:ind w:left="426" w:hanging="426"/>
        <w:contextualSpacing/>
        <w:rPr>
          <w:bCs/>
          <w:lang w:eastAsia="zh-CN"/>
        </w:rPr>
      </w:pPr>
      <w:r w:rsidRPr="007B26DB">
        <w:rPr>
          <w:b/>
          <w:bCs/>
          <w:lang w:eastAsia="zh-CN"/>
        </w:rPr>
        <w:lastRenderedPageBreak/>
        <w:t>Formularz ofertowy z wyszczególnieniem przedmiotu zamówienia:</w:t>
      </w:r>
    </w:p>
    <w:p w14:paraId="20A83985" w14:textId="77777777" w:rsidR="00682C7A" w:rsidRPr="007B26DB" w:rsidRDefault="00682C7A" w:rsidP="00682C7A">
      <w:pPr>
        <w:autoSpaceDE w:val="0"/>
        <w:rPr>
          <w:rFonts w:eastAsia="Calibri"/>
          <w:bCs/>
          <w:lang w:eastAsia="zh-CN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0"/>
        <w:gridCol w:w="2401"/>
        <w:gridCol w:w="874"/>
        <w:gridCol w:w="1417"/>
        <w:gridCol w:w="1418"/>
        <w:gridCol w:w="1487"/>
        <w:gridCol w:w="2410"/>
      </w:tblGrid>
      <w:tr w:rsidR="00682C7A" w:rsidRPr="007B26DB" w14:paraId="198219B0" w14:textId="77777777" w:rsidTr="00824D2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74F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034B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Nazwa zadania, roboty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15CE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7D91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Szacunkowa wielkość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F592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D056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351A" w14:textId="77777777" w:rsidR="00682C7A" w:rsidRPr="00F0238F" w:rsidRDefault="00682C7A" w:rsidP="00F23684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 xml:space="preserve">Wartość brutto </w:t>
            </w: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br/>
              <w:t>(kolumna 4 x kolumna 6)</w:t>
            </w:r>
          </w:p>
        </w:tc>
      </w:tr>
      <w:tr w:rsidR="00682C7A" w:rsidRPr="007B26DB" w14:paraId="54405640" w14:textId="77777777" w:rsidTr="00824D2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365A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E421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79C3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1B64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84F4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2BE8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1DA6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7</w:t>
            </w:r>
          </w:p>
        </w:tc>
      </w:tr>
      <w:tr w:rsidR="00682C7A" w:rsidRPr="007B26DB" w14:paraId="50A176FC" w14:textId="77777777" w:rsidTr="00824D27">
        <w:trPr>
          <w:trHeight w:val="6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B349" w14:textId="77777777" w:rsidR="00682C7A" w:rsidRPr="007B26DB" w:rsidRDefault="00682C7A" w:rsidP="00F23684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CFCA" w14:textId="4B7EDCFB" w:rsidR="00682C7A" w:rsidRPr="0057373F" w:rsidRDefault="00DB71B9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równanie</w:t>
            </w:r>
            <w:r w:rsidR="00682C7A" w:rsidRPr="0057373F">
              <w:rPr>
                <w:rFonts w:ascii="Arial" w:hAnsi="Arial" w:cs="Arial"/>
                <w:sz w:val="16"/>
                <w:szCs w:val="16"/>
              </w:rPr>
              <w:t xml:space="preserve"> nawierzchni dróg gruntowych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polegające na wyrównaniu </w:t>
            </w:r>
            <w:r w:rsidR="00682C7A" w:rsidRPr="0057373F">
              <w:rPr>
                <w:rFonts w:ascii="Arial" w:hAnsi="Arial" w:cs="Arial"/>
                <w:sz w:val="16"/>
                <w:szCs w:val="16"/>
              </w:rPr>
              <w:t>równiarką</w:t>
            </w:r>
            <w:r>
              <w:rPr>
                <w:rFonts w:ascii="Arial" w:hAnsi="Arial" w:cs="Arial"/>
                <w:sz w:val="16"/>
                <w:szCs w:val="16"/>
              </w:rPr>
              <w:t xml:space="preserve"> korony drogi o szerokości d</w:t>
            </w:r>
            <w:r w:rsidR="00682C7A" w:rsidRPr="0057373F">
              <w:rPr>
                <w:rFonts w:ascii="Arial" w:hAnsi="Arial" w:cs="Arial"/>
                <w:sz w:val="16"/>
                <w:szCs w:val="16"/>
              </w:rPr>
              <w:t>o 5,0 m</w:t>
            </w:r>
            <w:r>
              <w:rPr>
                <w:rFonts w:ascii="Arial" w:hAnsi="Arial" w:cs="Arial"/>
                <w:sz w:val="16"/>
                <w:szCs w:val="16"/>
              </w:rPr>
              <w:t xml:space="preserve"> z jej uwałowaniem (zagęszczeniem) walcem drogowym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2ACF" w14:textId="77777777" w:rsidR="00682C7A" w:rsidRPr="00B673BB" w:rsidRDefault="00682C7A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2A67" w14:textId="1AE0E2C0" w:rsidR="00682C7A" w:rsidRPr="00D3458F" w:rsidRDefault="00824D27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9E24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940F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A24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682C7A" w:rsidRPr="007B26DB" w14:paraId="1D15119F" w14:textId="77777777" w:rsidTr="00824D27">
        <w:trPr>
          <w:trHeight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B1EF" w14:textId="62ACF10A" w:rsidR="00682C7A" w:rsidRPr="007B26DB" w:rsidRDefault="00824D27" w:rsidP="00F23684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 w:rsidR="00682C7A" w:rsidRPr="007B26DB">
              <w:rPr>
                <w:rFonts w:eastAsia="Calibri"/>
                <w:lang w:eastAsia="zh-CN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0D5B9" w14:textId="0EDA65D1" w:rsidR="00682C7A" w:rsidRPr="0057373F" w:rsidRDefault="00DB71B9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uzupełnienie większych nierówności i zagłębień (ubytków0 w nawierzchni gruntowej drogi z dowozem mieszanki kruszywa łamanego lub kamienia kruszonego łamanego </w:t>
            </w:r>
            <w:r w:rsidR="00682C7A" w:rsidRPr="005737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Wykonawcy</w:t>
            </w:r>
            <w:r>
              <w:rPr>
                <w:rFonts w:ascii="Arial" w:hAnsi="Arial" w:cs="Arial"/>
                <w:sz w:val="16"/>
                <w:szCs w:val="16"/>
              </w:rPr>
              <w:t>, jej wyrównaniu i zagęszczeniu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E104" w14:textId="77777777" w:rsidR="00682C7A" w:rsidRPr="00B673BB" w:rsidRDefault="00682C7A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22E2" w14:textId="77777777" w:rsidR="00682C7A" w:rsidRPr="00D3458F" w:rsidRDefault="00682C7A" w:rsidP="00F23684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F611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CC55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B0EB" w14:textId="77777777" w:rsidR="00682C7A" w:rsidRPr="00B673BB" w:rsidRDefault="00682C7A" w:rsidP="00F23684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682C7A" w:rsidRPr="007B26DB" w14:paraId="4F4F43AB" w14:textId="77777777" w:rsidTr="00F23684">
        <w:trPr>
          <w:trHeight w:val="704"/>
        </w:trPr>
        <w:tc>
          <w:tcPr>
            <w:tcW w:w="8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C9F7" w14:textId="77777777" w:rsidR="00682C7A" w:rsidRPr="007B26DB" w:rsidRDefault="00682C7A" w:rsidP="00F23684">
            <w:pPr>
              <w:autoSpaceDE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8BDF453" w14:textId="77777777" w:rsidR="00682C7A" w:rsidRPr="007B26DB" w:rsidRDefault="00682C7A" w:rsidP="00F23684">
            <w:pPr>
              <w:autoSpaceDE w:val="0"/>
              <w:snapToGrid w:val="0"/>
              <w:jc w:val="right"/>
              <w:rPr>
                <w:rFonts w:eastAsia="Calibri"/>
                <w:sz w:val="16"/>
                <w:szCs w:val="16"/>
                <w:lang w:eastAsia="zh-CN"/>
              </w:rPr>
            </w:pPr>
            <w:r w:rsidRPr="007B26DB">
              <w:rPr>
                <w:rFonts w:eastAsia="Calibri"/>
                <w:b/>
                <w:lang w:eastAsia="zh-CN"/>
              </w:rPr>
              <w:t>CENA OFERTOWA BRUTTO</w:t>
            </w:r>
            <w:r>
              <w:rPr>
                <w:rFonts w:eastAsia="Calibri"/>
                <w:b/>
                <w:lang w:eastAsia="zh-CN"/>
              </w:rPr>
              <w:br/>
            </w:r>
            <w:r w:rsidRPr="007B26DB">
              <w:rPr>
                <w:rFonts w:eastAsia="Calibri"/>
                <w:sz w:val="16"/>
                <w:szCs w:val="16"/>
                <w:lang w:eastAsia="zh-CN"/>
              </w:rPr>
              <w:t>( suma kolumny 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0E10" w14:textId="77777777" w:rsidR="00682C7A" w:rsidRPr="007B26DB" w:rsidRDefault="00682C7A" w:rsidP="00F23684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14:paraId="2EE3D861" w14:textId="77777777" w:rsidR="00682C7A" w:rsidRPr="007B26DB" w:rsidRDefault="00682C7A" w:rsidP="00682C7A">
      <w:pPr>
        <w:spacing w:after="200" w:line="276" w:lineRule="auto"/>
        <w:rPr>
          <w:rFonts w:eastAsia="Calibri"/>
          <w:sz w:val="16"/>
          <w:szCs w:val="16"/>
          <w:lang w:eastAsia="zh-CN"/>
        </w:rPr>
      </w:pPr>
    </w:p>
    <w:p w14:paraId="75F0D23C" w14:textId="77777777" w:rsidR="00682C7A" w:rsidRPr="00A17FF8" w:rsidRDefault="00682C7A" w:rsidP="00682C7A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525847B" w14:textId="6DC61902" w:rsidR="00682C7A" w:rsidRPr="004C1828" w:rsidRDefault="00682C7A" w:rsidP="004C1828">
      <w:pPr>
        <w:numPr>
          <w:ilvl w:val="0"/>
          <w:numId w:val="1"/>
        </w:numPr>
        <w:suppressAutoHyphens/>
        <w:spacing w:after="113" w:line="360" w:lineRule="auto"/>
        <w:ind w:left="0" w:right="-426" w:hanging="284"/>
        <w:rPr>
          <w:rFonts w:ascii="Arial" w:eastAsia="Calibri" w:hAnsi="Arial" w:cs="Arial"/>
          <w:sz w:val="16"/>
          <w:szCs w:val="16"/>
          <w:lang w:eastAsia="ar-SA"/>
        </w:rPr>
      </w:pP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Zobowiązujemy się do realizacji niniejszego zamówienia, przy zastosowaniu długości </w:t>
      </w:r>
      <w:r w:rsidRPr="004C1828">
        <w:rPr>
          <w:rFonts w:ascii="Arial" w:eastAsia="Calibri" w:hAnsi="Arial" w:cs="Arial"/>
          <w:b/>
          <w:bCs/>
          <w:sz w:val="20"/>
          <w:szCs w:val="20"/>
          <w:lang w:eastAsia="ar-SA"/>
        </w:rPr>
        <w:t>CZASU REAKCJI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C1828"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>( tj. czas przystąpienia do realizacji zlecenia) w ciągu</w:t>
      </w:r>
      <w:r w:rsidR="004C1828" w:rsidRPr="004C18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t>.....................................</w:t>
      </w:r>
      <w:r w:rsidR="004C1828" w:rsidRPr="004C1828">
        <w:rPr>
          <w:rFonts w:ascii="Arial" w:eastAsia="Calibri" w:hAnsi="Arial" w:cs="Arial"/>
          <w:sz w:val="20"/>
          <w:szCs w:val="20"/>
          <w:lang w:eastAsia="ar-SA"/>
        </w:rPr>
        <w:t xml:space="preserve"> dni</w:t>
      </w:r>
      <w:r w:rsidR="004C1828">
        <w:rPr>
          <w:rFonts w:ascii="Arial" w:eastAsia="Calibri" w:hAnsi="Arial" w:cs="Arial"/>
          <w:sz w:val="20"/>
          <w:szCs w:val="20"/>
          <w:lang w:eastAsia="ar-SA"/>
        </w:rPr>
        <w:t xml:space="preserve"> od otrzymania zlecenia</w:t>
      </w:r>
      <w:r w:rsidRPr="004C1828">
        <w:rPr>
          <w:rFonts w:ascii="Arial" w:eastAsia="Calibri" w:hAnsi="Arial" w:cs="Arial"/>
          <w:sz w:val="20"/>
          <w:szCs w:val="20"/>
          <w:lang w:eastAsia="ar-SA"/>
        </w:rPr>
        <w:br/>
      </w:r>
      <w:r w:rsidRPr="004C1828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  <w:r w:rsidR="004C1828" w:rsidRPr="004C1828"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4C1828">
        <w:rPr>
          <w:rFonts w:ascii="Arial" w:eastAsia="Calibri" w:hAnsi="Arial" w:cs="Arial"/>
          <w:sz w:val="16"/>
          <w:szCs w:val="16"/>
          <w:lang w:eastAsia="ar-SA"/>
        </w:rPr>
        <w:t>wpisać cyfrowo i/lub słownie/</w:t>
      </w:r>
    </w:p>
    <w:p w14:paraId="4B582B10" w14:textId="77777777" w:rsidR="00682C7A" w:rsidRDefault="00682C7A" w:rsidP="00682C7A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078F07D" w14:textId="77777777" w:rsidR="00682C7A" w:rsidRPr="00F0238F" w:rsidRDefault="00682C7A" w:rsidP="00682C7A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AAE9F90" w14:textId="77777777" w:rsidR="00682C7A" w:rsidRPr="00F0238F" w:rsidRDefault="00682C7A" w:rsidP="00682C7A">
      <w:pPr>
        <w:suppressAutoHyphens/>
        <w:spacing w:after="120" w:line="100" w:lineRule="atLeast"/>
        <w:ind w:left="-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terminu czasu dłuższego niż termin określony przez Zamawiającego jako maksymalny,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705B0B5" w14:textId="77777777" w:rsidR="00682C7A" w:rsidRDefault="00682C7A"/>
    <w:p w14:paraId="21FF7829" w14:textId="77777777" w:rsidR="00682C7A" w:rsidRPr="00682C7A" w:rsidRDefault="00682C7A" w:rsidP="00682C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0B192D6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175B02B2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1983302C" w14:textId="4A74E9B8" w:rsidR="00682C7A" w:rsidRPr="00682C7A" w:rsidRDefault="00682C7A" w:rsidP="00682C7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 w:rsidR="00DB71B9">
        <w:rPr>
          <w:rFonts w:ascii="Arial" w:hAnsi="Arial" w:cs="Arial"/>
          <w:b/>
          <w:bCs/>
          <w:sz w:val="20"/>
          <w:szCs w:val="20"/>
        </w:rPr>
        <w:t>realizować będziemy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58DBC2BA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1CCC6CBC" w14:textId="2DC6619E" w:rsidR="00DB71B9" w:rsidRDefault="00682C7A" w:rsidP="00DB71B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26D2E035" w14:textId="77777777" w:rsidR="00DB71B9" w:rsidRDefault="00DB71B9" w:rsidP="00DB71B9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C85B6" w14:textId="77777777" w:rsidR="00DB71B9" w:rsidRPr="00DB71B9" w:rsidRDefault="00DB71B9" w:rsidP="00DB71B9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78F9EB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07187894" w14:textId="77777777" w:rsidR="00682C7A" w:rsidRPr="00682C7A" w:rsidRDefault="00682C7A" w:rsidP="00682C7A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682C7A" w:rsidRPr="00682C7A" w14:paraId="7944ABDF" w14:textId="77777777" w:rsidTr="00F23684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85D4" w14:textId="77777777" w:rsidR="00682C7A" w:rsidRPr="00682C7A" w:rsidRDefault="00682C7A" w:rsidP="00682C7A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FB78" w14:textId="77777777" w:rsidR="00682C7A" w:rsidRPr="00682C7A" w:rsidRDefault="00682C7A" w:rsidP="00682C7A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0230" w14:textId="77777777" w:rsidR="00682C7A" w:rsidRPr="00682C7A" w:rsidRDefault="00682C7A" w:rsidP="00682C7A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682C7A" w:rsidRPr="00682C7A" w14:paraId="640A72BA" w14:textId="77777777" w:rsidTr="00F23684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924E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E33A3C2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391E" w14:textId="77777777" w:rsidR="00682C7A" w:rsidRPr="00682C7A" w:rsidRDefault="00682C7A" w:rsidP="00682C7A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2676" w14:textId="77777777" w:rsidR="00682C7A" w:rsidRPr="00682C7A" w:rsidRDefault="00682C7A" w:rsidP="00682C7A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82C7A" w:rsidRPr="00682C7A" w14:paraId="2A4D4F79" w14:textId="77777777" w:rsidTr="00F23684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F0E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8DFF518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10C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6F58" w14:textId="77777777" w:rsidR="00682C7A" w:rsidRPr="00682C7A" w:rsidRDefault="00682C7A" w:rsidP="00682C7A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682C7A" w:rsidRPr="00682C7A" w14:paraId="1200C931" w14:textId="77777777" w:rsidTr="00F23684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9E3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46929DDD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FA1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7CE3" w14:textId="77777777" w:rsidR="00682C7A" w:rsidRPr="00682C7A" w:rsidRDefault="00682C7A" w:rsidP="00682C7A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333142C" w14:textId="77777777" w:rsidR="00682C7A" w:rsidRPr="00682C7A" w:rsidRDefault="00682C7A" w:rsidP="00682C7A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1999BEBE" w14:textId="77777777" w:rsidR="00682C7A" w:rsidRPr="00682C7A" w:rsidRDefault="00682C7A" w:rsidP="00682C7A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741EF" w14:textId="77777777" w:rsidR="00682C7A" w:rsidRPr="00682C7A" w:rsidRDefault="00682C7A" w:rsidP="00682C7A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4E94F87" w14:textId="77777777" w:rsidR="00682C7A" w:rsidRPr="00682C7A" w:rsidRDefault="00682C7A" w:rsidP="00682C7A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682C7A" w:rsidRPr="00682C7A" w14:paraId="4F1BF61F" w14:textId="77777777" w:rsidTr="00F23684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E8DA" w14:textId="77777777" w:rsidR="00682C7A" w:rsidRPr="00682C7A" w:rsidRDefault="00682C7A" w:rsidP="00682C7A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C1F1" w14:textId="77777777" w:rsidR="00682C7A" w:rsidRPr="00682C7A" w:rsidRDefault="00682C7A" w:rsidP="00682C7A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3715" w14:textId="77777777" w:rsidR="00682C7A" w:rsidRPr="00682C7A" w:rsidRDefault="00682C7A" w:rsidP="00682C7A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682C7A" w:rsidRPr="00682C7A" w14:paraId="42842723" w14:textId="77777777" w:rsidTr="00F2368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6C3" w14:textId="77777777" w:rsidR="00682C7A" w:rsidRPr="00682C7A" w:rsidRDefault="00682C7A" w:rsidP="00682C7A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CF6F" w14:textId="77777777" w:rsidR="00682C7A" w:rsidRPr="00682C7A" w:rsidRDefault="00682C7A" w:rsidP="00682C7A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B443" w14:textId="77777777" w:rsidR="00682C7A" w:rsidRPr="00682C7A" w:rsidRDefault="00682C7A" w:rsidP="00682C7A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82C7A" w:rsidRPr="00682C7A" w14:paraId="290ABC88" w14:textId="77777777" w:rsidTr="00F23684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376A" w14:textId="77777777" w:rsidR="00682C7A" w:rsidRPr="00682C7A" w:rsidRDefault="00682C7A" w:rsidP="00682C7A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536" w14:textId="77777777" w:rsidR="00682C7A" w:rsidRPr="00682C7A" w:rsidRDefault="00682C7A" w:rsidP="00682C7A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B13" w14:textId="77777777" w:rsidR="00682C7A" w:rsidRPr="00682C7A" w:rsidRDefault="00682C7A" w:rsidP="00682C7A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BEF64EE" w14:textId="77777777" w:rsidR="00682C7A" w:rsidRPr="00682C7A" w:rsidRDefault="00682C7A" w:rsidP="00682C7A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49FFC8CA" w14:textId="77777777" w:rsidR="00682C7A" w:rsidRPr="00682C7A" w:rsidRDefault="00682C7A" w:rsidP="00682C7A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74C6CE69" w14:textId="77777777" w:rsidR="00682C7A" w:rsidRPr="00682C7A" w:rsidRDefault="00682C7A" w:rsidP="00682C7A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99AF8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61EAC348" w14:textId="77777777" w:rsidR="00682C7A" w:rsidRPr="00682C7A" w:rsidRDefault="00682C7A" w:rsidP="00682C7A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682C7A" w:rsidRPr="00682C7A" w14:paraId="36C18A61" w14:textId="77777777" w:rsidTr="00F23684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27AED" w14:textId="77777777" w:rsidR="00682C7A" w:rsidRPr="00682C7A" w:rsidRDefault="00682C7A" w:rsidP="00682C7A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27A71" w14:textId="77777777" w:rsidR="00682C7A" w:rsidRPr="00682C7A" w:rsidRDefault="00682C7A" w:rsidP="00682C7A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FF834" w14:textId="77777777" w:rsidR="00682C7A" w:rsidRPr="00682C7A" w:rsidRDefault="00682C7A" w:rsidP="00682C7A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682C7A" w:rsidRPr="00682C7A" w14:paraId="1C8A44D6" w14:textId="77777777" w:rsidTr="00F23684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7A84" w14:textId="77777777" w:rsidR="00682C7A" w:rsidRPr="00682C7A" w:rsidRDefault="00682C7A" w:rsidP="00682C7A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EB2D" w14:textId="77777777" w:rsidR="00682C7A" w:rsidRPr="00682C7A" w:rsidRDefault="00682C7A" w:rsidP="00682C7A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8F34A" w14:textId="77777777" w:rsidR="00682C7A" w:rsidRPr="00682C7A" w:rsidRDefault="00682C7A" w:rsidP="00682C7A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682C7A" w:rsidRPr="00682C7A" w14:paraId="43C8D574" w14:textId="77777777" w:rsidTr="00F23684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F8F65" w14:textId="77777777" w:rsidR="00682C7A" w:rsidRPr="00682C7A" w:rsidRDefault="00682C7A" w:rsidP="00682C7A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04BC" w14:textId="77777777" w:rsidR="00682C7A" w:rsidRPr="00682C7A" w:rsidRDefault="00682C7A" w:rsidP="00682C7A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81A2" w14:textId="77777777" w:rsidR="00682C7A" w:rsidRPr="00682C7A" w:rsidRDefault="00682C7A" w:rsidP="00682C7A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AB1A66D" w14:textId="77777777" w:rsidR="00682C7A" w:rsidRPr="00682C7A" w:rsidRDefault="00682C7A" w:rsidP="00682C7A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C4A4A8F" w14:textId="77777777" w:rsidR="00682C7A" w:rsidRPr="00682C7A" w:rsidRDefault="00682C7A" w:rsidP="00682C7A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291B3B2C" w14:textId="77777777" w:rsidR="00682C7A" w:rsidRPr="00682C7A" w:rsidRDefault="00682C7A" w:rsidP="00682C7A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DEAD61D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</w:t>
      </w:r>
      <w:r w:rsidRPr="00682C7A">
        <w:rPr>
          <w:rFonts w:ascii="Arial" w:hAnsi="Arial" w:cs="Arial"/>
          <w:sz w:val="20"/>
          <w:szCs w:val="20"/>
        </w:rPr>
        <w:lastRenderedPageBreak/>
        <w:t>35 ust. 2 pkt 2 ustawy z dnia 11 stycznia 2018 r. o </w:t>
      </w:r>
      <w:proofErr w:type="spellStart"/>
      <w:r w:rsidRPr="00682C7A">
        <w:rPr>
          <w:rFonts w:ascii="Arial" w:hAnsi="Arial" w:cs="Arial"/>
          <w:sz w:val="20"/>
          <w:szCs w:val="20"/>
        </w:rPr>
        <w:t>elektromobilności</w:t>
      </w:r>
      <w:proofErr w:type="spellEnd"/>
      <w:r w:rsidRPr="00682C7A">
        <w:rPr>
          <w:rFonts w:ascii="Arial" w:hAnsi="Arial" w:cs="Arial"/>
          <w:sz w:val="20"/>
          <w:szCs w:val="20"/>
        </w:rPr>
        <w:t xml:space="preserve">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7524ED39" w14:textId="77777777" w:rsidR="00682C7A" w:rsidRPr="00682C7A" w:rsidRDefault="00682C7A" w:rsidP="00682C7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DA9FB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5EC8D8" w14:textId="77777777" w:rsidR="00682C7A" w:rsidRPr="00682C7A" w:rsidRDefault="00682C7A" w:rsidP="00682C7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BC4F6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45CFD793" w14:textId="77777777" w:rsidR="00682C7A" w:rsidRPr="00682C7A" w:rsidRDefault="00682C7A" w:rsidP="00682C7A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18E03CF" w14:textId="77777777" w:rsidR="00682C7A" w:rsidRPr="00682C7A" w:rsidRDefault="00682C7A" w:rsidP="00682C7A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4FB22" w14:textId="77777777" w:rsidR="00682C7A" w:rsidRPr="00682C7A" w:rsidRDefault="00682C7A" w:rsidP="00682C7A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B932683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7393D4A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F12795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8867F4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08D9E8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9C39BB" w14:textId="77777777" w:rsidR="00682C7A" w:rsidRPr="00682C7A" w:rsidRDefault="00682C7A" w:rsidP="00682C7A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55F6100" w14:textId="77777777" w:rsidR="00682C7A" w:rsidRPr="00682C7A" w:rsidRDefault="00682C7A" w:rsidP="00682C7A">
      <w:pPr>
        <w:spacing w:line="256" w:lineRule="auto"/>
        <w:rPr>
          <w:rFonts w:ascii="Arial" w:hAnsi="Arial" w:cs="Arial"/>
        </w:rPr>
      </w:pPr>
    </w:p>
    <w:p w14:paraId="471911F6" w14:textId="77777777" w:rsidR="00682C7A" w:rsidRPr="00682C7A" w:rsidRDefault="00682C7A" w:rsidP="00682C7A">
      <w:pPr>
        <w:spacing w:line="256" w:lineRule="auto"/>
        <w:rPr>
          <w:rFonts w:ascii="Arial" w:hAnsi="Arial" w:cs="Arial"/>
        </w:rPr>
      </w:pPr>
    </w:p>
    <w:p w14:paraId="27D2D42C" w14:textId="77777777" w:rsidR="00682C7A" w:rsidRPr="00682C7A" w:rsidRDefault="00682C7A" w:rsidP="00682C7A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E22729A" w14:textId="77777777" w:rsidR="00682C7A" w:rsidRPr="00682C7A" w:rsidRDefault="00682C7A" w:rsidP="00682C7A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6A9356E2" w14:textId="77777777" w:rsidR="00682C7A" w:rsidRPr="00682C7A" w:rsidRDefault="00682C7A" w:rsidP="00682C7A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31790D3F" w14:textId="77777777" w:rsidR="00682C7A" w:rsidRPr="00682C7A" w:rsidRDefault="00682C7A" w:rsidP="00682C7A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FDE801" w14:textId="77777777" w:rsidR="00682C7A" w:rsidRPr="00682C7A" w:rsidRDefault="00682C7A" w:rsidP="00682C7A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26BA3818" w14:textId="77777777" w:rsidR="00682C7A" w:rsidRPr="00682C7A" w:rsidRDefault="00682C7A" w:rsidP="00682C7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106C05E" w14:textId="77777777" w:rsidR="00682C7A" w:rsidRPr="00682C7A" w:rsidRDefault="00682C7A" w:rsidP="00682C7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B0EB337" w14:textId="77777777" w:rsidR="00682C7A" w:rsidRPr="00682C7A" w:rsidRDefault="00682C7A" w:rsidP="00682C7A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DFDE905" w14:textId="77777777" w:rsidR="00682C7A" w:rsidRPr="00682C7A" w:rsidRDefault="00682C7A" w:rsidP="00682C7A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20E14CD2" w14:textId="77777777" w:rsidR="00682C7A" w:rsidRPr="00682C7A" w:rsidRDefault="00682C7A" w:rsidP="00682C7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E4CCC42" w14:textId="77777777" w:rsidR="00682C7A" w:rsidRPr="00682C7A" w:rsidRDefault="00682C7A" w:rsidP="00682C7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344F41D" w14:textId="77777777" w:rsidR="00682C7A" w:rsidRPr="00682C7A" w:rsidRDefault="00682C7A" w:rsidP="00682C7A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6755EB5A" w14:textId="77777777" w:rsidR="00682C7A" w:rsidRPr="00682C7A" w:rsidRDefault="00682C7A" w:rsidP="00682C7A">
      <w:pPr>
        <w:ind w:right="-284"/>
        <w:rPr>
          <w:rFonts w:ascii="Arial" w:hAnsi="Arial" w:cs="Arial"/>
        </w:rPr>
      </w:pPr>
    </w:p>
    <w:p w14:paraId="6632CE55" w14:textId="77777777" w:rsidR="00682C7A" w:rsidRPr="00682C7A" w:rsidRDefault="00682C7A" w:rsidP="00682C7A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682C7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46228FA2" w14:textId="77777777" w:rsidR="00682C7A" w:rsidRPr="00682C7A" w:rsidRDefault="00682C7A" w:rsidP="00682C7A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 xml:space="preserve">b) osiągnął roczny obrót netto ze sprzedaży towarów, wyrobów i usług oraz z operacji finansowych nieprzekraczający </w:t>
      </w:r>
      <w:r w:rsidRPr="00682C7A">
        <w:rPr>
          <w:rFonts w:ascii="Arial" w:hAnsi="Arial" w:cs="Arial"/>
          <w:sz w:val="16"/>
          <w:szCs w:val="16"/>
        </w:rPr>
        <w:lastRenderedPageBreak/>
        <w:t>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36ED2440" w14:textId="77777777" w:rsidR="00682C7A" w:rsidRPr="00682C7A" w:rsidRDefault="00682C7A" w:rsidP="00682C7A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682C7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682C7A">
        <w:rPr>
          <w:rFonts w:ascii="Arial" w:hAnsi="Arial" w:cs="Arial"/>
          <w:sz w:val="16"/>
          <w:szCs w:val="16"/>
        </w:rPr>
        <w:t xml:space="preserve"> ani małym przedsiębiorcą</w:t>
      </w:r>
    </w:p>
    <w:p w14:paraId="42948264" w14:textId="77777777" w:rsidR="00682C7A" w:rsidRPr="00682C7A" w:rsidRDefault="00682C7A" w:rsidP="00682C7A">
      <w:pPr>
        <w:rPr>
          <w:kern w:val="2"/>
          <w14:ligatures w14:val="standardContextual"/>
        </w:rPr>
      </w:pPr>
    </w:p>
    <w:p w14:paraId="565B19AF" w14:textId="77777777" w:rsidR="00682C7A" w:rsidRPr="00682C7A" w:rsidRDefault="00682C7A" w:rsidP="00682C7A">
      <w:pPr>
        <w:spacing w:line="256" w:lineRule="auto"/>
      </w:pPr>
    </w:p>
    <w:p w14:paraId="7FF522DD" w14:textId="77777777" w:rsidR="00682C7A" w:rsidRPr="00682C7A" w:rsidRDefault="00682C7A" w:rsidP="00682C7A">
      <w:pPr>
        <w:rPr>
          <w:kern w:val="2"/>
          <w14:ligatures w14:val="standardContextual"/>
        </w:rPr>
      </w:pPr>
    </w:p>
    <w:p w14:paraId="3D11E8E2" w14:textId="77777777" w:rsidR="00682C7A" w:rsidRDefault="00682C7A"/>
    <w:sectPr w:rsidR="00682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FA5A" w14:textId="77777777" w:rsidR="003C207F" w:rsidRDefault="003C207F" w:rsidP="00682C7A">
      <w:pPr>
        <w:spacing w:after="0" w:line="240" w:lineRule="auto"/>
      </w:pPr>
      <w:r>
        <w:separator/>
      </w:r>
    </w:p>
  </w:endnote>
  <w:endnote w:type="continuationSeparator" w:id="0">
    <w:p w14:paraId="266E8E73" w14:textId="77777777" w:rsidR="003C207F" w:rsidRDefault="003C207F" w:rsidP="0068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0664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F1FEBD" w14:textId="771DA36E" w:rsidR="00682C7A" w:rsidRPr="00682C7A" w:rsidRDefault="00682C7A">
        <w:pPr>
          <w:pStyle w:val="Stopka"/>
          <w:jc w:val="right"/>
          <w:rPr>
            <w:sz w:val="16"/>
            <w:szCs w:val="16"/>
          </w:rPr>
        </w:pPr>
        <w:r w:rsidRPr="00682C7A">
          <w:rPr>
            <w:sz w:val="16"/>
            <w:szCs w:val="16"/>
          </w:rPr>
          <w:fldChar w:fldCharType="begin"/>
        </w:r>
        <w:r w:rsidRPr="00682C7A">
          <w:rPr>
            <w:sz w:val="16"/>
            <w:szCs w:val="16"/>
          </w:rPr>
          <w:instrText>PAGE   \* MERGEFORMAT</w:instrText>
        </w:r>
        <w:r w:rsidRPr="00682C7A">
          <w:rPr>
            <w:sz w:val="16"/>
            <w:szCs w:val="16"/>
          </w:rPr>
          <w:fldChar w:fldCharType="separate"/>
        </w:r>
        <w:r w:rsidRPr="00682C7A">
          <w:rPr>
            <w:sz w:val="16"/>
            <w:szCs w:val="16"/>
          </w:rPr>
          <w:t>2</w:t>
        </w:r>
        <w:r w:rsidRPr="00682C7A">
          <w:rPr>
            <w:sz w:val="16"/>
            <w:szCs w:val="16"/>
          </w:rPr>
          <w:fldChar w:fldCharType="end"/>
        </w:r>
      </w:p>
    </w:sdtContent>
  </w:sdt>
  <w:p w14:paraId="37D6E77F" w14:textId="77777777" w:rsidR="00682C7A" w:rsidRDefault="0068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239D" w14:textId="77777777" w:rsidR="003C207F" w:rsidRDefault="003C207F" w:rsidP="00682C7A">
      <w:pPr>
        <w:spacing w:after="0" w:line="240" w:lineRule="auto"/>
      </w:pPr>
      <w:r>
        <w:separator/>
      </w:r>
    </w:p>
  </w:footnote>
  <w:footnote w:type="continuationSeparator" w:id="0">
    <w:p w14:paraId="67AC9086" w14:textId="77777777" w:rsidR="003C207F" w:rsidRDefault="003C207F" w:rsidP="0068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FBCE" w14:textId="5583DA4D" w:rsidR="00DB71B9" w:rsidRDefault="00DB71B9" w:rsidP="00DB71B9">
    <w:pPr>
      <w:pStyle w:val="Nagwek"/>
    </w:pPr>
    <w:r w:rsidRPr="00DB71B9">
      <w:rPr>
        <w:rFonts w:ascii="Arial" w:hAnsi="Arial" w:cs="Arial"/>
        <w:sz w:val="16"/>
        <w:szCs w:val="16"/>
      </w:rPr>
      <w:t>ZP.272.7.2024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418137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57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A3"/>
    <w:rsid w:val="003C207F"/>
    <w:rsid w:val="004C1828"/>
    <w:rsid w:val="00682C7A"/>
    <w:rsid w:val="007B2A7E"/>
    <w:rsid w:val="00824D27"/>
    <w:rsid w:val="009B1AB7"/>
    <w:rsid w:val="00AC0659"/>
    <w:rsid w:val="00D14DA3"/>
    <w:rsid w:val="00D435C9"/>
    <w:rsid w:val="00D859ED"/>
    <w:rsid w:val="00DB71B9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1823"/>
  <w15:chartTrackingRefBased/>
  <w15:docId w15:val="{4FF3C976-D561-4615-887D-FDA86C60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7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682C7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82C7A"/>
    <w:rPr>
      <w:color w:val="808080"/>
    </w:rPr>
  </w:style>
  <w:style w:type="character" w:customStyle="1" w:styleId="formularz">
    <w:name w:val="formularz"/>
    <w:basedOn w:val="Domylnaczcionkaakapitu"/>
    <w:uiPriority w:val="1"/>
    <w:rsid w:val="00682C7A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C7A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8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C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C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640DB99C84487826C56CAEADD2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59E31-50A3-4B53-B59E-759A514DD3F3}"/>
      </w:docPartPr>
      <w:docPartBody>
        <w:p w:rsidR="00E92016" w:rsidRDefault="00A417BB" w:rsidP="00A417BB">
          <w:pPr>
            <w:pStyle w:val="FE8640DB99C84487826C56CAEADD25F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6E40A82CFF924FDF9B946469F8113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7C3EB-C6BC-4F0F-A4DD-1BAE953EC1EB}"/>
      </w:docPartPr>
      <w:docPartBody>
        <w:p w:rsidR="00E92016" w:rsidRDefault="00A417BB" w:rsidP="00A417BB">
          <w:pPr>
            <w:pStyle w:val="6E40A82CFF924FDF9B946469F811361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E1795000C2243339A95A948B3C72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689F2-7FB9-4047-AAB6-27BC482115BC}"/>
      </w:docPartPr>
      <w:docPartBody>
        <w:p w:rsidR="00E92016" w:rsidRDefault="00A417BB" w:rsidP="00A417BB">
          <w:pPr>
            <w:pStyle w:val="2E1795000C2243339A95A948B3C72C9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2AA114456CC4311839CC7DC95A2E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EABEB-D930-429F-BDCF-A471E87D8F6C}"/>
      </w:docPartPr>
      <w:docPartBody>
        <w:p w:rsidR="00E92016" w:rsidRDefault="00A417BB" w:rsidP="00A417BB">
          <w:pPr>
            <w:pStyle w:val="22AA114456CC4311839CC7DC95A2E3D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3D8DCFD0A20D456DA3D6405D2B7F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040D2-650D-4513-B00F-546E656BC323}"/>
      </w:docPartPr>
      <w:docPartBody>
        <w:p w:rsidR="00E92016" w:rsidRDefault="00A417BB" w:rsidP="00A417BB">
          <w:pPr>
            <w:pStyle w:val="3D8DCFD0A20D456DA3D6405D2B7F7BB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67FB4620B0A4616821E6C59400C9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1D86A-7DEE-4D36-82FB-EE826E951192}"/>
      </w:docPartPr>
      <w:docPartBody>
        <w:p w:rsidR="00E92016" w:rsidRDefault="00A417BB" w:rsidP="00A417BB">
          <w:pPr>
            <w:pStyle w:val="D67FB4620B0A4616821E6C59400C9243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0A72664AB84767BCE18DDCC16D9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B4C7A-7887-4999-A8E8-D0A1559C7364}"/>
      </w:docPartPr>
      <w:docPartBody>
        <w:p w:rsidR="00E92016" w:rsidRDefault="00A417BB" w:rsidP="00A417BB">
          <w:pPr>
            <w:pStyle w:val="EF0A72664AB84767BCE18DDCC16D9EA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BCD1AE1E31C4E208E819AA6FD54B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8883D-3CCA-4B61-912F-BF58689DBB59}"/>
      </w:docPartPr>
      <w:docPartBody>
        <w:p w:rsidR="00E92016" w:rsidRDefault="00A417BB" w:rsidP="00A417BB">
          <w:pPr>
            <w:pStyle w:val="3BCD1AE1E31C4E208E819AA6FD54B41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4A1AF5AE86C4466ADACA44E715BF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74F95-87A5-4C1F-BC42-9B41641E6373}"/>
      </w:docPartPr>
      <w:docPartBody>
        <w:p w:rsidR="00E92016" w:rsidRDefault="00A417BB" w:rsidP="00A417BB">
          <w:pPr>
            <w:pStyle w:val="14A1AF5AE86C4466ADACA44E715BF7F6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2212982A828436E92309B873E134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4A638-D533-4A22-94FD-8D0AC1700693}"/>
      </w:docPartPr>
      <w:docPartBody>
        <w:p w:rsidR="00E92016" w:rsidRDefault="00A417BB" w:rsidP="00A417BB">
          <w:pPr>
            <w:pStyle w:val="F2212982A828436E92309B873E13413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94B0F2704291838A8AC16930F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CD4F6-4999-4DD6-AC50-CF6526A59BA6}"/>
      </w:docPartPr>
      <w:docPartBody>
        <w:p w:rsidR="00E92016" w:rsidRDefault="00A417BB" w:rsidP="00A417BB">
          <w:pPr>
            <w:pStyle w:val="F54994B0F2704291838A8AC16930FBD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E029617A8C549E38EED1385FAC27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72E98-EFA8-43D1-9570-52AE0F047118}"/>
      </w:docPartPr>
      <w:docPartBody>
        <w:p w:rsidR="00E92016" w:rsidRDefault="00A417BB" w:rsidP="00A417BB">
          <w:pPr>
            <w:pStyle w:val="BE029617A8C549E38EED1385FAC27F28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19B1C11228341B285C75D894F61A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4A7E8-9C91-4999-B2D5-3017842D2A88}"/>
      </w:docPartPr>
      <w:docPartBody>
        <w:p w:rsidR="00E92016" w:rsidRDefault="00A417BB" w:rsidP="00A417BB">
          <w:pPr>
            <w:pStyle w:val="519B1C11228341B285C75D894F61A98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B"/>
    <w:rsid w:val="003501D2"/>
    <w:rsid w:val="006741D6"/>
    <w:rsid w:val="009842D9"/>
    <w:rsid w:val="00A417BB"/>
    <w:rsid w:val="00BF09FB"/>
    <w:rsid w:val="00E92016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7BB"/>
  </w:style>
  <w:style w:type="paragraph" w:customStyle="1" w:styleId="FE8640DB99C84487826C56CAEADD25FC">
    <w:name w:val="FE8640DB99C84487826C56CAEADD25FC"/>
    <w:rsid w:val="00A417BB"/>
  </w:style>
  <w:style w:type="paragraph" w:customStyle="1" w:styleId="6E40A82CFF924FDF9B946469F8113611">
    <w:name w:val="6E40A82CFF924FDF9B946469F8113611"/>
    <w:rsid w:val="00A417BB"/>
  </w:style>
  <w:style w:type="paragraph" w:customStyle="1" w:styleId="2E1795000C2243339A95A948B3C72C9F">
    <w:name w:val="2E1795000C2243339A95A948B3C72C9F"/>
    <w:rsid w:val="00A417BB"/>
  </w:style>
  <w:style w:type="paragraph" w:customStyle="1" w:styleId="22AA114456CC4311839CC7DC95A2E3DB">
    <w:name w:val="22AA114456CC4311839CC7DC95A2E3DB"/>
    <w:rsid w:val="00A417BB"/>
  </w:style>
  <w:style w:type="paragraph" w:customStyle="1" w:styleId="3D8DCFD0A20D456DA3D6405D2B7F7BB1">
    <w:name w:val="3D8DCFD0A20D456DA3D6405D2B7F7BB1"/>
    <w:rsid w:val="00A417BB"/>
  </w:style>
  <w:style w:type="paragraph" w:customStyle="1" w:styleId="D67FB4620B0A4616821E6C59400C9243">
    <w:name w:val="D67FB4620B0A4616821E6C59400C9243"/>
    <w:rsid w:val="00A417BB"/>
  </w:style>
  <w:style w:type="paragraph" w:customStyle="1" w:styleId="EF0A72664AB84767BCE18DDCC16D9EAA">
    <w:name w:val="EF0A72664AB84767BCE18DDCC16D9EAA"/>
    <w:rsid w:val="00A417BB"/>
  </w:style>
  <w:style w:type="paragraph" w:customStyle="1" w:styleId="3BCD1AE1E31C4E208E819AA6FD54B411">
    <w:name w:val="3BCD1AE1E31C4E208E819AA6FD54B411"/>
    <w:rsid w:val="00A417BB"/>
  </w:style>
  <w:style w:type="paragraph" w:customStyle="1" w:styleId="14A1AF5AE86C4466ADACA44E715BF7F6">
    <w:name w:val="14A1AF5AE86C4466ADACA44E715BF7F6"/>
    <w:rsid w:val="00A417BB"/>
  </w:style>
  <w:style w:type="paragraph" w:customStyle="1" w:styleId="F2212982A828436E92309B873E134134">
    <w:name w:val="F2212982A828436E92309B873E134134"/>
    <w:rsid w:val="00A417BB"/>
  </w:style>
  <w:style w:type="paragraph" w:customStyle="1" w:styleId="F54994B0F2704291838A8AC16930FBDE">
    <w:name w:val="F54994B0F2704291838A8AC16930FBDE"/>
    <w:rsid w:val="00A417BB"/>
  </w:style>
  <w:style w:type="paragraph" w:customStyle="1" w:styleId="BE029617A8C549E38EED1385FAC27F28">
    <w:name w:val="BE029617A8C549E38EED1385FAC27F28"/>
    <w:rsid w:val="00A417BB"/>
  </w:style>
  <w:style w:type="paragraph" w:customStyle="1" w:styleId="519B1C11228341B285C75D894F61A981">
    <w:name w:val="519B1C11228341B285C75D894F61A981"/>
    <w:rsid w:val="00A4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2024-01-18T07:10:00Z</cp:lastPrinted>
  <dcterms:created xsi:type="dcterms:W3CDTF">2024-01-12T07:25:00Z</dcterms:created>
  <dcterms:modified xsi:type="dcterms:W3CDTF">2024-01-18T07:10:00Z</dcterms:modified>
</cp:coreProperties>
</file>