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D90D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6E56E15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ABD1BD4" w14:textId="77777777" w:rsidR="004F0826" w:rsidRDefault="00000000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2D70917">
          <v:rect id="_x0000_s2053" style="position:absolute;left:0;text-align:left;margin-left:11.45pt;margin-top:-30.95pt;width:248.75pt;height:89.85pt;z-index:251658240">
            <v:textbox>
              <w:txbxContent>
                <w:p w14:paraId="6CA62896" w14:textId="77777777"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D7005D8" w14:textId="77777777"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0D9CF2FC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592253E9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4F9EB7D" w14:textId="77777777"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14:paraId="23E18C21" w14:textId="77777777"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1EC987FC" w14:textId="77777777"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</w:t>
      </w:r>
      <w:r w:rsidR="006017B4">
        <w:rPr>
          <w:rFonts w:ascii="Times New Roman" w:hAnsi="Times New Roman" w:cs="Times New Roman"/>
        </w:rPr>
        <w:t xml:space="preserve">      </w:t>
      </w:r>
      <w:r w:rsidR="00AC2EC5"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</w:t>
      </w:r>
      <w:r w:rsidRPr="006B3627">
        <w:rPr>
          <w:rFonts w:ascii="Times New Roman" w:hAnsi="Times New Roman" w:cs="Times New Roman"/>
        </w:rPr>
        <w:tab/>
        <w:t xml:space="preserve">                        </w:t>
      </w:r>
      <w:r w:rsidR="00AC2EC5">
        <w:rPr>
          <w:rFonts w:ascii="Times New Roman" w:hAnsi="Times New Roman" w:cs="Times New Roman"/>
        </w:rPr>
        <w:t>(</w:t>
      </w:r>
      <w:r w:rsidRPr="006B3627">
        <w:rPr>
          <w:rFonts w:ascii="Times New Roman" w:hAnsi="Times New Roman" w:cs="Times New Roman"/>
        </w:rPr>
        <w:t>dnia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    </w:t>
      </w:r>
    </w:p>
    <w:p w14:paraId="347298A7" w14:textId="77777777"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14:paraId="2B570ACC" w14:textId="77777777"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231BF" w14:textId="77777777" w:rsidR="00584E5A" w:rsidRPr="00584E5A" w:rsidRDefault="00584E5A" w:rsidP="00584E5A">
      <w:pPr>
        <w:spacing w:after="0"/>
        <w:jc w:val="center"/>
        <w:rPr>
          <w:rFonts w:ascii="Arial" w:hAnsi="Arial" w:cs="Arial"/>
          <w:b/>
          <w:bCs/>
        </w:rPr>
      </w:pPr>
      <w:r w:rsidRPr="00584E5A">
        <w:rPr>
          <w:rFonts w:ascii="Arial" w:eastAsia="Times New Roman" w:hAnsi="Arial" w:cs="Arial"/>
          <w:b/>
          <w:bCs/>
        </w:rPr>
        <w:t>„BUDOWA BOISKA ZE SZTUCZNĄ NAWIERZCHNIĄ NA OSIEDLU ZDROJKI LEWE”</w:t>
      </w:r>
    </w:p>
    <w:p w14:paraId="28F712F4" w14:textId="77777777" w:rsidR="00163E9A" w:rsidRPr="006F33F6" w:rsidRDefault="00163E9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14:paraId="299EF109" w14:textId="77777777"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5903"/>
        <w:gridCol w:w="1945"/>
      </w:tblGrid>
      <w:tr w:rsidR="00AD6FBA" w:rsidRPr="003B4542" w14:paraId="32909562" w14:textId="77777777" w:rsidTr="00C57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14:paraId="5191AA4E" w14:textId="77777777"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5C3F497A" w14:textId="77777777"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14:paraId="02F2B0AE" w14:textId="77777777"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0B125" w14:textId="77777777"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5903" w:type="dxa"/>
            <w:vAlign w:val="center"/>
          </w:tcPr>
          <w:p w14:paraId="05489930" w14:textId="77777777" w:rsidR="00AD6FBA" w:rsidRDefault="00AD6FBA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BC757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u</w:t>
            </w: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prawnienia</w:t>
            </w:r>
            <w:r w:rsidR="0046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</w:t>
            </w:r>
            <w:r w:rsidR="003A2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296828" w14:textId="77777777" w:rsidR="00AD6FBA" w:rsidRPr="005139AC" w:rsidRDefault="00AD6FBA" w:rsidP="00E85DA0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1) specjalność wynikającą z nadanych uprawnień budowlanych;</w:t>
            </w:r>
          </w:p>
          <w:p w14:paraId="488D9654" w14:textId="77777777"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oznaczenie  </w:t>
            </w:r>
            <w:r w:rsidR="00631F2F">
              <w:rPr>
                <w:i/>
                <w:sz w:val="20"/>
                <w:szCs w:val="20"/>
              </w:rPr>
              <w:t>oraz</w:t>
            </w:r>
            <w:r w:rsidRPr="00664E82">
              <w:rPr>
                <w:i/>
                <w:sz w:val="20"/>
                <w:szCs w:val="20"/>
              </w:rPr>
              <w:t xml:space="preserve">  data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D4CCE">
              <w:rPr>
                <w:i/>
                <w:sz w:val="20"/>
                <w:szCs w:val="20"/>
              </w:rPr>
              <w:t>wydania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dokumentu nadającego</w:t>
            </w:r>
            <w:r w:rsidRPr="005139AC"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uprawnienia budowlane;</w:t>
            </w:r>
          </w:p>
          <w:p w14:paraId="7ACCFF83" w14:textId="77777777"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3) numer wpisu na listę członków  właściwej okręgowej izby inżynierów budownictwa</w:t>
            </w:r>
            <w:r w:rsidR="00A966A3">
              <w:rPr>
                <w:i/>
                <w:sz w:val="20"/>
                <w:szCs w:val="20"/>
              </w:rPr>
              <w:t xml:space="preserve"> wraz ze wskazaniem </w:t>
            </w:r>
            <w:r w:rsidR="008F5ECD">
              <w:rPr>
                <w:i/>
                <w:sz w:val="20"/>
                <w:szCs w:val="20"/>
              </w:rPr>
              <w:t xml:space="preserve">właściwej </w:t>
            </w:r>
            <w:r w:rsidR="00A966A3">
              <w:rPr>
                <w:i/>
                <w:sz w:val="20"/>
                <w:szCs w:val="20"/>
              </w:rPr>
              <w:t>izby</w:t>
            </w:r>
          </w:p>
          <w:p w14:paraId="25732D1E" w14:textId="77777777" w:rsidR="00270110" w:rsidRPr="007A5742" w:rsidRDefault="00270110" w:rsidP="007A5742">
            <w:pPr>
              <w:pStyle w:val="tableCenter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E969A5C" w14:textId="77777777" w:rsidR="00AD6FBA" w:rsidRPr="003A4B4B" w:rsidRDefault="00AD6FBA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o podstawie do dysponowania  osobą przez wykonawcę: </w:t>
            </w:r>
            <w:r w:rsidRPr="003A4B4B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Pr="003A4B4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B4B">
              <w:rPr>
                <w:rStyle w:val="bold"/>
                <w:rFonts w:cs="Times New Roman"/>
                <w:b w:val="0"/>
                <w:sz w:val="20"/>
                <w:szCs w:val="20"/>
              </w:rPr>
              <w:t>wpisać</w:t>
            </w:r>
          </w:p>
          <w:p w14:paraId="02AC99B0" w14:textId="77777777"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 xml:space="preserve"> </w:t>
            </w:r>
            <w:r w:rsidR="003A4B4B">
              <w:rPr>
                <w:rStyle w:val="bold"/>
                <w:b w:val="0"/>
                <w:sz w:val="20"/>
                <w:szCs w:val="20"/>
              </w:rPr>
              <w:t>albo</w:t>
            </w:r>
            <w:r w:rsidR="003C6E3A">
              <w:rPr>
                <w:rStyle w:val="bold"/>
                <w:b w:val="0"/>
                <w:sz w:val="20"/>
                <w:szCs w:val="20"/>
              </w:rPr>
              <w:t xml:space="preserve"> 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14:paraId="443342E2" w14:textId="77777777" w:rsidTr="00C57BDD">
        <w:trPr>
          <w:trHeight w:val="1400"/>
        </w:trPr>
        <w:tc>
          <w:tcPr>
            <w:tcW w:w="1134" w:type="dxa"/>
            <w:vAlign w:val="center"/>
          </w:tcPr>
          <w:p w14:paraId="6FBF9D07" w14:textId="77777777"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4F810E0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C3A9D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17FAF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C56EF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FDA20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FEC85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17D91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51FACF95" w14:textId="77777777"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1DFA71E7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2BF07E8A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14:paraId="2198E001" w14:textId="77777777" w:rsidTr="00C57BDD">
        <w:trPr>
          <w:trHeight w:val="1021"/>
        </w:trPr>
        <w:tc>
          <w:tcPr>
            <w:tcW w:w="1134" w:type="dxa"/>
            <w:vAlign w:val="center"/>
          </w:tcPr>
          <w:p w14:paraId="7D99AE44" w14:textId="77777777"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BBF6290" w14:textId="77777777"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4EB87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833E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3BC42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2EE8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648BB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10E98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53799CD5" w14:textId="77777777"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7B827962" w14:textId="77777777"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77794EB" w14:textId="77777777"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14:paraId="366FA31C" w14:textId="77777777" w:rsidTr="00C57BDD">
        <w:trPr>
          <w:trHeight w:val="1021"/>
        </w:trPr>
        <w:tc>
          <w:tcPr>
            <w:tcW w:w="1134" w:type="dxa"/>
            <w:vAlign w:val="center"/>
          </w:tcPr>
          <w:p w14:paraId="00D637AC" w14:textId="77777777"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35226287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AB2DC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4A6C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FDEAE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E65FB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B292E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7CDE3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75A240D3" w14:textId="77777777"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6C9DC3CE" w14:textId="77777777"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6D9810" w14:textId="77777777"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E0" w:rsidRPr="003B4542" w14:paraId="6741DAF2" w14:textId="77777777" w:rsidTr="00C57BDD">
        <w:trPr>
          <w:trHeight w:val="1021"/>
        </w:trPr>
        <w:tc>
          <w:tcPr>
            <w:tcW w:w="1134" w:type="dxa"/>
            <w:vAlign w:val="center"/>
          </w:tcPr>
          <w:p w14:paraId="73D14867" w14:textId="77777777" w:rsidR="001A2BE0" w:rsidRDefault="001A2BE0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14:paraId="3ED39273" w14:textId="77777777" w:rsidR="001A2BE0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62982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330FF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B9F7F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A473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BBD65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DC202" w14:textId="77777777"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4E8872EF" w14:textId="77777777" w:rsidR="001A2BE0" w:rsidRPr="00801BE6" w:rsidRDefault="001A2BE0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63AE1B1B" w14:textId="77777777" w:rsidR="001A2BE0" w:rsidRPr="003B4542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2952C44F" w14:textId="77777777" w:rsidR="001A2BE0" w:rsidRPr="003B4542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79645B" w14:textId="77777777"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14:paraId="200BED39" w14:textId="77777777"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2B4D4E">
        <w:rPr>
          <w:rFonts w:cs="Tahoma"/>
          <w:bCs/>
          <w:sz w:val="18"/>
          <w:szCs w:val="18"/>
        </w:rPr>
        <w:t xml:space="preserve"> </w:t>
      </w:r>
      <w:r w:rsidR="007C25B7">
        <w:rPr>
          <w:rFonts w:cs="Tahoma"/>
          <w:bCs/>
          <w:sz w:val="18"/>
          <w:szCs w:val="18"/>
        </w:rPr>
        <w:t xml:space="preserve">w trybie art. 118 ustawy </w:t>
      </w:r>
      <w:proofErr w:type="spellStart"/>
      <w:r w:rsidR="007C25B7">
        <w:rPr>
          <w:rFonts w:cs="Tahoma"/>
          <w:bCs/>
          <w:sz w:val="18"/>
          <w:szCs w:val="18"/>
        </w:rPr>
        <w:t>Pzp</w:t>
      </w:r>
      <w:proofErr w:type="spellEnd"/>
      <w:r w:rsidR="007C25B7">
        <w:rPr>
          <w:rFonts w:cs="Tahoma"/>
          <w:bCs/>
          <w:sz w:val="18"/>
          <w:szCs w:val="18"/>
        </w:rPr>
        <w:t xml:space="preserve"> </w:t>
      </w:r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 xml:space="preserve"> 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14:paraId="04986858" w14:textId="77777777"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65E7BA21" w14:textId="77777777"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05DC6CBE" w14:textId="77777777"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14:paraId="744465F3" w14:textId="77777777"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080C91" w14:textId="77777777"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A4407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7AB3" w14:textId="77777777" w:rsidR="00A4407C" w:rsidRDefault="00A4407C" w:rsidP="0001368A">
      <w:pPr>
        <w:spacing w:after="0" w:line="240" w:lineRule="auto"/>
      </w:pPr>
      <w:r>
        <w:separator/>
      </w:r>
    </w:p>
  </w:endnote>
  <w:endnote w:type="continuationSeparator" w:id="0">
    <w:p w14:paraId="01D5F2A0" w14:textId="77777777" w:rsidR="00A4407C" w:rsidRDefault="00A4407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A59" w14:textId="77777777" w:rsidR="00A4407C" w:rsidRDefault="00A4407C" w:rsidP="0001368A">
      <w:pPr>
        <w:spacing w:after="0" w:line="240" w:lineRule="auto"/>
      </w:pPr>
      <w:r>
        <w:separator/>
      </w:r>
    </w:p>
  </w:footnote>
  <w:footnote w:type="continuationSeparator" w:id="0">
    <w:p w14:paraId="76941405" w14:textId="77777777" w:rsidR="00A4407C" w:rsidRDefault="00A4407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317" w14:textId="2B6BA441"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552895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 referencyjny: </w:t>
    </w:r>
    <w:r w:rsidR="00584E5A" w:rsidRPr="00584E5A">
      <w:rPr>
        <w:rFonts w:ascii="Times New Roman" w:hAnsi="Times New Roman" w:cs="Times New Roman"/>
        <w:sz w:val="20"/>
        <w:szCs w:val="20"/>
      </w:rPr>
      <w:t>GIN.2710.1.2024</w:t>
    </w:r>
    <w:r w:rsidR="00584E5A">
      <w:rPr>
        <w:rFonts w:ascii="Arial" w:hAnsi="Arial" w:cs="Arial"/>
      </w:rPr>
      <w:tab/>
    </w:r>
    <w:r w:rsidR="00584E5A">
      <w:rPr>
        <w:rFonts w:ascii="Arial" w:hAnsi="Arial" w:cs="Arial"/>
      </w:rPr>
      <w:tab/>
    </w:r>
    <w:r w:rsidR="00584E5A">
      <w:rPr>
        <w:rFonts w:ascii="Arial" w:hAnsi="Arial" w:cs="Arial"/>
      </w:rPr>
      <w:tab/>
    </w:r>
    <w:r w:rsidR="00584E5A">
      <w:rPr>
        <w:rFonts w:ascii="Arial" w:hAnsi="Arial" w:cs="Arial"/>
      </w:rPr>
      <w:tab/>
    </w:r>
    <w:r w:rsidR="00584E5A">
      <w:rPr>
        <w:rFonts w:ascii="Arial" w:hAnsi="Arial" w:cs="Arial"/>
      </w:rPr>
      <w:tab/>
    </w:r>
    <w:r w:rsidR="006B63A3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Załącznik nr 4</w:t>
    </w:r>
    <w:r w:rsidR="00E859B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14:paraId="293AD123" w14:textId="77777777" w:rsidR="00333C74" w:rsidRPr="00C06B12" w:rsidRDefault="00000000">
    <w:pPr>
      <w:pStyle w:val="Nagwek"/>
    </w:pPr>
    <w:r>
      <w:pict w14:anchorId="25313A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8111340">
    <w:abstractNumId w:val="18"/>
  </w:num>
  <w:num w:numId="2" w16cid:durableId="338387688">
    <w:abstractNumId w:val="13"/>
  </w:num>
  <w:num w:numId="3" w16cid:durableId="2071077116">
    <w:abstractNumId w:val="12"/>
  </w:num>
  <w:num w:numId="4" w16cid:durableId="1274091274">
    <w:abstractNumId w:val="21"/>
  </w:num>
  <w:num w:numId="5" w16cid:durableId="1156461417">
    <w:abstractNumId w:val="17"/>
  </w:num>
  <w:num w:numId="6" w16cid:durableId="1872841041">
    <w:abstractNumId w:val="4"/>
  </w:num>
  <w:num w:numId="7" w16cid:durableId="1985380300">
    <w:abstractNumId w:val="3"/>
  </w:num>
  <w:num w:numId="8" w16cid:durableId="915549581">
    <w:abstractNumId w:val="6"/>
  </w:num>
  <w:num w:numId="9" w16cid:durableId="1602101842">
    <w:abstractNumId w:val="0"/>
  </w:num>
  <w:num w:numId="10" w16cid:durableId="259677084">
    <w:abstractNumId w:val="8"/>
  </w:num>
  <w:num w:numId="11" w16cid:durableId="801920614">
    <w:abstractNumId w:val="9"/>
  </w:num>
  <w:num w:numId="12" w16cid:durableId="719791435">
    <w:abstractNumId w:val="20"/>
  </w:num>
  <w:num w:numId="13" w16cid:durableId="1444348352">
    <w:abstractNumId w:val="15"/>
  </w:num>
  <w:num w:numId="14" w16cid:durableId="1913923665">
    <w:abstractNumId w:val="7"/>
  </w:num>
  <w:num w:numId="15" w16cid:durableId="1114908957">
    <w:abstractNumId w:val="2"/>
  </w:num>
  <w:num w:numId="16" w16cid:durableId="1638025505">
    <w:abstractNumId w:val="5"/>
  </w:num>
  <w:num w:numId="17" w16cid:durableId="513960717">
    <w:abstractNumId w:val="10"/>
  </w:num>
  <w:num w:numId="18" w16cid:durableId="1413814150">
    <w:abstractNumId w:val="16"/>
  </w:num>
  <w:num w:numId="19" w16cid:durableId="145628511">
    <w:abstractNumId w:val="1"/>
  </w:num>
  <w:num w:numId="20" w16cid:durableId="912927994">
    <w:abstractNumId w:val="11"/>
  </w:num>
  <w:num w:numId="21" w16cid:durableId="1025718696">
    <w:abstractNumId w:val="19"/>
  </w:num>
  <w:num w:numId="22" w16cid:durableId="808548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A2BE0"/>
    <w:rsid w:val="001B10BA"/>
    <w:rsid w:val="001B4CDB"/>
    <w:rsid w:val="001C12A3"/>
    <w:rsid w:val="001D0AA0"/>
    <w:rsid w:val="001D541A"/>
    <w:rsid w:val="001D5EB5"/>
    <w:rsid w:val="001E4CF5"/>
    <w:rsid w:val="001F654F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CBB"/>
    <w:rsid w:val="00333C74"/>
    <w:rsid w:val="003377F9"/>
    <w:rsid w:val="00340E00"/>
    <w:rsid w:val="0036655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7599"/>
    <w:rsid w:val="005076C8"/>
    <w:rsid w:val="005139AC"/>
    <w:rsid w:val="0051536B"/>
    <w:rsid w:val="0051656F"/>
    <w:rsid w:val="005210F7"/>
    <w:rsid w:val="005270DD"/>
    <w:rsid w:val="0055094A"/>
    <w:rsid w:val="00552895"/>
    <w:rsid w:val="00556E20"/>
    <w:rsid w:val="00572C73"/>
    <w:rsid w:val="00584E5A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77F5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A76BE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4407C"/>
    <w:rsid w:val="00A574F6"/>
    <w:rsid w:val="00A610F4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564"/>
    <w:rsid w:val="00AE3929"/>
    <w:rsid w:val="00AF6E37"/>
    <w:rsid w:val="00B1151C"/>
    <w:rsid w:val="00B16A7E"/>
    <w:rsid w:val="00B1747A"/>
    <w:rsid w:val="00B33092"/>
    <w:rsid w:val="00B44015"/>
    <w:rsid w:val="00B54E48"/>
    <w:rsid w:val="00B570E8"/>
    <w:rsid w:val="00B6247B"/>
    <w:rsid w:val="00B6717C"/>
    <w:rsid w:val="00B9183E"/>
    <w:rsid w:val="00B9759A"/>
    <w:rsid w:val="00B97BF4"/>
    <w:rsid w:val="00BA0C47"/>
    <w:rsid w:val="00BB7E34"/>
    <w:rsid w:val="00BC08B8"/>
    <w:rsid w:val="00BC6A3B"/>
    <w:rsid w:val="00BC7129"/>
    <w:rsid w:val="00BC7578"/>
    <w:rsid w:val="00BD3FFA"/>
    <w:rsid w:val="00BF160E"/>
    <w:rsid w:val="00BF1A5A"/>
    <w:rsid w:val="00BF7A2E"/>
    <w:rsid w:val="00C01E4B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E2182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66F72"/>
    <w:rsid w:val="00E77DD4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368B9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B9C72EF"/>
  <w15:docId w15:val="{E30E363F-FB4A-4520-BC97-1FF7CCF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Krzysztof Grzelka</cp:lastModifiedBy>
  <cp:revision>307</cp:revision>
  <dcterms:created xsi:type="dcterms:W3CDTF">2017-01-17T13:03:00Z</dcterms:created>
  <dcterms:modified xsi:type="dcterms:W3CDTF">2024-04-04T13:00:00Z</dcterms:modified>
</cp:coreProperties>
</file>