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24C8" w14:textId="41D7D087" w:rsidR="00E46F7C" w:rsidRPr="00176819" w:rsidRDefault="00DF0B2E" w:rsidP="00E46F7C">
      <w:pPr>
        <w:pStyle w:val="Nagwek"/>
        <w:tabs>
          <w:tab w:val="clear" w:pos="9072"/>
          <w:tab w:val="right" w:pos="10200"/>
        </w:tabs>
        <w:jc w:val="right"/>
        <w:rPr>
          <w:rFonts w:ascii="Georgia" w:hAnsi="Georgia"/>
          <w:sz w:val="22"/>
          <w:szCs w:val="22"/>
        </w:rPr>
      </w:pPr>
      <w:bookmarkStart w:id="0" w:name="_Hlk59192356"/>
      <w:r>
        <w:rPr>
          <w:rFonts w:ascii="Georgia" w:hAnsi="Georgia" w:cs="Georgia"/>
          <w:noProof/>
        </w:rPr>
        <w:drawing>
          <wp:anchor distT="0" distB="0" distL="114300" distR="114300" simplePos="0" relativeHeight="251658752" behindDoc="0" locked="0" layoutInCell="1" allowOverlap="1" wp14:anchorId="785B55BA" wp14:editId="18067CB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r w:rsidR="00E46F7C" w:rsidRPr="00176819">
        <w:rPr>
          <w:rFonts w:ascii="Georgia" w:hAnsi="Georgia"/>
          <w:sz w:val="22"/>
          <w:szCs w:val="22"/>
        </w:rPr>
        <w:t>znak: ZP.26.</w:t>
      </w:r>
      <w:r w:rsidR="0090466A">
        <w:rPr>
          <w:rFonts w:ascii="Georgia" w:hAnsi="Georgia"/>
          <w:sz w:val="22"/>
          <w:szCs w:val="22"/>
        </w:rPr>
        <w:t>1.</w:t>
      </w:r>
      <w:r w:rsidR="00E46F7C">
        <w:rPr>
          <w:rFonts w:ascii="Georgia" w:hAnsi="Georgia"/>
          <w:sz w:val="22"/>
          <w:szCs w:val="22"/>
        </w:rPr>
        <w:t>4</w:t>
      </w:r>
      <w:r w:rsidR="00E46F7C" w:rsidRPr="00176819">
        <w:rPr>
          <w:rFonts w:ascii="Georgia" w:hAnsi="Georgia"/>
          <w:sz w:val="22"/>
          <w:szCs w:val="22"/>
        </w:rPr>
        <w:t>0.2022</w:t>
      </w:r>
    </w:p>
    <w:p w14:paraId="1651E093" w14:textId="3DA4EB60" w:rsidR="000B473C" w:rsidRPr="00B95CAC" w:rsidRDefault="000B473C" w:rsidP="00B95CAC">
      <w:pPr>
        <w:pStyle w:val="Nagwek30"/>
        <w:spacing w:line="360" w:lineRule="auto"/>
        <w:rPr>
          <w:rFonts w:ascii="Georgia" w:hAnsi="Georgia" w:cs="Georgia"/>
        </w:rPr>
      </w:pP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2050" type="#_x0000_t202" style="position:absolute;margin-left:12pt;margin-top:3.9pt;width:492pt;height:149.2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ABB8D36" w14:textId="77777777"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pod nazwą </w:t>
                  </w:r>
                </w:p>
                <w:p w14:paraId="3951E8FF" w14:textId="7C23990E" w:rsidR="00273B24" w:rsidRPr="00847555" w:rsidRDefault="00E46F7C" w:rsidP="00273B24">
                  <w:pPr>
                    <w:autoSpaceDE w:val="0"/>
                    <w:spacing w:line="360" w:lineRule="auto"/>
                    <w:jc w:val="center"/>
                    <w:rPr>
                      <w:rFonts w:ascii="Georgia" w:hAnsi="Georgia" w:cs="Georgia"/>
                      <w:b/>
                      <w:bCs/>
                      <w:i/>
                      <w:iCs/>
                    </w:rPr>
                  </w:pPr>
                  <w:r w:rsidRPr="00E46F7C">
                    <w:rPr>
                      <w:rFonts w:ascii="Georgia" w:hAnsi="Georgia" w:cs="Georgia"/>
                      <w:b/>
                      <w:bCs/>
                      <w:i/>
                    </w:rPr>
                    <w:t>„Dostawa specjalistycznej aparatury medycznej</w:t>
                  </w:r>
                  <w:r w:rsidRPr="00E46F7C">
                    <w:rPr>
                      <w:rFonts w:ascii="Georgia" w:hAnsi="Georgia" w:cs="Georgia"/>
                      <w:b/>
                      <w:bCs/>
                      <w:i/>
                    </w:rPr>
                    <w:br/>
                    <w:t>dla ZZOZ w Wadowicach”</w:t>
                  </w:r>
                </w:p>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0B473C">
          <w:headerReference w:type="default" r:id="rId11"/>
          <w:footerReference w:type="even" r:id="rId12"/>
          <w:footerReference w:type="default" r:id="rId13"/>
          <w:pgSz w:w="11906" w:h="16838"/>
          <w:pgMar w:top="954" w:right="851" w:bottom="1134" w:left="851" w:header="284" w:footer="709" w:gutter="0"/>
          <w:cols w:space="708"/>
        </w:sectPr>
      </w:pPr>
    </w:p>
    <w:p w14:paraId="3A6148E4" w14:textId="6EEC20A0" w:rsidR="0090466A" w:rsidRPr="0090466A" w:rsidRDefault="0004317B"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caps/>
          <w:color w:val="000000"/>
          <w:kern w:val="20"/>
          <w:sz w:val="20"/>
          <w:szCs w:val="20"/>
          <w:highlight w:val="yellow"/>
        </w:rPr>
        <w:fldChar w:fldCharType="begin"/>
      </w:r>
      <w:r w:rsidR="000B473C" w:rsidRPr="0090466A">
        <w:rPr>
          <w:caps/>
          <w:color w:val="000000"/>
          <w:kern w:val="20"/>
          <w:sz w:val="20"/>
          <w:szCs w:val="20"/>
          <w:highlight w:val="yellow"/>
        </w:rPr>
        <w:instrText xml:space="preserve"> TOC </w:instrText>
      </w:r>
      <w:r w:rsidRPr="0090466A">
        <w:rPr>
          <w:caps/>
          <w:color w:val="000000"/>
          <w:kern w:val="20"/>
          <w:sz w:val="20"/>
          <w:szCs w:val="20"/>
          <w:highlight w:val="yellow"/>
        </w:rPr>
        <w:fldChar w:fldCharType="separate"/>
      </w:r>
      <w:r w:rsidR="0090466A" w:rsidRPr="0090466A">
        <w:rPr>
          <w:noProof/>
          <w:sz w:val="20"/>
          <w:szCs w:val="20"/>
        </w:rPr>
        <w:t>I. Nazwa oraz adres Zamawiającego:</w:t>
      </w:r>
      <w:r w:rsidR="0090466A" w:rsidRPr="0090466A">
        <w:rPr>
          <w:noProof/>
          <w:sz w:val="20"/>
          <w:szCs w:val="20"/>
        </w:rPr>
        <w:tab/>
      </w:r>
      <w:r w:rsidR="0090466A" w:rsidRPr="0090466A">
        <w:rPr>
          <w:noProof/>
          <w:sz w:val="20"/>
          <w:szCs w:val="20"/>
        </w:rPr>
        <w:fldChar w:fldCharType="begin"/>
      </w:r>
      <w:r w:rsidR="0090466A" w:rsidRPr="0090466A">
        <w:rPr>
          <w:noProof/>
          <w:sz w:val="20"/>
          <w:szCs w:val="20"/>
        </w:rPr>
        <w:instrText xml:space="preserve"> PAGEREF _Toc116641642 \h </w:instrText>
      </w:r>
      <w:r w:rsidR="0090466A" w:rsidRPr="0090466A">
        <w:rPr>
          <w:noProof/>
          <w:sz w:val="20"/>
          <w:szCs w:val="20"/>
        </w:rPr>
      </w:r>
      <w:r w:rsidR="0090466A" w:rsidRPr="0090466A">
        <w:rPr>
          <w:noProof/>
          <w:sz w:val="20"/>
          <w:szCs w:val="20"/>
        </w:rPr>
        <w:fldChar w:fldCharType="separate"/>
      </w:r>
      <w:r w:rsidR="00E3698A">
        <w:rPr>
          <w:noProof/>
          <w:sz w:val="20"/>
          <w:szCs w:val="20"/>
        </w:rPr>
        <w:t>3</w:t>
      </w:r>
      <w:r w:rsidR="0090466A" w:rsidRPr="0090466A">
        <w:rPr>
          <w:noProof/>
          <w:sz w:val="20"/>
          <w:szCs w:val="20"/>
        </w:rPr>
        <w:fldChar w:fldCharType="end"/>
      </w:r>
    </w:p>
    <w:p w14:paraId="41361ECE" w14:textId="3DCC2FBB"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sz w:val="20"/>
          <w:szCs w:val="20"/>
        </w:rPr>
        <w:t>II. Tryb udzielenia zamówienia:</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_Toc116641643 \h </w:instrText>
      </w:r>
      <w:r w:rsidRPr="0090466A">
        <w:rPr>
          <w:noProof/>
          <w:sz w:val="20"/>
          <w:szCs w:val="20"/>
        </w:rPr>
      </w:r>
      <w:r w:rsidRPr="0090466A">
        <w:rPr>
          <w:noProof/>
          <w:sz w:val="20"/>
          <w:szCs w:val="20"/>
        </w:rPr>
        <w:fldChar w:fldCharType="separate"/>
      </w:r>
      <w:r w:rsidR="00E3698A">
        <w:rPr>
          <w:noProof/>
          <w:sz w:val="20"/>
          <w:szCs w:val="20"/>
        </w:rPr>
        <w:t>3</w:t>
      </w:r>
      <w:r w:rsidRPr="0090466A">
        <w:rPr>
          <w:noProof/>
          <w:sz w:val="20"/>
          <w:szCs w:val="20"/>
        </w:rPr>
        <w:fldChar w:fldCharType="end"/>
      </w:r>
    </w:p>
    <w:p w14:paraId="5448A5B8" w14:textId="5F272757"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sz w:val="20"/>
          <w:szCs w:val="20"/>
        </w:rPr>
        <w:t>III. Opis przedmiotu zamówienia</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_Toc116641644 \h </w:instrText>
      </w:r>
      <w:r w:rsidRPr="0090466A">
        <w:rPr>
          <w:noProof/>
          <w:sz w:val="20"/>
          <w:szCs w:val="20"/>
        </w:rPr>
      </w:r>
      <w:r w:rsidRPr="0090466A">
        <w:rPr>
          <w:noProof/>
          <w:sz w:val="20"/>
          <w:szCs w:val="20"/>
        </w:rPr>
        <w:fldChar w:fldCharType="separate"/>
      </w:r>
      <w:r w:rsidR="00E3698A">
        <w:rPr>
          <w:noProof/>
          <w:sz w:val="20"/>
          <w:szCs w:val="20"/>
        </w:rPr>
        <w:t>3</w:t>
      </w:r>
      <w:r w:rsidRPr="0090466A">
        <w:rPr>
          <w:noProof/>
          <w:sz w:val="20"/>
          <w:szCs w:val="20"/>
        </w:rPr>
        <w:fldChar w:fldCharType="end"/>
      </w:r>
    </w:p>
    <w:p w14:paraId="020A585E" w14:textId="063249E0"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IV. Termin realizacji zamówienia</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_Toc116641645 \h </w:instrText>
      </w:r>
      <w:r w:rsidRPr="0090466A">
        <w:rPr>
          <w:noProof/>
          <w:sz w:val="20"/>
          <w:szCs w:val="20"/>
        </w:rPr>
      </w:r>
      <w:r w:rsidRPr="0090466A">
        <w:rPr>
          <w:noProof/>
          <w:sz w:val="20"/>
          <w:szCs w:val="20"/>
        </w:rPr>
        <w:fldChar w:fldCharType="separate"/>
      </w:r>
      <w:r w:rsidR="00E3698A">
        <w:rPr>
          <w:noProof/>
          <w:sz w:val="20"/>
          <w:szCs w:val="20"/>
        </w:rPr>
        <w:t>4</w:t>
      </w:r>
      <w:r w:rsidRPr="0090466A">
        <w:rPr>
          <w:noProof/>
          <w:sz w:val="20"/>
          <w:szCs w:val="20"/>
        </w:rPr>
        <w:fldChar w:fldCharType="end"/>
      </w:r>
    </w:p>
    <w:p w14:paraId="61ECBD6D" w14:textId="500F63DD"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V. W</w:t>
      </w:r>
      <w:r w:rsidRPr="0090466A">
        <w:rPr>
          <w:noProof/>
          <w:sz w:val="20"/>
          <w:szCs w:val="20"/>
        </w:rPr>
        <w:t>arunki udziału w postępowaniu</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_Toc116641646 \h </w:instrText>
      </w:r>
      <w:r w:rsidRPr="0090466A">
        <w:rPr>
          <w:noProof/>
          <w:sz w:val="20"/>
          <w:szCs w:val="20"/>
        </w:rPr>
      </w:r>
      <w:r w:rsidRPr="0090466A">
        <w:rPr>
          <w:noProof/>
          <w:sz w:val="20"/>
          <w:szCs w:val="20"/>
        </w:rPr>
        <w:fldChar w:fldCharType="separate"/>
      </w:r>
      <w:r w:rsidR="00E3698A">
        <w:rPr>
          <w:noProof/>
          <w:sz w:val="20"/>
          <w:szCs w:val="20"/>
        </w:rPr>
        <w:t>4</w:t>
      </w:r>
      <w:r w:rsidRPr="0090466A">
        <w:rPr>
          <w:noProof/>
          <w:sz w:val="20"/>
          <w:szCs w:val="20"/>
        </w:rPr>
        <w:fldChar w:fldCharType="end"/>
      </w:r>
    </w:p>
    <w:p w14:paraId="522BF00A" w14:textId="63222BE6"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VI. Podstawy wykluczenia z postępowania</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_Toc116641647 \h </w:instrText>
      </w:r>
      <w:r w:rsidRPr="0090466A">
        <w:rPr>
          <w:noProof/>
          <w:sz w:val="20"/>
          <w:szCs w:val="20"/>
        </w:rPr>
      </w:r>
      <w:r w:rsidRPr="0090466A">
        <w:rPr>
          <w:noProof/>
          <w:sz w:val="20"/>
          <w:szCs w:val="20"/>
        </w:rPr>
        <w:fldChar w:fldCharType="separate"/>
      </w:r>
      <w:r w:rsidR="00E3698A">
        <w:rPr>
          <w:noProof/>
          <w:sz w:val="20"/>
          <w:szCs w:val="20"/>
        </w:rPr>
        <w:t>5</w:t>
      </w:r>
      <w:r w:rsidRPr="0090466A">
        <w:rPr>
          <w:noProof/>
          <w:sz w:val="20"/>
          <w:szCs w:val="20"/>
        </w:rPr>
        <w:fldChar w:fldCharType="end"/>
      </w:r>
    </w:p>
    <w:p w14:paraId="7AA4A09F" w14:textId="27D38E1F"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VII. Wykaz oświadczeń i dokumentów, potwierdzających spełnienie warunków udziału w postępowaniu oraz braku podstaw wykluczenia. (Podmiotowe środki dowodowe).</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_Toc116641648 \h </w:instrText>
      </w:r>
      <w:r w:rsidRPr="0090466A">
        <w:rPr>
          <w:noProof/>
          <w:sz w:val="20"/>
          <w:szCs w:val="20"/>
        </w:rPr>
      </w:r>
      <w:r w:rsidRPr="0090466A">
        <w:rPr>
          <w:noProof/>
          <w:sz w:val="20"/>
          <w:szCs w:val="20"/>
        </w:rPr>
        <w:fldChar w:fldCharType="separate"/>
      </w:r>
      <w:r w:rsidR="00E3698A">
        <w:rPr>
          <w:noProof/>
          <w:sz w:val="20"/>
          <w:szCs w:val="20"/>
        </w:rPr>
        <w:t>6</w:t>
      </w:r>
      <w:r w:rsidRPr="0090466A">
        <w:rPr>
          <w:noProof/>
          <w:sz w:val="20"/>
          <w:szCs w:val="20"/>
        </w:rPr>
        <w:fldChar w:fldCharType="end"/>
      </w:r>
    </w:p>
    <w:p w14:paraId="18B2F0AB" w14:textId="6D67B872"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VIII. Przedmiotowe środki dowodowe</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_Toc116641649 \h </w:instrText>
      </w:r>
      <w:r w:rsidRPr="0090466A">
        <w:rPr>
          <w:noProof/>
          <w:sz w:val="20"/>
          <w:szCs w:val="20"/>
        </w:rPr>
      </w:r>
      <w:r w:rsidRPr="0090466A">
        <w:rPr>
          <w:noProof/>
          <w:sz w:val="20"/>
          <w:szCs w:val="20"/>
        </w:rPr>
        <w:fldChar w:fldCharType="separate"/>
      </w:r>
      <w:r w:rsidR="00E3698A">
        <w:rPr>
          <w:noProof/>
          <w:sz w:val="20"/>
          <w:szCs w:val="20"/>
        </w:rPr>
        <w:t>7</w:t>
      </w:r>
      <w:r w:rsidRPr="0090466A">
        <w:rPr>
          <w:noProof/>
          <w:sz w:val="20"/>
          <w:szCs w:val="20"/>
        </w:rPr>
        <w:fldChar w:fldCharType="end"/>
      </w:r>
    </w:p>
    <w:p w14:paraId="23C7A22B" w14:textId="2C91A27E"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IX. Poleganie na zasobach innych podmiotów</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_Toc116641650 \h </w:instrText>
      </w:r>
      <w:r w:rsidRPr="0090466A">
        <w:rPr>
          <w:noProof/>
          <w:sz w:val="20"/>
          <w:szCs w:val="20"/>
        </w:rPr>
      </w:r>
      <w:r w:rsidRPr="0090466A">
        <w:rPr>
          <w:noProof/>
          <w:sz w:val="20"/>
          <w:szCs w:val="20"/>
        </w:rPr>
        <w:fldChar w:fldCharType="separate"/>
      </w:r>
      <w:r w:rsidR="00E3698A">
        <w:rPr>
          <w:noProof/>
          <w:sz w:val="20"/>
          <w:szCs w:val="20"/>
        </w:rPr>
        <w:t>8</w:t>
      </w:r>
      <w:r w:rsidRPr="0090466A">
        <w:rPr>
          <w:noProof/>
          <w:sz w:val="20"/>
          <w:szCs w:val="20"/>
        </w:rPr>
        <w:fldChar w:fldCharType="end"/>
      </w:r>
    </w:p>
    <w:p w14:paraId="3CA5217D" w14:textId="0B03A95C"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 Informacja dla Wykonawców wspólnie ubiegających się o udzielenia zamówienia (spółki cywilne/konsorcja)</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_Toc116641651 \h </w:instrText>
      </w:r>
      <w:r w:rsidRPr="0090466A">
        <w:rPr>
          <w:noProof/>
          <w:sz w:val="20"/>
          <w:szCs w:val="20"/>
        </w:rPr>
      </w:r>
      <w:r w:rsidRPr="0090466A">
        <w:rPr>
          <w:noProof/>
          <w:sz w:val="20"/>
          <w:szCs w:val="20"/>
        </w:rPr>
        <w:fldChar w:fldCharType="separate"/>
      </w:r>
      <w:r w:rsidR="00E3698A">
        <w:rPr>
          <w:noProof/>
          <w:sz w:val="20"/>
          <w:szCs w:val="20"/>
        </w:rPr>
        <w:t>9</w:t>
      </w:r>
      <w:r w:rsidRPr="0090466A">
        <w:rPr>
          <w:noProof/>
          <w:sz w:val="20"/>
          <w:szCs w:val="20"/>
        </w:rPr>
        <w:fldChar w:fldCharType="end"/>
      </w:r>
    </w:p>
    <w:p w14:paraId="26029865" w14:textId="52C6E722"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XI. Informacja o sposobie porozumiewania się Zamawiającego z wykonawcami oraz przekazywania oświadczeń i dokumentów, a także wskazanie osób uprawnionych do porozumiewania się z Wykonawcami</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_Toc116641652 \h </w:instrText>
      </w:r>
      <w:r w:rsidRPr="0090466A">
        <w:rPr>
          <w:noProof/>
          <w:sz w:val="20"/>
          <w:szCs w:val="20"/>
        </w:rPr>
      </w:r>
      <w:r w:rsidRPr="0090466A">
        <w:rPr>
          <w:noProof/>
          <w:sz w:val="20"/>
          <w:szCs w:val="20"/>
        </w:rPr>
        <w:fldChar w:fldCharType="separate"/>
      </w:r>
      <w:r w:rsidR="00E3698A">
        <w:rPr>
          <w:noProof/>
          <w:sz w:val="20"/>
          <w:szCs w:val="20"/>
        </w:rPr>
        <w:t>9</w:t>
      </w:r>
      <w:r w:rsidRPr="0090466A">
        <w:rPr>
          <w:noProof/>
          <w:sz w:val="20"/>
          <w:szCs w:val="20"/>
        </w:rPr>
        <w:fldChar w:fldCharType="end"/>
      </w:r>
    </w:p>
    <w:p w14:paraId="4C9D2851" w14:textId="48BD23AC"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XII. Wymagania dotyczące wadium</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_Toc116641653 \h </w:instrText>
      </w:r>
      <w:r w:rsidRPr="0090466A">
        <w:rPr>
          <w:noProof/>
          <w:sz w:val="20"/>
          <w:szCs w:val="20"/>
        </w:rPr>
      </w:r>
      <w:r w:rsidRPr="0090466A">
        <w:rPr>
          <w:noProof/>
          <w:sz w:val="20"/>
          <w:szCs w:val="20"/>
        </w:rPr>
        <w:fldChar w:fldCharType="separate"/>
      </w:r>
      <w:r w:rsidR="00E3698A">
        <w:rPr>
          <w:noProof/>
          <w:sz w:val="20"/>
          <w:szCs w:val="20"/>
        </w:rPr>
        <w:t>11</w:t>
      </w:r>
      <w:r w:rsidRPr="0090466A">
        <w:rPr>
          <w:noProof/>
          <w:sz w:val="20"/>
          <w:szCs w:val="20"/>
        </w:rPr>
        <w:fldChar w:fldCharType="end"/>
      </w:r>
    </w:p>
    <w:p w14:paraId="44208C29" w14:textId="11CE2A98"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XIII. Termin związania ofertą</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_Toc116641654 \h </w:instrText>
      </w:r>
      <w:r w:rsidRPr="0090466A">
        <w:rPr>
          <w:noProof/>
          <w:sz w:val="20"/>
          <w:szCs w:val="20"/>
        </w:rPr>
      </w:r>
      <w:r w:rsidRPr="0090466A">
        <w:rPr>
          <w:noProof/>
          <w:sz w:val="20"/>
          <w:szCs w:val="20"/>
        </w:rPr>
        <w:fldChar w:fldCharType="separate"/>
      </w:r>
      <w:r w:rsidR="00E3698A">
        <w:rPr>
          <w:noProof/>
          <w:sz w:val="20"/>
          <w:szCs w:val="20"/>
        </w:rPr>
        <w:t>12</w:t>
      </w:r>
      <w:r w:rsidRPr="0090466A">
        <w:rPr>
          <w:noProof/>
          <w:sz w:val="20"/>
          <w:szCs w:val="20"/>
        </w:rPr>
        <w:fldChar w:fldCharType="end"/>
      </w:r>
    </w:p>
    <w:p w14:paraId="2FADC77A" w14:textId="401EF4D0"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XIV. Opis sposobu przygotowania ofert</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_Toc116641655 \h </w:instrText>
      </w:r>
      <w:r w:rsidRPr="0090466A">
        <w:rPr>
          <w:noProof/>
          <w:sz w:val="20"/>
          <w:szCs w:val="20"/>
        </w:rPr>
      </w:r>
      <w:r w:rsidRPr="0090466A">
        <w:rPr>
          <w:noProof/>
          <w:sz w:val="20"/>
          <w:szCs w:val="20"/>
        </w:rPr>
        <w:fldChar w:fldCharType="separate"/>
      </w:r>
      <w:r w:rsidR="00E3698A">
        <w:rPr>
          <w:noProof/>
          <w:sz w:val="20"/>
          <w:szCs w:val="20"/>
        </w:rPr>
        <w:t>12</w:t>
      </w:r>
      <w:r w:rsidRPr="0090466A">
        <w:rPr>
          <w:noProof/>
          <w:sz w:val="20"/>
          <w:szCs w:val="20"/>
        </w:rPr>
        <w:fldChar w:fldCharType="end"/>
      </w:r>
    </w:p>
    <w:p w14:paraId="38CA7135" w14:textId="3F809AA7"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XV. Miejsce oraz termin składania i otwarcia ofert</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_Toc116641656 \h </w:instrText>
      </w:r>
      <w:r w:rsidRPr="0090466A">
        <w:rPr>
          <w:noProof/>
          <w:sz w:val="20"/>
          <w:szCs w:val="20"/>
        </w:rPr>
      </w:r>
      <w:r w:rsidRPr="0090466A">
        <w:rPr>
          <w:noProof/>
          <w:sz w:val="20"/>
          <w:szCs w:val="20"/>
        </w:rPr>
        <w:fldChar w:fldCharType="separate"/>
      </w:r>
      <w:r w:rsidR="00E3698A">
        <w:rPr>
          <w:noProof/>
          <w:sz w:val="20"/>
          <w:szCs w:val="20"/>
        </w:rPr>
        <w:t>14</w:t>
      </w:r>
      <w:r w:rsidRPr="0090466A">
        <w:rPr>
          <w:noProof/>
          <w:sz w:val="20"/>
          <w:szCs w:val="20"/>
        </w:rPr>
        <w:fldChar w:fldCharType="end"/>
      </w:r>
    </w:p>
    <w:p w14:paraId="4965C895" w14:textId="4B35123E"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XVI. Opis sposobu obliczenia ceny</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_Toc116641657 \h </w:instrText>
      </w:r>
      <w:r w:rsidRPr="0090466A">
        <w:rPr>
          <w:noProof/>
          <w:sz w:val="20"/>
          <w:szCs w:val="20"/>
        </w:rPr>
      </w:r>
      <w:r w:rsidRPr="0090466A">
        <w:rPr>
          <w:noProof/>
          <w:sz w:val="20"/>
          <w:szCs w:val="20"/>
        </w:rPr>
        <w:fldChar w:fldCharType="separate"/>
      </w:r>
      <w:r w:rsidR="00E3698A">
        <w:rPr>
          <w:noProof/>
          <w:sz w:val="20"/>
          <w:szCs w:val="20"/>
        </w:rPr>
        <w:t>15</w:t>
      </w:r>
      <w:r w:rsidRPr="0090466A">
        <w:rPr>
          <w:noProof/>
          <w:sz w:val="20"/>
          <w:szCs w:val="20"/>
        </w:rPr>
        <w:fldChar w:fldCharType="end"/>
      </w:r>
    </w:p>
    <w:p w14:paraId="60CCDD29" w14:textId="65252F70"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XVII. Opis kryteriów, którymi Zamawiający będzie się kierował przy wyborze oferty, wraz z podaniem znaczenia tych kryteriów i sposobu oceny ofert</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_Toc116641658 \h </w:instrText>
      </w:r>
      <w:r w:rsidRPr="0090466A">
        <w:rPr>
          <w:noProof/>
          <w:sz w:val="20"/>
          <w:szCs w:val="20"/>
        </w:rPr>
      </w:r>
      <w:r w:rsidRPr="0090466A">
        <w:rPr>
          <w:noProof/>
          <w:sz w:val="20"/>
          <w:szCs w:val="20"/>
        </w:rPr>
        <w:fldChar w:fldCharType="separate"/>
      </w:r>
      <w:r w:rsidR="00E3698A">
        <w:rPr>
          <w:noProof/>
          <w:sz w:val="20"/>
          <w:szCs w:val="20"/>
        </w:rPr>
        <w:t>15</w:t>
      </w:r>
      <w:r w:rsidRPr="0090466A">
        <w:rPr>
          <w:noProof/>
          <w:sz w:val="20"/>
          <w:szCs w:val="20"/>
        </w:rPr>
        <w:fldChar w:fldCharType="end"/>
      </w:r>
    </w:p>
    <w:p w14:paraId="2E4D505A" w14:textId="4BB8B7FD"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sz w:val="20"/>
          <w:szCs w:val="20"/>
        </w:rPr>
        <w:t>XVIII. Informacje o formalnościach, jakie powinny zostać dopełnione po wyborze oferty w celu zawarcia umowy w sprawie zamówienia publicznego.</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_Toc116641659 \h </w:instrText>
      </w:r>
      <w:r w:rsidRPr="0090466A">
        <w:rPr>
          <w:noProof/>
          <w:sz w:val="20"/>
          <w:szCs w:val="20"/>
        </w:rPr>
      </w:r>
      <w:r w:rsidRPr="0090466A">
        <w:rPr>
          <w:noProof/>
          <w:sz w:val="20"/>
          <w:szCs w:val="20"/>
        </w:rPr>
        <w:fldChar w:fldCharType="separate"/>
      </w:r>
      <w:r w:rsidR="00E3698A">
        <w:rPr>
          <w:noProof/>
          <w:sz w:val="20"/>
          <w:szCs w:val="20"/>
        </w:rPr>
        <w:t>17</w:t>
      </w:r>
      <w:r w:rsidRPr="0090466A">
        <w:rPr>
          <w:noProof/>
          <w:sz w:val="20"/>
          <w:szCs w:val="20"/>
        </w:rPr>
        <w:fldChar w:fldCharType="end"/>
      </w:r>
    </w:p>
    <w:p w14:paraId="67105A18" w14:textId="6158E14D"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XIX. Wymagania dotyczące zabezpieczenia należytego wykonania umowy.</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_Toc116641660 \h </w:instrText>
      </w:r>
      <w:r w:rsidRPr="0090466A">
        <w:rPr>
          <w:noProof/>
          <w:sz w:val="20"/>
          <w:szCs w:val="20"/>
        </w:rPr>
      </w:r>
      <w:r w:rsidRPr="0090466A">
        <w:rPr>
          <w:noProof/>
          <w:sz w:val="20"/>
          <w:szCs w:val="20"/>
        </w:rPr>
        <w:fldChar w:fldCharType="separate"/>
      </w:r>
      <w:r w:rsidR="00E3698A">
        <w:rPr>
          <w:noProof/>
          <w:sz w:val="20"/>
          <w:szCs w:val="20"/>
        </w:rPr>
        <w:t>18</w:t>
      </w:r>
      <w:r w:rsidRPr="0090466A">
        <w:rPr>
          <w:noProof/>
          <w:sz w:val="20"/>
          <w:szCs w:val="20"/>
        </w:rPr>
        <w:fldChar w:fldCharType="end"/>
      </w:r>
    </w:p>
    <w:p w14:paraId="795D3CE8" w14:textId="7ED60F43"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XX. Pouczenie o środkach ochrony prawnej przysługujących Wykonawcy w toku postępowania o udzielenie zamówienia.</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_Toc116641661 \h </w:instrText>
      </w:r>
      <w:r w:rsidRPr="0090466A">
        <w:rPr>
          <w:noProof/>
          <w:sz w:val="20"/>
          <w:szCs w:val="20"/>
        </w:rPr>
      </w:r>
      <w:r w:rsidRPr="0090466A">
        <w:rPr>
          <w:noProof/>
          <w:sz w:val="20"/>
          <w:szCs w:val="20"/>
        </w:rPr>
        <w:fldChar w:fldCharType="separate"/>
      </w:r>
      <w:r w:rsidR="00E3698A">
        <w:rPr>
          <w:noProof/>
          <w:sz w:val="20"/>
          <w:szCs w:val="20"/>
        </w:rPr>
        <w:t>18</w:t>
      </w:r>
      <w:r w:rsidRPr="0090466A">
        <w:rPr>
          <w:noProof/>
          <w:sz w:val="20"/>
          <w:szCs w:val="20"/>
        </w:rPr>
        <w:fldChar w:fldCharType="end"/>
      </w:r>
    </w:p>
    <w:p w14:paraId="08F68998" w14:textId="305A35A3"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 xml:space="preserve">XXI. </w:t>
      </w:r>
      <w:r w:rsidRPr="0090466A">
        <w:rPr>
          <w:rFonts w:cs="Arial"/>
          <w:noProof/>
          <w:sz w:val="20"/>
          <w:szCs w:val="20"/>
          <w:u w:val="single"/>
        </w:rPr>
        <w:t>Ochrona danych osobowych</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_Toc116641662 \h </w:instrText>
      </w:r>
      <w:r w:rsidRPr="0090466A">
        <w:rPr>
          <w:noProof/>
          <w:sz w:val="20"/>
          <w:szCs w:val="20"/>
        </w:rPr>
      </w:r>
      <w:r w:rsidRPr="0090466A">
        <w:rPr>
          <w:noProof/>
          <w:sz w:val="20"/>
          <w:szCs w:val="20"/>
        </w:rPr>
        <w:fldChar w:fldCharType="separate"/>
      </w:r>
      <w:r w:rsidR="00E3698A">
        <w:rPr>
          <w:noProof/>
          <w:sz w:val="20"/>
          <w:szCs w:val="20"/>
        </w:rPr>
        <w:t>19</w:t>
      </w:r>
      <w:r w:rsidRPr="0090466A">
        <w:rPr>
          <w:noProof/>
          <w:sz w:val="20"/>
          <w:szCs w:val="20"/>
        </w:rPr>
        <w:fldChar w:fldCharType="end"/>
      </w:r>
    </w:p>
    <w:p w14:paraId="750942B0" w14:textId="1A88993A"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noProof/>
          <w:color w:val="000000"/>
          <w:sz w:val="20"/>
          <w:szCs w:val="20"/>
        </w:rPr>
        <w:t>XXII. Załączniki:</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_Toc116641663 \h </w:instrText>
      </w:r>
      <w:r w:rsidRPr="0090466A">
        <w:rPr>
          <w:noProof/>
          <w:sz w:val="20"/>
          <w:szCs w:val="20"/>
        </w:rPr>
      </w:r>
      <w:r w:rsidRPr="0090466A">
        <w:rPr>
          <w:noProof/>
          <w:sz w:val="20"/>
          <w:szCs w:val="20"/>
        </w:rPr>
        <w:fldChar w:fldCharType="separate"/>
      </w:r>
      <w:r w:rsidR="00E3698A">
        <w:rPr>
          <w:noProof/>
          <w:sz w:val="20"/>
          <w:szCs w:val="20"/>
        </w:rPr>
        <w:t>20</w:t>
      </w:r>
      <w:r w:rsidRPr="0090466A">
        <w:rPr>
          <w:noProof/>
          <w:sz w:val="20"/>
          <w:szCs w:val="20"/>
        </w:rPr>
        <w:fldChar w:fldCharType="end"/>
      </w:r>
    </w:p>
    <w:p w14:paraId="7F505C29" w14:textId="760529BB"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iCs/>
          <w:noProof/>
          <w:sz w:val="20"/>
          <w:szCs w:val="20"/>
        </w:rPr>
        <w:t>Załącznik nr 1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_Toc116641664 \h </w:instrText>
      </w:r>
      <w:r w:rsidRPr="0090466A">
        <w:rPr>
          <w:noProof/>
          <w:sz w:val="20"/>
          <w:szCs w:val="20"/>
        </w:rPr>
      </w:r>
      <w:r w:rsidRPr="0090466A">
        <w:rPr>
          <w:noProof/>
          <w:sz w:val="20"/>
          <w:szCs w:val="20"/>
        </w:rPr>
        <w:fldChar w:fldCharType="separate"/>
      </w:r>
      <w:r w:rsidR="00E3698A">
        <w:rPr>
          <w:noProof/>
          <w:sz w:val="20"/>
          <w:szCs w:val="20"/>
        </w:rPr>
        <w:t>21</w:t>
      </w:r>
      <w:r w:rsidRPr="0090466A">
        <w:rPr>
          <w:noProof/>
          <w:sz w:val="20"/>
          <w:szCs w:val="20"/>
        </w:rPr>
        <w:fldChar w:fldCharType="end"/>
      </w:r>
    </w:p>
    <w:p w14:paraId="48EC8568" w14:textId="722F09C2"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iCs/>
          <w:noProof/>
          <w:sz w:val="20"/>
          <w:szCs w:val="20"/>
        </w:rPr>
        <w:t>Załącznik nr 2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_Toc116641665 \h </w:instrText>
      </w:r>
      <w:r w:rsidRPr="0090466A">
        <w:rPr>
          <w:noProof/>
          <w:sz w:val="20"/>
          <w:szCs w:val="20"/>
        </w:rPr>
        <w:fldChar w:fldCharType="separate"/>
      </w:r>
      <w:r w:rsidR="00E3698A">
        <w:rPr>
          <w:b/>
          <w:bCs/>
          <w:noProof/>
          <w:sz w:val="20"/>
          <w:szCs w:val="20"/>
        </w:rPr>
        <w:t>Błąd! Nie zdefiniowano zakładki.</w:t>
      </w:r>
      <w:r w:rsidRPr="0090466A">
        <w:rPr>
          <w:noProof/>
          <w:sz w:val="20"/>
          <w:szCs w:val="20"/>
        </w:rPr>
        <w:fldChar w:fldCharType="end"/>
      </w:r>
    </w:p>
    <w:p w14:paraId="34C6D201" w14:textId="4DF9939D"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iCs/>
          <w:noProof/>
          <w:sz w:val="20"/>
          <w:szCs w:val="20"/>
        </w:rPr>
        <w:t>Załącznik nr 2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_Toc116641666 \h </w:instrText>
      </w:r>
      <w:r w:rsidRPr="0090466A">
        <w:rPr>
          <w:noProof/>
          <w:sz w:val="20"/>
          <w:szCs w:val="20"/>
        </w:rPr>
      </w:r>
      <w:r w:rsidRPr="0090466A">
        <w:rPr>
          <w:noProof/>
          <w:sz w:val="20"/>
          <w:szCs w:val="20"/>
        </w:rPr>
        <w:fldChar w:fldCharType="separate"/>
      </w:r>
      <w:r w:rsidR="00E3698A">
        <w:rPr>
          <w:noProof/>
          <w:sz w:val="20"/>
          <w:szCs w:val="20"/>
        </w:rPr>
        <w:t>28</w:t>
      </w:r>
      <w:r w:rsidRPr="0090466A">
        <w:rPr>
          <w:noProof/>
          <w:sz w:val="20"/>
          <w:szCs w:val="20"/>
        </w:rPr>
        <w:fldChar w:fldCharType="end"/>
      </w:r>
    </w:p>
    <w:p w14:paraId="4A73476E" w14:textId="07FDAD13"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iCs/>
          <w:noProof/>
          <w:sz w:val="20"/>
          <w:szCs w:val="20"/>
        </w:rPr>
        <w:t>Załącznik nr 2a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_Toc116641667 \h </w:instrText>
      </w:r>
      <w:r w:rsidRPr="0090466A">
        <w:rPr>
          <w:noProof/>
          <w:sz w:val="20"/>
          <w:szCs w:val="20"/>
        </w:rPr>
      </w:r>
      <w:r w:rsidRPr="0090466A">
        <w:rPr>
          <w:noProof/>
          <w:sz w:val="20"/>
          <w:szCs w:val="20"/>
        </w:rPr>
        <w:fldChar w:fldCharType="separate"/>
      </w:r>
      <w:r w:rsidR="00E3698A">
        <w:rPr>
          <w:noProof/>
          <w:sz w:val="20"/>
          <w:szCs w:val="20"/>
        </w:rPr>
        <w:t>30</w:t>
      </w:r>
      <w:r w:rsidRPr="0090466A">
        <w:rPr>
          <w:noProof/>
          <w:sz w:val="20"/>
          <w:szCs w:val="20"/>
        </w:rPr>
        <w:fldChar w:fldCharType="end"/>
      </w:r>
    </w:p>
    <w:p w14:paraId="43882359" w14:textId="5E1EE68D"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iCs/>
          <w:noProof/>
          <w:sz w:val="20"/>
          <w:szCs w:val="20"/>
        </w:rPr>
        <w:t>Załącznik nr 2b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_Toc116641668 \h </w:instrText>
      </w:r>
      <w:r w:rsidRPr="0090466A">
        <w:rPr>
          <w:noProof/>
          <w:sz w:val="20"/>
          <w:szCs w:val="20"/>
        </w:rPr>
      </w:r>
      <w:r w:rsidRPr="0090466A">
        <w:rPr>
          <w:noProof/>
          <w:sz w:val="20"/>
          <w:szCs w:val="20"/>
        </w:rPr>
        <w:fldChar w:fldCharType="separate"/>
      </w:r>
      <w:r w:rsidR="00E3698A">
        <w:rPr>
          <w:noProof/>
          <w:sz w:val="20"/>
          <w:szCs w:val="20"/>
        </w:rPr>
        <w:t>32</w:t>
      </w:r>
      <w:r w:rsidRPr="0090466A">
        <w:rPr>
          <w:noProof/>
          <w:sz w:val="20"/>
          <w:szCs w:val="20"/>
        </w:rPr>
        <w:fldChar w:fldCharType="end"/>
      </w:r>
    </w:p>
    <w:p w14:paraId="58C0E5BF" w14:textId="526674B9"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iCs/>
          <w:noProof/>
          <w:sz w:val="20"/>
          <w:szCs w:val="20"/>
        </w:rPr>
        <w:t>Załącznik nr 2c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_Toc116641669 \h </w:instrText>
      </w:r>
      <w:r w:rsidRPr="0090466A">
        <w:rPr>
          <w:noProof/>
          <w:sz w:val="20"/>
          <w:szCs w:val="20"/>
        </w:rPr>
      </w:r>
      <w:r w:rsidRPr="0090466A">
        <w:rPr>
          <w:noProof/>
          <w:sz w:val="20"/>
          <w:szCs w:val="20"/>
        </w:rPr>
        <w:fldChar w:fldCharType="separate"/>
      </w:r>
      <w:r w:rsidR="00E3698A">
        <w:rPr>
          <w:noProof/>
          <w:sz w:val="20"/>
          <w:szCs w:val="20"/>
        </w:rPr>
        <w:t>33</w:t>
      </w:r>
      <w:r w:rsidRPr="0090466A">
        <w:rPr>
          <w:noProof/>
          <w:sz w:val="20"/>
          <w:szCs w:val="20"/>
        </w:rPr>
        <w:fldChar w:fldCharType="end"/>
      </w:r>
    </w:p>
    <w:p w14:paraId="7B3AB71C" w14:textId="63D23514"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noProof/>
          <w:color w:val="000000"/>
          <w:sz w:val="20"/>
          <w:szCs w:val="20"/>
        </w:rPr>
        <w:t>Załącznik nr 3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_Toc116641670 \h </w:instrText>
      </w:r>
      <w:r w:rsidRPr="0090466A">
        <w:rPr>
          <w:noProof/>
          <w:sz w:val="20"/>
          <w:szCs w:val="20"/>
        </w:rPr>
      </w:r>
      <w:r w:rsidRPr="0090466A">
        <w:rPr>
          <w:noProof/>
          <w:sz w:val="20"/>
          <w:szCs w:val="20"/>
        </w:rPr>
        <w:fldChar w:fldCharType="separate"/>
      </w:r>
      <w:r w:rsidR="00E3698A">
        <w:rPr>
          <w:noProof/>
          <w:sz w:val="20"/>
          <w:szCs w:val="20"/>
        </w:rPr>
        <w:t>34</w:t>
      </w:r>
      <w:r w:rsidRPr="0090466A">
        <w:rPr>
          <w:noProof/>
          <w:sz w:val="20"/>
          <w:szCs w:val="20"/>
        </w:rPr>
        <w:fldChar w:fldCharType="end"/>
      </w:r>
    </w:p>
    <w:p w14:paraId="168FAE80" w14:textId="66ED4734"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noProof/>
          <w:color w:val="000000"/>
          <w:sz w:val="20"/>
          <w:szCs w:val="20"/>
        </w:rPr>
        <w:t>Załącznik nr 4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_Toc116641671 \h </w:instrText>
      </w:r>
      <w:r w:rsidRPr="0090466A">
        <w:rPr>
          <w:noProof/>
          <w:sz w:val="20"/>
          <w:szCs w:val="20"/>
        </w:rPr>
      </w:r>
      <w:r w:rsidRPr="0090466A">
        <w:rPr>
          <w:noProof/>
          <w:sz w:val="20"/>
          <w:szCs w:val="20"/>
        </w:rPr>
        <w:fldChar w:fldCharType="separate"/>
      </w:r>
      <w:r w:rsidR="00E3698A">
        <w:rPr>
          <w:noProof/>
          <w:sz w:val="20"/>
          <w:szCs w:val="20"/>
        </w:rPr>
        <w:t>35</w:t>
      </w:r>
      <w:r w:rsidRPr="0090466A">
        <w:rPr>
          <w:noProof/>
          <w:sz w:val="20"/>
          <w:szCs w:val="20"/>
        </w:rPr>
        <w:fldChar w:fldCharType="end"/>
      </w:r>
    </w:p>
    <w:p w14:paraId="21262BC2" w14:textId="795EE31A" w:rsidR="0090466A" w:rsidRPr="0090466A" w:rsidRDefault="0090466A" w:rsidP="0090466A">
      <w:pPr>
        <w:pStyle w:val="Spistreci1"/>
        <w:tabs>
          <w:tab w:val="right" w:leader="dot" w:pos="10194"/>
        </w:tabs>
        <w:spacing w:line="360" w:lineRule="auto"/>
        <w:rPr>
          <w:rFonts w:eastAsiaTheme="minorEastAsia" w:cstheme="minorBidi"/>
          <w:noProof/>
          <w:kern w:val="0"/>
          <w:sz w:val="20"/>
          <w:szCs w:val="20"/>
          <w:lang w:eastAsia="pl-PL"/>
        </w:rPr>
      </w:pPr>
      <w:r w:rsidRPr="0090466A">
        <w:rPr>
          <w:i/>
          <w:iCs/>
          <w:noProof/>
          <w:sz w:val="20"/>
          <w:szCs w:val="20"/>
        </w:rPr>
        <w:t>Załącznik nr 8 do SWZ</w:t>
      </w:r>
      <w:r w:rsidRPr="0090466A">
        <w:rPr>
          <w:noProof/>
          <w:sz w:val="20"/>
          <w:szCs w:val="20"/>
        </w:rPr>
        <w:tab/>
      </w:r>
      <w:r w:rsidRPr="0090466A">
        <w:rPr>
          <w:noProof/>
          <w:sz w:val="20"/>
          <w:szCs w:val="20"/>
        </w:rPr>
        <w:fldChar w:fldCharType="begin"/>
      </w:r>
      <w:r w:rsidRPr="0090466A">
        <w:rPr>
          <w:noProof/>
          <w:sz w:val="20"/>
          <w:szCs w:val="20"/>
        </w:rPr>
        <w:instrText xml:space="preserve"> PAGEREF _Toc116641672 \h </w:instrText>
      </w:r>
      <w:r w:rsidRPr="0090466A">
        <w:rPr>
          <w:noProof/>
          <w:sz w:val="20"/>
          <w:szCs w:val="20"/>
        </w:rPr>
      </w:r>
      <w:r w:rsidRPr="0090466A">
        <w:rPr>
          <w:noProof/>
          <w:sz w:val="20"/>
          <w:szCs w:val="20"/>
        </w:rPr>
        <w:fldChar w:fldCharType="separate"/>
      </w:r>
      <w:r w:rsidR="00E3698A">
        <w:rPr>
          <w:noProof/>
          <w:sz w:val="20"/>
          <w:szCs w:val="20"/>
        </w:rPr>
        <w:t>38</w:t>
      </w:r>
      <w:r w:rsidRPr="0090466A">
        <w:rPr>
          <w:noProof/>
          <w:sz w:val="20"/>
          <w:szCs w:val="20"/>
        </w:rPr>
        <w:fldChar w:fldCharType="end"/>
      </w:r>
    </w:p>
    <w:p w14:paraId="70059E61" w14:textId="7A94254B" w:rsidR="000B473C" w:rsidRPr="000B4DC7" w:rsidRDefault="0004317B" w:rsidP="0090466A">
      <w:pPr>
        <w:pStyle w:val="Spistreci8"/>
        <w:tabs>
          <w:tab w:val="right" w:leader="dot" w:pos="10194"/>
        </w:tabs>
        <w:spacing w:line="360" w:lineRule="auto"/>
        <w:rPr>
          <w:rFonts w:ascii="Georgia" w:hAnsi="Georgia" w:cs="Georgia"/>
          <w:sz w:val="20"/>
          <w:szCs w:val="20"/>
        </w:rPr>
      </w:pPr>
      <w:r w:rsidRPr="0090466A">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6641642"/>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6641643"/>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3965DC0" w14:textId="64A4C017"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 Dz. U. z 202</w:t>
      </w:r>
      <w:r w:rsidR="00E46F7C">
        <w:rPr>
          <w:rStyle w:val="markedcontent"/>
          <w:rFonts w:cs="Arial"/>
        </w:rPr>
        <w:t>2</w:t>
      </w:r>
      <w:r w:rsidR="00C000C7" w:rsidRPr="00EA20B3">
        <w:rPr>
          <w:rStyle w:val="markedcontent"/>
          <w:rFonts w:cs="Arial"/>
        </w:rPr>
        <w:t xml:space="preserve"> r. poz. 1</w:t>
      </w:r>
      <w:r w:rsidR="00E46F7C">
        <w:rPr>
          <w:rStyle w:val="markedcontent"/>
          <w:rFonts w:cs="Arial"/>
        </w:rPr>
        <w:t>710</w:t>
      </w:r>
      <w:r w:rsidR="00C000C7" w:rsidRPr="00EA20B3">
        <w:rPr>
          <w:rStyle w:val="markedcontent"/>
          <w:rFonts w:cs="Arial"/>
        </w:rPr>
        <w:t xml:space="preserve"> ze zm.) zwanej dalej „ustawą </w:t>
      </w:r>
      <w:proofErr w:type="spellStart"/>
      <w:r w:rsidR="00C000C7" w:rsidRPr="00EA20B3">
        <w:rPr>
          <w:rStyle w:val="markedcontent"/>
          <w:rFonts w:cs="Arial"/>
        </w:rPr>
        <w:t>Pzp</w:t>
      </w:r>
      <w:proofErr w:type="spellEnd"/>
      <w:r w:rsidR="00C000C7" w:rsidRPr="00EA20B3">
        <w:rPr>
          <w:rStyle w:val="markedcontent"/>
          <w:rFonts w:cs="Arial"/>
        </w:rPr>
        <w:t>”,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2984E53E" w14:textId="77777777" w:rsidR="00CB74C0" w:rsidRDefault="000B473C" w:rsidP="00CB74C0">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57334265" w14:textId="66339791" w:rsidR="00CB74C0" w:rsidRPr="00CB74C0" w:rsidRDefault="00CB74C0" w:rsidP="00CB74C0">
      <w:pPr>
        <w:pStyle w:val="Tekstpodstawowywcity22"/>
        <w:numPr>
          <w:ilvl w:val="0"/>
          <w:numId w:val="11"/>
        </w:numPr>
        <w:spacing w:after="0"/>
        <w:ind w:left="0" w:firstLine="0"/>
        <w:rPr>
          <w:rFonts w:cs="Arial"/>
          <w:shd w:val="clear" w:color="auto" w:fill="FFFFFF"/>
        </w:rPr>
      </w:pPr>
      <w:r w:rsidRPr="00CB74C0">
        <w:rPr>
          <w:rFonts w:eastAsia="Arial" w:cs="Arial"/>
          <w:color w:val="000000"/>
        </w:rPr>
        <w:t xml:space="preserve">Zamawiający nie przewiduje możliwości udzielenia zamówień podobnych, o których mowa w art. 214 ust. 1 pkt 7 i 8 Ustawy </w:t>
      </w:r>
      <w:proofErr w:type="spellStart"/>
      <w:r w:rsidRPr="00CB74C0">
        <w:rPr>
          <w:rFonts w:eastAsia="Arial" w:cs="Arial"/>
          <w:color w:val="000000"/>
        </w:rPr>
        <w:t>Pzp</w:t>
      </w:r>
      <w:proofErr w:type="spellEnd"/>
      <w:r w:rsidRPr="00CB74C0">
        <w:rPr>
          <w:rFonts w:eastAsia="Arial" w:cs="Arial"/>
          <w:color w:val="000000"/>
        </w:rPr>
        <w:t>.</w:t>
      </w:r>
    </w:p>
    <w:p w14:paraId="45500A91" w14:textId="65F086B4" w:rsidR="00B10645" w:rsidRPr="00B10645" w:rsidRDefault="00B10645" w:rsidP="00B10645">
      <w:pPr>
        <w:pStyle w:val="Tekstpodstawowywcity22"/>
        <w:numPr>
          <w:ilvl w:val="0"/>
          <w:numId w:val="11"/>
        </w:numPr>
        <w:spacing w:after="0"/>
        <w:ind w:left="0" w:firstLine="0"/>
      </w:pPr>
      <w:r w:rsidRPr="00B10645">
        <w:t>Zamawiający nie przewiduje:</w:t>
      </w:r>
    </w:p>
    <w:p w14:paraId="2AB24248" w14:textId="004298AF" w:rsidR="00B10645" w:rsidRPr="00B10645" w:rsidRDefault="00B10645">
      <w:pPr>
        <w:pStyle w:val="Tekstpodstawowywcity22"/>
        <w:numPr>
          <w:ilvl w:val="0"/>
          <w:numId w:val="37"/>
        </w:numPr>
        <w:spacing w:after="0"/>
      </w:pPr>
      <w:r w:rsidRPr="00B10645">
        <w:t>odbycia przez Wykonawcę wizji lokalnej;</w:t>
      </w:r>
    </w:p>
    <w:p w14:paraId="637B4830" w14:textId="1F0C71A5" w:rsidR="00B10645" w:rsidRPr="00B10645" w:rsidRDefault="00B10645">
      <w:pPr>
        <w:pStyle w:val="Tekstpodstawowywcity22"/>
        <w:numPr>
          <w:ilvl w:val="0"/>
          <w:numId w:val="37"/>
        </w:numPr>
        <w:spacing w:after="0"/>
      </w:pPr>
      <w:r w:rsidRPr="00B10645">
        <w:t>sprawdzenia przez Wykonawcę dokumentów niezbędnych do realizacji zamówienia</w:t>
      </w:r>
      <w:r>
        <w:t xml:space="preserve"> </w:t>
      </w:r>
      <w:r w:rsidRPr="00B10645">
        <w:t>dostępnych na miejscu u Zamawiającego.</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6641644"/>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C6B980D" w14:textId="7D7A674D" w:rsidR="00B87A4F" w:rsidRPr="00E46F7C" w:rsidRDefault="00E46F7C" w:rsidP="00E46F7C">
      <w:pPr>
        <w:pStyle w:val="Standard"/>
        <w:spacing w:after="0" w:line="360" w:lineRule="auto"/>
        <w:ind w:left="357"/>
        <w:jc w:val="both"/>
        <w:rPr>
          <w:b w:val="0"/>
          <w:bCs w:val="0"/>
          <w:i w:val="0"/>
          <w:iCs w:val="0"/>
          <w:color w:val="000000" w:themeColor="text1"/>
          <w:sz w:val="20"/>
          <w:szCs w:val="20"/>
        </w:rPr>
      </w:pPr>
      <w:r w:rsidRPr="00C43C7D">
        <w:rPr>
          <w:rStyle w:val="cpvcode"/>
          <w:b w:val="0"/>
          <w:bCs w:val="0"/>
          <w:i w:val="0"/>
          <w:iCs w:val="0"/>
          <w:color w:val="000000" w:themeColor="text1"/>
          <w:sz w:val="20"/>
          <w:szCs w:val="20"/>
        </w:rPr>
        <w:t>33190000-8 - Różne urządzenia i produkty medyczne</w:t>
      </w:r>
    </w:p>
    <w:p w14:paraId="37BF5981" w14:textId="77777777" w:rsidR="0008255F" w:rsidRPr="00987EE1" w:rsidRDefault="0008255F" w:rsidP="000B473C">
      <w:pPr>
        <w:suppressAutoHyphens w:val="0"/>
        <w:spacing w:line="360" w:lineRule="auto"/>
        <w:rPr>
          <w:rFonts w:ascii="Georgia" w:hAnsi="Georgia" w:cs="Arial"/>
          <w:sz w:val="20"/>
          <w:szCs w:val="20"/>
        </w:rPr>
      </w:pPr>
    </w:p>
    <w:p w14:paraId="2FDDD1B4" w14:textId="77777777" w:rsidR="00E46F7C" w:rsidRPr="006861A4" w:rsidRDefault="00E46F7C" w:rsidP="00E46F7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53EA4DBB" w14:textId="7ECDCA91" w:rsidR="00E46F7C" w:rsidRDefault="00E46F7C" w:rsidP="00E46F7C">
      <w:pPr>
        <w:pStyle w:val="Standard"/>
        <w:numPr>
          <w:ilvl w:val="3"/>
          <w:numId w:val="3"/>
        </w:numPr>
        <w:tabs>
          <w:tab w:val="clear" w:pos="568"/>
          <w:tab w:val="num" w:pos="426"/>
          <w:tab w:val="num" w:pos="709"/>
        </w:tabs>
        <w:spacing w:after="0" w:line="360" w:lineRule="auto"/>
        <w:ind w:left="0"/>
        <w:jc w:val="both"/>
        <w:rPr>
          <w:b w:val="0"/>
          <w:i w:val="0"/>
          <w:color w:val="000000" w:themeColor="text1"/>
          <w:sz w:val="20"/>
          <w:szCs w:val="20"/>
        </w:rPr>
      </w:pPr>
      <w:r w:rsidRPr="000A5D37">
        <w:rPr>
          <w:b w:val="0"/>
          <w:i w:val="0"/>
          <w:sz w:val="20"/>
          <w:szCs w:val="20"/>
        </w:rPr>
        <w:t xml:space="preserve">Zamówienie realizowane jest w ramach projektu </w:t>
      </w:r>
      <w:r w:rsidRPr="000A5D37">
        <w:rPr>
          <w:b w:val="0"/>
          <w:i w:val="0"/>
          <w:color w:val="000000" w:themeColor="text1"/>
          <w:sz w:val="20"/>
          <w:szCs w:val="20"/>
        </w:rPr>
        <w:t>pn. „Małopolska Tarcza Antykryzysowa – Pakiet Medyczny 3” w ramach Regionalnego Programu Operacyjnego Województwa Małopolskiego na lata 2014-2020. 9 Oś Priorytetowa Region Spójny Społecznie, Działanie 9.2 Usługi Społeczne i Zdrowotne, Poddziałanie 9.2.1 Usługi Społeczne i Zdrowotne w Regionie</w:t>
      </w:r>
      <w:r>
        <w:rPr>
          <w:b w:val="0"/>
          <w:i w:val="0"/>
          <w:color w:val="000000" w:themeColor="text1"/>
          <w:sz w:val="20"/>
          <w:szCs w:val="20"/>
        </w:rPr>
        <w:t xml:space="preserve"> </w:t>
      </w:r>
      <w:r w:rsidRPr="0090466A">
        <w:rPr>
          <w:b w:val="0"/>
          <w:iCs w:val="0"/>
          <w:color w:val="000000" w:themeColor="text1"/>
          <w:sz w:val="20"/>
          <w:szCs w:val="20"/>
        </w:rPr>
        <w:t xml:space="preserve">– dotyczy Pakietów nr </w:t>
      </w:r>
      <w:r w:rsidR="0090466A" w:rsidRPr="0090466A">
        <w:rPr>
          <w:b w:val="0"/>
          <w:iCs w:val="0"/>
          <w:color w:val="000000" w:themeColor="text1"/>
          <w:sz w:val="20"/>
          <w:szCs w:val="20"/>
        </w:rPr>
        <w:t>od 1 do 5</w:t>
      </w:r>
    </w:p>
    <w:p w14:paraId="31C9432A" w14:textId="190BE725" w:rsidR="00E46F7C" w:rsidRPr="00286351" w:rsidRDefault="00E46F7C" w:rsidP="0090466A">
      <w:pPr>
        <w:pStyle w:val="Standard"/>
        <w:numPr>
          <w:ilvl w:val="3"/>
          <w:numId w:val="3"/>
        </w:numPr>
        <w:tabs>
          <w:tab w:val="clear" w:pos="568"/>
          <w:tab w:val="num" w:pos="426"/>
          <w:tab w:val="num" w:pos="709"/>
        </w:tabs>
        <w:spacing w:after="0" w:line="360" w:lineRule="auto"/>
        <w:ind w:left="0"/>
        <w:jc w:val="both"/>
        <w:rPr>
          <w:b w:val="0"/>
          <w:i w:val="0"/>
          <w:color w:val="000000" w:themeColor="text1"/>
          <w:sz w:val="20"/>
          <w:szCs w:val="20"/>
        </w:rPr>
      </w:pPr>
      <w:r w:rsidRPr="00286351">
        <w:rPr>
          <w:b w:val="0"/>
          <w:i w:val="0"/>
          <w:sz w:val="20"/>
          <w:szCs w:val="20"/>
        </w:rPr>
        <w:t xml:space="preserve">Zamówienie realizowane jest w ramach projektu </w:t>
      </w:r>
      <w:r w:rsidRPr="00286351">
        <w:rPr>
          <w:b w:val="0"/>
          <w:i w:val="0"/>
          <w:color w:val="000000" w:themeColor="text1"/>
          <w:sz w:val="20"/>
          <w:szCs w:val="20"/>
        </w:rPr>
        <w:t>pn. „Małopolska Tarcza Antykryzysowa – Pakiet Medyczny 3</w:t>
      </w:r>
      <w:r w:rsidR="00286351" w:rsidRPr="00286351">
        <w:rPr>
          <w:b w:val="0"/>
          <w:i w:val="0"/>
          <w:color w:val="000000" w:themeColor="text1"/>
          <w:sz w:val="20"/>
          <w:szCs w:val="20"/>
        </w:rPr>
        <w:t>. Wsparcie grantowe placówek POZ</w:t>
      </w:r>
      <w:r w:rsidRPr="00286351">
        <w:rPr>
          <w:b w:val="0"/>
          <w:i w:val="0"/>
          <w:color w:val="000000" w:themeColor="text1"/>
          <w:sz w:val="20"/>
          <w:szCs w:val="20"/>
        </w:rPr>
        <w:t xml:space="preserve">” w ramach Regionalnego Programu Operacyjnego Województwa Małopolskiego na lata 2014-2020. 9 Oś Priorytetowa Region Spójny Społecznie, Działanie 9.2 Usługi Społeczne i Zdrowotne, Poddziałanie 9.2.1 Usługi Społeczne i Zdrowotne w Regionie </w:t>
      </w:r>
      <w:r w:rsidR="00286351" w:rsidRPr="00286351">
        <w:rPr>
          <w:b w:val="0"/>
          <w:i w:val="0"/>
          <w:color w:val="000000" w:themeColor="text1"/>
          <w:sz w:val="20"/>
          <w:szCs w:val="20"/>
        </w:rPr>
        <w:t>Typ projektu H</w:t>
      </w:r>
      <w:r w:rsidRPr="00286351">
        <w:rPr>
          <w:b w:val="0"/>
          <w:i w:val="0"/>
          <w:color w:val="000000" w:themeColor="text1"/>
          <w:sz w:val="20"/>
          <w:szCs w:val="20"/>
        </w:rPr>
        <w:t xml:space="preserve">– dotyczy Pakietów nr </w:t>
      </w:r>
      <w:r w:rsidR="0090466A" w:rsidRPr="00286351">
        <w:rPr>
          <w:b w:val="0"/>
          <w:i w:val="0"/>
          <w:color w:val="000000" w:themeColor="text1"/>
          <w:sz w:val="20"/>
          <w:szCs w:val="20"/>
        </w:rPr>
        <w:t>6 i 7</w:t>
      </w:r>
    </w:p>
    <w:p w14:paraId="0D80A240" w14:textId="61EE8035" w:rsidR="00DE4025" w:rsidRPr="00DE4025" w:rsidRDefault="00FE78DC">
      <w:pPr>
        <w:pStyle w:val="Tekstpodstawowywcity22"/>
        <w:numPr>
          <w:ilvl w:val="0"/>
          <w:numId w:val="39"/>
        </w:numPr>
        <w:tabs>
          <w:tab w:val="left" w:pos="426"/>
        </w:tabs>
        <w:spacing w:after="0"/>
        <w:ind w:left="0" w:firstLine="0"/>
        <w:rPr>
          <w:rFonts w:cs="Arial"/>
          <w:shd w:val="clear" w:color="auto" w:fill="FFFFFF"/>
        </w:rPr>
      </w:pPr>
      <w:r w:rsidRPr="00FE78DC">
        <w:lastRenderedPageBreak/>
        <w:t xml:space="preserve">Przedmiot zamówienia </w:t>
      </w:r>
      <w:r w:rsidRPr="00FE78DC">
        <w:rPr>
          <w:rFonts w:cs="Arial"/>
        </w:rPr>
        <w:t>został podzielony na części</w:t>
      </w:r>
      <w:r w:rsidR="00DE4025">
        <w:rPr>
          <w:rFonts w:cs="Arial"/>
        </w:rPr>
        <w:t xml:space="preserve">: </w:t>
      </w:r>
      <w:r w:rsidR="00DE4025" w:rsidRPr="00286351">
        <w:rPr>
          <w:rFonts w:cs="Arial"/>
          <w:b/>
          <w:i/>
        </w:rPr>
        <w:t xml:space="preserve">Liczba </w:t>
      </w:r>
      <w:r w:rsidR="00DE4025" w:rsidRPr="00286351">
        <w:rPr>
          <w:rFonts w:cs="Arial"/>
          <w:b/>
          <w:bCs/>
          <w:i/>
          <w:iCs/>
        </w:rPr>
        <w:t xml:space="preserve">części </w:t>
      </w:r>
      <w:r w:rsidR="0090466A" w:rsidRPr="00286351">
        <w:rPr>
          <w:rFonts w:cs="Arial"/>
        </w:rPr>
        <w:t>7</w:t>
      </w:r>
    </w:p>
    <w:p w14:paraId="73D9E06F" w14:textId="77777777" w:rsidR="00DE4025" w:rsidRPr="00DE4025" w:rsidRDefault="00DE4025">
      <w:pPr>
        <w:pStyle w:val="Tekstpodstawowywcity22"/>
        <w:numPr>
          <w:ilvl w:val="0"/>
          <w:numId w:val="39"/>
        </w:numPr>
        <w:tabs>
          <w:tab w:val="left" w:pos="426"/>
        </w:tabs>
        <w:spacing w:after="0"/>
        <w:ind w:left="0" w:firstLine="0"/>
        <w:rPr>
          <w:rFonts w:cs="Arial"/>
          <w:shd w:val="clear" w:color="auto" w:fill="FFFFFF"/>
        </w:rPr>
      </w:pPr>
      <w:r w:rsidRPr="00DE4025">
        <w:t>Zamawiający dopuszcza składania ofert częściowych na poszczególne pakiety.</w:t>
      </w:r>
    </w:p>
    <w:p w14:paraId="44BCDD63" w14:textId="77777777" w:rsidR="00DE4025" w:rsidRDefault="00DE4025">
      <w:pPr>
        <w:pStyle w:val="Tekstpodstawowywcity22"/>
        <w:numPr>
          <w:ilvl w:val="0"/>
          <w:numId w:val="39"/>
        </w:numPr>
        <w:tabs>
          <w:tab w:val="left" w:pos="426"/>
        </w:tabs>
        <w:spacing w:after="0"/>
        <w:ind w:left="0" w:firstLine="0"/>
        <w:rPr>
          <w:rFonts w:cs="Arial"/>
          <w:shd w:val="clear" w:color="auto" w:fill="FFFFFF"/>
        </w:rPr>
      </w:pPr>
      <w:r w:rsidRPr="00DE4025">
        <w:t>Zamawiający nie dopuszcza składania ofert częściowych na poszczególne pozycje w pakietach.</w:t>
      </w:r>
    </w:p>
    <w:p w14:paraId="143E4A9B" w14:textId="77777777" w:rsidR="00DE4025" w:rsidRPr="00DE4025" w:rsidRDefault="00DE4025">
      <w:pPr>
        <w:pStyle w:val="Tekstpodstawowywcity22"/>
        <w:numPr>
          <w:ilvl w:val="0"/>
          <w:numId w:val="39"/>
        </w:numPr>
        <w:tabs>
          <w:tab w:val="left" w:pos="426"/>
        </w:tabs>
        <w:spacing w:after="0"/>
        <w:ind w:left="0" w:firstLine="0"/>
        <w:rPr>
          <w:rFonts w:cs="Arial"/>
          <w:shd w:val="clear" w:color="auto" w:fill="FFFFFF"/>
        </w:rPr>
      </w:pPr>
      <w:r w:rsidRPr="00DE4025">
        <w:t>Zamawiający nie zastrzega obowiązku osobistego wykonania przez Wykonawcę kluczowych części zamówienia.</w:t>
      </w:r>
    </w:p>
    <w:p w14:paraId="57DDD9BE" w14:textId="77777777" w:rsidR="00DE4025" w:rsidRPr="00DE4025" w:rsidRDefault="00DE4025">
      <w:pPr>
        <w:pStyle w:val="Tekstpodstawowywcity22"/>
        <w:numPr>
          <w:ilvl w:val="0"/>
          <w:numId w:val="39"/>
        </w:numPr>
        <w:tabs>
          <w:tab w:val="left" w:pos="426"/>
        </w:tabs>
        <w:spacing w:after="0"/>
        <w:ind w:left="0" w:firstLine="0"/>
        <w:rPr>
          <w:rFonts w:cs="Arial"/>
          <w:shd w:val="clear" w:color="auto" w:fill="FFFFFF"/>
        </w:rPr>
      </w:pPr>
      <w:r w:rsidRPr="00DE4025">
        <w:rPr>
          <w:color w:val="000000"/>
        </w:rPr>
        <w:t xml:space="preserve">Zamawiający dopuszcza udział podwykonawców w realizacji niniejszego zamówienia. W przypadku powierzenia wykonania części zamówienia Podwykonawcy, </w:t>
      </w:r>
      <w:r w:rsidRPr="00DE4025">
        <w:rPr>
          <w:color w:val="000000"/>
          <w:u w:val="single"/>
        </w:rPr>
        <w:t xml:space="preserve">Wykonawca zobowiązany jest do wskazania w ofercie tej części </w:t>
      </w:r>
      <w:r w:rsidRPr="00DE4025">
        <w:rPr>
          <w:color w:val="000000"/>
        </w:rPr>
        <w:t xml:space="preserve">zamówienia, której realizację powierzy podwykonawcy, jak również wskazać nazwę firmy podwykonawcy (tabela w formularzu ofertowym). </w:t>
      </w:r>
    </w:p>
    <w:p w14:paraId="77FEA6C4" w14:textId="77777777" w:rsidR="00DE4025" w:rsidRPr="00DE4025" w:rsidRDefault="00DE4025">
      <w:pPr>
        <w:pStyle w:val="Tekstpodstawowywcity22"/>
        <w:numPr>
          <w:ilvl w:val="0"/>
          <w:numId w:val="39"/>
        </w:numPr>
        <w:tabs>
          <w:tab w:val="left" w:pos="426"/>
        </w:tabs>
        <w:spacing w:after="0"/>
        <w:ind w:left="0" w:firstLine="0"/>
        <w:rPr>
          <w:rFonts w:cs="Arial"/>
          <w:shd w:val="clear" w:color="auto" w:fill="FFFFFF"/>
        </w:rPr>
      </w:pPr>
      <w:r w:rsidRPr="00DE4025">
        <w:t>Powierzenie części zamówienia podwykonawcom nie zwalnia Wykonawcy z odpowiedzialności za należyte wykonanie zamówienia.</w:t>
      </w:r>
    </w:p>
    <w:p w14:paraId="3179C6F3" w14:textId="77777777" w:rsidR="00034321" w:rsidRPr="00034321" w:rsidRDefault="00DE4025">
      <w:pPr>
        <w:pStyle w:val="Tekstpodstawowywcity22"/>
        <w:numPr>
          <w:ilvl w:val="0"/>
          <w:numId w:val="39"/>
        </w:numPr>
        <w:tabs>
          <w:tab w:val="left" w:pos="426"/>
        </w:tabs>
        <w:spacing w:after="0"/>
        <w:ind w:left="0" w:firstLine="0"/>
        <w:rPr>
          <w:rFonts w:cs="Arial"/>
          <w:shd w:val="clear" w:color="auto" w:fill="FFFFFF"/>
        </w:rPr>
      </w:pPr>
      <w:r w:rsidRPr="00DE402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13927C1" w14:textId="63328D5D" w:rsidR="00034321" w:rsidRPr="00034321" w:rsidRDefault="00034321">
      <w:pPr>
        <w:pStyle w:val="Tekstpodstawowywcity22"/>
        <w:numPr>
          <w:ilvl w:val="0"/>
          <w:numId w:val="39"/>
        </w:numPr>
        <w:tabs>
          <w:tab w:val="left" w:pos="426"/>
        </w:tabs>
        <w:spacing w:after="0"/>
        <w:ind w:left="0" w:firstLine="0"/>
        <w:rPr>
          <w:rFonts w:cs="Arial"/>
          <w:shd w:val="clear" w:color="auto" w:fill="FFFFFF"/>
        </w:rPr>
      </w:pPr>
      <w:r w:rsidRPr="00034321">
        <w:t xml:space="preserve">Zgodnie z art. </w:t>
      </w:r>
      <w:r>
        <w:t>310</w:t>
      </w:r>
      <w:r w:rsidRPr="00034321">
        <w:t xml:space="preserve"> </w:t>
      </w:r>
      <w:r>
        <w:t xml:space="preserve">ustawy </w:t>
      </w:r>
      <w:proofErr w:type="spellStart"/>
      <w:r w:rsidRPr="00034321">
        <w:t>Pzp</w:t>
      </w:r>
      <w:proofErr w:type="spellEnd"/>
      <w:r w:rsidRPr="00034321">
        <w:t>, Zamawiający przewiduje możliwości unieważnienia przedmiotowego postępowania, jeżeli środki publiczne, które Zamawiający zamierzał przeznaczyć na sfinansowanie całości lub części zamówienia, nie zostały mu przyznane.</w:t>
      </w:r>
    </w:p>
    <w:p w14:paraId="5A9C91FF" w14:textId="5DFE8EE4" w:rsidR="00CB74C0" w:rsidRPr="00CB74C0" w:rsidRDefault="00CB74C0">
      <w:pPr>
        <w:pStyle w:val="Tekstpodstawowywcity22"/>
        <w:numPr>
          <w:ilvl w:val="0"/>
          <w:numId w:val="39"/>
        </w:numPr>
        <w:tabs>
          <w:tab w:val="left" w:pos="426"/>
        </w:tabs>
        <w:spacing w:after="0"/>
        <w:ind w:left="0" w:firstLine="0"/>
        <w:rPr>
          <w:rFonts w:cs="Arial"/>
          <w:shd w:val="clear" w:color="auto" w:fill="FFFFFF"/>
        </w:rPr>
      </w:pPr>
      <w:r w:rsidRPr="00CB74C0">
        <w:rPr>
          <w:rStyle w:val="Odwoaniedokomentarza"/>
          <w:rFonts w:cs="Times New Roman"/>
          <w:sz w:val="20"/>
          <w:szCs w:val="20"/>
        </w:rPr>
        <w:t>W</w:t>
      </w:r>
      <w:r w:rsidRPr="00CB74C0">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1664164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1A4F85AA" w14:textId="77777777" w:rsidR="00D40E6F" w:rsidRPr="005F13C0" w:rsidRDefault="00D40E6F">
      <w:pPr>
        <w:pStyle w:val="Akapitzlist"/>
        <w:numPr>
          <w:ilvl w:val="0"/>
          <w:numId w:val="40"/>
        </w:numPr>
        <w:tabs>
          <w:tab w:val="left" w:pos="0"/>
          <w:tab w:val="left" w:pos="426"/>
        </w:tabs>
        <w:spacing w:line="360" w:lineRule="auto"/>
        <w:jc w:val="both"/>
        <w:textAlignment w:val="auto"/>
        <w:rPr>
          <w:rFonts w:ascii="Georgia" w:hAnsi="Georgia"/>
          <w:sz w:val="20"/>
          <w:szCs w:val="20"/>
        </w:rPr>
      </w:pPr>
      <w:r w:rsidRPr="00604531">
        <w:rPr>
          <w:rFonts w:ascii="Georgia" w:hAnsi="Georgia"/>
          <w:bCs/>
          <w:color w:val="000000"/>
          <w:sz w:val="20"/>
          <w:szCs w:val="20"/>
        </w:rPr>
        <w:t>Termin realizacji zamówienia</w:t>
      </w:r>
      <w:r w:rsidRPr="00604531">
        <w:rPr>
          <w:rFonts w:ascii="Georgia" w:hAnsi="Georgia"/>
          <w:color w:val="000000"/>
          <w:sz w:val="20"/>
          <w:szCs w:val="20"/>
        </w:rPr>
        <w:t>:</w:t>
      </w:r>
    </w:p>
    <w:p w14:paraId="0371AC36" w14:textId="0944E79E" w:rsidR="00286351" w:rsidRPr="00FC57F9" w:rsidRDefault="00286351">
      <w:pPr>
        <w:pStyle w:val="Akapitzlist"/>
        <w:numPr>
          <w:ilvl w:val="1"/>
          <w:numId w:val="40"/>
        </w:numPr>
        <w:tabs>
          <w:tab w:val="left" w:pos="0"/>
          <w:tab w:val="left" w:pos="426"/>
        </w:tabs>
        <w:spacing w:line="360" w:lineRule="auto"/>
        <w:jc w:val="both"/>
        <w:textAlignment w:val="auto"/>
        <w:rPr>
          <w:rFonts w:ascii="Georgia" w:hAnsi="Georgia"/>
          <w:sz w:val="20"/>
          <w:szCs w:val="20"/>
        </w:rPr>
      </w:pPr>
      <w:r>
        <w:rPr>
          <w:rFonts w:ascii="Georgia" w:hAnsi="Georgia"/>
          <w:color w:val="000000"/>
          <w:sz w:val="20"/>
          <w:szCs w:val="20"/>
        </w:rPr>
        <w:t>28</w:t>
      </w:r>
      <w:r w:rsidRPr="00FC57F9">
        <w:rPr>
          <w:rFonts w:ascii="Georgia" w:hAnsi="Georgia"/>
          <w:color w:val="000000"/>
          <w:sz w:val="20"/>
          <w:szCs w:val="20"/>
        </w:rPr>
        <w:t xml:space="preserve">  dni od dnia zawarcia umowy – Pakiet nr 1, 2, 3, 6</w:t>
      </w:r>
    </w:p>
    <w:p w14:paraId="3AE8394F" w14:textId="5C566745" w:rsidR="00286351" w:rsidRPr="00FC57F9" w:rsidRDefault="00286351">
      <w:pPr>
        <w:pStyle w:val="Akapitzlist"/>
        <w:numPr>
          <w:ilvl w:val="1"/>
          <w:numId w:val="40"/>
        </w:numPr>
        <w:tabs>
          <w:tab w:val="left" w:pos="0"/>
          <w:tab w:val="left" w:pos="426"/>
        </w:tabs>
        <w:spacing w:line="360" w:lineRule="auto"/>
        <w:jc w:val="both"/>
        <w:textAlignment w:val="auto"/>
        <w:rPr>
          <w:rFonts w:ascii="Georgia" w:hAnsi="Georgia"/>
          <w:sz w:val="20"/>
          <w:szCs w:val="20"/>
        </w:rPr>
      </w:pPr>
      <w:r>
        <w:rPr>
          <w:rFonts w:ascii="Georgia" w:hAnsi="Georgia"/>
          <w:color w:val="000000"/>
          <w:sz w:val="20"/>
          <w:szCs w:val="20"/>
        </w:rPr>
        <w:t>42</w:t>
      </w:r>
      <w:r w:rsidRPr="00FC57F9">
        <w:rPr>
          <w:rFonts w:ascii="Georgia" w:hAnsi="Georgia"/>
          <w:color w:val="000000"/>
          <w:sz w:val="20"/>
          <w:szCs w:val="20"/>
        </w:rPr>
        <w:t xml:space="preserve"> dni od dnia zawarcia umowy</w:t>
      </w:r>
      <w:r w:rsidR="00B1643A">
        <w:rPr>
          <w:rFonts w:ascii="Georgia" w:hAnsi="Georgia"/>
          <w:color w:val="000000"/>
          <w:sz w:val="20"/>
          <w:szCs w:val="20"/>
        </w:rPr>
        <w:t xml:space="preserve"> </w:t>
      </w:r>
      <w:r w:rsidRPr="00FC57F9">
        <w:rPr>
          <w:rFonts w:ascii="Georgia" w:hAnsi="Georgia"/>
          <w:color w:val="000000"/>
          <w:sz w:val="20"/>
          <w:szCs w:val="20"/>
        </w:rPr>
        <w:t>– Pakiet nr 4, 5, 7</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16641646"/>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lastRenderedPageBreak/>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6C629D">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0"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0"/>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381986AA" w:rsidR="0053352E" w:rsidRDefault="000B473C" w:rsidP="00E960FB">
      <w:pPr>
        <w:pStyle w:val="Teksttreci0"/>
        <w:numPr>
          <w:ilvl w:val="1"/>
          <w:numId w:val="25"/>
        </w:numPr>
        <w:shd w:val="clear" w:color="auto" w:fill="auto"/>
        <w:spacing w:line="360" w:lineRule="auto"/>
        <w:ind w:right="23"/>
        <w:jc w:val="both"/>
        <w:rPr>
          <w:rFonts w:ascii="Georgia" w:hAnsi="Georgia" w:cs="Times New Roman"/>
          <w:bCs/>
          <w:sz w:val="20"/>
          <w:szCs w:val="20"/>
        </w:rPr>
      </w:pPr>
      <w:r w:rsidRPr="006C629D">
        <w:rPr>
          <w:rFonts w:ascii="Georgia" w:hAnsi="Georgia" w:cs="Times New Roman"/>
          <w:bCs/>
          <w:sz w:val="20"/>
          <w:szCs w:val="20"/>
        </w:rPr>
        <w:t>zdolności technicznej lub zawodowej:</w:t>
      </w:r>
    </w:p>
    <w:p w14:paraId="04B0AF66" w14:textId="77777777" w:rsidR="00D50BEC" w:rsidRPr="007C5558" w:rsidRDefault="00D50BEC" w:rsidP="00D50BEC">
      <w:pPr>
        <w:pStyle w:val="Teksttreci0"/>
        <w:numPr>
          <w:ilvl w:val="0"/>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464FF682" w14:textId="06DDC3FB" w:rsidR="00D50BEC" w:rsidRPr="00D50BEC" w:rsidRDefault="00D50BEC" w:rsidP="00D50BE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7FE7FE63" w14:textId="77777777" w:rsidR="000B473C" w:rsidRPr="007C5558"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16641647"/>
      <w:r w:rsidRPr="00DE15FB">
        <w:rPr>
          <w:rFonts w:ascii="Georgia" w:hAnsi="Georgia" w:cs="Georgia"/>
          <w:b/>
          <w:bCs w:val="0"/>
          <w:color w:val="000000"/>
          <w:sz w:val="20"/>
          <w:szCs w:val="20"/>
        </w:rPr>
        <w:t>VI. Podstawy wykluczenia z postępowania</w:t>
      </w:r>
      <w:bookmarkEnd w:id="11"/>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E518AB">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 xml:space="preserve">Wykonawcy następuje na odpowiedni okres wskazany w art. 111 ustawy </w:t>
      </w:r>
      <w:proofErr w:type="spellStart"/>
      <w:r w:rsidR="00E518AB" w:rsidRPr="00E518AB">
        <w:rPr>
          <w:rFonts w:ascii="Georgia" w:hAnsi="Georgia"/>
          <w:sz w:val="20"/>
        </w:rPr>
        <w:t>Pzp</w:t>
      </w:r>
      <w:proofErr w:type="spellEnd"/>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t>
      </w:r>
      <w:r w:rsidRPr="007B24CB">
        <w:rPr>
          <w:rFonts w:ascii="Georgia" w:eastAsiaTheme="minorHAnsi" w:hAnsi="Georgia"/>
          <w:kern w:val="0"/>
          <w:sz w:val="20"/>
          <w:szCs w:val="20"/>
          <w:lang w:eastAsia="en-US"/>
        </w:rPr>
        <w:lastRenderedPageBreak/>
        <w:t xml:space="preserve">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2AB1A4B3" w:rsidR="00DE15FB" w:rsidRPr="00787468"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D40E6F">
        <w:rPr>
          <w:rFonts w:ascii="Georgia" w:hAnsi="Georgia" w:cs="Arial"/>
          <w:sz w:val="20"/>
          <w:szCs w:val="20"/>
        </w:rPr>
        <w:t xml:space="preserve"> ust </w:t>
      </w:r>
      <w:r w:rsidRPr="00787468">
        <w:rPr>
          <w:rFonts w:ascii="Georgia" w:hAnsi="Georgia" w:cs="Arial"/>
          <w:sz w:val="20"/>
          <w:szCs w:val="20"/>
        </w:rPr>
        <w:t xml:space="preserve">1. Ustawy z dnia 13 kwietnia 2022r. o szczególnych rozwiązaniach w zakresie przeciwdziałania wspieraniu agresji na Ukrainę oraz służących ochronie bezpieczeństwa narodowego </w:t>
      </w:r>
      <w:proofErr w:type="spellStart"/>
      <w:r w:rsidRPr="00787468">
        <w:rPr>
          <w:rFonts w:ascii="Georgia" w:hAnsi="Georgia" w:cs="Arial"/>
          <w:sz w:val="20"/>
          <w:szCs w:val="20"/>
        </w:rPr>
        <w:t>tj</w:t>
      </w:r>
      <w:proofErr w:type="spellEnd"/>
      <w:r w:rsidRPr="00787468">
        <w:rPr>
          <w:rFonts w:ascii="Georgia" w:hAnsi="Georgia" w:cs="Arial"/>
          <w:sz w:val="20"/>
          <w:szCs w:val="20"/>
        </w:rPr>
        <w:t xml:space="preserve">: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A0CFE83"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F8CAB65"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16641648"/>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0972C451" w14:textId="77777777" w:rsidR="00224F89" w:rsidRPr="00FD5DFE"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12E21DB6" w14:textId="77777777" w:rsidR="00224F89"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lastRenderedPageBreak/>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079A9122" w14:textId="77777777" w:rsidR="00224F89"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Oświadczenie, o którym mowa w pkt 2 Wykonawca zobowiązany jest złożyć, zgodnie ze wzorem</w:t>
      </w:r>
      <w:r>
        <w:rPr>
          <w:rFonts w:ascii="Georgia" w:hAnsi="Georgia" w:cs="Verdana"/>
          <w:sz w:val="20"/>
          <w:szCs w:val="20"/>
        </w:rPr>
        <w:t xml:space="preserve"> </w:t>
      </w:r>
      <w:r w:rsidRPr="008F2556">
        <w:rPr>
          <w:rFonts w:ascii="Georgia" w:hAnsi="Georgia"/>
          <w:b/>
          <w:color w:val="000000"/>
          <w:sz w:val="20"/>
          <w:szCs w:val="20"/>
          <w:lang w:eastAsia="pl-PL"/>
        </w:rPr>
        <w:t>załącznik nr 2 do SWZ</w:t>
      </w:r>
      <w:r w:rsidRPr="008F2556">
        <w:rPr>
          <w:rFonts w:ascii="Georgia" w:hAnsi="Georgia" w:cs="Verdana"/>
          <w:sz w:val="20"/>
          <w:szCs w:val="20"/>
        </w:rPr>
        <w:t xml:space="preserve">. </w:t>
      </w:r>
    </w:p>
    <w:p w14:paraId="4FBE79CD" w14:textId="77777777" w:rsidR="00224F89" w:rsidRPr="00D043A3"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9538D01" w14:textId="77777777" w:rsidR="00224F89" w:rsidRPr="00D043A3"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5554FE7" w14:textId="77777777" w:rsidR="00224F89" w:rsidRPr="00D043A3"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64E74A60" w14:textId="77777777" w:rsidR="00224F89" w:rsidRPr="00D043A3"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181D2FA7" w14:textId="77777777" w:rsidR="00224F89" w:rsidRPr="006A3BFF" w:rsidRDefault="00224F89">
      <w:pPr>
        <w:pStyle w:val="Tekstpodstawowy2"/>
        <w:numPr>
          <w:ilvl w:val="0"/>
          <w:numId w:val="30"/>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16641649"/>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3"/>
    </w:p>
    <w:p w14:paraId="55A348F8" w14:textId="77777777" w:rsidR="00D40E6F" w:rsidRPr="007613A3" w:rsidRDefault="00D40E6F" w:rsidP="00D40E6F">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bookmarkStart w:id="14" w:name="_Hlk64973594"/>
      <w:r w:rsidRPr="007613A3">
        <w:rPr>
          <w:rFonts w:ascii="Georgia" w:hAnsi="Georgia"/>
          <w:sz w:val="20"/>
          <w:szCs w:val="20"/>
          <w:lang w:eastAsia="pl-PL"/>
        </w:rPr>
        <w:t>Karty katalogowe, ulotki, materiały informacyjne od producenta (w języku polskim) dla oferowanego sprzętu. Wykonawca winien w katalogach wskazać, zaznaczyć oferowane parametry</w:t>
      </w:r>
      <w:r w:rsidRPr="007613A3">
        <w:rPr>
          <w:rFonts w:ascii="Georgia" w:hAnsi="Georgia" w:cs="Georgia"/>
          <w:i/>
          <w:color w:val="000000"/>
          <w:sz w:val="20"/>
          <w:szCs w:val="20"/>
        </w:rPr>
        <w:t>.</w:t>
      </w:r>
    </w:p>
    <w:p w14:paraId="74334807" w14:textId="26830165" w:rsidR="00D40E6F" w:rsidRPr="007613A3" w:rsidRDefault="00D40E6F" w:rsidP="00D40E6F">
      <w:pPr>
        <w:pStyle w:val="Akapitzlist"/>
        <w:widowControl w:val="0"/>
        <w:numPr>
          <w:ilvl w:val="3"/>
          <w:numId w:val="2"/>
        </w:numPr>
        <w:tabs>
          <w:tab w:val="left" w:pos="-240"/>
          <w:tab w:val="left" w:pos="600"/>
        </w:tabs>
        <w:spacing w:line="360" w:lineRule="auto"/>
        <w:ind w:left="0"/>
        <w:jc w:val="both"/>
        <w:rPr>
          <w:rFonts w:ascii="Georgia" w:hAnsi="Georgia" w:cs="Georgia"/>
          <w:i/>
          <w:sz w:val="20"/>
          <w:szCs w:val="20"/>
        </w:rPr>
      </w:pPr>
      <w:r w:rsidRPr="007613A3">
        <w:rPr>
          <w:rFonts w:ascii="Georgia" w:hAnsi="Georgia" w:cs="Georgia"/>
          <w:color w:val="000000"/>
          <w:sz w:val="20"/>
          <w:szCs w:val="20"/>
        </w:rPr>
        <w:t>Oświadczenie o spełnianiu przez oferowany przedmiot zamówienia wymagań przewidzianych przez ustawę z dnia 20 maja 2010r o wyrobach medycznych (</w:t>
      </w:r>
      <w:proofErr w:type="spellStart"/>
      <w:r w:rsidRPr="007613A3">
        <w:rPr>
          <w:rFonts w:ascii="Georgia" w:hAnsi="Georgia" w:cs="Georgia"/>
          <w:color w:val="000000"/>
          <w:sz w:val="20"/>
          <w:szCs w:val="20"/>
        </w:rPr>
        <w:t>t.j</w:t>
      </w:r>
      <w:proofErr w:type="spellEnd"/>
      <w:r w:rsidRPr="007613A3">
        <w:rPr>
          <w:rFonts w:ascii="Georgia" w:hAnsi="Georgia" w:cs="Georgia"/>
          <w:color w:val="000000"/>
          <w:sz w:val="20"/>
          <w:szCs w:val="20"/>
        </w:rPr>
        <w:t>. Dz. U. z 202</w:t>
      </w:r>
      <w:r>
        <w:rPr>
          <w:rFonts w:ascii="Georgia" w:hAnsi="Georgia" w:cs="Georgia"/>
          <w:color w:val="000000"/>
          <w:sz w:val="20"/>
          <w:szCs w:val="20"/>
        </w:rPr>
        <w:t>1</w:t>
      </w:r>
      <w:r w:rsidRPr="007613A3">
        <w:rPr>
          <w:rFonts w:ascii="Georgia" w:hAnsi="Georgia" w:cs="Georgia"/>
          <w:color w:val="000000"/>
          <w:sz w:val="20"/>
          <w:szCs w:val="20"/>
        </w:rPr>
        <w:t xml:space="preserve"> r. poz. 1</w:t>
      </w:r>
      <w:r>
        <w:rPr>
          <w:rFonts w:ascii="Georgia" w:hAnsi="Georgia" w:cs="Georgia"/>
          <w:color w:val="000000"/>
          <w:sz w:val="20"/>
          <w:szCs w:val="20"/>
        </w:rPr>
        <w:t>565</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B1643A">
        <w:rPr>
          <w:rFonts w:ascii="Georgia" w:hAnsi="Georgia" w:cs="Georgia"/>
          <w:b/>
          <w:bCs/>
          <w:sz w:val="20"/>
          <w:szCs w:val="20"/>
        </w:rPr>
        <w:t xml:space="preserve">Załącznik nr </w:t>
      </w:r>
      <w:r w:rsidR="00E16ECF" w:rsidRPr="00B1643A">
        <w:rPr>
          <w:rFonts w:ascii="Georgia" w:hAnsi="Georgia" w:cs="Georgia"/>
          <w:b/>
          <w:bCs/>
          <w:sz w:val="20"/>
          <w:szCs w:val="20"/>
        </w:rPr>
        <w:t>3</w:t>
      </w:r>
      <w:r w:rsidRPr="00B1643A">
        <w:rPr>
          <w:rFonts w:ascii="Georgia" w:hAnsi="Georgia" w:cs="Georgia"/>
          <w:sz w:val="20"/>
          <w:szCs w:val="20"/>
        </w:rPr>
        <w:t xml:space="preserve"> do SWZ</w:t>
      </w:r>
      <w:r w:rsidRPr="007613A3">
        <w:rPr>
          <w:rFonts w:ascii="Georgia" w:hAnsi="Georgia" w:cs="Georgia"/>
          <w:sz w:val="20"/>
          <w:szCs w:val="20"/>
        </w:rPr>
        <w:t xml:space="preserve"> </w:t>
      </w:r>
    </w:p>
    <w:p w14:paraId="6E5F30FF" w14:textId="77777777" w:rsidR="00D40E6F" w:rsidRPr="007613A3" w:rsidRDefault="00D40E6F" w:rsidP="00D40E6F">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sz w:val="20"/>
          <w:szCs w:val="20"/>
        </w:rPr>
        <w:t xml:space="preserve"> </w:t>
      </w:r>
      <w:r w:rsidRPr="007613A3">
        <w:rPr>
          <w:rFonts w:ascii="Georgia" w:hAnsi="Georgia" w:cs="Arial"/>
          <w:color w:val="000000" w:themeColor="text1"/>
          <w:sz w:val="20"/>
          <w:szCs w:val="20"/>
        </w:rPr>
        <w:t>Zamawiający</w:t>
      </w:r>
      <w:bookmarkEnd w:id="14"/>
      <w:r w:rsidRPr="007613A3">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4E79B99" w14:textId="77777777" w:rsidR="00D40E6F" w:rsidRPr="00196CE3" w:rsidRDefault="00D40E6F" w:rsidP="00D40E6F">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ani możliwości ich uzyskania w odpowiednim terminie, o ile ten brak dostępu nie może być przypisany danemu wykonawcy, oraz pod warunkiem że dany wykonawca udowodni, że wykonywane przez niego dostawy spełniają </w:t>
      </w:r>
      <w:r w:rsidRPr="00196CE3">
        <w:rPr>
          <w:rFonts w:ascii="Georgia" w:eastAsiaTheme="minorHAnsi" w:hAnsi="Georgia" w:cs="Arial"/>
          <w:color w:val="000000"/>
          <w:kern w:val="0"/>
          <w:sz w:val="20"/>
          <w:szCs w:val="20"/>
          <w:lang w:eastAsia="en-US"/>
        </w:rPr>
        <w:lastRenderedPageBreak/>
        <w:t>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16641650"/>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5"/>
    </w:p>
    <w:p w14:paraId="27C6E5AF" w14:textId="77777777" w:rsidR="00D46182" w:rsidRPr="000A6EE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466283E" w14:textId="77777777" w:rsidR="00D46182" w:rsidRPr="000A6EE2" w:rsidRDefault="00D46182" w:rsidP="00D46182">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2E2298CF" w14:textId="77777777" w:rsidR="00D4618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4CFF37" w14:textId="77777777" w:rsidR="00D46182" w:rsidRPr="003E1CD1"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4E7956F" w14:textId="77777777" w:rsidR="00D46182" w:rsidRDefault="00D46182">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35C7C7F" w14:textId="77777777" w:rsidR="00D46182" w:rsidRDefault="00D46182">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6E20ECB3" w14:textId="1F0ECCAC" w:rsidR="00D46182" w:rsidRPr="006E015E"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r w:rsidR="001E0110">
        <w:rPr>
          <w:rFonts w:cs="Arial"/>
          <w:b w:val="0"/>
          <w:i w:val="0"/>
          <w:color w:val="000000"/>
          <w:sz w:val="20"/>
          <w:szCs w:val="20"/>
        </w:rPr>
        <w:t>.</w:t>
      </w:r>
    </w:p>
    <w:p w14:paraId="002583B2"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A39F019"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BCBDE8"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CF561D" w14:textId="77777777" w:rsidR="001E0110" w:rsidRPr="001E0110" w:rsidRDefault="00D46182" w:rsidP="00DA77F5">
      <w:pPr>
        <w:pStyle w:val="Standarduser"/>
        <w:numPr>
          <w:ilvl w:val="1"/>
          <w:numId w:val="12"/>
        </w:numPr>
        <w:spacing w:after="0" w:line="360" w:lineRule="auto"/>
        <w:ind w:left="0" w:firstLine="0"/>
        <w:jc w:val="both"/>
        <w:rPr>
          <w:rFonts w:cs="Arial"/>
          <w:b w:val="0"/>
          <w:i w:val="0"/>
          <w:iCs w:val="0"/>
          <w:color w:val="000000"/>
          <w:sz w:val="20"/>
          <w:szCs w:val="20"/>
        </w:rPr>
      </w:pPr>
      <w:r w:rsidRPr="001E0110">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postępowaniu, w zakresie, w jakim wykonawca powołuje się na jego zasoby, </w:t>
      </w:r>
    </w:p>
    <w:p w14:paraId="7131A369" w14:textId="02E18C48" w:rsidR="00D46182" w:rsidRPr="001E0110" w:rsidRDefault="00D46182" w:rsidP="001E0110">
      <w:pPr>
        <w:pStyle w:val="Standarduser"/>
        <w:spacing w:after="0" w:line="360" w:lineRule="auto"/>
        <w:jc w:val="both"/>
        <w:rPr>
          <w:rFonts w:cs="Arial"/>
          <w:b w:val="0"/>
          <w:i w:val="0"/>
          <w:iCs w:val="0"/>
          <w:color w:val="000000"/>
          <w:sz w:val="20"/>
          <w:szCs w:val="20"/>
        </w:rPr>
      </w:pPr>
      <w:r w:rsidRPr="001E0110">
        <w:rPr>
          <w:b w:val="0"/>
          <w:bCs w:val="0"/>
          <w:i w:val="0"/>
          <w:iCs w:val="0"/>
          <w:sz w:val="20"/>
          <w:szCs w:val="20"/>
        </w:rPr>
        <w:t xml:space="preserve">Oświadczenia podmiotów udostępniających zasoby powinny być złożone w formie </w:t>
      </w:r>
      <w:r w:rsidRPr="001E0110">
        <w:rPr>
          <w:i w:val="0"/>
          <w:iCs w:val="0"/>
          <w:sz w:val="20"/>
          <w:szCs w:val="20"/>
        </w:rPr>
        <w:t>elektronicznej</w:t>
      </w:r>
      <w:r w:rsidRPr="001E0110">
        <w:rPr>
          <w:b w:val="0"/>
          <w:bCs w:val="0"/>
          <w:i w:val="0"/>
          <w:iCs w:val="0"/>
          <w:sz w:val="20"/>
          <w:szCs w:val="20"/>
        </w:rPr>
        <w:t xml:space="preserve">, lub w postaci elektronicznej opatrzonej podpisem zaufanym lub podpisem osobistym  w zakresie w jakim potwierdzają </w:t>
      </w:r>
      <w:r w:rsidRPr="001E0110">
        <w:rPr>
          <w:b w:val="0"/>
          <w:bCs w:val="0"/>
          <w:i w:val="0"/>
          <w:iCs w:val="0"/>
          <w:sz w:val="20"/>
          <w:szCs w:val="20"/>
        </w:rPr>
        <w:lastRenderedPageBreak/>
        <w:t xml:space="preserve">okoliczności, o których mowa w treści art. 273 ust. 1 ustawy </w:t>
      </w:r>
      <w:proofErr w:type="spellStart"/>
      <w:r w:rsidRPr="001E0110">
        <w:rPr>
          <w:b w:val="0"/>
          <w:bCs w:val="0"/>
          <w:i w:val="0"/>
          <w:iCs w:val="0"/>
          <w:sz w:val="20"/>
          <w:szCs w:val="20"/>
        </w:rPr>
        <w:t>Pzp</w:t>
      </w:r>
      <w:proofErr w:type="spellEnd"/>
      <w:r w:rsidRPr="001E0110">
        <w:rPr>
          <w:b w:val="0"/>
          <w:bCs w:val="0"/>
          <w:i w:val="0"/>
          <w:iCs w:val="0"/>
          <w:sz w:val="20"/>
          <w:szCs w:val="20"/>
        </w:rPr>
        <w:t>. Należy je przesłać zgodnie z zasadami określonymi w Rozdziale XI SWZ.</w:t>
      </w:r>
    </w:p>
    <w:p w14:paraId="1856E590" w14:textId="08CECE94" w:rsidR="00D46182" w:rsidRDefault="00D46182" w:rsidP="00D46182">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570E42D2"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59265C3D"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16641651"/>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6"/>
    </w:p>
    <w:p w14:paraId="284DC56E" w14:textId="77777777" w:rsidR="00210051" w:rsidRPr="003D7E13"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A4A6029" w14:textId="2C4DEA29" w:rsidR="0079782F" w:rsidRPr="00E40A2B" w:rsidRDefault="0079782F" w:rsidP="00E40A2B">
      <w:pPr>
        <w:pStyle w:val="Akapitzlist"/>
        <w:numPr>
          <w:ilvl w:val="0"/>
          <w:numId w:val="13"/>
        </w:numPr>
        <w:tabs>
          <w:tab w:val="clear" w:pos="1009"/>
          <w:tab w:val="num" w:pos="709"/>
        </w:tabs>
        <w:spacing w:line="360" w:lineRule="auto"/>
        <w:ind w:left="0" w:firstLine="0"/>
        <w:contextualSpacing/>
        <w:jc w:val="both"/>
        <w:rPr>
          <w:rFonts w:ascii="Georgia" w:eastAsiaTheme="minorHAnsi" w:hAnsi="Georgia" w:cs="Arial"/>
          <w:color w:val="000000"/>
          <w:kern w:val="0"/>
          <w:sz w:val="20"/>
          <w:szCs w:val="20"/>
          <w:lang w:eastAsia="en-US"/>
        </w:rPr>
      </w:pPr>
      <w:r w:rsidRPr="0079782F">
        <w:rPr>
          <w:rFonts w:ascii="Georgia" w:eastAsiaTheme="minorHAnsi" w:hAnsi="Georgia" w:cs="Arial"/>
          <w:color w:val="000000"/>
          <w:kern w:val="0"/>
          <w:sz w:val="20"/>
          <w:szCs w:val="20"/>
          <w:lang w:eastAsia="en-US"/>
        </w:rPr>
        <w:t>W przypadku Wykonawców wspólnie ubiegających się o udzielenie zamówienia, żaden z nich</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 xml:space="preserve">nie może podlegać wykluczeniu na podstawie art. 108 ust. 1 ustawy </w:t>
      </w:r>
      <w:proofErr w:type="spellStart"/>
      <w:r w:rsidRPr="0079782F">
        <w:rPr>
          <w:rFonts w:ascii="Georgia" w:eastAsiaTheme="minorHAnsi" w:hAnsi="Georgia" w:cs="Arial"/>
          <w:color w:val="000000"/>
          <w:kern w:val="0"/>
          <w:sz w:val="20"/>
          <w:szCs w:val="20"/>
          <w:lang w:eastAsia="en-US"/>
        </w:rPr>
        <w:t>Pzp</w:t>
      </w:r>
      <w:proofErr w:type="spellEnd"/>
      <w:r w:rsidRPr="0079782F">
        <w:rPr>
          <w:rFonts w:ascii="Georgia" w:eastAsiaTheme="minorHAnsi" w:hAnsi="Georgia" w:cs="Arial"/>
          <w:color w:val="000000"/>
          <w:kern w:val="0"/>
          <w:sz w:val="20"/>
          <w:szCs w:val="20"/>
          <w:lang w:eastAsia="en-US"/>
        </w:rPr>
        <w:t xml:space="preserve"> i art. 7 ust. 1 ustawy</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z dnia 13 kwietnia 2022 r. o szczególnych rozwiązaniach w zakresie przeciwdziałania</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wspieraniu agresji na Ukrainę oraz służących ochronie bezpieczeństwa narodowego,</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 xml:space="preserve">natomiast spełnianie warunków udziału w postępowaniu Wykonawcy wykazują zgodnie z </w:t>
      </w:r>
      <w:r>
        <w:rPr>
          <w:rFonts w:ascii="Georgia" w:eastAsiaTheme="minorHAnsi" w:hAnsi="Georgia" w:cs="Arial"/>
          <w:color w:val="000000"/>
          <w:kern w:val="0"/>
          <w:sz w:val="20"/>
          <w:szCs w:val="20"/>
          <w:lang w:eastAsia="en-US"/>
        </w:rPr>
        <w:t xml:space="preserve">Rozdziałem V </w:t>
      </w:r>
      <w:r w:rsidRPr="0079782F">
        <w:rPr>
          <w:rFonts w:ascii="Georgia" w:eastAsiaTheme="minorHAnsi" w:hAnsi="Georgia" w:cs="Arial"/>
          <w:color w:val="000000"/>
          <w:kern w:val="0"/>
          <w:sz w:val="20"/>
          <w:szCs w:val="20"/>
          <w:lang w:eastAsia="en-US"/>
        </w:rPr>
        <w:t>pkt</w:t>
      </w:r>
      <w:r>
        <w:rPr>
          <w:rFonts w:ascii="Georgia" w:eastAsiaTheme="minorHAnsi" w:hAnsi="Georgia" w:cs="Arial"/>
          <w:color w:val="000000"/>
          <w:kern w:val="0"/>
          <w:sz w:val="20"/>
          <w:szCs w:val="20"/>
          <w:lang w:eastAsia="en-US"/>
        </w:rPr>
        <w:t xml:space="preserve"> </w:t>
      </w:r>
      <w:r w:rsidR="00E40A2B">
        <w:rPr>
          <w:rFonts w:ascii="Georgia" w:eastAsiaTheme="minorHAnsi" w:hAnsi="Georgia" w:cs="Arial"/>
          <w:color w:val="000000"/>
          <w:kern w:val="0"/>
          <w:sz w:val="20"/>
          <w:szCs w:val="20"/>
          <w:lang w:eastAsia="en-US"/>
        </w:rPr>
        <w:t>1</w:t>
      </w:r>
      <w:r w:rsidRPr="0079782F">
        <w:rPr>
          <w:rFonts w:ascii="Georgia" w:eastAsiaTheme="minorHAnsi" w:hAnsi="Georgia" w:cs="Arial"/>
          <w:color w:val="000000"/>
          <w:kern w:val="0"/>
          <w:sz w:val="20"/>
          <w:szCs w:val="20"/>
          <w:lang w:eastAsia="en-US"/>
        </w:rPr>
        <w:t xml:space="preserve"> </w:t>
      </w:r>
      <w:r w:rsidR="00E40A2B">
        <w:rPr>
          <w:rFonts w:ascii="Georgia" w:eastAsiaTheme="minorHAnsi" w:hAnsi="Georgia" w:cs="Arial"/>
          <w:color w:val="000000"/>
          <w:kern w:val="0"/>
          <w:sz w:val="20"/>
          <w:szCs w:val="20"/>
          <w:lang w:eastAsia="en-US"/>
        </w:rPr>
        <w:t>SWZ.</w:t>
      </w:r>
    </w:p>
    <w:p w14:paraId="580C5980" w14:textId="3530C034" w:rsidR="00210051" w:rsidRPr="002744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6CD2717E" w14:textId="77777777" w:rsidR="00210051" w:rsidRPr="00DB3288"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6058E17D" w14:textId="6771E80E" w:rsidR="00210051" w:rsidRPr="00E40A2B" w:rsidRDefault="00210051" w:rsidP="00210051">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E40A2B">
        <w:rPr>
          <w:rFonts w:ascii="Georgia" w:hAnsi="Georgia" w:cs="Verdana"/>
          <w:sz w:val="20"/>
          <w:szCs w:val="20"/>
        </w:rPr>
        <w:t xml:space="preserve">w Rozdziale V pkt </w:t>
      </w:r>
      <w:r w:rsidR="0079782F" w:rsidRPr="00E40A2B">
        <w:rPr>
          <w:rFonts w:ascii="Georgia" w:hAnsi="Georgia" w:cs="Verdana"/>
          <w:sz w:val="20"/>
          <w:szCs w:val="20"/>
        </w:rPr>
        <w:t xml:space="preserve">1.2. i </w:t>
      </w:r>
      <w:r w:rsidRPr="00E40A2B">
        <w:rPr>
          <w:rFonts w:ascii="Georgia" w:hAnsi="Georgia" w:cs="Verdana"/>
          <w:sz w:val="20"/>
          <w:szCs w:val="20"/>
        </w:rPr>
        <w:t>1.4 SWZ wykazuje co najmniej jeden z wykonawców wspólnie ubiegających się o udzielenie zamówienia</w:t>
      </w:r>
    </w:p>
    <w:p w14:paraId="4CCF55D8" w14:textId="76813D64" w:rsidR="00210051" w:rsidRPr="00E40A2B" w:rsidRDefault="00210051" w:rsidP="00210051">
      <w:pPr>
        <w:pStyle w:val="Tekstpodstawowy2"/>
        <w:spacing w:after="0" w:line="360" w:lineRule="auto"/>
        <w:rPr>
          <w:rFonts w:ascii="Georgia" w:hAnsi="Georgia" w:cs="Verdana"/>
          <w:b/>
          <w:sz w:val="20"/>
          <w:szCs w:val="20"/>
        </w:rPr>
      </w:pPr>
      <w:r w:rsidRPr="00E40A2B">
        <w:rPr>
          <w:rFonts w:ascii="Georgia" w:hAnsi="Georgia" w:cs="Verdana"/>
          <w:sz w:val="20"/>
          <w:szCs w:val="20"/>
        </w:rPr>
        <w:t xml:space="preserve">4.2. w Rozdziale V pkt </w:t>
      </w:r>
      <w:r w:rsidR="0079782F" w:rsidRPr="00E40A2B">
        <w:rPr>
          <w:rFonts w:ascii="Georgia" w:hAnsi="Georgia" w:cs="Verdana"/>
          <w:sz w:val="20"/>
          <w:szCs w:val="20"/>
        </w:rPr>
        <w:t xml:space="preserve">1.2. i </w:t>
      </w:r>
      <w:r w:rsidRPr="00E40A2B">
        <w:rPr>
          <w:rFonts w:ascii="Georgia" w:hAnsi="Georgia" w:cs="Verdana"/>
          <w:sz w:val="20"/>
          <w:szCs w:val="20"/>
        </w:rPr>
        <w:t>1.4 SWZ wykonawcy wykazują poprzez poleganie na zdolnościach tych z wykonawców, którzy wykonają roboty budowlane lub usługi, do realizacji których te zdolności są wymagane.</w:t>
      </w:r>
    </w:p>
    <w:p w14:paraId="22B1F862" w14:textId="77777777" w:rsidR="00E40A2B" w:rsidRPr="00E40A2B" w:rsidRDefault="00210051">
      <w:pPr>
        <w:pStyle w:val="Tekstpodstawowy2"/>
        <w:numPr>
          <w:ilvl w:val="0"/>
          <w:numId w:val="34"/>
        </w:numPr>
        <w:spacing w:after="0" w:line="360" w:lineRule="auto"/>
        <w:ind w:left="426"/>
        <w:jc w:val="both"/>
        <w:rPr>
          <w:rFonts w:ascii="Georgia" w:hAnsi="Georgia" w:cs="Verdana"/>
          <w:sz w:val="20"/>
          <w:szCs w:val="20"/>
        </w:rPr>
      </w:pPr>
      <w:r w:rsidRPr="00E40A2B">
        <w:rPr>
          <w:rFonts w:ascii="Georgia" w:hAnsi="Georgia" w:cs="Verdana"/>
          <w:sz w:val="20"/>
          <w:szCs w:val="20"/>
        </w:rPr>
        <w:t xml:space="preserve">wykonawcy wspólnie ubiegający się o udzielenie zamówienia  oświadczają, które </w:t>
      </w:r>
      <w:r w:rsidR="00096C12" w:rsidRPr="00E40A2B">
        <w:rPr>
          <w:rFonts w:ascii="Georgia" w:hAnsi="Georgia" w:cs="Verdana"/>
          <w:sz w:val="20"/>
          <w:szCs w:val="20"/>
        </w:rPr>
        <w:t>usługi</w:t>
      </w:r>
      <w:r w:rsidRPr="00E40A2B">
        <w:rPr>
          <w:rFonts w:ascii="Georgia" w:hAnsi="Georgia" w:cs="Verdana"/>
          <w:sz w:val="20"/>
          <w:szCs w:val="20"/>
        </w:rPr>
        <w:t xml:space="preserve"> wykonają poszczególni wykonawcy.</w:t>
      </w:r>
      <w:r w:rsidR="00E40A2B" w:rsidRPr="00E40A2B">
        <w:rPr>
          <w:rFonts w:ascii="Verdana" w:eastAsiaTheme="minorHAnsi" w:hAnsi="Verdana" w:cs="Verdana"/>
          <w:kern w:val="0"/>
          <w:sz w:val="18"/>
          <w:szCs w:val="18"/>
          <w:lang w:eastAsia="en-US"/>
        </w:rPr>
        <w:t xml:space="preserve"> </w:t>
      </w:r>
    </w:p>
    <w:p w14:paraId="491D2CB7" w14:textId="54000EFC" w:rsidR="00210051" w:rsidRPr="00E40A2B" w:rsidRDefault="00E40A2B" w:rsidP="00E40A2B">
      <w:pPr>
        <w:pStyle w:val="Tekstpodstawowy2"/>
        <w:numPr>
          <w:ilvl w:val="0"/>
          <w:numId w:val="13"/>
        </w:numPr>
        <w:tabs>
          <w:tab w:val="clear" w:pos="1009"/>
          <w:tab w:val="num" w:pos="709"/>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 </w:t>
      </w:r>
      <w:r>
        <w:rPr>
          <w:rFonts w:ascii="Georgia" w:hAnsi="Georgia" w:cs="Verdana"/>
          <w:sz w:val="20"/>
          <w:szCs w:val="20"/>
        </w:rPr>
        <w:t>Rozdziale V SWZ</w:t>
      </w:r>
      <w:r w:rsidRPr="00E40A2B">
        <w:rPr>
          <w:rFonts w:ascii="Georgia" w:hAnsi="Georgia" w:cs="Verdana"/>
          <w:sz w:val="20"/>
          <w:szCs w:val="20"/>
        </w:rPr>
        <w:t>;</w:t>
      </w:r>
    </w:p>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16641652"/>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8"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7"/>
      <w:bookmarkEnd w:id="18"/>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9" w:name="_Hlk532981701"/>
    </w:p>
    <w:p w14:paraId="47C8D301" w14:textId="067AEFCA" w:rsidR="000B473C" w:rsidRPr="00D91220" w:rsidRDefault="00C13740"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19"/>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20" w:name="_wp2umuqo1p7z" w:colFirst="0" w:colLast="0"/>
      <w:bookmarkEnd w:id="20"/>
      <w:r w:rsidRPr="00B36FE1">
        <w:rPr>
          <w:rFonts w:ascii="Georgia" w:eastAsia="Calibri" w:hAnsi="Georgia"/>
          <w:sz w:val="20"/>
          <w:szCs w:val="20"/>
        </w:rPr>
        <w:lastRenderedPageBreak/>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55B9D9FA" w14:textId="098621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1" w:name="_Toc116641653"/>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2" w:name="_Toc266275247"/>
      <w:r w:rsidRPr="00123693">
        <w:rPr>
          <w:rFonts w:ascii="Georgia" w:hAnsi="Georgia" w:cs="Georgia"/>
          <w:b/>
          <w:bCs w:val="0"/>
          <w:color w:val="000000"/>
          <w:sz w:val="20"/>
          <w:szCs w:val="20"/>
        </w:rPr>
        <w:t>Wymagania dotyczące wadium</w:t>
      </w:r>
      <w:bookmarkEnd w:id="21"/>
      <w:bookmarkEnd w:id="22"/>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3" w:name="_Toc116641654"/>
      <w:r w:rsidRPr="0007351C">
        <w:rPr>
          <w:rFonts w:ascii="Georgia" w:hAnsi="Georgia" w:cs="Georgia"/>
          <w:b/>
          <w:bCs w:val="0"/>
          <w:color w:val="000000"/>
          <w:sz w:val="20"/>
          <w:szCs w:val="20"/>
        </w:rPr>
        <w:lastRenderedPageBreak/>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4" w:name="_Toc266275248"/>
      <w:r w:rsidRPr="0007351C">
        <w:rPr>
          <w:rFonts w:ascii="Georgia" w:hAnsi="Georgia" w:cs="Georgia"/>
          <w:b/>
          <w:bCs w:val="0"/>
          <w:color w:val="000000"/>
          <w:sz w:val="20"/>
          <w:szCs w:val="20"/>
        </w:rPr>
        <w:t>Termin związania ofertą</w:t>
      </w:r>
      <w:bookmarkEnd w:id="23"/>
      <w:bookmarkEnd w:id="24"/>
    </w:p>
    <w:p w14:paraId="3AA37ABE" w14:textId="1A0EBF5A"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5"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BC725A" w:rsidRPr="00E16ECF">
        <w:rPr>
          <w:rFonts w:ascii="Georgia" w:hAnsi="Georgia" w:cs="Arial"/>
          <w:caps/>
          <w:sz w:val="20"/>
          <w:szCs w:val="20"/>
          <w:highlight w:val="yellow"/>
        </w:rPr>
        <w:t>2</w:t>
      </w:r>
      <w:r w:rsidR="00DF6909">
        <w:rPr>
          <w:rFonts w:ascii="Georgia" w:hAnsi="Georgia" w:cs="Arial"/>
          <w:caps/>
          <w:sz w:val="20"/>
          <w:szCs w:val="20"/>
          <w:highlight w:val="yellow"/>
        </w:rPr>
        <w:t>2</w:t>
      </w:r>
      <w:r w:rsidR="008D5226" w:rsidRPr="00E16ECF">
        <w:rPr>
          <w:rFonts w:ascii="Georgia" w:hAnsi="Georgia" w:cs="Arial"/>
          <w:caps/>
          <w:sz w:val="20"/>
          <w:szCs w:val="20"/>
          <w:highlight w:val="yellow"/>
        </w:rPr>
        <w:t>.</w:t>
      </w:r>
      <w:r w:rsidR="00E16ECF" w:rsidRPr="00E16ECF">
        <w:rPr>
          <w:rFonts w:ascii="Georgia" w:hAnsi="Georgia" w:cs="Arial"/>
          <w:caps/>
          <w:sz w:val="20"/>
          <w:szCs w:val="20"/>
          <w:highlight w:val="yellow"/>
        </w:rPr>
        <w:t>11</w:t>
      </w:r>
      <w:r w:rsidRPr="00E16ECF">
        <w:rPr>
          <w:rFonts w:ascii="Georgia" w:hAnsi="Georgia" w:cs="Arial"/>
          <w:caps/>
          <w:sz w:val="20"/>
          <w:szCs w:val="20"/>
          <w:highlight w:val="yellow"/>
        </w:rPr>
        <w:t>.202</w:t>
      </w:r>
      <w:r w:rsidR="00210051" w:rsidRPr="00E16ECF">
        <w:rPr>
          <w:rFonts w:ascii="Georgia" w:hAnsi="Georgia" w:cs="Arial"/>
          <w:caps/>
          <w:sz w:val="20"/>
          <w:szCs w:val="20"/>
          <w:highlight w:val="yellow"/>
        </w:rPr>
        <w:t>2</w:t>
      </w:r>
      <w:r w:rsidRPr="00E16ECF">
        <w:rPr>
          <w:rFonts w:ascii="Georgia" w:hAnsi="Georgia" w:cs="Arial"/>
          <w:caps/>
          <w:sz w:val="20"/>
          <w:szCs w:val="20"/>
          <w:highlight w:val="yellow"/>
        </w:rPr>
        <w:t xml:space="preserve"> </w:t>
      </w:r>
      <w:r w:rsidRPr="00E16ECF">
        <w:rPr>
          <w:rFonts w:ascii="Georgia" w:hAnsi="Georgia" w:cs="Arial"/>
          <w:sz w:val="20"/>
          <w:szCs w:val="20"/>
          <w:highlight w:val="yellow"/>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5"/>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6" w:name="_Toc116641655"/>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7" w:name="_Toc266275249"/>
      <w:r w:rsidRPr="00123693">
        <w:rPr>
          <w:rFonts w:ascii="Georgia" w:hAnsi="Georgia" w:cs="Georgia"/>
          <w:b/>
          <w:bCs w:val="0"/>
          <w:color w:val="000000"/>
          <w:sz w:val="20"/>
          <w:szCs w:val="20"/>
        </w:rPr>
        <w:t>Opis sposobu przygotowania ofert</w:t>
      </w:r>
      <w:bookmarkEnd w:id="26"/>
      <w:bookmarkEnd w:id="27"/>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37B05B1E"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w:t>
      </w:r>
      <w:r w:rsidRPr="00987112">
        <w:rPr>
          <w:rFonts w:eastAsia="Calibri" w:cs="Calibri"/>
          <w:sz w:val="20"/>
          <w:szCs w:val="20"/>
        </w:rPr>
        <w:lastRenderedPageBreak/>
        <w:t>załączając stosowne wyjaśnienia, iż zastrzeżone informacje stanowią tajemnicę przedsiębiorstwa. Na platformie 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000000" w:rsidP="00210051">
      <w:pPr>
        <w:pStyle w:val="Normalny1"/>
        <w:spacing w:line="360" w:lineRule="auto"/>
        <w:jc w:val="both"/>
        <w:rPr>
          <w:rFonts w:eastAsia="Calibri" w:cs="Calibri"/>
          <w:sz w:val="20"/>
          <w:szCs w:val="20"/>
        </w:rPr>
      </w:pPr>
      <w:hyperlink r:id="rId33">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C23EF37" w14:textId="77777777" w:rsidR="00210051" w:rsidRPr="00EB6F13" w:rsidRDefault="00210051" w:rsidP="00210051">
      <w:pPr>
        <w:pStyle w:val="Normalny3"/>
        <w:numPr>
          <w:ilvl w:val="0"/>
          <w:numId w:val="8"/>
        </w:numPr>
        <w:spacing w:line="360" w:lineRule="auto"/>
        <w:ind w:left="0" w:firstLine="0"/>
        <w:jc w:val="both"/>
        <w:rPr>
          <w:rFonts w:ascii="Georgia" w:eastAsia="Calibri" w:hAnsi="Georgia" w:cs="Calibri"/>
          <w:b/>
          <w:sz w:val="20"/>
          <w:szCs w:val="20"/>
          <w:highlight w:val="cyan"/>
        </w:rPr>
      </w:pPr>
      <w:r w:rsidRPr="00EB6F13">
        <w:rPr>
          <w:rFonts w:ascii="Georgia" w:hAnsi="Georgia"/>
          <w:b/>
          <w:color w:val="000000"/>
          <w:sz w:val="20"/>
          <w:szCs w:val="20"/>
          <w:highlight w:val="cyan"/>
          <w:u w:val="single"/>
        </w:rPr>
        <w:t>Dokumenty składające się na ofertę:</w:t>
      </w:r>
    </w:p>
    <w:p w14:paraId="299CDAA3" w14:textId="77777777" w:rsidR="00210051" w:rsidRPr="00D40E6F"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highlight w:val="cyan"/>
        </w:rPr>
      </w:pPr>
      <w:r w:rsidRPr="00D40E6F">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D40E6F">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D40E6F">
        <w:rPr>
          <w:rFonts w:ascii="Georgia" w:hAnsi="Georgia" w:cs="Verdana"/>
          <w:color w:val="000000" w:themeColor="text1"/>
          <w:sz w:val="20"/>
          <w:szCs w:val="20"/>
          <w:highlight w:val="cyan"/>
        </w:rPr>
        <w:t>;</w:t>
      </w:r>
      <w:r w:rsidRPr="00D40E6F">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7C67E6" w14:textId="77777777" w:rsidR="00210051" w:rsidRPr="00D40E6F"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highlight w:val="cyan"/>
        </w:rPr>
      </w:pPr>
      <w:r w:rsidRPr="00D40E6F">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o których mowa w Rozdziale XIV pkt 13 SWZ; </w:t>
      </w:r>
    </w:p>
    <w:p w14:paraId="51B4BFFF" w14:textId="2A444487" w:rsidR="00296A1E" w:rsidRPr="00D40E6F" w:rsidRDefault="00210051" w:rsidP="00296A1E">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highlight w:val="cyan"/>
        </w:rPr>
      </w:pPr>
      <w:r w:rsidRPr="00D40E6F">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586435E7" w14:textId="327C4B72" w:rsidR="00210051" w:rsidRPr="00D40E6F"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D40E6F">
        <w:rPr>
          <w:rFonts w:ascii="Georgia" w:hAnsi="Georgia"/>
          <w:sz w:val="20"/>
          <w:szCs w:val="20"/>
          <w:highlight w:val="cyan"/>
        </w:rPr>
        <w:t xml:space="preserve">zobowiązania wymagane postanowieniami Rozdziału IX pkt </w:t>
      </w:r>
      <w:r w:rsidR="00296A1E" w:rsidRPr="00D40E6F">
        <w:rPr>
          <w:rFonts w:ascii="Georgia" w:hAnsi="Georgia"/>
          <w:sz w:val="20"/>
          <w:szCs w:val="20"/>
          <w:highlight w:val="cyan"/>
        </w:rPr>
        <w:t>3</w:t>
      </w:r>
      <w:r w:rsidRPr="00D40E6F">
        <w:rPr>
          <w:rFonts w:ascii="Georgia" w:hAnsi="Georgia"/>
          <w:sz w:val="20"/>
          <w:szCs w:val="20"/>
          <w:highlight w:val="cyan"/>
        </w:rPr>
        <w:t xml:space="preserve"> SWZ,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D40E6F">
        <w:rPr>
          <w:rFonts w:ascii="Georgia" w:hAnsi="Georgia" w:cs="Verdana"/>
          <w:sz w:val="20"/>
          <w:szCs w:val="20"/>
          <w:highlight w:val="cyan"/>
        </w:rPr>
        <w:t>Rozdziale XIV pkt 13 SWZ</w:t>
      </w:r>
      <w:r w:rsidRPr="00D40E6F">
        <w:rPr>
          <w:rFonts w:ascii="Georgia" w:hAnsi="Georgia"/>
          <w:sz w:val="20"/>
          <w:szCs w:val="20"/>
          <w:highlight w:val="cyan"/>
        </w:rPr>
        <w:t>;</w:t>
      </w:r>
      <w:r w:rsidRPr="00D40E6F">
        <w:rPr>
          <w:rFonts w:ascii="Georgia" w:hAnsi="Georgia"/>
          <w:b/>
          <w:bCs/>
          <w:sz w:val="20"/>
          <w:szCs w:val="20"/>
          <w:highlight w:val="cyan"/>
        </w:rPr>
        <w:t xml:space="preserve"> </w:t>
      </w:r>
    </w:p>
    <w:p w14:paraId="1774D5F2" w14:textId="77777777" w:rsidR="00210051" w:rsidRPr="00D40E6F"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D40E6F">
        <w:rPr>
          <w:rFonts w:ascii="Georgia" w:hAnsi="Georgia"/>
          <w:sz w:val="20"/>
          <w:szCs w:val="20"/>
          <w:highlight w:val="cyan"/>
        </w:rPr>
        <w:lastRenderedPageBreak/>
        <w:t xml:space="preserve">oświadczenie </w:t>
      </w:r>
      <w:r w:rsidRPr="00D40E6F">
        <w:rPr>
          <w:rFonts w:ascii="Georgia" w:hAnsi="Georgia" w:cs="Verdana"/>
          <w:sz w:val="20"/>
          <w:szCs w:val="20"/>
          <w:highlight w:val="cyan"/>
        </w:rPr>
        <w:t xml:space="preserve">Wykonawców wspólnie ubiegających się o udzielenie zamówienia, o którym mowa w art. 117 ust. 4 ustawy </w:t>
      </w:r>
      <w:proofErr w:type="spellStart"/>
      <w:r w:rsidRPr="00D40E6F">
        <w:rPr>
          <w:rFonts w:ascii="Georgia" w:hAnsi="Georgia" w:cs="Verdana"/>
          <w:sz w:val="20"/>
          <w:szCs w:val="20"/>
          <w:highlight w:val="cyan"/>
        </w:rPr>
        <w:t>Pzp</w:t>
      </w:r>
      <w:proofErr w:type="spellEnd"/>
      <w:r w:rsidRPr="00D40E6F">
        <w:rPr>
          <w:rFonts w:ascii="Georgia" w:hAnsi="Georgia" w:cs="Verdana"/>
          <w:sz w:val="20"/>
          <w:szCs w:val="20"/>
          <w:highlight w:val="cyan"/>
        </w:rPr>
        <w:t>;</w:t>
      </w:r>
      <w:r w:rsidRPr="00D40E6F">
        <w:rPr>
          <w:rFonts w:ascii="Georgia" w:hAnsi="Georgia"/>
          <w:sz w:val="20"/>
          <w:szCs w:val="20"/>
          <w:highlight w:val="cyan"/>
        </w:rPr>
        <w:t xml:space="preserve"> </w:t>
      </w:r>
    </w:p>
    <w:p w14:paraId="784059CF" w14:textId="10ED4FFB" w:rsidR="00210051" w:rsidRPr="00D40E6F"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D40E6F">
        <w:rPr>
          <w:rFonts w:ascii="Georgia" w:hAnsi="Georgia"/>
          <w:sz w:val="20"/>
          <w:szCs w:val="20"/>
          <w:highlight w:val="cyan"/>
        </w:rPr>
        <w:t>f</w:t>
      </w:r>
      <w:r w:rsidRPr="00D40E6F">
        <w:rPr>
          <w:rFonts w:ascii="Georgia" w:eastAsia="Arial" w:hAnsi="Georgia" w:cs="Arial"/>
          <w:bCs/>
          <w:color w:val="000000"/>
          <w:sz w:val="20"/>
          <w:szCs w:val="20"/>
          <w:highlight w:val="cyan"/>
        </w:rPr>
        <w:t xml:space="preserve">ormularz ofertowy, według wzoru określonego w </w:t>
      </w:r>
      <w:r w:rsidRPr="00D40E6F">
        <w:rPr>
          <w:rFonts w:ascii="Georgia" w:eastAsia="Arial" w:hAnsi="Georgia" w:cs="Arial"/>
          <w:b/>
          <w:color w:val="000000"/>
          <w:sz w:val="20"/>
          <w:szCs w:val="20"/>
          <w:highlight w:val="cyan"/>
        </w:rPr>
        <w:t xml:space="preserve">Załączniku nr </w:t>
      </w:r>
      <w:r w:rsidR="00E16ECF">
        <w:rPr>
          <w:rFonts w:ascii="Georgia" w:eastAsia="Arial" w:hAnsi="Georgia" w:cs="Arial"/>
          <w:b/>
          <w:color w:val="000000"/>
          <w:sz w:val="20"/>
          <w:szCs w:val="20"/>
          <w:highlight w:val="cyan"/>
        </w:rPr>
        <w:t>4</w:t>
      </w:r>
      <w:r w:rsidRPr="00D40E6F">
        <w:rPr>
          <w:rFonts w:ascii="Georgia" w:eastAsia="Arial" w:hAnsi="Georgia" w:cs="Arial"/>
          <w:b/>
          <w:color w:val="000000"/>
          <w:sz w:val="20"/>
          <w:szCs w:val="20"/>
          <w:highlight w:val="cyan"/>
        </w:rPr>
        <w:t xml:space="preserve"> do SWZ,</w:t>
      </w:r>
    </w:p>
    <w:p w14:paraId="57C2638B" w14:textId="41CEF21C" w:rsidR="00210051" w:rsidRPr="00D40E6F"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highlight w:val="cyan"/>
        </w:rPr>
      </w:pPr>
      <w:r w:rsidRPr="00D40E6F">
        <w:rPr>
          <w:rStyle w:val="Domylnaczcionkaakapitu2"/>
          <w:rFonts w:ascii="Georgia" w:hAnsi="Georgia"/>
          <w:sz w:val="20"/>
          <w:szCs w:val="20"/>
          <w:highlight w:val="cyan"/>
          <w:lang w:eastAsia="en-US"/>
        </w:rPr>
        <w:t>dokumenty wskazane w Rozdziale VIII SWZ</w:t>
      </w:r>
      <w:r w:rsidR="00D40E6F">
        <w:rPr>
          <w:rStyle w:val="Domylnaczcionkaakapitu2"/>
          <w:rFonts w:ascii="Georgia" w:hAnsi="Georgia"/>
          <w:sz w:val="20"/>
          <w:szCs w:val="20"/>
          <w:highlight w:val="cyan"/>
          <w:lang w:eastAsia="en-US"/>
        </w:rPr>
        <w:t>- przedmiotowe środki dowodowe</w:t>
      </w:r>
      <w:r w:rsidRPr="00D40E6F">
        <w:rPr>
          <w:rStyle w:val="Domylnaczcionkaakapitu2"/>
          <w:rFonts w:ascii="Georgia" w:hAnsi="Georgia"/>
          <w:sz w:val="20"/>
          <w:szCs w:val="20"/>
          <w:highlight w:val="cyan"/>
          <w:lang w:eastAsia="en-US"/>
        </w:rPr>
        <w:t>,</w:t>
      </w:r>
    </w:p>
    <w:p w14:paraId="4050F6F4" w14:textId="0631DB65" w:rsidR="00F13CB4" w:rsidRPr="00D40E6F" w:rsidRDefault="00210051" w:rsidP="00F13CB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D40E6F">
        <w:rPr>
          <w:rFonts w:ascii="Georgia" w:hAnsi="Georgia" w:cs="Verdana"/>
          <w:sz w:val="20"/>
          <w:szCs w:val="20"/>
          <w:highlight w:val="cyan"/>
        </w:rPr>
        <w:t>oświadczenie wymagane postanowieniami Rozdziału VII pkt 2</w:t>
      </w:r>
      <w:r w:rsidR="00D40E6F" w:rsidRPr="00D40E6F">
        <w:rPr>
          <w:rFonts w:ascii="Georgia" w:hAnsi="Georgia" w:cs="Verdana"/>
          <w:sz w:val="20"/>
          <w:szCs w:val="20"/>
          <w:highlight w:val="cyan"/>
        </w:rPr>
        <w:t xml:space="preserve"> </w:t>
      </w:r>
      <w:r w:rsidR="00D40E6F" w:rsidRPr="00D40E6F">
        <w:rPr>
          <w:rFonts w:ascii="Georgia" w:hAnsi="Georgia" w:cs="Verdana"/>
          <w:sz w:val="20"/>
          <w:szCs w:val="20"/>
          <w:highlight w:val="cyan"/>
        </w:rPr>
        <w:t>SWZ</w:t>
      </w:r>
      <w:r w:rsidRPr="00D40E6F">
        <w:rPr>
          <w:rFonts w:ascii="Georgia" w:hAnsi="Georgia" w:cs="Verdana"/>
          <w:sz w:val="20"/>
          <w:szCs w:val="20"/>
          <w:highlight w:val="cyan"/>
        </w:rPr>
        <w:t>, Rozdziału IX</w:t>
      </w:r>
      <w:r w:rsidR="00D40E6F" w:rsidRPr="00D40E6F">
        <w:rPr>
          <w:rFonts w:ascii="Georgia" w:hAnsi="Georgia" w:cs="Verdana"/>
          <w:sz w:val="20"/>
          <w:szCs w:val="20"/>
          <w:highlight w:val="cyan"/>
        </w:rPr>
        <w:t xml:space="preserve"> </w:t>
      </w:r>
      <w:r w:rsidR="00D40E6F" w:rsidRPr="00D40E6F">
        <w:rPr>
          <w:rFonts w:ascii="Georgia" w:hAnsi="Georgia" w:cs="Verdana"/>
          <w:sz w:val="20"/>
          <w:szCs w:val="20"/>
          <w:highlight w:val="cyan"/>
        </w:rPr>
        <w:t>SWZ</w:t>
      </w:r>
      <w:r w:rsidR="00296A1E" w:rsidRPr="00D40E6F">
        <w:rPr>
          <w:rFonts w:ascii="Georgia" w:hAnsi="Georgia" w:cs="Verdana"/>
          <w:sz w:val="20"/>
          <w:szCs w:val="20"/>
          <w:highlight w:val="cyan"/>
        </w:rPr>
        <w:t>,</w:t>
      </w:r>
      <w:r w:rsidRPr="00D40E6F">
        <w:rPr>
          <w:rFonts w:ascii="Georgia" w:hAnsi="Georgia" w:cs="Verdana"/>
          <w:sz w:val="20"/>
          <w:szCs w:val="20"/>
          <w:highlight w:val="cyan"/>
        </w:rPr>
        <w:t xml:space="preserve"> Rozdziału X SWZ.</w:t>
      </w:r>
    </w:p>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3E2BFD" w14:textId="77777777" w:rsidR="004D04E4" w:rsidRPr="004D04E4" w:rsidRDefault="00210051" w:rsidP="004D04E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C0450" w14:textId="0F2A75EF" w:rsidR="00210051" w:rsidRPr="004D04E4" w:rsidRDefault="00210051" w:rsidP="004D04E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w:t>
      </w:r>
      <w:r w:rsidR="004D04E4" w:rsidRPr="004D04E4">
        <w:rPr>
          <w:rFonts w:ascii="Georgia" w:eastAsia="Arial" w:hAnsi="Georgia" w:cs="Arial"/>
          <w:bCs/>
          <w:color w:val="000000"/>
          <w:sz w:val="20"/>
          <w:szCs w:val="20"/>
        </w:rPr>
        <w:t xml:space="preserve">pod rygorem nieważności składa się z formie </w:t>
      </w:r>
      <w:r w:rsidR="004D04E4" w:rsidRPr="00EE3FDE">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004D04E4" w:rsidRPr="00EE3FDE">
        <w:rPr>
          <w:rFonts w:ascii="Georgia" w:eastAsia="Arial" w:hAnsi="Georgia" w:cs="Arial"/>
          <w:bCs/>
          <w:color w:val="000000"/>
          <w:sz w:val="20"/>
          <w:szCs w:val="20"/>
        </w:rPr>
        <w:t xml:space="preserve"> </w:t>
      </w:r>
      <w:r w:rsidRPr="00EE3FDE">
        <w:rPr>
          <w:rFonts w:ascii="Georgia" w:eastAsia="Arial" w:hAnsi="Georgia" w:cs="Arial"/>
          <w:bCs/>
          <w:color w:val="000000"/>
          <w:sz w:val="20"/>
          <w:szCs w:val="20"/>
        </w:rPr>
        <w:t>m</w:t>
      </w:r>
      <w:r w:rsidRPr="004D04E4">
        <w:rPr>
          <w:rFonts w:ascii="Georgia" w:eastAsia="Arial" w:hAnsi="Georgia" w:cs="Arial"/>
          <w:bCs/>
          <w:color w:val="000000"/>
          <w:sz w:val="20"/>
          <w:szCs w:val="20"/>
        </w:rPr>
        <w:t xml:space="preserve">uszą być podpisane przez upoważnionego (upoważnionych) przedstawiciela (przedstawicieli)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77777777"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8" w:name="_Toc116641656"/>
      <w:r w:rsidRPr="00123693">
        <w:rPr>
          <w:rFonts w:ascii="Georgia" w:hAnsi="Georgia" w:cs="Georgia"/>
          <w:b/>
          <w:bCs w:val="0"/>
          <w:color w:val="000000"/>
          <w:sz w:val="20"/>
          <w:szCs w:val="20"/>
        </w:rPr>
        <w:t xml:space="preserve">XV. </w:t>
      </w:r>
      <w:bookmarkStart w:id="29" w:name="_Toc266275250"/>
      <w:r w:rsidRPr="00123693">
        <w:rPr>
          <w:rFonts w:ascii="Georgia" w:hAnsi="Georgia" w:cs="Georgia"/>
          <w:b/>
          <w:bCs w:val="0"/>
          <w:color w:val="000000"/>
          <w:sz w:val="20"/>
          <w:szCs w:val="20"/>
        </w:rPr>
        <w:t>Miejsce oraz termin składania i otwarcia ofert</w:t>
      </w:r>
      <w:bookmarkEnd w:id="28"/>
      <w:bookmarkEnd w:id="29"/>
    </w:p>
    <w:p w14:paraId="68FFB1B2" w14:textId="37608E96" w:rsidR="000B473C" w:rsidRPr="00096C12" w:rsidRDefault="004D04E4" w:rsidP="004D04E4">
      <w:pPr>
        <w:pStyle w:val="Normalny3"/>
        <w:spacing w:line="320" w:lineRule="auto"/>
        <w:jc w:val="both"/>
        <w:rPr>
          <w:rFonts w:ascii="Georgia" w:eastAsia="Calibri" w:hAnsi="Georgia" w:cs="Calibri"/>
          <w:sz w:val="20"/>
          <w:szCs w:val="20"/>
          <w:highlight w:val="yellow"/>
        </w:rPr>
      </w:pPr>
      <w:r>
        <w:rPr>
          <w:rFonts w:ascii="Georgia" w:eastAsia="Calibri" w:hAnsi="Georgia" w:cs="Calibri"/>
          <w:sz w:val="20"/>
          <w:szCs w:val="20"/>
        </w:rPr>
        <w:t xml:space="preserve">1. </w:t>
      </w:r>
      <w:r w:rsidR="000B473C" w:rsidRPr="00E37A79">
        <w:rPr>
          <w:rFonts w:ascii="Georgia" w:eastAsia="Calibri" w:hAnsi="Georgia" w:cs="Calibri"/>
          <w:sz w:val="20"/>
          <w:szCs w:val="20"/>
        </w:rPr>
        <w:t xml:space="preserve">Ofertę wraz z wymaganymi dokumentami należy umieścić na </w:t>
      </w:r>
      <w:hyperlink r:id="rId34">
        <w:r w:rsidR="000B473C" w:rsidRPr="00E37A79">
          <w:rPr>
            <w:rFonts w:ascii="Georgia" w:eastAsia="Calibri" w:hAnsi="Georgia" w:cs="Calibri"/>
            <w:color w:val="1155CC"/>
            <w:sz w:val="20"/>
            <w:szCs w:val="20"/>
            <w:u w:val="single"/>
          </w:rPr>
          <w:t>platformazakupowa.pl</w:t>
        </w:r>
      </w:hyperlink>
      <w:r w:rsidR="000B473C" w:rsidRPr="00E37A79">
        <w:rPr>
          <w:rFonts w:ascii="Georgia" w:eastAsia="Calibri" w:hAnsi="Georgia" w:cs="Calibri"/>
          <w:sz w:val="20"/>
          <w:szCs w:val="20"/>
        </w:rPr>
        <w:t xml:space="preserve"> pod adresem </w:t>
      </w:r>
      <w:r w:rsidR="000B473C" w:rsidRPr="00E37A79">
        <w:rPr>
          <w:rFonts w:ascii="Georgia" w:eastAsia="Lucida Sans Unicode" w:hAnsi="Georgia" w:cs="Times New Roman"/>
          <w:i/>
          <w:kern w:val="3"/>
          <w:sz w:val="20"/>
          <w:szCs w:val="20"/>
          <w:lang w:eastAsia="zh-CN"/>
        </w:rPr>
        <w:t>www.platformazakupowa.pl/pn/zzozwadowice</w:t>
      </w:r>
      <w:r w:rsidR="000B473C" w:rsidRPr="00E37A79">
        <w:rPr>
          <w:rFonts w:ascii="Georgia" w:hAnsi="Georgia" w:cs="Times New Roman"/>
          <w:i/>
          <w:kern w:val="3"/>
          <w:sz w:val="20"/>
          <w:szCs w:val="20"/>
          <w:lang w:eastAsia="zh-CN"/>
        </w:rPr>
        <w:t xml:space="preserve"> </w:t>
      </w:r>
      <w:r w:rsidR="000B473C" w:rsidRPr="00E37A79">
        <w:rPr>
          <w:rFonts w:ascii="Georgia" w:eastAsia="Calibri" w:hAnsi="Georgia" w:cs="Calibri"/>
          <w:sz w:val="20"/>
          <w:szCs w:val="20"/>
        </w:rPr>
        <w:t xml:space="preserve">w myśl Ustawy </w:t>
      </w:r>
      <w:proofErr w:type="spellStart"/>
      <w:r w:rsidR="000B473C" w:rsidRPr="00E37A79">
        <w:rPr>
          <w:rFonts w:ascii="Georgia" w:eastAsia="Calibri" w:hAnsi="Georgia" w:cs="Calibri"/>
          <w:sz w:val="20"/>
          <w:szCs w:val="20"/>
        </w:rPr>
        <w:t>Pzp</w:t>
      </w:r>
      <w:proofErr w:type="spellEnd"/>
      <w:r w:rsidR="000B473C" w:rsidRPr="00E37A79">
        <w:rPr>
          <w:rFonts w:ascii="Georgia" w:eastAsia="Calibri" w:hAnsi="Georgia" w:cs="Calibri"/>
          <w:sz w:val="20"/>
          <w:szCs w:val="20"/>
        </w:rPr>
        <w:t xml:space="preserve"> na stronie internetowej prowadzonego postępowania  </w:t>
      </w:r>
      <w:r w:rsidR="000B473C" w:rsidRPr="004D04E4">
        <w:rPr>
          <w:rFonts w:ascii="Georgia" w:eastAsia="Calibri" w:hAnsi="Georgia" w:cs="Calibri"/>
          <w:b/>
          <w:bCs/>
          <w:color w:val="000000" w:themeColor="text1"/>
          <w:sz w:val="20"/>
          <w:szCs w:val="20"/>
        </w:rPr>
        <w:t xml:space="preserve">do dnia </w:t>
      </w:r>
      <w:r w:rsidRPr="004D04E4">
        <w:rPr>
          <w:rFonts w:ascii="Georgia" w:eastAsia="Calibri" w:hAnsi="Georgia" w:cs="Calibri"/>
          <w:b/>
          <w:bCs/>
          <w:color w:val="000000" w:themeColor="text1"/>
          <w:sz w:val="20"/>
          <w:szCs w:val="20"/>
        </w:rPr>
        <w:t>2</w:t>
      </w:r>
      <w:r w:rsidR="00D40E6F">
        <w:rPr>
          <w:rFonts w:ascii="Georgia" w:eastAsia="Calibri" w:hAnsi="Georgia" w:cs="Calibri"/>
          <w:b/>
          <w:bCs/>
          <w:color w:val="000000" w:themeColor="text1"/>
          <w:sz w:val="20"/>
          <w:szCs w:val="20"/>
        </w:rPr>
        <w:t>4</w:t>
      </w:r>
      <w:r w:rsidR="000B473C" w:rsidRPr="004D04E4">
        <w:rPr>
          <w:rFonts w:ascii="Georgia" w:eastAsia="Calibri" w:hAnsi="Georgia" w:cs="Calibri"/>
          <w:b/>
          <w:bCs/>
          <w:color w:val="000000" w:themeColor="text1"/>
          <w:sz w:val="20"/>
          <w:szCs w:val="20"/>
        </w:rPr>
        <w:t>.</w:t>
      </w:r>
      <w:r w:rsidR="00D40E6F">
        <w:rPr>
          <w:rFonts w:ascii="Georgia" w:eastAsia="Calibri" w:hAnsi="Georgia" w:cs="Calibri"/>
          <w:b/>
          <w:bCs/>
          <w:color w:val="000000" w:themeColor="text1"/>
          <w:sz w:val="20"/>
          <w:szCs w:val="20"/>
        </w:rPr>
        <w:t>10</w:t>
      </w:r>
      <w:r w:rsidR="000B473C" w:rsidRPr="004D04E4">
        <w:rPr>
          <w:rFonts w:ascii="Georgia" w:eastAsia="Calibri" w:hAnsi="Georgia" w:cs="Calibri"/>
          <w:b/>
          <w:bCs/>
          <w:color w:val="000000" w:themeColor="text1"/>
          <w:sz w:val="20"/>
          <w:szCs w:val="20"/>
        </w:rPr>
        <w:t>.202</w:t>
      </w:r>
      <w:r w:rsidR="00210051" w:rsidRPr="004D04E4">
        <w:rPr>
          <w:rFonts w:ascii="Georgia" w:eastAsia="Calibri" w:hAnsi="Georgia" w:cs="Calibri"/>
          <w:b/>
          <w:bCs/>
          <w:color w:val="000000" w:themeColor="text1"/>
          <w:sz w:val="20"/>
          <w:szCs w:val="20"/>
        </w:rPr>
        <w:t>2</w:t>
      </w:r>
      <w:r w:rsidR="000B473C" w:rsidRPr="004D04E4">
        <w:rPr>
          <w:rFonts w:ascii="Georgia" w:eastAsia="Calibri" w:hAnsi="Georgia" w:cs="Calibri"/>
          <w:b/>
          <w:bCs/>
          <w:color w:val="000000" w:themeColor="text1"/>
          <w:sz w:val="20"/>
          <w:szCs w:val="20"/>
        </w:rPr>
        <w:t xml:space="preserve"> </w:t>
      </w:r>
      <w:proofErr w:type="spellStart"/>
      <w:r w:rsidR="000B473C" w:rsidRPr="004D04E4">
        <w:rPr>
          <w:rFonts w:ascii="Georgia" w:eastAsia="Calibri" w:hAnsi="Georgia" w:cs="Calibri"/>
          <w:b/>
          <w:bCs/>
          <w:color w:val="000000" w:themeColor="text1"/>
          <w:sz w:val="20"/>
          <w:szCs w:val="20"/>
        </w:rPr>
        <w:t>godz</w:t>
      </w:r>
      <w:proofErr w:type="spellEnd"/>
      <w:r w:rsidR="000B473C" w:rsidRPr="004D04E4">
        <w:rPr>
          <w:rFonts w:ascii="Georgia" w:eastAsia="Calibri" w:hAnsi="Georgia" w:cs="Calibri"/>
          <w:b/>
          <w:bCs/>
          <w:color w:val="000000" w:themeColor="text1"/>
          <w:sz w:val="20"/>
          <w:szCs w:val="20"/>
        </w:rPr>
        <w:t xml:space="preserve">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w:t>
      </w:r>
      <w:proofErr w:type="spellStart"/>
      <w:r w:rsidRPr="001A1E71">
        <w:rPr>
          <w:rFonts w:ascii="Georgia" w:eastAsia="Calibri" w:hAnsi="Georgia" w:cs="Calibri"/>
          <w:sz w:val="20"/>
          <w:szCs w:val="20"/>
        </w:rPr>
        <w:t>Pzp</w:t>
      </w:r>
      <w:proofErr w:type="spellEnd"/>
      <w:r w:rsidRPr="001A1E71">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297C4C33" w14:textId="1EA37B88"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lastRenderedPageBreak/>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4D04E4" w:rsidRPr="004D04E4">
        <w:rPr>
          <w:rFonts w:ascii="Georgia" w:eastAsia="Calibri" w:hAnsi="Georgia" w:cs="Calibri"/>
          <w:b/>
          <w:color w:val="000000" w:themeColor="text1"/>
          <w:sz w:val="20"/>
          <w:szCs w:val="20"/>
        </w:rPr>
        <w:t>2</w:t>
      </w:r>
      <w:r w:rsidR="00D40E6F">
        <w:rPr>
          <w:rFonts w:ascii="Georgia" w:eastAsia="Calibri" w:hAnsi="Georgia" w:cs="Calibri"/>
          <w:b/>
          <w:color w:val="000000" w:themeColor="text1"/>
          <w:sz w:val="20"/>
          <w:szCs w:val="20"/>
        </w:rPr>
        <w:t>4</w:t>
      </w:r>
      <w:r w:rsidRPr="004D04E4">
        <w:rPr>
          <w:rFonts w:ascii="Georgia" w:eastAsia="Calibri" w:hAnsi="Georgia" w:cs="Calibri"/>
          <w:b/>
          <w:color w:val="000000" w:themeColor="text1"/>
          <w:sz w:val="20"/>
          <w:szCs w:val="20"/>
        </w:rPr>
        <w:t>.</w:t>
      </w:r>
      <w:r w:rsidR="00D40E6F">
        <w:rPr>
          <w:rFonts w:ascii="Georgia" w:eastAsia="Calibri" w:hAnsi="Georgia" w:cs="Calibri"/>
          <w:b/>
          <w:color w:val="000000" w:themeColor="text1"/>
          <w:sz w:val="20"/>
          <w:szCs w:val="20"/>
        </w:rPr>
        <w:t>10</w:t>
      </w:r>
      <w:r w:rsidRPr="004D04E4">
        <w:rPr>
          <w:rFonts w:ascii="Georgia" w:eastAsia="Calibri" w:hAnsi="Georgia" w:cs="Calibri"/>
          <w:b/>
          <w:color w:val="000000" w:themeColor="text1"/>
          <w:sz w:val="20"/>
          <w:szCs w:val="20"/>
        </w:rPr>
        <w:t>.202</w:t>
      </w:r>
      <w:r w:rsidR="00210051" w:rsidRPr="004D04E4">
        <w:rPr>
          <w:rFonts w:ascii="Georgia" w:eastAsia="Calibri" w:hAnsi="Georgia" w:cs="Calibri"/>
          <w:b/>
          <w:color w:val="000000" w:themeColor="text1"/>
          <w:sz w:val="20"/>
          <w:szCs w:val="20"/>
        </w:rPr>
        <w:t>2</w:t>
      </w:r>
      <w:r w:rsidRPr="004D04E4">
        <w:rPr>
          <w:rFonts w:ascii="Georgia" w:eastAsia="Calibri" w:hAnsi="Georgia" w:cs="Calibri"/>
          <w:b/>
          <w:color w:val="000000" w:themeColor="text1"/>
          <w:sz w:val="20"/>
          <w:szCs w:val="20"/>
        </w:rPr>
        <w:t xml:space="preserve"> </w:t>
      </w:r>
      <w:proofErr w:type="spellStart"/>
      <w:r w:rsidRPr="004D04E4">
        <w:rPr>
          <w:rFonts w:ascii="Georgia" w:eastAsia="Calibri" w:hAnsi="Georgia" w:cs="Calibri"/>
          <w:b/>
          <w:color w:val="000000" w:themeColor="text1"/>
          <w:sz w:val="20"/>
          <w:szCs w:val="20"/>
        </w:rPr>
        <w:t>godz</w:t>
      </w:r>
      <w:proofErr w:type="spellEnd"/>
      <w:r w:rsidRPr="004D04E4">
        <w:rPr>
          <w:rFonts w:ascii="Georgia" w:eastAsia="Calibri" w:hAnsi="Georgia" w:cs="Calibri"/>
          <w:b/>
          <w:color w:val="000000" w:themeColor="text1"/>
          <w:sz w:val="20"/>
          <w:szCs w:val="20"/>
        </w:rPr>
        <w:t xml:space="preserve">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0" w:name="_Toc116641657"/>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51"/>
      <w:r w:rsidRPr="00123693">
        <w:rPr>
          <w:rFonts w:ascii="Georgia" w:hAnsi="Georgia" w:cs="Georgia"/>
          <w:b/>
          <w:bCs w:val="0"/>
          <w:color w:val="000000"/>
          <w:sz w:val="20"/>
          <w:szCs w:val="20"/>
        </w:rPr>
        <w:t>Opis sposobu obliczenia ceny</w:t>
      </w:r>
      <w:bookmarkEnd w:id="30"/>
      <w:bookmarkEnd w:id="31"/>
    </w:p>
    <w:p w14:paraId="70BDAB1B" w14:textId="7FCDF966"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E16ECF">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597E47C0"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E16ECF">
        <w:rPr>
          <w:rFonts w:ascii="Georgia" w:hAnsi="Georgia" w:cs="Arial"/>
          <w:b/>
          <w:sz w:val="20"/>
          <w:szCs w:val="20"/>
        </w:rPr>
        <w:t>5</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2" w:name="_Toc116641658"/>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2"/>
      <w:bookmarkEnd w:id="33"/>
    </w:p>
    <w:p w14:paraId="51823A53" w14:textId="77777777" w:rsidR="00096C12" w:rsidRPr="004B0B56" w:rsidRDefault="00096C12" w:rsidP="00096C12">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C5ADE86" w14:textId="2B61B336" w:rsidR="00D40E6F" w:rsidRPr="009249CF" w:rsidRDefault="00D40E6F">
      <w:pPr>
        <w:pStyle w:val="Akapitzlist"/>
        <w:numPr>
          <w:ilvl w:val="0"/>
          <w:numId w:val="75"/>
        </w:numPr>
        <w:autoSpaceDE w:val="0"/>
        <w:spacing w:line="360" w:lineRule="auto"/>
        <w:jc w:val="both"/>
        <w:rPr>
          <w:rFonts w:ascii="Georgia" w:hAnsi="Georgia" w:cs="Georgia"/>
          <w:b/>
          <w:bCs/>
          <w:sz w:val="20"/>
          <w:szCs w:val="20"/>
        </w:rPr>
      </w:pPr>
      <w:r w:rsidRPr="009249CF">
        <w:rPr>
          <w:rFonts w:ascii="Georgia" w:hAnsi="Georgia" w:cs="Georgia"/>
          <w:b/>
          <w:bCs/>
          <w:sz w:val="20"/>
          <w:szCs w:val="20"/>
        </w:rPr>
        <w:t xml:space="preserve">Pakiet nr </w:t>
      </w:r>
      <w:r w:rsidR="009249CF" w:rsidRPr="009249CF">
        <w:rPr>
          <w:rFonts w:ascii="Georgia" w:hAnsi="Georgia" w:cs="Georgia"/>
          <w:b/>
          <w:bCs/>
          <w:sz w:val="20"/>
          <w:szCs w:val="20"/>
        </w:rPr>
        <w:t xml:space="preserve">1, 2, 3, </w:t>
      </w:r>
      <w:r w:rsidR="00C9385F">
        <w:rPr>
          <w:rFonts w:ascii="Georgia" w:hAnsi="Georgia" w:cs="Georgia"/>
          <w:b/>
          <w:bCs/>
          <w:sz w:val="20"/>
          <w:szCs w:val="20"/>
        </w:rPr>
        <w:t xml:space="preserve">5, </w:t>
      </w:r>
      <w:r w:rsidR="002A5173">
        <w:rPr>
          <w:rFonts w:ascii="Georgia" w:hAnsi="Georgia" w:cs="Georgia"/>
          <w:b/>
          <w:bCs/>
          <w:sz w:val="20"/>
          <w:szCs w:val="20"/>
        </w:rPr>
        <w:t>6, 7</w:t>
      </w:r>
    </w:p>
    <w:p w14:paraId="6517877B" w14:textId="77777777" w:rsidR="00D40E6F" w:rsidRPr="00D40E6F" w:rsidRDefault="00D40E6F" w:rsidP="00D40E6F">
      <w:pPr>
        <w:autoSpaceDE w:val="0"/>
        <w:spacing w:line="360" w:lineRule="auto"/>
        <w:jc w:val="both"/>
        <w:rPr>
          <w:rFonts w:ascii="Georgia" w:hAnsi="Georgia" w:cs="Georgia"/>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40E6F" w:rsidRPr="00D40E6F" w14:paraId="236B86EB" w14:textId="77777777" w:rsidTr="00876B6D">
        <w:tc>
          <w:tcPr>
            <w:tcW w:w="3302" w:type="dxa"/>
            <w:shd w:val="clear" w:color="auto" w:fill="CCCCCC"/>
            <w:vAlign w:val="center"/>
          </w:tcPr>
          <w:p w14:paraId="52B55A7D"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Kryterium</w:t>
            </w:r>
          </w:p>
        </w:tc>
        <w:tc>
          <w:tcPr>
            <w:tcW w:w="2278" w:type="dxa"/>
            <w:shd w:val="clear" w:color="auto" w:fill="CCCCCC"/>
            <w:vAlign w:val="center"/>
          </w:tcPr>
          <w:p w14:paraId="125D6154"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Waga</w:t>
            </w:r>
          </w:p>
        </w:tc>
      </w:tr>
      <w:tr w:rsidR="00D40E6F" w:rsidRPr="00D40E6F" w14:paraId="30CAFE5C" w14:textId="77777777" w:rsidTr="00876B6D">
        <w:tc>
          <w:tcPr>
            <w:tcW w:w="3302" w:type="dxa"/>
            <w:vAlign w:val="center"/>
          </w:tcPr>
          <w:p w14:paraId="6F23B012"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Cena</w:t>
            </w:r>
          </w:p>
        </w:tc>
        <w:tc>
          <w:tcPr>
            <w:tcW w:w="2278" w:type="dxa"/>
            <w:vAlign w:val="center"/>
          </w:tcPr>
          <w:p w14:paraId="4726A66A"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60%</w:t>
            </w:r>
          </w:p>
        </w:tc>
      </w:tr>
      <w:tr w:rsidR="00D40E6F" w:rsidRPr="00D40E6F" w14:paraId="0DE2D6F9" w14:textId="77777777" w:rsidTr="00876B6D">
        <w:tc>
          <w:tcPr>
            <w:tcW w:w="3302" w:type="dxa"/>
            <w:vAlign w:val="center"/>
          </w:tcPr>
          <w:p w14:paraId="768CDEB1" w14:textId="50D09652"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Termin dostawy</w:t>
            </w:r>
          </w:p>
        </w:tc>
        <w:tc>
          <w:tcPr>
            <w:tcW w:w="2278" w:type="dxa"/>
            <w:vAlign w:val="center"/>
          </w:tcPr>
          <w:p w14:paraId="15483340"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40%</w:t>
            </w:r>
          </w:p>
        </w:tc>
      </w:tr>
    </w:tbl>
    <w:p w14:paraId="74C87E42" w14:textId="77777777" w:rsidR="00D40E6F" w:rsidRPr="00D40E6F" w:rsidRDefault="00D40E6F" w:rsidP="00D40E6F">
      <w:pPr>
        <w:autoSpaceDE w:val="0"/>
        <w:spacing w:line="360" w:lineRule="auto"/>
        <w:jc w:val="both"/>
        <w:rPr>
          <w:rFonts w:ascii="Georgia" w:hAnsi="Georgia" w:cs="Georgia"/>
          <w:i/>
          <w:iCs/>
          <w:sz w:val="20"/>
          <w:szCs w:val="20"/>
        </w:rPr>
      </w:pPr>
    </w:p>
    <w:p w14:paraId="4AA0926D" w14:textId="77777777" w:rsidR="00D40E6F" w:rsidRPr="00D40E6F" w:rsidRDefault="00D40E6F" w:rsidP="00D40E6F">
      <w:pPr>
        <w:numPr>
          <w:ilvl w:val="1"/>
          <w:numId w:val="1"/>
        </w:numPr>
        <w:autoSpaceDE w:val="0"/>
        <w:spacing w:line="360" w:lineRule="auto"/>
        <w:jc w:val="both"/>
        <w:rPr>
          <w:rFonts w:ascii="Georgia" w:hAnsi="Georgia" w:cs="Georgia"/>
          <w:sz w:val="20"/>
          <w:szCs w:val="20"/>
        </w:rPr>
      </w:pPr>
      <w:r w:rsidRPr="00D40E6F">
        <w:rPr>
          <w:rFonts w:ascii="Georgia" w:hAnsi="Georgia" w:cs="Georgia"/>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40E6F" w:rsidRPr="00D40E6F" w14:paraId="3025B0B0" w14:textId="77777777" w:rsidTr="00876B6D">
        <w:trPr>
          <w:cantSplit/>
          <w:trHeight w:hRule="exact" w:val="426"/>
        </w:trPr>
        <w:tc>
          <w:tcPr>
            <w:tcW w:w="1800" w:type="dxa"/>
            <w:vMerge w:val="restart"/>
            <w:vAlign w:val="center"/>
          </w:tcPr>
          <w:p w14:paraId="0D1E4188"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lastRenderedPageBreak/>
              <w:t>Liczba punktów =</w:t>
            </w:r>
          </w:p>
        </w:tc>
        <w:tc>
          <w:tcPr>
            <w:tcW w:w="4210" w:type="dxa"/>
          </w:tcPr>
          <w:p w14:paraId="5CC4C164"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033C0202"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D40E6F" w:rsidRPr="00D40E6F" w14:paraId="523263B9" w14:textId="77777777" w:rsidTr="00876B6D">
        <w:trPr>
          <w:cantSplit/>
          <w:trHeight w:hRule="exact" w:val="275"/>
        </w:trPr>
        <w:tc>
          <w:tcPr>
            <w:tcW w:w="1800" w:type="dxa"/>
            <w:vMerge/>
            <w:vAlign w:val="center"/>
          </w:tcPr>
          <w:p w14:paraId="30F81EFE" w14:textId="77777777" w:rsidR="00D40E6F" w:rsidRPr="00D40E6F" w:rsidRDefault="00D40E6F" w:rsidP="00D40E6F">
            <w:pPr>
              <w:autoSpaceDE w:val="0"/>
              <w:spacing w:line="360" w:lineRule="auto"/>
              <w:jc w:val="both"/>
              <w:rPr>
                <w:rFonts w:ascii="Georgia" w:hAnsi="Georgia" w:cs="Georgia"/>
                <w:sz w:val="20"/>
                <w:szCs w:val="20"/>
              </w:rPr>
            </w:pPr>
          </w:p>
        </w:tc>
        <w:tc>
          <w:tcPr>
            <w:tcW w:w="4210" w:type="dxa"/>
            <w:tcBorders>
              <w:top w:val="single" w:sz="1" w:space="0" w:color="000000"/>
            </w:tcBorders>
          </w:tcPr>
          <w:p w14:paraId="39C9B297"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09D52D2A" w14:textId="77777777" w:rsidR="00D40E6F" w:rsidRPr="00D40E6F" w:rsidRDefault="00D40E6F" w:rsidP="00D40E6F">
            <w:pPr>
              <w:autoSpaceDE w:val="0"/>
              <w:spacing w:line="360" w:lineRule="auto"/>
              <w:jc w:val="both"/>
              <w:rPr>
                <w:rFonts w:ascii="Georgia" w:hAnsi="Georgia" w:cs="Georgia"/>
                <w:sz w:val="20"/>
                <w:szCs w:val="20"/>
              </w:rPr>
            </w:pPr>
          </w:p>
        </w:tc>
      </w:tr>
    </w:tbl>
    <w:p w14:paraId="72288446" w14:textId="77777777" w:rsidR="00D40E6F" w:rsidRPr="00D40E6F" w:rsidRDefault="00D40E6F" w:rsidP="00D40E6F">
      <w:pPr>
        <w:autoSpaceDE w:val="0"/>
        <w:spacing w:line="360" w:lineRule="auto"/>
        <w:jc w:val="both"/>
        <w:rPr>
          <w:rFonts w:ascii="Georgia" w:hAnsi="Georgia" w:cs="Georgia"/>
          <w:sz w:val="20"/>
          <w:szCs w:val="20"/>
        </w:rPr>
      </w:pPr>
    </w:p>
    <w:p w14:paraId="176769FE" w14:textId="7B06D970"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2.Termin dostawy 40%</w:t>
      </w:r>
    </w:p>
    <w:p w14:paraId="7559F2C9" w14:textId="77777777" w:rsidR="00D40E6F" w:rsidRPr="00D40E6F" w:rsidRDefault="00D40E6F" w:rsidP="00D40E6F">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D40E6F" w:rsidRPr="00D40E6F" w14:paraId="0B914F0C" w14:textId="77777777" w:rsidTr="00876B6D">
        <w:trPr>
          <w:cantSplit/>
          <w:trHeight w:val="297"/>
        </w:trPr>
        <w:tc>
          <w:tcPr>
            <w:tcW w:w="1800" w:type="dxa"/>
            <w:vMerge w:val="restart"/>
            <w:vAlign w:val="center"/>
          </w:tcPr>
          <w:p w14:paraId="16C40E18"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Liczba punktów=</w:t>
            </w:r>
          </w:p>
        </w:tc>
        <w:tc>
          <w:tcPr>
            <w:tcW w:w="5713" w:type="dxa"/>
            <w:tcBorders>
              <w:bottom w:val="single" w:sz="4" w:space="0" w:color="auto"/>
            </w:tcBorders>
          </w:tcPr>
          <w:p w14:paraId="7A5D78F8"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Najkrótszy termin dostawy spośród złożonych ofert</w:t>
            </w:r>
          </w:p>
        </w:tc>
        <w:tc>
          <w:tcPr>
            <w:tcW w:w="1985" w:type="dxa"/>
            <w:vMerge w:val="restart"/>
            <w:vAlign w:val="center"/>
          </w:tcPr>
          <w:p w14:paraId="6EF6C285"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x 100 x 20 %</w:t>
            </w:r>
          </w:p>
        </w:tc>
      </w:tr>
      <w:tr w:rsidR="00D40E6F" w:rsidRPr="00D40E6F" w14:paraId="13E66D07" w14:textId="77777777" w:rsidTr="00876B6D">
        <w:trPr>
          <w:cantSplit/>
          <w:trHeight w:val="279"/>
        </w:trPr>
        <w:tc>
          <w:tcPr>
            <w:tcW w:w="1800" w:type="dxa"/>
            <w:vMerge/>
            <w:vAlign w:val="center"/>
          </w:tcPr>
          <w:p w14:paraId="60923408" w14:textId="77777777" w:rsidR="00D40E6F" w:rsidRPr="00D40E6F" w:rsidRDefault="00D40E6F" w:rsidP="00D40E6F">
            <w:pPr>
              <w:autoSpaceDE w:val="0"/>
              <w:spacing w:line="360" w:lineRule="auto"/>
              <w:jc w:val="both"/>
              <w:rPr>
                <w:rFonts w:ascii="Georgia" w:hAnsi="Georgia" w:cs="Georgia"/>
                <w:sz w:val="20"/>
                <w:szCs w:val="20"/>
              </w:rPr>
            </w:pPr>
          </w:p>
        </w:tc>
        <w:tc>
          <w:tcPr>
            <w:tcW w:w="5713" w:type="dxa"/>
            <w:tcBorders>
              <w:top w:val="single" w:sz="4" w:space="0" w:color="auto"/>
            </w:tcBorders>
          </w:tcPr>
          <w:p w14:paraId="63E30B58"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Termin dostawy ocenianej oferty</w:t>
            </w:r>
          </w:p>
        </w:tc>
        <w:tc>
          <w:tcPr>
            <w:tcW w:w="1985" w:type="dxa"/>
            <w:vMerge/>
            <w:vAlign w:val="center"/>
          </w:tcPr>
          <w:p w14:paraId="18371327" w14:textId="77777777" w:rsidR="00D40E6F" w:rsidRPr="00D40E6F" w:rsidRDefault="00D40E6F" w:rsidP="00D40E6F">
            <w:pPr>
              <w:autoSpaceDE w:val="0"/>
              <w:spacing w:line="360" w:lineRule="auto"/>
              <w:jc w:val="both"/>
              <w:rPr>
                <w:rFonts w:ascii="Georgia" w:hAnsi="Georgia" w:cs="Georgia"/>
                <w:sz w:val="20"/>
                <w:szCs w:val="20"/>
              </w:rPr>
            </w:pPr>
          </w:p>
        </w:tc>
      </w:tr>
    </w:tbl>
    <w:p w14:paraId="09F15F51" w14:textId="77777777" w:rsidR="00D40E6F" w:rsidRPr="00D40E6F" w:rsidRDefault="00D40E6F" w:rsidP="00D40E6F">
      <w:pPr>
        <w:autoSpaceDE w:val="0"/>
        <w:spacing w:line="360" w:lineRule="auto"/>
        <w:jc w:val="both"/>
        <w:rPr>
          <w:rFonts w:ascii="Georgia" w:hAnsi="Georgia" w:cs="Georgia"/>
          <w:sz w:val="20"/>
          <w:szCs w:val="20"/>
        </w:rPr>
      </w:pPr>
    </w:p>
    <w:p w14:paraId="0BE25BA1" w14:textId="77777777" w:rsidR="00D40E6F" w:rsidRPr="00D40E6F" w:rsidRDefault="00D40E6F" w:rsidP="00D40E6F">
      <w:pPr>
        <w:autoSpaceDE w:val="0"/>
        <w:spacing w:line="360" w:lineRule="auto"/>
        <w:jc w:val="both"/>
        <w:rPr>
          <w:rFonts w:ascii="Georgia" w:hAnsi="Georgia" w:cs="Georgia"/>
          <w:sz w:val="20"/>
          <w:szCs w:val="20"/>
          <w:u w:val="single"/>
        </w:rPr>
      </w:pPr>
      <w:r w:rsidRPr="00D40E6F">
        <w:rPr>
          <w:rFonts w:ascii="Georgia" w:hAnsi="Georgia" w:cs="Georgia"/>
          <w:sz w:val="20"/>
          <w:szCs w:val="20"/>
          <w:u w:val="single"/>
        </w:rPr>
        <w:t xml:space="preserve">Uwaga!!! </w:t>
      </w:r>
    </w:p>
    <w:p w14:paraId="05E1E19F" w14:textId="2769D338" w:rsidR="00D40E6F" w:rsidRPr="00D40E6F" w:rsidRDefault="00D40E6F" w:rsidP="00D40E6F">
      <w:pPr>
        <w:autoSpaceDE w:val="0"/>
        <w:spacing w:line="360" w:lineRule="auto"/>
        <w:jc w:val="both"/>
        <w:rPr>
          <w:rFonts w:ascii="Georgia" w:hAnsi="Georgia" w:cs="Georgia"/>
          <w:sz w:val="20"/>
          <w:szCs w:val="20"/>
          <w:u w:val="single"/>
        </w:rPr>
      </w:pPr>
      <w:r w:rsidRPr="00D40E6F">
        <w:rPr>
          <w:rFonts w:ascii="Georgia" w:hAnsi="Georgia" w:cs="Georgia"/>
          <w:sz w:val="20"/>
          <w:szCs w:val="20"/>
          <w:u w:val="single"/>
        </w:rPr>
        <w:t xml:space="preserve">Termin </w:t>
      </w:r>
      <w:r w:rsidR="000974F2">
        <w:rPr>
          <w:rFonts w:ascii="Georgia" w:hAnsi="Georgia" w:cs="Georgia"/>
          <w:sz w:val="20"/>
          <w:szCs w:val="20"/>
          <w:u w:val="single"/>
        </w:rPr>
        <w:t xml:space="preserve">dostawy </w:t>
      </w:r>
      <w:r w:rsidRPr="00D40E6F">
        <w:rPr>
          <w:rFonts w:ascii="Georgia" w:hAnsi="Georgia" w:cs="Georgia"/>
          <w:sz w:val="20"/>
          <w:szCs w:val="20"/>
          <w:u w:val="single"/>
        </w:rPr>
        <w:t xml:space="preserve">nie może być dłuższy niż </w:t>
      </w:r>
      <w:r w:rsidR="002A5173" w:rsidRPr="002A5173">
        <w:rPr>
          <w:rFonts w:ascii="Georgia" w:hAnsi="Georgia"/>
          <w:color w:val="000000"/>
          <w:sz w:val="20"/>
          <w:szCs w:val="20"/>
          <w:u w:val="single"/>
        </w:rPr>
        <w:t xml:space="preserve">28  dni </w:t>
      </w:r>
      <w:r w:rsidRPr="00D40E6F">
        <w:rPr>
          <w:rFonts w:ascii="Georgia" w:hAnsi="Georgia" w:cs="Georgia"/>
          <w:sz w:val="20"/>
          <w:szCs w:val="20"/>
          <w:u w:val="single"/>
        </w:rPr>
        <w:t xml:space="preserve">od dnia zawarcia umowy.- dotyczy Pakietu nr </w:t>
      </w:r>
      <w:r w:rsidR="002A5173" w:rsidRPr="002A5173">
        <w:rPr>
          <w:rFonts w:ascii="Georgia" w:hAnsi="Georgia"/>
          <w:color w:val="000000"/>
          <w:sz w:val="20"/>
          <w:szCs w:val="20"/>
          <w:u w:val="single"/>
        </w:rPr>
        <w:t>1, 2, 3, 6</w:t>
      </w:r>
    </w:p>
    <w:p w14:paraId="5D17A214" w14:textId="69B15935" w:rsidR="002A5173" w:rsidRPr="002A5173" w:rsidRDefault="00D40E6F" w:rsidP="00D40E6F">
      <w:pPr>
        <w:autoSpaceDE w:val="0"/>
        <w:spacing w:line="360" w:lineRule="auto"/>
        <w:jc w:val="both"/>
        <w:rPr>
          <w:rFonts w:ascii="Georgia" w:hAnsi="Georgia" w:cs="Georgia"/>
          <w:sz w:val="20"/>
          <w:szCs w:val="20"/>
          <w:u w:val="single"/>
        </w:rPr>
      </w:pPr>
      <w:r w:rsidRPr="00D40E6F">
        <w:rPr>
          <w:rFonts w:ascii="Georgia" w:hAnsi="Georgia" w:cs="Georgia"/>
          <w:sz w:val="20"/>
          <w:szCs w:val="20"/>
          <w:u w:val="single"/>
        </w:rPr>
        <w:t xml:space="preserve">Termin </w:t>
      </w:r>
      <w:r w:rsidR="000974F2">
        <w:rPr>
          <w:rFonts w:ascii="Georgia" w:hAnsi="Georgia" w:cs="Georgia"/>
          <w:sz w:val="20"/>
          <w:szCs w:val="20"/>
          <w:u w:val="single"/>
        </w:rPr>
        <w:t>dostawy</w:t>
      </w:r>
      <w:r w:rsidRPr="00D40E6F">
        <w:rPr>
          <w:rFonts w:ascii="Georgia" w:hAnsi="Georgia" w:cs="Georgia"/>
          <w:sz w:val="20"/>
          <w:szCs w:val="20"/>
          <w:u w:val="single"/>
        </w:rPr>
        <w:t xml:space="preserve"> nie może być dłuższy niż </w:t>
      </w:r>
      <w:r w:rsidR="002A5173" w:rsidRPr="002A5173">
        <w:rPr>
          <w:rFonts w:ascii="Georgia" w:hAnsi="Georgia"/>
          <w:color w:val="000000"/>
          <w:sz w:val="20"/>
          <w:szCs w:val="20"/>
          <w:u w:val="single"/>
        </w:rPr>
        <w:t xml:space="preserve">42 dni od dnia zawarcia umowy </w:t>
      </w:r>
      <w:r w:rsidRPr="00D40E6F">
        <w:rPr>
          <w:rFonts w:ascii="Georgia" w:hAnsi="Georgia" w:cs="Georgia"/>
          <w:sz w:val="20"/>
          <w:szCs w:val="20"/>
          <w:u w:val="single"/>
        </w:rPr>
        <w:t xml:space="preserve">- dotyczy Pakietu nr </w:t>
      </w:r>
      <w:r w:rsidR="002A5173" w:rsidRPr="002A5173">
        <w:rPr>
          <w:rFonts w:ascii="Georgia" w:hAnsi="Georgia"/>
          <w:color w:val="000000"/>
          <w:sz w:val="20"/>
          <w:szCs w:val="20"/>
          <w:u w:val="single"/>
        </w:rPr>
        <w:t>5, 7</w:t>
      </w:r>
    </w:p>
    <w:p w14:paraId="36867290" w14:textId="77777777" w:rsidR="002A5173" w:rsidRPr="00D40E6F" w:rsidRDefault="002A5173" w:rsidP="00D40E6F">
      <w:pPr>
        <w:autoSpaceDE w:val="0"/>
        <w:spacing w:line="360" w:lineRule="auto"/>
        <w:jc w:val="both"/>
        <w:rPr>
          <w:rFonts w:ascii="Georgia" w:hAnsi="Georgia" w:cs="Georgia"/>
          <w:sz w:val="20"/>
          <w:szCs w:val="20"/>
          <w:highlight w:val="yellow"/>
        </w:rPr>
      </w:pPr>
    </w:p>
    <w:p w14:paraId="5B20D6B5" w14:textId="521FB26C" w:rsidR="00D40E6F" w:rsidRPr="00C9385F" w:rsidRDefault="00D40E6F">
      <w:pPr>
        <w:pStyle w:val="Akapitzlist"/>
        <w:numPr>
          <w:ilvl w:val="0"/>
          <w:numId w:val="75"/>
        </w:numPr>
        <w:autoSpaceDE w:val="0"/>
        <w:spacing w:line="360" w:lineRule="auto"/>
        <w:jc w:val="both"/>
        <w:rPr>
          <w:rFonts w:ascii="Georgia" w:hAnsi="Georgia" w:cs="Georgia"/>
          <w:b/>
          <w:bCs/>
          <w:sz w:val="20"/>
          <w:szCs w:val="20"/>
        </w:rPr>
      </w:pPr>
      <w:r w:rsidRPr="009249CF">
        <w:rPr>
          <w:rFonts w:ascii="Georgia" w:hAnsi="Georgia" w:cs="Georgia"/>
          <w:b/>
          <w:bCs/>
          <w:sz w:val="20"/>
          <w:szCs w:val="20"/>
        </w:rPr>
        <w:t xml:space="preserve">Pakiet nr </w:t>
      </w:r>
      <w:r w:rsidR="009249CF" w:rsidRPr="009249CF">
        <w:rPr>
          <w:rFonts w:ascii="Georgia" w:hAnsi="Georgia" w:cs="Georgia"/>
          <w:b/>
          <w:bCs/>
          <w:sz w:val="20"/>
          <w:szCs w:val="20"/>
        </w:rPr>
        <w:t>4</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40E6F" w:rsidRPr="00D40E6F" w14:paraId="4DE7DC0D" w14:textId="77777777" w:rsidTr="00876B6D">
        <w:tc>
          <w:tcPr>
            <w:tcW w:w="3302" w:type="dxa"/>
            <w:shd w:val="clear" w:color="auto" w:fill="CCCCCC"/>
            <w:vAlign w:val="center"/>
          </w:tcPr>
          <w:p w14:paraId="15D9C35C"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Kryterium</w:t>
            </w:r>
          </w:p>
        </w:tc>
        <w:tc>
          <w:tcPr>
            <w:tcW w:w="2278" w:type="dxa"/>
            <w:shd w:val="clear" w:color="auto" w:fill="CCCCCC"/>
            <w:vAlign w:val="center"/>
          </w:tcPr>
          <w:p w14:paraId="5E285F96"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Waga</w:t>
            </w:r>
          </w:p>
        </w:tc>
      </w:tr>
      <w:tr w:rsidR="00D40E6F" w:rsidRPr="00D40E6F" w14:paraId="42C59509" w14:textId="77777777" w:rsidTr="00876B6D">
        <w:tc>
          <w:tcPr>
            <w:tcW w:w="3302" w:type="dxa"/>
            <w:vAlign w:val="center"/>
          </w:tcPr>
          <w:p w14:paraId="52F1C167"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Cena</w:t>
            </w:r>
          </w:p>
        </w:tc>
        <w:tc>
          <w:tcPr>
            <w:tcW w:w="2278" w:type="dxa"/>
            <w:vAlign w:val="center"/>
          </w:tcPr>
          <w:p w14:paraId="1F956EBA"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60%</w:t>
            </w:r>
          </w:p>
        </w:tc>
      </w:tr>
      <w:tr w:rsidR="00D40E6F" w:rsidRPr="00D40E6F" w14:paraId="0BB06948" w14:textId="77777777" w:rsidTr="00876B6D">
        <w:tc>
          <w:tcPr>
            <w:tcW w:w="3302" w:type="dxa"/>
            <w:vAlign w:val="center"/>
          </w:tcPr>
          <w:p w14:paraId="30F34E57" w14:textId="53B831A0"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Termin dostawy</w:t>
            </w:r>
          </w:p>
        </w:tc>
        <w:tc>
          <w:tcPr>
            <w:tcW w:w="2278" w:type="dxa"/>
            <w:vAlign w:val="center"/>
          </w:tcPr>
          <w:p w14:paraId="011131CE"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20%</w:t>
            </w:r>
          </w:p>
        </w:tc>
      </w:tr>
      <w:tr w:rsidR="00D40E6F" w:rsidRPr="00D40E6F" w14:paraId="62647F47" w14:textId="77777777" w:rsidTr="00876B6D">
        <w:tc>
          <w:tcPr>
            <w:tcW w:w="3302" w:type="dxa"/>
            <w:vAlign w:val="center"/>
          </w:tcPr>
          <w:p w14:paraId="09C3A08A"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Parametry oceniane</w:t>
            </w:r>
          </w:p>
        </w:tc>
        <w:tc>
          <w:tcPr>
            <w:tcW w:w="2278" w:type="dxa"/>
            <w:vAlign w:val="center"/>
          </w:tcPr>
          <w:p w14:paraId="30F281A6"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20%</w:t>
            </w:r>
          </w:p>
        </w:tc>
      </w:tr>
    </w:tbl>
    <w:p w14:paraId="4473B14E" w14:textId="77777777" w:rsidR="00D40E6F" w:rsidRPr="00D40E6F" w:rsidRDefault="00D40E6F" w:rsidP="00D40E6F">
      <w:pPr>
        <w:autoSpaceDE w:val="0"/>
        <w:spacing w:line="360" w:lineRule="auto"/>
        <w:jc w:val="both"/>
        <w:rPr>
          <w:rFonts w:ascii="Georgia" w:hAnsi="Georgia" w:cs="Georgia"/>
          <w:i/>
          <w:iCs/>
          <w:sz w:val="20"/>
          <w:szCs w:val="20"/>
        </w:rPr>
      </w:pPr>
    </w:p>
    <w:p w14:paraId="2565CBB6" w14:textId="77777777" w:rsidR="00D40E6F" w:rsidRPr="00D40E6F" w:rsidRDefault="00D40E6F" w:rsidP="00D40E6F">
      <w:pPr>
        <w:numPr>
          <w:ilvl w:val="1"/>
          <w:numId w:val="1"/>
        </w:numPr>
        <w:autoSpaceDE w:val="0"/>
        <w:spacing w:line="360" w:lineRule="auto"/>
        <w:jc w:val="both"/>
        <w:rPr>
          <w:rFonts w:ascii="Georgia" w:hAnsi="Georgia" w:cs="Georgia"/>
          <w:sz w:val="20"/>
          <w:szCs w:val="20"/>
        </w:rPr>
      </w:pPr>
      <w:r w:rsidRPr="00D40E6F">
        <w:rPr>
          <w:rFonts w:ascii="Georgia" w:hAnsi="Georgia" w:cs="Georgia"/>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40E6F" w:rsidRPr="00D40E6F" w14:paraId="600B5DFA" w14:textId="77777777" w:rsidTr="00876B6D">
        <w:trPr>
          <w:cantSplit/>
          <w:trHeight w:hRule="exact" w:val="426"/>
        </w:trPr>
        <w:tc>
          <w:tcPr>
            <w:tcW w:w="1800" w:type="dxa"/>
            <w:vMerge w:val="restart"/>
            <w:vAlign w:val="center"/>
          </w:tcPr>
          <w:p w14:paraId="4D44DECE"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66246EEF"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1EC0A875"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D40E6F" w:rsidRPr="00D40E6F" w14:paraId="12C4B8A9" w14:textId="77777777" w:rsidTr="00876B6D">
        <w:trPr>
          <w:cantSplit/>
          <w:trHeight w:hRule="exact" w:val="275"/>
        </w:trPr>
        <w:tc>
          <w:tcPr>
            <w:tcW w:w="1800" w:type="dxa"/>
            <w:vMerge/>
            <w:vAlign w:val="center"/>
          </w:tcPr>
          <w:p w14:paraId="2F2138FB" w14:textId="77777777" w:rsidR="00D40E6F" w:rsidRPr="00D40E6F" w:rsidRDefault="00D40E6F" w:rsidP="00D40E6F">
            <w:pPr>
              <w:autoSpaceDE w:val="0"/>
              <w:spacing w:line="360" w:lineRule="auto"/>
              <w:jc w:val="both"/>
              <w:rPr>
                <w:rFonts w:ascii="Georgia" w:hAnsi="Georgia" w:cs="Georgia"/>
                <w:sz w:val="20"/>
                <w:szCs w:val="20"/>
              </w:rPr>
            </w:pPr>
          </w:p>
        </w:tc>
        <w:tc>
          <w:tcPr>
            <w:tcW w:w="4210" w:type="dxa"/>
            <w:tcBorders>
              <w:top w:val="single" w:sz="1" w:space="0" w:color="000000"/>
            </w:tcBorders>
          </w:tcPr>
          <w:p w14:paraId="2893C403"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47D35DDD" w14:textId="77777777" w:rsidR="00D40E6F" w:rsidRPr="00D40E6F" w:rsidRDefault="00D40E6F" w:rsidP="00D40E6F">
            <w:pPr>
              <w:autoSpaceDE w:val="0"/>
              <w:spacing w:line="360" w:lineRule="auto"/>
              <w:jc w:val="both"/>
              <w:rPr>
                <w:rFonts w:ascii="Georgia" w:hAnsi="Georgia" w:cs="Georgia"/>
                <w:sz w:val="20"/>
                <w:szCs w:val="20"/>
              </w:rPr>
            </w:pPr>
          </w:p>
        </w:tc>
      </w:tr>
    </w:tbl>
    <w:p w14:paraId="1FECE8EA" w14:textId="77777777" w:rsidR="00D40E6F" w:rsidRPr="00D40E6F" w:rsidRDefault="00D40E6F" w:rsidP="00D40E6F">
      <w:pPr>
        <w:autoSpaceDE w:val="0"/>
        <w:spacing w:line="360" w:lineRule="auto"/>
        <w:jc w:val="both"/>
        <w:rPr>
          <w:rFonts w:ascii="Georgia" w:hAnsi="Georgia" w:cs="Georgia"/>
          <w:sz w:val="20"/>
          <w:szCs w:val="20"/>
          <w:lang w:val="en-US"/>
        </w:rPr>
      </w:pPr>
    </w:p>
    <w:p w14:paraId="5EB0115A" w14:textId="5C54AC20" w:rsidR="00D40E6F" w:rsidRPr="00D40E6F" w:rsidRDefault="00D40E6F" w:rsidP="00D40E6F">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 xml:space="preserve">2.Termin </w:t>
      </w:r>
      <w:proofErr w:type="spellStart"/>
      <w:r w:rsidRPr="00D40E6F">
        <w:rPr>
          <w:rFonts w:ascii="Georgia" w:hAnsi="Georgia" w:cs="Georgia"/>
          <w:sz w:val="20"/>
          <w:szCs w:val="20"/>
          <w:lang w:val="en-US"/>
        </w:rPr>
        <w:t>dostawy</w:t>
      </w:r>
      <w:proofErr w:type="spellEnd"/>
      <w:r w:rsidRPr="00D40E6F">
        <w:rPr>
          <w:rFonts w:ascii="Georgia" w:hAnsi="Georgia" w:cs="Georgia"/>
          <w:sz w:val="20"/>
          <w:szCs w:val="20"/>
          <w:lang w:val="en-US"/>
        </w:rPr>
        <w:t xml:space="preserve"> 20%</w:t>
      </w:r>
    </w:p>
    <w:p w14:paraId="23969A51" w14:textId="77777777" w:rsidR="00D40E6F" w:rsidRPr="00D40E6F" w:rsidRDefault="00D40E6F" w:rsidP="00D40E6F">
      <w:pPr>
        <w:autoSpaceDE w:val="0"/>
        <w:spacing w:line="360" w:lineRule="auto"/>
        <w:jc w:val="both"/>
        <w:rPr>
          <w:rFonts w:ascii="Georgia" w:hAnsi="Georgia" w:cs="Georgia"/>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D40E6F" w:rsidRPr="00D40E6F" w14:paraId="29C190B9" w14:textId="77777777" w:rsidTr="00876B6D">
        <w:trPr>
          <w:cantSplit/>
          <w:trHeight w:val="297"/>
        </w:trPr>
        <w:tc>
          <w:tcPr>
            <w:tcW w:w="1800" w:type="dxa"/>
            <w:vMerge w:val="restart"/>
            <w:vAlign w:val="center"/>
          </w:tcPr>
          <w:p w14:paraId="63AAC920" w14:textId="77777777" w:rsidR="00D40E6F" w:rsidRPr="00D40E6F" w:rsidRDefault="00D40E6F" w:rsidP="00D40E6F">
            <w:pPr>
              <w:autoSpaceDE w:val="0"/>
              <w:spacing w:line="360" w:lineRule="auto"/>
              <w:jc w:val="both"/>
              <w:rPr>
                <w:rFonts w:ascii="Georgia" w:hAnsi="Georgia" w:cs="Georgia"/>
                <w:sz w:val="20"/>
                <w:szCs w:val="20"/>
                <w:lang w:val="en-US"/>
              </w:rPr>
            </w:pPr>
            <w:proofErr w:type="spellStart"/>
            <w:r w:rsidRPr="00D40E6F">
              <w:rPr>
                <w:rFonts w:ascii="Georgia" w:hAnsi="Georgia" w:cs="Georgia"/>
                <w:sz w:val="20"/>
                <w:szCs w:val="20"/>
                <w:lang w:val="en-US"/>
              </w:rPr>
              <w:t>Liczba</w:t>
            </w:r>
            <w:proofErr w:type="spellEnd"/>
            <w:r w:rsidRPr="00D40E6F">
              <w:rPr>
                <w:rFonts w:ascii="Georgia" w:hAnsi="Georgia" w:cs="Georgia"/>
                <w:sz w:val="20"/>
                <w:szCs w:val="20"/>
                <w:lang w:val="en-US"/>
              </w:rPr>
              <w:t xml:space="preserve"> </w:t>
            </w:r>
            <w:proofErr w:type="spellStart"/>
            <w:r w:rsidRPr="00D40E6F">
              <w:rPr>
                <w:rFonts w:ascii="Georgia" w:hAnsi="Georgia" w:cs="Georgia"/>
                <w:sz w:val="20"/>
                <w:szCs w:val="20"/>
                <w:lang w:val="en-US"/>
              </w:rPr>
              <w:t>punktów</w:t>
            </w:r>
            <w:proofErr w:type="spellEnd"/>
            <w:r w:rsidRPr="00D40E6F">
              <w:rPr>
                <w:rFonts w:ascii="Georgia" w:hAnsi="Georgia" w:cs="Georgia"/>
                <w:sz w:val="20"/>
                <w:szCs w:val="20"/>
                <w:lang w:val="en-US"/>
              </w:rPr>
              <w:t>=</w:t>
            </w:r>
          </w:p>
        </w:tc>
        <w:tc>
          <w:tcPr>
            <w:tcW w:w="5713" w:type="dxa"/>
            <w:tcBorders>
              <w:bottom w:val="single" w:sz="4" w:space="0" w:color="auto"/>
            </w:tcBorders>
          </w:tcPr>
          <w:p w14:paraId="29F2B734"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Najkrótszy termin dostawy spośród złożonych ofert</w:t>
            </w:r>
          </w:p>
        </w:tc>
        <w:tc>
          <w:tcPr>
            <w:tcW w:w="1985" w:type="dxa"/>
            <w:vMerge w:val="restart"/>
            <w:vAlign w:val="center"/>
          </w:tcPr>
          <w:p w14:paraId="5F6B12EA" w14:textId="77777777" w:rsidR="00D40E6F" w:rsidRPr="00D40E6F" w:rsidRDefault="00D40E6F" w:rsidP="00D40E6F">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x 100 x 20 %</w:t>
            </w:r>
          </w:p>
        </w:tc>
      </w:tr>
      <w:tr w:rsidR="00D40E6F" w:rsidRPr="00D40E6F" w14:paraId="0EA10F21" w14:textId="77777777" w:rsidTr="00876B6D">
        <w:trPr>
          <w:cantSplit/>
          <w:trHeight w:val="279"/>
        </w:trPr>
        <w:tc>
          <w:tcPr>
            <w:tcW w:w="1800" w:type="dxa"/>
            <w:vMerge/>
            <w:vAlign w:val="center"/>
          </w:tcPr>
          <w:p w14:paraId="01D9CA66" w14:textId="77777777" w:rsidR="00D40E6F" w:rsidRPr="00D40E6F" w:rsidRDefault="00D40E6F" w:rsidP="00D40E6F">
            <w:pPr>
              <w:autoSpaceDE w:val="0"/>
              <w:spacing w:line="360" w:lineRule="auto"/>
              <w:jc w:val="both"/>
              <w:rPr>
                <w:rFonts w:ascii="Georgia" w:hAnsi="Georgia" w:cs="Georgia"/>
                <w:sz w:val="20"/>
                <w:szCs w:val="20"/>
              </w:rPr>
            </w:pPr>
          </w:p>
        </w:tc>
        <w:tc>
          <w:tcPr>
            <w:tcW w:w="5713" w:type="dxa"/>
            <w:tcBorders>
              <w:top w:val="single" w:sz="4" w:space="0" w:color="auto"/>
            </w:tcBorders>
          </w:tcPr>
          <w:p w14:paraId="1B365F95"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Termin dostawy ocenianej oferty</w:t>
            </w:r>
          </w:p>
        </w:tc>
        <w:tc>
          <w:tcPr>
            <w:tcW w:w="1985" w:type="dxa"/>
            <w:vMerge/>
            <w:vAlign w:val="center"/>
          </w:tcPr>
          <w:p w14:paraId="0FFD9746" w14:textId="77777777" w:rsidR="00D40E6F" w:rsidRPr="00D40E6F" w:rsidRDefault="00D40E6F" w:rsidP="00D40E6F">
            <w:pPr>
              <w:autoSpaceDE w:val="0"/>
              <w:spacing w:line="360" w:lineRule="auto"/>
              <w:jc w:val="both"/>
              <w:rPr>
                <w:rFonts w:ascii="Georgia" w:hAnsi="Georgia" w:cs="Georgia"/>
                <w:sz w:val="20"/>
                <w:szCs w:val="20"/>
              </w:rPr>
            </w:pPr>
          </w:p>
        </w:tc>
      </w:tr>
    </w:tbl>
    <w:p w14:paraId="53CE2F64" w14:textId="77777777" w:rsidR="00D40E6F" w:rsidRPr="00D40E6F" w:rsidRDefault="00D40E6F" w:rsidP="00D40E6F">
      <w:pPr>
        <w:autoSpaceDE w:val="0"/>
        <w:spacing w:line="360" w:lineRule="auto"/>
        <w:jc w:val="both"/>
        <w:rPr>
          <w:rFonts w:ascii="Georgia" w:hAnsi="Georgia" w:cs="Georgia"/>
          <w:sz w:val="20"/>
          <w:szCs w:val="20"/>
          <w:lang w:val="en-US"/>
        </w:rPr>
      </w:pPr>
    </w:p>
    <w:p w14:paraId="27FCF755" w14:textId="04AE9324"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u w:val="single"/>
        </w:rPr>
        <w:t xml:space="preserve">Uwaga!!! Termin </w:t>
      </w:r>
      <w:r w:rsidR="000974F2">
        <w:rPr>
          <w:rFonts w:ascii="Georgia" w:hAnsi="Georgia" w:cs="Georgia"/>
          <w:sz w:val="20"/>
          <w:szCs w:val="20"/>
          <w:u w:val="single"/>
        </w:rPr>
        <w:t xml:space="preserve">dostawy </w:t>
      </w:r>
      <w:r w:rsidRPr="00D40E6F">
        <w:rPr>
          <w:rFonts w:ascii="Georgia" w:hAnsi="Georgia" w:cs="Georgia"/>
          <w:sz w:val="20"/>
          <w:szCs w:val="20"/>
          <w:u w:val="single"/>
        </w:rPr>
        <w:t xml:space="preserve">nie może być dłuższy niż </w:t>
      </w:r>
      <w:r w:rsidR="002A5173" w:rsidRPr="002A5173">
        <w:rPr>
          <w:rFonts w:ascii="Georgia" w:hAnsi="Georgia"/>
          <w:color w:val="000000"/>
          <w:sz w:val="20"/>
          <w:szCs w:val="20"/>
          <w:u w:val="single"/>
        </w:rPr>
        <w:t>42 dni od dnia zawarcia umowy</w:t>
      </w:r>
      <w:r w:rsidR="002A5173">
        <w:rPr>
          <w:rFonts w:ascii="Georgia" w:hAnsi="Georgia"/>
          <w:color w:val="000000"/>
          <w:sz w:val="20"/>
          <w:szCs w:val="20"/>
          <w:u w:val="single"/>
        </w:rPr>
        <w:t>.</w:t>
      </w:r>
    </w:p>
    <w:p w14:paraId="2EA92FDA" w14:textId="77777777" w:rsidR="00D40E6F" w:rsidRPr="00D40E6F" w:rsidRDefault="00D40E6F" w:rsidP="00D40E6F">
      <w:pPr>
        <w:autoSpaceDE w:val="0"/>
        <w:spacing w:line="360" w:lineRule="auto"/>
        <w:jc w:val="both"/>
        <w:rPr>
          <w:rFonts w:ascii="Georgia" w:hAnsi="Georgia" w:cs="Georgia"/>
          <w:sz w:val="20"/>
          <w:szCs w:val="20"/>
        </w:rPr>
      </w:pPr>
    </w:p>
    <w:p w14:paraId="2B9D8BF9" w14:textId="77777777" w:rsidR="00D40E6F" w:rsidRPr="00D40E6F" w:rsidRDefault="00D40E6F" w:rsidP="00D40E6F">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 xml:space="preserve">3.Parametry </w:t>
      </w:r>
      <w:proofErr w:type="spellStart"/>
      <w:r w:rsidRPr="00D40E6F">
        <w:rPr>
          <w:rFonts w:ascii="Georgia" w:hAnsi="Georgia" w:cs="Georgia"/>
          <w:sz w:val="20"/>
          <w:szCs w:val="20"/>
          <w:lang w:val="en-US"/>
        </w:rPr>
        <w:t>oceniane</w:t>
      </w:r>
      <w:proofErr w:type="spellEnd"/>
      <w:r w:rsidRPr="00D40E6F">
        <w:rPr>
          <w:rFonts w:ascii="Georgia" w:hAnsi="Georgia" w:cs="Georgia"/>
          <w:sz w:val="20"/>
          <w:szCs w:val="20"/>
          <w:lang w:val="en-US"/>
        </w:rPr>
        <w:t xml:space="preserve"> 20%</w:t>
      </w:r>
    </w:p>
    <w:p w14:paraId="560F97C3" w14:textId="77777777" w:rsidR="00D40E6F" w:rsidRPr="00D40E6F" w:rsidRDefault="00D40E6F" w:rsidP="00D40E6F">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D40E6F" w:rsidRPr="00D40E6F" w14:paraId="10B63D8E" w14:textId="77777777" w:rsidTr="00876B6D">
        <w:trPr>
          <w:cantSplit/>
          <w:trHeight w:hRule="exact" w:val="274"/>
        </w:trPr>
        <w:tc>
          <w:tcPr>
            <w:tcW w:w="1168" w:type="dxa"/>
            <w:vMerge w:val="restart"/>
            <w:tcBorders>
              <w:top w:val="nil"/>
              <w:left w:val="nil"/>
              <w:bottom w:val="nil"/>
              <w:right w:val="nil"/>
            </w:tcBorders>
            <w:vAlign w:val="center"/>
          </w:tcPr>
          <w:p w14:paraId="2F3DF88B" w14:textId="77777777" w:rsidR="00D40E6F" w:rsidRPr="00D40E6F" w:rsidRDefault="00D40E6F" w:rsidP="00D40E6F">
            <w:pPr>
              <w:autoSpaceDE w:val="0"/>
              <w:spacing w:line="360" w:lineRule="auto"/>
              <w:jc w:val="both"/>
              <w:rPr>
                <w:rFonts w:ascii="Georgia" w:hAnsi="Georgia" w:cs="Georgia"/>
                <w:sz w:val="20"/>
                <w:szCs w:val="20"/>
                <w:lang w:val="en-US"/>
              </w:rPr>
            </w:pPr>
            <w:proofErr w:type="spellStart"/>
            <w:r w:rsidRPr="00D40E6F">
              <w:rPr>
                <w:rFonts w:ascii="Georgia" w:hAnsi="Georgia" w:cs="Georgia"/>
                <w:sz w:val="20"/>
                <w:szCs w:val="20"/>
                <w:lang w:val="en-US"/>
              </w:rPr>
              <w:t>Parametry</w:t>
            </w:r>
            <w:proofErr w:type="spellEnd"/>
            <w:r w:rsidRPr="00D40E6F">
              <w:rPr>
                <w:rFonts w:ascii="Georgia" w:hAnsi="Georgia" w:cs="Georgia"/>
                <w:sz w:val="20"/>
                <w:szCs w:val="20"/>
                <w:lang w:val="en-US"/>
              </w:rPr>
              <w:t xml:space="preserve"> </w:t>
            </w:r>
            <w:proofErr w:type="spellStart"/>
            <w:r w:rsidRPr="00D40E6F">
              <w:rPr>
                <w:rFonts w:ascii="Georgia" w:hAnsi="Georgia" w:cs="Georgia"/>
                <w:sz w:val="20"/>
                <w:szCs w:val="20"/>
                <w:lang w:val="en-US"/>
              </w:rPr>
              <w:t>oceniane</w:t>
            </w:r>
            <w:proofErr w:type="spellEnd"/>
            <w:r w:rsidRPr="00D40E6F">
              <w:rPr>
                <w:rFonts w:ascii="Georgia" w:hAnsi="Georgia" w:cs="Georgia"/>
                <w:sz w:val="20"/>
                <w:szCs w:val="20"/>
                <w:lang w:val="en-US"/>
              </w:rPr>
              <w:t xml:space="preserve"> =</w:t>
            </w:r>
          </w:p>
        </w:tc>
        <w:tc>
          <w:tcPr>
            <w:tcW w:w="4592" w:type="dxa"/>
            <w:tcBorders>
              <w:top w:val="nil"/>
              <w:left w:val="nil"/>
              <w:bottom w:val="nil"/>
              <w:right w:val="nil"/>
            </w:tcBorders>
          </w:tcPr>
          <w:p w14:paraId="7774CB21" w14:textId="77777777" w:rsidR="00D40E6F" w:rsidRPr="00D40E6F" w:rsidRDefault="00D40E6F" w:rsidP="00D40E6F">
            <w:pPr>
              <w:autoSpaceDE w:val="0"/>
              <w:spacing w:line="360" w:lineRule="auto"/>
              <w:jc w:val="both"/>
              <w:rPr>
                <w:rFonts w:ascii="Georgia" w:hAnsi="Georgia" w:cs="Georgia"/>
                <w:sz w:val="20"/>
                <w:szCs w:val="20"/>
                <w:lang w:val="en-US"/>
              </w:rPr>
            </w:pPr>
            <w:proofErr w:type="spellStart"/>
            <w:r w:rsidRPr="00D40E6F">
              <w:rPr>
                <w:rFonts w:ascii="Georgia" w:hAnsi="Georgia" w:cs="Georgia"/>
                <w:sz w:val="20"/>
                <w:szCs w:val="20"/>
                <w:lang w:val="en-US"/>
              </w:rPr>
              <w:t>Liczba</w:t>
            </w:r>
            <w:proofErr w:type="spellEnd"/>
            <w:r w:rsidRPr="00D40E6F">
              <w:rPr>
                <w:rFonts w:ascii="Georgia" w:hAnsi="Georgia" w:cs="Georgia"/>
                <w:sz w:val="20"/>
                <w:szCs w:val="20"/>
                <w:lang w:val="en-US"/>
              </w:rPr>
              <w:t xml:space="preserve"> pkt </w:t>
            </w:r>
            <w:proofErr w:type="spellStart"/>
            <w:r w:rsidRPr="00D40E6F">
              <w:rPr>
                <w:rFonts w:ascii="Georgia" w:hAnsi="Georgia" w:cs="Georgia"/>
                <w:sz w:val="20"/>
                <w:szCs w:val="20"/>
                <w:lang w:val="en-US"/>
              </w:rPr>
              <w:t>uzyskanych</w:t>
            </w:r>
            <w:proofErr w:type="spellEnd"/>
          </w:p>
        </w:tc>
        <w:tc>
          <w:tcPr>
            <w:tcW w:w="2577" w:type="dxa"/>
            <w:vMerge w:val="restart"/>
            <w:tcBorders>
              <w:top w:val="nil"/>
              <w:left w:val="nil"/>
              <w:bottom w:val="nil"/>
              <w:right w:val="nil"/>
            </w:tcBorders>
            <w:vAlign w:val="center"/>
          </w:tcPr>
          <w:p w14:paraId="56A19AA3" w14:textId="77777777" w:rsidR="00D40E6F" w:rsidRPr="00D40E6F" w:rsidRDefault="00D40E6F" w:rsidP="00D40E6F">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x 100 x 20 %</w:t>
            </w:r>
          </w:p>
        </w:tc>
      </w:tr>
      <w:tr w:rsidR="00D40E6F" w:rsidRPr="00D40E6F" w14:paraId="1C7FFF45" w14:textId="77777777" w:rsidTr="00876B6D">
        <w:trPr>
          <w:cantSplit/>
          <w:trHeight w:hRule="exact" w:val="279"/>
        </w:trPr>
        <w:tc>
          <w:tcPr>
            <w:tcW w:w="1168" w:type="dxa"/>
            <w:vMerge/>
            <w:tcBorders>
              <w:top w:val="nil"/>
              <w:left w:val="nil"/>
              <w:bottom w:val="nil"/>
              <w:right w:val="nil"/>
            </w:tcBorders>
            <w:vAlign w:val="center"/>
          </w:tcPr>
          <w:p w14:paraId="3A641800" w14:textId="77777777" w:rsidR="00D40E6F" w:rsidRPr="00D40E6F" w:rsidRDefault="00D40E6F" w:rsidP="00D40E6F">
            <w:pPr>
              <w:autoSpaceDE w:val="0"/>
              <w:spacing w:line="360" w:lineRule="auto"/>
              <w:jc w:val="both"/>
              <w:rPr>
                <w:rFonts w:ascii="Georgia" w:hAnsi="Georgia" w:cs="Georgia"/>
                <w:sz w:val="20"/>
                <w:szCs w:val="20"/>
              </w:rPr>
            </w:pPr>
          </w:p>
        </w:tc>
        <w:tc>
          <w:tcPr>
            <w:tcW w:w="4592" w:type="dxa"/>
            <w:tcBorders>
              <w:top w:val="single" w:sz="2" w:space="0" w:color="000000"/>
              <w:left w:val="nil"/>
              <w:bottom w:val="nil"/>
              <w:right w:val="nil"/>
            </w:tcBorders>
          </w:tcPr>
          <w:p w14:paraId="2CF9804F"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Maksymalna ilość pkt osiągnięta dla kryterium</w:t>
            </w:r>
          </w:p>
        </w:tc>
        <w:tc>
          <w:tcPr>
            <w:tcW w:w="2577" w:type="dxa"/>
            <w:vMerge/>
            <w:tcBorders>
              <w:top w:val="nil"/>
              <w:left w:val="nil"/>
              <w:bottom w:val="nil"/>
              <w:right w:val="nil"/>
            </w:tcBorders>
            <w:vAlign w:val="center"/>
          </w:tcPr>
          <w:p w14:paraId="7ABC1509" w14:textId="77777777" w:rsidR="00D40E6F" w:rsidRPr="00D40E6F" w:rsidRDefault="00D40E6F" w:rsidP="00D40E6F">
            <w:pPr>
              <w:autoSpaceDE w:val="0"/>
              <w:spacing w:line="360" w:lineRule="auto"/>
              <w:jc w:val="both"/>
              <w:rPr>
                <w:rFonts w:ascii="Georgia" w:hAnsi="Georgia" w:cs="Georgia"/>
                <w:sz w:val="20"/>
                <w:szCs w:val="20"/>
              </w:rPr>
            </w:pPr>
          </w:p>
        </w:tc>
      </w:tr>
    </w:tbl>
    <w:p w14:paraId="7570BD6D" w14:textId="77777777" w:rsidR="00D40E6F" w:rsidRPr="00D40E6F" w:rsidRDefault="00D40E6F" w:rsidP="00D40E6F">
      <w:pPr>
        <w:autoSpaceDE w:val="0"/>
        <w:spacing w:line="360" w:lineRule="auto"/>
        <w:jc w:val="both"/>
        <w:rPr>
          <w:rFonts w:ascii="Georgia" w:hAnsi="Georgia" w:cs="Georgia"/>
          <w:sz w:val="20"/>
          <w:szCs w:val="20"/>
        </w:rPr>
      </w:pPr>
    </w:p>
    <w:p w14:paraId="011FE3C1" w14:textId="0820BF38"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iCs/>
          <w:sz w:val="20"/>
          <w:szCs w:val="20"/>
        </w:rPr>
        <w:t xml:space="preserve">Powyższe kryterium zostanie obliczone na podstawie informacji zawartej w Załączniku nr </w:t>
      </w:r>
      <w:r w:rsidR="009249CF">
        <w:rPr>
          <w:rFonts w:ascii="Georgia" w:hAnsi="Georgia" w:cs="Georgia"/>
          <w:iCs/>
          <w:sz w:val="20"/>
          <w:szCs w:val="20"/>
        </w:rPr>
        <w:t>4</w:t>
      </w:r>
      <w:r w:rsidRPr="00D40E6F">
        <w:rPr>
          <w:rFonts w:ascii="Georgia" w:hAnsi="Georgia" w:cs="Georgia"/>
          <w:iCs/>
          <w:sz w:val="20"/>
          <w:szCs w:val="20"/>
        </w:rPr>
        <w:t xml:space="preserve"> do SWZ </w:t>
      </w:r>
    </w:p>
    <w:p w14:paraId="3F711EFB" w14:textId="77777777" w:rsidR="00D40E6F" w:rsidRPr="00D40E6F" w:rsidRDefault="00D40E6F" w:rsidP="00D40E6F">
      <w:pPr>
        <w:autoSpaceDE w:val="0"/>
        <w:spacing w:line="360" w:lineRule="auto"/>
        <w:jc w:val="both"/>
        <w:rPr>
          <w:rFonts w:ascii="Georgia" w:hAnsi="Georgia" w:cs="Georgia"/>
          <w:sz w:val="20"/>
          <w:szCs w:val="20"/>
        </w:rPr>
      </w:pPr>
    </w:p>
    <w:p w14:paraId="71BE620B"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Opis kryterium oceny:</w:t>
      </w:r>
    </w:p>
    <w:p w14:paraId="2FC423A7"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 xml:space="preserve">W zakresie kryterium parametry oceniane przedmiotu zamówienia oferta może uzyskać maksymalnie 30 punktów. </w:t>
      </w:r>
    </w:p>
    <w:p w14:paraId="129887A0" w14:textId="77777777" w:rsidR="00D40E6F" w:rsidRPr="00D40E6F" w:rsidRDefault="00D40E6F" w:rsidP="00D40E6F">
      <w:pPr>
        <w:autoSpaceDE w:val="0"/>
        <w:spacing w:line="360" w:lineRule="auto"/>
        <w:jc w:val="both"/>
        <w:rPr>
          <w:rFonts w:ascii="Georgia" w:hAnsi="Georgia" w:cs="Georgia"/>
          <w:iCs/>
          <w:sz w:val="20"/>
          <w:szCs w:val="20"/>
        </w:rPr>
      </w:pPr>
      <w:r w:rsidRPr="00D40E6F">
        <w:rPr>
          <w:rFonts w:ascii="Georgia" w:hAnsi="Georgia" w:cs="Georgia"/>
          <w:iCs/>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663"/>
        <w:gridCol w:w="2976"/>
      </w:tblGrid>
      <w:tr w:rsidR="00D40E6F" w:rsidRPr="00D40E6F" w14:paraId="17EAFF12" w14:textId="77777777" w:rsidTr="00DE3ECE">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0097C352" w14:textId="77777777" w:rsidR="00D40E6F" w:rsidRPr="00D40E6F" w:rsidRDefault="00D40E6F" w:rsidP="009249CF">
            <w:pPr>
              <w:autoSpaceDE w:val="0"/>
              <w:spacing w:line="240" w:lineRule="auto"/>
              <w:jc w:val="both"/>
              <w:rPr>
                <w:rFonts w:ascii="Georgia" w:hAnsi="Georgia" w:cs="Georgia"/>
                <w:sz w:val="18"/>
                <w:szCs w:val="18"/>
                <w:lang w:bidi="pl-PL"/>
              </w:rPr>
            </w:pPr>
            <w:r w:rsidRPr="00D40E6F">
              <w:rPr>
                <w:rFonts w:ascii="Georgia" w:hAnsi="Georgia" w:cs="Georgia"/>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592CCB1F" w14:textId="77777777" w:rsidR="00D40E6F" w:rsidRPr="00D40E6F" w:rsidRDefault="00D40E6F" w:rsidP="009249CF">
            <w:pPr>
              <w:autoSpaceDE w:val="0"/>
              <w:spacing w:line="240" w:lineRule="auto"/>
              <w:jc w:val="both"/>
              <w:rPr>
                <w:rFonts w:ascii="Georgia" w:hAnsi="Georgia" w:cs="Georgia"/>
                <w:sz w:val="18"/>
                <w:szCs w:val="18"/>
                <w:lang w:bidi="pl-PL"/>
              </w:rPr>
            </w:pPr>
            <w:r w:rsidRPr="00D40E6F">
              <w:rPr>
                <w:rFonts w:ascii="Georgia" w:hAnsi="Georgia" w:cs="Georgia"/>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26795628" w14:textId="77777777" w:rsidR="00D40E6F" w:rsidRPr="00D40E6F" w:rsidRDefault="00D40E6F" w:rsidP="009249CF">
            <w:pPr>
              <w:autoSpaceDE w:val="0"/>
              <w:spacing w:line="240" w:lineRule="auto"/>
              <w:jc w:val="both"/>
              <w:rPr>
                <w:rFonts w:ascii="Georgia" w:hAnsi="Georgia" w:cs="Georgia"/>
                <w:sz w:val="18"/>
                <w:szCs w:val="18"/>
                <w:lang w:bidi="pl-PL"/>
              </w:rPr>
            </w:pPr>
            <w:r w:rsidRPr="00D40E6F">
              <w:rPr>
                <w:rFonts w:ascii="Georgia" w:hAnsi="Georgia" w:cs="Georgia"/>
                <w:sz w:val="18"/>
                <w:szCs w:val="18"/>
                <w:lang w:bidi="pl-PL"/>
              </w:rPr>
              <w:t>Punktacja</w:t>
            </w:r>
          </w:p>
        </w:tc>
      </w:tr>
      <w:tr w:rsidR="00D40E6F" w:rsidRPr="00D40E6F" w14:paraId="133C2780" w14:textId="77777777" w:rsidTr="00DE3ECE">
        <w:trPr>
          <w:trHeight w:val="23"/>
        </w:trPr>
        <w:tc>
          <w:tcPr>
            <w:tcW w:w="567" w:type="dxa"/>
            <w:tcBorders>
              <w:top w:val="single" w:sz="1" w:space="0" w:color="000000"/>
              <w:left w:val="single" w:sz="1" w:space="0" w:color="000000"/>
              <w:bottom w:val="single" w:sz="1" w:space="0" w:color="000000"/>
            </w:tcBorders>
            <w:vAlign w:val="center"/>
          </w:tcPr>
          <w:p w14:paraId="2D481468" w14:textId="77777777" w:rsidR="00D40E6F" w:rsidRPr="00D40E6F" w:rsidRDefault="00D40E6F" w:rsidP="009249CF">
            <w:pPr>
              <w:autoSpaceDE w:val="0"/>
              <w:spacing w:line="240" w:lineRule="auto"/>
              <w:jc w:val="both"/>
              <w:rPr>
                <w:rFonts w:ascii="Georgia" w:hAnsi="Georgia" w:cs="Georgia"/>
                <w:sz w:val="18"/>
                <w:szCs w:val="18"/>
                <w:lang w:bidi="pl-PL"/>
              </w:rPr>
            </w:pPr>
            <w:r w:rsidRPr="00D40E6F">
              <w:rPr>
                <w:rFonts w:ascii="Georgia" w:hAnsi="Georgia" w:cs="Georgia"/>
                <w:sz w:val="18"/>
                <w:szCs w:val="18"/>
                <w:lang w:bidi="pl-PL"/>
              </w:rPr>
              <w:lastRenderedPageBreak/>
              <w:t>1</w:t>
            </w:r>
          </w:p>
        </w:tc>
        <w:tc>
          <w:tcPr>
            <w:tcW w:w="6663" w:type="dxa"/>
            <w:tcBorders>
              <w:top w:val="single" w:sz="1" w:space="0" w:color="000000"/>
              <w:left w:val="single" w:sz="1" w:space="0" w:color="000000"/>
              <w:bottom w:val="single" w:sz="1" w:space="0" w:color="000000"/>
            </w:tcBorders>
            <w:vAlign w:val="center"/>
          </w:tcPr>
          <w:p w14:paraId="41439C78" w14:textId="56B0E20A" w:rsidR="00D40E6F" w:rsidRPr="00D40E6F" w:rsidRDefault="009249CF" w:rsidP="009249CF">
            <w:pPr>
              <w:autoSpaceDE w:val="0"/>
              <w:spacing w:line="240" w:lineRule="auto"/>
              <w:jc w:val="both"/>
              <w:rPr>
                <w:rFonts w:ascii="Georgia" w:hAnsi="Georgia" w:cs="Georgia"/>
                <w:sz w:val="18"/>
                <w:szCs w:val="18"/>
              </w:rPr>
            </w:pPr>
            <w:r w:rsidRPr="009249CF">
              <w:rPr>
                <w:rFonts w:ascii="Georgia" w:hAnsi="Georgia" w:cs="Calibri"/>
                <w:sz w:val="18"/>
                <w:szCs w:val="18"/>
              </w:rPr>
              <w:t xml:space="preserve">Pozycja </w:t>
            </w:r>
            <w:proofErr w:type="spellStart"/>
            <w:r w:rsidRPr="009249CF">
              <w:rPr>
                <w:rFonts w:ascii="Georgia" w:hAnsi="Georgia" w:cs="Calibri"/>
                <w:sz w:val="18"/>
                <w:szCs w:val="18"/>
              </w:rPr>
              <w:t>Trendelenburga</w:t>
            </w:r>
            <w:proofErr w:type="spellEnd"/>
            <w:r w:rsidRPr="009249CF">
              <w:rPr>
                <w:rFonts w:ascii="Georgia" w:hAnsi="Georgia" w:cs="Calibri"/>
                <w:sz w:val="18"/>
                <w:szCs w:val="18"/>
              </w:rPr>
              <w:t xml:space="preserve"> uzyskiwana za pomocą sprężyny gazowej z blokadą: 0</w:t>
            </w:r>
            <w:r w:rsidRPr="009249CF">
              <w:rPr>
                <w:rFonts w:ascii="Georgia" w:hAnsi="Georgia" w:cs="Calibri"/>
                <w:sz w:val="18"/>
                <w:szCs w:val="18"/>
                <w:vertAlign w:val="superscript"/>
              </w:rPr>
              <w:t>0</w:t>
            </w:r>
            <w:r w:rsidRPr="009249CF">
              <w:rPr>
                <w:rFonts w:ascii="Georgia" w:hAnsi="Georgia" w:cs="Calibri"/>
                <w:sz w:val="18"/>
                <w:szCs w:val="18"/>
              </w:rPr>
              <w:t xml:space="preserve"> - 12</w:t>
            </w:r>
            <w:r w:rsidRPr="009249CF">
              <w:rPr>
                <w:rFonts w:ascii="Georgia" w:hAnsi="Georgia" w:cs="Calibri"/>
                <w:sz w:val="18"/>
                <w:szCs w:val="18"/>
                <w:vertAlign w:val="superscript"/>
              </w:rPr>
              <w:t>0</w:t>
            </w:r>
            <w:r w:rsidRPr="009249CF">
              <w:rPr>
                <w:rFonts w:ascii="Georgia" w:hAnsi="Georgia" w:cs="Calibri"/>
                <w:sz w:val="18"/>
                <w:szCs w:val="18"/>
              </w:rPr>
              <w:t xml:space="preserve"> (± 2</w:t>
            </w:r>
            <w:r w:rsidRPr="009249CF">
              <w:rPr>
                <w:rFonts w:ascii="Georgia" w:hAnsi="Georgia" w:cs="Calibri"/>
                <w:sz w:val="18"/>
                <w:szCs w:val="18"/>
                <w:vertAlign w:val="superscript"/>
              </w:rPr>
              <w:t>0</w:t>
            </w:r>
            <w:r w:rsidRPr="009249CF">
              <w:rPr>
                <w:rFonts w:ascii="Georgia" w:hAnsi="Georgia" w:cs="Calibri"/>
                <w:sz w:val="18"/>
                <w:szCs w:val="18"/>
              </w:rPr>
              <w:t>) – regulacja płynna</w:t>
            </w:r>
          </w:p>
        </w:tc>
        <w:tc>
          <w:tcPr>
            <w:tcW w:w="2976" w:type="dxa"/>
            <w:tcBorders>
              <w:top w:val="single" w:sz="1" w:space="0" w:color="000000"/>
              <w:left w:val="single" w:sz="1" w:space="0" w:color="000000"/>
              <w:bottom w:val="single" w:sz="1" w:space="0" w:color="000000"/>
              <w:right w:val="single" w:sz="1" w:space="0" w:color="000000"/>
            </w:tcBorders>
            <w:vAlign w:val="center"/>
          </w:tcPr>
          <w:p w14:paraId="59D67465" w14:textId="390CFD60" w:rsidR="00D40E6F" w:rsidRPr="00D40E6F" w:rsidRDefault="009249CF" w:rsidP="009249CF">
            <w:pPr>
              <w:spacing w:line="240" w:lineRule="auto"/>
              <w:rPr>
                <w:rFonts w:ascii="Georgia" w:hAnsi="Georgia" w:cs="Calibri"/>
                <w:sz w:val="18"/>
                <w:szCs w:val="18"/>
              </w:rPr>
            </w:pPr>
            <w:r w:rsidRPr="009249CF">
              <w:rPr>
                <w:rFonts w:ascii="Georgia" w:hAnsi="Georgia" w:cs="Calibri"/>
                <w:sz w:val="18"/>
                <w:szCs w:val="18"/>
              </w:rPr>
              <w:t>Dźwignia regulacji przechyłów wzdłużnych dostępna od strony wezgłowia i nóg TAK – 10 pkt, NIE – 0 pkt</w:t>
            </w:r>
          </w:p>
        </w:tc>
      </w:tr>
      <w:tr w:rsidR="00D40E6F" w:rsidRPr="00D40E6F" w14:paraId="45804136" w14:textId="77777777" w:rsidTr="00DE3ECE">
        <w:trPr>
          <w:trHeight w:val="274"/>
        </w:trPr>
        <w:tc>
          <w:tcPr>
            <w:tcW w:w="567" w:type="dxa"/>
            <w:tcBorders>
              <w:top w:val="single" w:sz="1" w:space="0" w:color="000000"/>
              <w:left w:val="single" w:sz="1" w:space="0" w:color="000000"/>
              <w:bottom w:val="single" w:sz="1" w:space="0" w:color="000000"/>
            </w:tcBorders>
            <w:vAlign w:val="center"/>
          </w:tcPr>
          <w:p w14:paraId="05C4270E" w14:textId="77777777" w:rsidR="00D40E6F" w:rsidRPr="00D40E6F" w:rsidRDefault="00D40E6F" w:rsidP="009249CF">
            <w:pPr>
              <w:autoSpaceDE w:val="0"/>
              <w:spacing w:line="240" w:lineRule="auto"/>
              <w:jc w:val="both"/>
              <w:rPr>
                <w:rFonts w:ascii="Georgia" w:hAnsi="Georgia" w:cs="Georgia"/>
                <w:sz w:val="18"/>
                <w:szCs w:val="18"/>
                <w:lang w:bidi="pl-PL"/>
              </w:rPr>
            </w:pPr>
            <w:r w:rsidRPr="00D40E6F">
              <w:rPr>
                <w:rFonts w:ascii="Georgia" w:hAnsi="Georgia" w:cs="Georgia"/>
                <w:sz w:val="18"/>
                <w:szCs w:val="18"/>
                <w:lang w:bidi="pl-PL"/>
              </w:rPr>
              <w:t>2</w:t>
            </w:r>
          </w:p>
        </w:tc>
        <w:tc>
          <w:tcPr>
            <w:tcW w:w="6663" w:type="dxa"/>
            <w:tcBorders>
              <w:top w:val="single" w:sz="1" w:space="0" w:color="000000"/>
              <w:left w:val="single" w:sz="1" w:space="0" w:color="000000"/>
              <w:bottom w:val="single" w:sz="1" w:space="0" w:color="000000"/>
            </w:tcBorders>
            <w:vAlign w:val="center"/>
          </w:tcPr>
          <w:p w14:paraId="62E583EB" w14:textId="77777777" w:rsidR="009249CF" w:rsidRPr="009249CF" w:rsidRDefault="009249CF" w:rsidP="009249CF">
            <w:pPr>
              <w:spacing w:line="240" w:lineRule="auto"/>
              <w:rPr>
                <w:rFonts w:ascii="Georgia" w:hAnsi="Georgia" w:cs="Calibri"/>
                <w:sz w:val="18"/>
                <w:szCs w:val="18"/>
              </w:rPr>
            </w:pPr>
            <w:r w:rsidRPr="009249CF">
              <w:rPr>
                <w:rFonts w:ascii="Georgia" w:hAnsi="Georgia" w:cs="Calibri"/>
                <w:sz w:val="18"/>
                <w:szCs w:val="18"/>
              </w:rPr>
              <w:t xml:space="preserve">Barierki boczne zabezpieczające w ¾ długości leża  składające się z 3 poziomych poprzeczek o wysokości min. 350 mm powyżej leża. </w:t>
            </w:r>
          </w:p>
          <w:p w14:paraId="1295411E" w14:textId="1A02BDB8" w:rsidR="00D40E6F" w:rsidRPr="00D40E6F" w:rsidRDefault="009249CF" w:rsidP="009249CF">
            <w:pPr>
              <w:autoSpaceDE w:val="0"/>
              <w:spacing w:line="240" w:lineRule="auto"/>
              <w:jc w:val="both"/>
              <w:rPr>
                <w:rFonts w:ascii="Georgia" w:hAnsi="Georgia" w:cs="Georgia"/>
                <w:sz w:val="18"/>
                <w:szCs w:val="18"/>
              </w:rPr>
            </w:pPr>
            <w:r w:rsidRPr="009249CF">
              <w:rPr>
                <w:rFonts w:ascii="Georgia" w:hAnsi="Georgia" w:cs="Calibri"/>
                <w:sz w:val="18"/>
                <w:szCs w:val="18"/>
              </w:rPr>
              <w:t>Barierki boczne lakierowane z tworzywowymi elementami w tym dolna poprzeczka dodatkowo wyposażona w listę odbojową na całej długości</w:t>
            </w:r>
          </w:p>
        </w:tc>
        <w:tc>
          <w:tcPr>
            <w:tcW w:w="2976" w:type="dxa"/>
            <w:tcBorders>
              <w:top w:val="single" w:sz="1" w:space="0" w:color="000000"/>
              <w:left w:val="single" w:sz="1" w:space="0" w:color="000000"/>
              <w:bottom w:val="single" w:sz="1" w:space="0" w:color="000000"/>
              <w:right w:val="single" w:sz="1" w:space="0" w:color="000000"/>
            </w:tcBorders>
            <w:vAlign w:val="center"/>
          </w:tcPr>
          <w:p w14:paraId="02EFD30D" w14:textId="7EA55862" w:rsidR="00D40E6F" w:rsidRPr="00D40E6F" w:rsidRDefault="009249CF" w:rsidP="009249CF">
            <w:pPr>
              <w:autoSpaceDE w:val="0"/>
              <w:spacing w:line="240" w:lineRule="auto"/>
              <w:jc w:val="both"/>
              <w:rPr>
                <w:rFonts w:ascii="Georgia" w:hAnsi="Georgia" w:cs="Georgia"/>
                <w:sz w:val="18"/>
                <w:szCs w:val="18"/>
                <w:lang w:bidi="pl-PL"/>
              </w:rPr>
            </w:pPr>
            <w:r w:rsidRPr="009249CF">
              <w:rPr>
                <w:rFonts w:ascii="Georgia" w:hAnsi="Georgia" w:cs="Calibri"/>
                <w:sz w:val="18"/>
                <w:szCs w:val="18"/>
              </w:rPr>
              <w:t>Barierki wyposażone w krążki odbojowe chroniące przed zarysowaniami TAK- 10 pkt, brak 0 pkt</w:t>
            </w:r>
          </w:p>
        </w:tc>
      </w:tr>
      <w:tr w:rsidR="00D40E6F" w:rsidRPr="00D40E6F" w14:paraId="1EED3BBB" w14:textId="77777777" w:rsidTr="00DE3ECE">
        <w:trPr>
          <w:trHeight w:val="23"/>
        </w:trPr>
        <w:tc>
          <w:tcPr>
            <w:tcW w:w="567" w:type="dxa"/>
            <w:tcBorders>
              <w:top w:val="single" w:sz="1" w:space="0" w:color="000000"/>
              <w:left w:val="single" w:sz="1" w:space="0" w:color="000000"/>
              <w:bottom w:val="single" w:sz="1" w:space="0" w:color="000000"/>
            </w:tcBorders>
            <w:vAlign w:val="center"/>
          </w:tcPr>
          <w:p w14:paraId="645283E4" w14:textId="77777777" w:rsidR="00D40E6F" w:rsidRPr="00D40E6F" w:rsidRDefault="00D40E6F" w:rsidP="009249CF">
            <w:pPr>
              <w:autoSpaceDE w:val="0"/>
              <w:spacing w:line="240" w:lineRule="auto"/>
              <w:jc w:val="both"/>
              <w:rPr>
                <w:rFonts w:ascii="Georgia" w:hAnsi="Georgia" w:cs="Georgia"/>
                <w:sz w:val="18"/>
                <w:szCs w:val="18"/>
                <w:lang w:bidi="pl-PL"/>
              </w:rPr>
            </w:pPr>
            <w:r w:rsidRPr="00D40E6F">
              <w:rPr>
                <w:rFonts w:ascii="Georgia" w:hAnsi="Georgia" w:cs="Georgia"/>
                <w:sz w:val="18"/>
                <w:szCs w:val="18"/>
                <w:lang w:bidi="pl-PL"/>
              </w:rPr>
              <w:t>3</w:t>
            </w:r>
          </w:p>
        </w:tc>
        <w:tc>
          <w:tcPr>
            <w:tcW w:w="6663" w:type="dxa"/>
            <w:tcBorders>
              <w:top w:val="single" w:sz="1" w:space="0" w:color="000000"/>
              <w:left w:val="single" w:sz="1" w:space="0" w:color="000000"/>
              <w:bottom w:val="single" w:sz="1" w:space="0" w:color="000000"/>
            </w:tcBorders>
            <w:vAlign w:val="center"/>
          </w:tcPr>
          <w:p w14:paraId="4C9AB96A" w14:textId="19961E87" w:rsidR="00D40E6F" w:rsidRPr="00D40E6F" w:rsidRDefault="009249CF" w:rsidP="009249CF">
            <w:pPr>
              <w:autoSpaceDE w:val="0"/>
              <w:spacing w:line="240" w:lineRule="auto"/>
              <w:jc w:val="both"/>
              <w:rPr>
                <w:rFonts w:ascii="Georgia" w:hAnsi="Georgia" w:cs="Georgia"/>
                <w:sz w:val="18"/>
                <w:szCs w:val="18"/>
              </w:rPr>
            </w:pPr>
            <w:r w:rsidRPr="009249CF">
              <w:rPr>
                <w:rFonts w:ascii="Georgia" w:hAnsi="Georgia" w:cs="Calibri"/>
                <w:sz w:val="18"/>
                <w:szCs w:val="18"/>
              </w:rPr>
              <w:t>Koła min 150mm. Blokada centralna kół.</w:t>
            </w:r>
          </w:p>
        </w:tc>
        <w:tc>
          <w:tcPr>
            <w:tcW w:w="2976" w:type="dxa"/>
            <w:tcBorders>
              <w:top w:val="single" w:sz="1" w:space="0" w:color="000000"/>
              <w:left w:val="single" w:sz="1" w:space="0" w:color="000000"/>
              <w:bottom w:val="single" w:sz="1" w:space="0" w:color="000000"/>
              <w:right w:val="single" w:sz="1" w:space="0" w:color="000000"/>
            </w:tcBorders>
            <w:vAlign w:val="center"/>
          </w:tcPr>
          <w:p w14:paraId="66C7ED73" w14:textId="283CA184" w:rsidR="00D40E6F" w:rsidRPr="00D40E6F" w:rsidRDefault="009249CF" w:rsidP="009249CF">
            <w:pPr>
              <w:autoSpaceDE w:val="0"/>
              <w:spacing w:line="240" w:lineRule="auto"/>
              <w:jc w:val="both"/>
              <w:rPr>
                <w:rFonts w:ascii="Georgia" w:hAnsi="Georgia" w:cs="Georgia"/>
                <w:sz w:val="18"/>
                <w:szCs w:val="18"/>
                <w:lang w:bidi="pl-PL"/>
              </w:rPr>
            </w:pPr>
            <w:r w:rsidRPr="009249CF">
              <w:rPr>
                <w:rFonts w:ascii="Georgia" w:hAnsi="Georgia" w:cs="Calibri"/>
                <w:sz w:val="18"/>
                <w:szCs w:val="18"/>
              </w:rPr>
              <w:t>Dźwignia blokady centralnej dostępna przy każdym kole TAK -10 pkt, NIE – 0pkt</w:t>
            </w:r>
          </w:p>
        </w:tc>
      </w:tr>
    </w:tbl>
    <w:p w14:paraId="0E193E71" w14:textId="77777777" w:rsidR="00D40E6F" w:rsidRPr="00D40E6F" w:rsidRDefault="00D40E6F" w:rsidP="00D40E6F">
      <w:pPr>
        <w:autoSpaceDE w:val="0"/>
        <w:spacing w:line="360" w:lineRule="auto"/>
        <w:jc w:val="both"/>
        <w:rPr>
          <w:rFonts w:ascii="Georgia" w:hAnsi="Georgia" w:cs="Georgia"/>
          <w:i/>
          <w:iCs/>
          <w:sz w:val="20"/>
          <w:szCs w:val="20"/>
        </w:rPr>
      </w:pPr>
      <w:r w:rsidRPr="00D40E6F">
        <w:rPr>
          <w:rFonts w:ascii="Georgia" w:hAnsi="Georgia" w:cs="Georgia"/>
          <w:i/>
          <w:iCs/>
          <w:sz w:val="20"/>
          <w:szCs w:val="20"/>
        </w:rPr>
        <w:t>Brak ocenianego parametru nie dyskwalifikuje oferty –powoduje jedynie brak dodatkowych punktów</w:t>
      </w:r>
    </w:p>
    <w:p w14:paraId="797D2FCB" w14:textId="77777777" w:rsidR="00D40E6F" w:rsidRPr="00D40E6F" w:rsidRDefault="00D40E6F" w:rsidP="00D40E6F">
      <w:pPr>
        <w:autoSpaceDE w:val="0"/>
        <w:spacing w:line="360" w:lineRule="auto"/>
        <w:jc w:val="both"/>
        <w:rPr>
          <w:rFonts w:ascii="Georgia" w:hAnsi="Georgia" w:cs="Georgia"/>
          <w:sz w:val="20"/>
          <w:szCs w:val="20"/>
        </w:rPr>
      </w:pPr>
    </w:p>
    <w:p w14:paraId="529F682B" w14:textId="77777777" w:rsidR="00D40E6F" w:rsidRPr="00D40E6F" w:rsidRDefault="00D40E6F" w:rsidP="00D40E6F">
      <w:pPr>
        <w:autoSpaceDE w:val="0"/>
        <w:spacing w:line="360" w:lineRule="auto"/>
        <w:jc w:val="both"/>
        <w:rPr>
          <w:rFonts w:ascii="Georgia" w:hAnsi="Georgia" w:cs="Georgia"/>
          <w:i/>
          <w:iCs/>
          <w:sz w:val="20"/>
          <w:szCs w:val="20"/>
        </w:rPr>
      </w:pPr>
      <w:r w:rsidRPr="00D40E6F">
        <w:rPr>
          <w:rFonts w:ascii="Georgia" w:hAnsi="Georgia" w:cs="Georgia"/>
          <w:sz w:val="20"/>
          <w:szCs w:val="20"/>
        </w:rPr>
        <w:t>Jeżeli nie można wybrać oferty najkorzystniejszej z uwagi na to, że dwie lub więcej ofert przedstawia taki sam bilans ceny i innych kryteriów oceny ofert, Zamawiający spośród tych ofert wybiera ofertę z najniższą ceną.</w:t>
      </w:r>
    </w:p>
    <w:p w14:paraId="486C2957" w14:textId="77777777" w:rsidR="00D40E6F" w:rsidRPr="00D40E6F" w:rsidRDefault="00D40E6F" w:rsidP="00D40E6F">
      <w:pPr>
        <w:autoSpaceDE w:val="0"/>
        <w:spacing w:line="360" w:lineRule="auto"/>
        <w:jc w:val="both"/>
        <w:rPr>
          <w:rFonts w:ascii="Georgia" w:hAnsi="Georgia" w:cs="Georgia"/>
          <w:sz w:val="20"/>
          <w:szCs w:val="20"/>
        </w:rPr>
      </w:pPr>
      <w:r w:rsidRPr="00D40E6F">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4" w:name="_Toc116641659"/>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5"/>
      <w:r>
        <w:rPr>
          <w:rFonts w:ascii="Georgia" w:hAnsi="Georgia" w:cs="Georgia"/>
          <w:b/>
          <w:bCs w:val="0"/>
          <w:sz w:val="20"/>
          <w:szCs w:val="20"/>
        </w:rPr>
        <w:t>.</w:t>
      </w:r>
      <w:bookmarkEnd w:id="34"/>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 xml:space="preserve">.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2274E61A"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 xml:space="preserve">Załącznik nr </w:t>
      </w:r>
      <w:r w:rsidR="00E16ECF">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5ECDC157"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w:t>
      </w:r>
      <w:proofErr w:type="spellStart"/>
      <w:r w:rsidRPr="004B16B3">
        <w:rPr>
          <w:rFonts w:ascii="Georgia" w:hAnsi="Georgia" w:cs="Arial"/>
          <w:sz w:val="20"/>
          <w:szCs w:val="20"/>
        </w:rPr>
        <w:t>Pzp</w:t>
      </w:r>
      <w:proofErr w:type="spellEnd"/>
      <w:r w:rsidRPr="004B16B3">
        <w:rPr>
          <w:rFonts w:ascii="Georgia" w:hAnsi="Georgia" w:cs="Arial"/>
          <w:sz w:val="20"/>
          <w:szCs w:val="20"/>
        </w:rPr>
        <w:t xml:space="preserve"> oraz wskazanym w Projekcie Umowy, stanowiącym </w:t>
      </w:r>
      <w:r w:rsidR="00AC0377" w:rsidRPr="004B16B3">
        <w:rPr>
          <w:rFonts w:ascii="Georgia" w:hAnsi="Georgia" w:cs="Arial"/>
          <w:b/>
          <w:sz w:val="20"/>
          <w:szCs w:val="20"/>
        </w:rPr>
        <w:t xml:space="preserve">Załącznik nr </w:t>
      </w:r>
      <w:r w:rsidR="00E16ECF">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6" w:name="_Toc116641660"/>
      <w:r w:rsidRPr="00123693">
        <w:rPr>
          <w:rFonts w:ascii="Georgia" w:hAnsi="Georgia" w:cs="Georgia"/>
          <w:b/>
          <w:bCs w:val="0"/>
          <w:color w:val="000000"/>
          <w:sz w:val="20"/>
          <w:szCs w:val="20"/>
        </w:rPr>
        <w:lastRenderedPageBreak/>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6"/>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7" w:name="_Toc116641661"/>
      <w:r w:rsidRPr="00694220">
        <w:rPr>
          <w:rFonts w:ascii="Georgia" w:hAnsi="Georgia" w:cs="Georgia"/>
          <w:b/>
          <w:bCs w:val="0"/>
          <w:color w:val="000000"/>
          <w:sz w:val="20"/>
          <w:szCs w:val="20"/>
        </w:rPr>
        <w:t xml:space="preserve">XX. </w:t>
      </w:r>
      <w:bookmarkStart w:id="3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7"/>
      <w:bookmarkEnd w:id="38"/>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9" w:name="_Toc10012918"/>
      <w:bookmarkStart w:id="40" w:name="_Toc116641662"/>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9"/>
      <w:r w:rsidRPr="008861BB">
        <w:rPr>
          <w:rFonts w:ascii="Georgia" w:hAnsi="Georgia" w:cs="Arial"/>
          <w:b/>
          <w:sz w:val="20"/>
          <w:szCs w:val="20"/>
          <w:u w:val="single"/>
        </w:rPr>
        <w:t>Ochrona danych osobowych</w:t>
      </w:r>
      <w:bookmarkEnd w:id="40"/>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116641663"/>
      <w:r w:rsidRPr="00691D20">
        <w:rPr>
          <w:rFonts w:ascii="Georgia" w:hAnsi="Georgia" w:cs="Georgia"/>
          <w:b/>
          <w:bCs w:val="0"/>
          <w:color w:val="000000"/>
          <w:sz w:val="20"/>
          <w:szCs w:val="20"/>
        </w:rPr>
        <w:t>XXII.</w:t>
      </w:r>
      <w:bookmarkStart w:id="42" w:name="_Toc266275257"/>
      <w:r w:rsidRPr="00691D20">
        <w:rPr>
          <w:rFonts w:ascii="Georgia" w:hAnsi="Georgia" w:cs="Georgia"/>
          <w:b/>
          <w:bCs w:val="0"/>
          <w:color w:val="000000"/>
          <w:sz w:val="20"/>
          <w:szCs w:val="20"/>
        </w:rPr>
        <w:t xml:space="preserve"> Załączniki:</w:t>
      </w:r>
      <w:bookmarkEnd w:id="41"/>
      <w:bookmarkEnd w:id="42"/>
    </w:p>
    <w:p w14:paraId="770566AB" w14:textId="0F9B0A1B" w:rsidR="00D5205A" w:rsidRPr="0094441A" w:rsidRDefault="00D5205A" w:rsidP="00100238">
      <w:pPr>
        <w:spacing w:line="360" w:lineRule="auto"/>
        <w:jc w:val="both"/>
        <w:rPr>
          <w:rFonts w:ascii="Georgia" w:hAnsi="Georgia" w:cs="Georgia"/>
          <w:color w:val="000000"/>
          <w:sz w:val="20"/>
          <w:szCs w:val="20"/>
        </w:rPr>
      </w:pPr>
      <w:r w:rsidRPr="00F637F6">
        <w:rPr>
          <w:rFonts w:ascii="Georgia" w:hAnsi="Georgia" w:cs="Georgia"/>
          <w:color w:val="000000"/>
          <w:sz w:val="20"/>
          <w:szCs w:val="20"/>
        </w:rPr>
        <w:t>Załącznik nr 1</w:t>
      </w:r>
      <w:r w:rsidR="008912A7">
        <w:rPr>
          <w:rFonts w:ascii="Georgia" w:hAnsi="Georgia" w:cs="Georgia"/>
          <w:color w:val="000000"/>
          <w:sz w:val="20"/>
          <w:szCs w:val="20"/>
        </w:rPr>
        <w:t xml:space="preserve"> </w:t>
      </w:r>
      <w:r w:rsidR="00D40E6F">
        <w:rPr>
          <w:rFonts w:ascii="Georgia" w:hAnsi="Georgia" w:cs="Georgia"/>
          <w:color w:val="000000"/>
          <w:sz w:val="20"/>
          <w:szCs w:val="20"/>
        </w:rPr>
        <w:tab/>
      </w:r>
      <w:r w:rsidRPr="00F637F6">
        <w:rPr>
          <w:rFonts w:ascii="Georgia" w:hAnsi="Georgia" w:cs="Georgia"/>
          <w:color w:val="000000"/>
          <w:sz w:val="20"/>
          <w:szCs w:val="20"/>
        </w:rPr>
        <w:tab/>
      </w:r>
      <w:r w:rsidRPr="00F637F6">
        <w:rPr>
          <w:rFonts w:ascii="Georgia" w:hAnsi="Georgia" w:cs="Georgia"/>
          <w:color w:val="000000"/>
          <w:sz w:val="20"/>
          <w:szCs w:val="20"/>
        </w:rPr>
        <w:tab/>
      </w:r>
      <w:r w:rsidRPr="00F637F6">
        <w:rPr>
          <w:rFonts w:ascii="Georgia" w:hAnsi="Georgia" w:cs="Georgia"/>
          <w:color w:val="000000"/>
          <w:sz w:val="20"/>
          <w:szCs w:val="20"/>
        </w:rPr>
        <w:tab/>
      </w:r>
      <w:r>
        <w:rPr>
          <w:rFonts w:ascii="Georgia" w:hAnsi="Georgia" w:cs="Georgia"/>
          <w:color w:val="000000"/>
          <w:sz w:val="20"/>
          <w:szCs w:val="20"/>
        </w:rPr>
        <w:t>O</w:t>
      </w:r>
      <w:r w:rsidRPr="00F637F6">
        <w:rPr>
          <w:rFonts w:ascii="Georgia" w:hAnsi="Georgia" w:cs="Georgia"/>
          <w:color w:val="000000"/>
          <w:sz w:val="20"/>
          <w:szCs w:val="20"/>
        </w:rPr>
        <w:t xml:space="preserve">pis przedmiotu zamówienia </w:t>
      </w:r>
    </w:p>
    <w:p w14:paraId="3DA320E8" w14:textId="30B45464" w:rsidR="00D5205A" w:rsidRPr="00780CC9" w:rsidRDefault="00D5205A" w:rsidP="00D5205A">
      <w:pPr>
        <w:spacing w:line="360" w:lineRule="auto"/>
        <w:jc w:val="both"/>
        <w:rPr>
          <w:rFonts w:ascii="Georgia" w:hAnsi="Georgia" w:cs="Georgia"/>
          <w:color w:val="000000"/>
          <w:sz w:val="20"/>
          <w:szCs w:val="20"/>
        </w:rPr>
      </w:pPr>
      <w:r w:rsidRPr="00780CC9">
        <w:rPr>
          <w:rFonts w:ascii="Georgia" w:hAnsi="Georgia" w:cs="Georgia"/>
          <w:color w:val="000000"/>
          <w:sz w:val="20"/>
          <w:szCs w:val="20"/>
        </w:rPr>
        <w:t xml:space="preserve">Załącznik nr </w:t>
      </w:r>
      <w:r w:rsidR="00486352" w:rsidRPr="00780CC9">
        <w:rPr>
          <w:rFonts w:ascii="Georgia" w:hAnsi="Georgia" w:cs="Georgia"/>
          <w:color w:val="000000"/>
          <w:sz w:val="20"/>
          <w:szCs w:val="20"/>
        </w:rPr>
        <w:t>2, 2a, 2b</w:t>
      </w:r>
      <w:r w:rsidR="00780CC9" w:rsidRPr="00780CC9">
        <w:rPr>
          <w:rFonts w:ascii="Georgia" w:hAnsi="Georgia" w:cs="Georgia"/>
          <w:color w:val="000000"/>
          <w:sz w:val="20"/>
          <w:szCs w:val="20"/>
        </w:rPr>
        <w:t>,</w:t>
      </w:r>
      <w:r w:rsidR="00E16ECF" w:rsidRPr="00E16ECF">
        <w:rPr>
          <w:rFonts w:ascii="Georgia" w:hAnsi="Georgia" w:cs="Georgia"/>
          <w:color w:val="000000"/>
          <w:sz w:val="20"/>
          <w:szCs w:val="20"/>
        </w:rPr>
        <w:t xml:space="preserve"> </w:t>
      </w:r>
      <w:r w:rsidR="00E16ECF" w:rsidRPr="00780CC9">
        <w:rPr>
          <w:rFonts w:ascii="Georgia" w:hAnsi="Georgia" w:cs="Georgia"/>
          <w:color w:val="000000"/>
          <w:sz w:val="20"/>
          <w:szCs w:val="20"/>
        </w:rPr>
        <w:t>2b</w:t>
      </w:r>
      <w:r w:rsidR="00780CC9" w:rsidRPr="00780CC9">
        <w:rPr>
          <w:rFonts w:ascii="Georgia" w:hAnsi="Georgia" w:cs="Georgia"/>
          <w:color w:val="000000"/>
          <w:sz w:val="20"/>
          <w:szCs w:val="20"/>
        </w:rPr>
        <w:t xml:space="preserve"> 3,</w:t>
      </w:r>
      <w:r w:rsidR="00D40E6F">
        <w:rPr>
          <w:rFonts w:ascii="Georgia" w:hAnsi="Georgia" w:cs="Georgia"/>
          <w:color w:val="000000"/>
          <w:sz w:val="20"/>
          <w:szCs w:val="20"/>
        </w:rPr>
        <w:t xml:space="preserve"> </w:t>
      </w:r>
      <w:r w:rsidR="00780CC9" w:rsidRPr="00780CC9">
        <w:rPr>
          <w:rFonts w:ascii="Georgia" w:hAnsi="Georgia" w:cs="Georgia"/>
          <w:color w:val="000000"/>
          <w:sz w:val="20"/>
          <w:szCs w:val="20"/>
        </w:rPr>
        <w:t xml:space="preserve"> </w:t>
      </w:r>
      <w:r w:rsidR="00C11BBF">
        <w:rPr>
          <w:rFonts w:ascii="Georgia" w:hAnsi="Georgia" w:cs="Georgia"/>
          <w:color w:val="000000"/>
          <w:sz w:val="20"/>
          <w:szCs w:val="20"/>
        </w:rPr>
        <w:tab/>
      </w:r>
      <w:r w:rsidRPr="00780CC9">
        <w:rPr>
          <w:rFonts w:ascii="Georgia" w:hAnsi="Georgia" w:cs="Georgia"/>
          <w:color w:val="000000"/>
          <w:sz w:val="20"/>
          <w:szCs w:val="20"/>
        </w:rPr>
        <w:tab/>
        <w:t>Wzory oświadczeń</w:t>
      </w:r>
    </w:p>
    <w:p w14:paraId="36323B0D" w14:textId="50349DC3" w:rsidR="00D5205A" w:rsidRPr="00780CC9" w:rsidRDefault="00D5205A" w:rsidP="00D5205A">
      <w:pPr>
        <w:spacing w:line="360" w:lineRule="auto"/>
        <w:jc w:val="both"/>
        <w:rPr>
          <w:rFonts w:ascii="Georgia" w:hAnsi="Georgia" w:cs="Georgia"/>
          <w:color w:val="000000"/>
          <w:sz w:val="20"/>
          <w:szCs w:val="20"/>
        </w:rPr>
      </w:pPr>
      <w:r w:rsidRPr="00780CC9">
        <w:rPr>
          <w:rFonts w:ascii="Georgia" w:hAnsi="Georgia" w:cs="Georgia"/>
          <w:color w:val="000000"/>
          <w:sz w:val="20"/>
          <w:szCs w:val="20"/>
        </w:rPr>
        <w:t xml:space="preserve">Załącznik nr </w:t>
      </w:r>
      <w:r w:rsidR="00E16ECF">
        <w:rPr>
          <w:rFonts w:ascii="Georgia" w:hAnsi="Georgia" w:cs="Georgia"/>
          <w:color w:val="000000"/>
          <w:sz w:val="20"/>
          <w:szCs w:val="20"/>
        </w:rPr>
        <w:t>4</w:t>
      </w:r>
      <w:r w:rsidR="00E16ECF">
        <w:rPr>
          <w:rFonts w:ascii="Georgia" w:hAnsi="Georgia" w:cs="Georgia"/>
          <w:color w:val="000000"/>
          <w:sz w:val="20"/>
          <w:szCs w:val="20"/>
        </w:rPr>
        <w:tab/>
      </w:r>
      <w:r w:rsidRPr="00780CC9">
        <w:rPr>
          <w:rFonts w:ascii="Georgia" w:hAnsi="Georgia" w:cs="Georgia"/>
          <w:color w:val="000000"/>
          <w:sz w:val="20"/>
          <w:szCs w:val="20"/>
        </w:rPr>
        <w:tab/>
      </w:r>
      <w:r w:rsidR="00780CC9" w:rsidRPr="00780CC9">
        <w:rPr>
          <w:rFonts w:ascii="Georgia" w:hAnsi="Georgia" w:cs="Georgia"/>
          <w:color w:val="000000"/>
          <w:sz w:val="20"/>
          <w:szCs w:val="20"/>
        </w:rPr>
        <w:tab/>
      </w:r>
      <w:r w:rsidRPr="00780CC9">
        <w:rPr>
          <w:rFonts w:ascii="Georgia" w:hAnsi="Georgia" w:cs="Georgia"/>
          <w:color w:val="000000"/>
          <w:sz w:val="20"/>
          <w:szCs w:val="20"/>
        </w:rPr>
        <w:tab/>
        <w:t>Formularz ofertowy (wzór)</w:t>
      </w:r>
    </w:p>
    <w:p w14:paraId="4010223C" w14:textId="2FA3ADBC" w:rsidR="00D5205A" w:rsidRPr="003F1D0C" w:rsidRDefault="00D5205A" w:rsidP="00D5205A">
      <w:pPr>
        <w:spacing w:line="360" w:lineRule="auto"/>
        <w:jc w:val="both"/>
        <w:rPr>
          <w:rFonts w:ascii="Georgia" w:hAnsi="Georgia" w:cs="Georgia"/>
          <w:color w:val="000000"/>
          <w:sz w:val="20"/>
          <w:szCs w:val="20"/>
        </w:rPr>
      </w:pPr>
      <w:r w:rsidRPr="00780CC9">
        <w:rPr>
          <w:rFonts w:ascii="Georgia" w:hAnsi="Georgia" w:cs="Georgia"/>
          <w:color w:val="000000"/>
          <w:sz w:val="20"/>
          <w:szCs w:val="20"/>
        </w:rPr>
        <w:t xml:space="preserve">Załącznik nr </w:t>
      </w:r>
      <w:r w:rsidR="00E16ECF">
        <w:rPr>
          <w:rFonts w:ascii="Georgia" w:hAnsi="Georgia" w:cs="Georgia"/>
          <w:color w:val="000000"/>
          <w:sz w:val="20"/>
          <w:szCs w:val="20"/>
        </w:rPr>
        <w:t>5</w:t>
      </w:r>
      <w:r w:rsidRPr="00780CC9">
        <w:rPr>
          <w:rFonts w:ascii="Georgia" w:hAnsi="Georgia" w:cs="Georgia"/>
          <w:color w:val="000000"/>
          <w:sz w:val="20"/>
          <w:szCs w:val="20"/>
        </w:rPr>
        <w:tab/>
      </w:r>
      <w:r w:rsidRPr="00780CC9">
        <w:rPr>
          <w:rFonts w:ascii="Georgia" w:hAnsi="Georgia" w:cs="Georgia"/>
          <w:color w:val="000000"/>
          <w:sz w:val="20"/>
          <w:szCs w:val="20"/>
        </w:rPr>
        <w:tab/>
      </w:r>
      <w:r w:rsidR="00780CC9" w:rsidRPr="00780CC9">
        <w:rPr>
          <w:rFonts w:ascii="Georgia" w:hAnsi="Georgia" w:cs="Georgia"/>
          <w:color w:val="000000"/>
          <w:sz w:val="20"/>
          <w:szCs w:val="20"/>
        </w:rPr>
        <w:tab/>
      </w:r>
      <w:r w:rsidRPr="00780CC9">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88A0070" w14:textId="77777777" w:rsidR="00780CC9" w:rsidRPr="00691D20" w:rsidRDefault="00780CC9" w:rsidP="000B473C">
      <w:pPr>
        <w:tabs>
          <w:tab w:val="left" w:pos="360"/>
        </w:tabs>
        <w:suppressAutoHyphens w:val="0"/>
        <w:rPr>
          <w:rFonts w:ascii="Georgia" w:hAnsi="Georgia" w:cs="Georgia"/>
          <w:color w:val="000000"/>
          <w:sz w:val="20"/>
          <w:szCs w:val="20"/>
        </w:rPr>
      </w:pPr>
    </w:p>
    <w:p w14:paraId="7F52153D" w14:textId="4DA8DC71" w:rsidR="000B473C" w:rsidRDefault="000B473C" w:rsidP="000B473C">
      <w:pPr>
        <w:spacing w:line="240" w:lineRule="auto"/>
        <w:jc w:val="both"/>
        <w:rPr>
          <w:rFonts w:ascii="Georgia" w:hAnsi="Georgia" w:cs="Georgia"/>
          <w:i/>
          <w:iCs/>
          <w:sz w:val="18"/>
          <w:szCs w:val="18"/>
        </w:rPr>
      </w:pPr>
    </w:p>
    <w:p w14:paraId="601C6EE8" w14:textId="3DD79C10" w:rsidR="00937ECE" w:rsidRDefault="00937ECE" w:rsidP="000B473C">
      <w:pPr>
        <w:spacing w:line="240" w:lineRule="auto"/>
        <w:jc w:val="both"/>
        <w:rPr>
          <w:rFonts w:ascii="Georgia" w:hAnsi="Georgia" w:cs="Georgia"/>
          <w:i/>
          <w:iCs/>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405504CF" w14:textId="38475A0D" w:rsidR="00100238" w:rsidRDefault="00100238" w:rsidP="000B473C">
      <w:pPr>
        <w:spacing w:line="240" w:lineRule="auto"/>
        <w:jc w:val="both"/>
        <w:rPr>
          <w:rFonts w:ascii="Georgia" w:hAnsi="Georgia" w:cs="Georgia"/>
          <w:i/>
          <w:iCs/>
          <w:sz w:val="20"/>
          <w:szCs w:val="20"/>
        </w:rPr>
      </w:pPr>
    </w:p>
    <w:p w14:paraId="24567473" w14:textId="23BE1D72" w:rsidR="00EB6F13" w:rsidRDefault="00EB6F13" w:rsidP="000B473C">
      <w:pPr>
        <w:spacing w:line="240" w:lineRule="auto"/>
        <w:jc w:val="both"/>
        <w:rPr>
          <w:rFonts w:ascii="Georgia" w:hAnsi="Georgia" w:cs="Georgia"/>
          <w:i/>
          <w:iCs/>
          <w:sz w:val="20"/>
          <w:szCs w:val="20"/>
        </w:rPr>
      </w:pPr>
    </w:p>
    <w:p w14:paraId="4F7C64B2" w14:textId="722FE909" w:rsidR="00EB6F13" w:rsidRDefault="00EB6F13" w:rsidP="000B473C">
      <w:pPr>
        <w:spacing w:line="240" w:lineRule="auto"/>
        <w:jc w:val="both"/>
        <w:rPr>
          <w:rFonts w:ascii="Georgia" w:hAnsi="Georgia" w:cs="Georgia"/>
          <w:i/>
          <w:iCs/>
          <w:sz w:val="20"/>
          <w:szCs w:val="20"/>
        </w:rPr>
      </w:pPr>
    </w:p>
    <w:p w14:paraId="330BFF72" w14:textId="77777777" w:rsidR="00EB6F13" w:rsidRDefault="00EB6F13" w:rsidP="000B473C">
      <w:pPr>
        <w:spacing w:line="240" w:lineRule="auto"/>
        <w:jc w:val="both"/>
        <w:rPr>
          <w:rFonts w:ascii="Georgia" w:hAnsi="Georgia" w:cs="Georgia"/>
          <w:i/>
          <w:iCs/>
          <w:sz w:val="20"/>
          <w:szCs w:val="20"/>
        </w:rPr>
      </w:pPr>
    </w:p>
    <w:p w14:paraId="42113DCB" w14:textId="51F3CE00" w:rsidR="00780CC9" w:rsidRDefault="00780CC9" w:rsidP="000B473C">
      <w:pPr>
        <w:spacing w:line="240" w:lineRule="auto"/>
        <w:jc w:val="both"/>
        <w:rPr>
          <w:rFonts w:ascii="Georgia" w:hAnsi="Georgia" w:cs="Georgia"/>
          <w:i/>
          <w:iCs/>
          <w:sz w:val="20"/>
          <w:szCs w:val="20"/>
        </w:rPr>
      </w:pPr>
    </w:p>
    <w:p w14:paraId="1132BF6D" w14:textId="77777777" w:rsidR="005C4F86" w:rsidRDefault="005C4F86" w:rsidP="000B473C">
      <w:pPr>
        <w:spacing w:line="240" w:lineRule="auto"/>
        <w:jc w:val="both"/>
        <w:rPr>
          <w:rFonts w:ascii="Georgia" w:hAnsi="Georgia" w:cs="Georgia"/>
          <w:i/>
          <w:iCs/>
          <w:sz w:val="20"/>
          <w:szCs w:val="20"/>
        </w:rPr>
      </w:pPr>
    </w:p>
    <w:p w14:paraId="56DCB6C8" w14:textId="5CF676CF" w:rsidR="00CA0F08" w:rsidRDefault="00CA0F08" w:rsidP="000B473C">
      <w:pPr>
        <w:spacing w:line="240" w:lineRule="auto"/>
        <w:jc w:val="both"/>
        <w:rPr>
          <w:rFonts w:ascii="Georgia" w:hAnsi="Georgia" w:cs="Georgia"/>
          <w:i/>
          <w:iCs/>
          <w:sz w:val="20"/>
          <w:szCs w:val="20"/>
        </w:rPr>
      </w:pPr>
    </w:p>
    <w:p w14:paraId="0149B513" w14:textId="77777777" w:rsidR="003164F6" w:rsidRDefault="003164F6" w:rsidP="000B473C">
      <w:pPr>
        <w:spacing w:line="240" w:lineRule="auto"/>
        <w:jc w:val="both"/>
        <w:rPr>
          <w:rStyle w:val="Domylnaczcionkaakapitu2"/>
          <w:rFonts w:ascii="Georgia" w:hAnsi="Georgia"/>
          <w:color w:val="000000"/>
          <w:sz w:val="20"/>
          <w:szCs w:val="20"/>
        </w:rPr>
      </w:pPr>
    </w:p>
    <w:p w14:paraId="34ADAF12" w14:textId="77777777" w:rsidR="003164F6" w:rsidRDefault="003164F6" w:rsidP="000B473C">
      <w:pPr>
        <w:spacing w:line="240" w:lineRule="auto"/>
        <w:jc w:val="both"/>
        <w:rPr>
          <w:rStyle w:val="Domylnaczcionkaakapitu2"/>
          <w:rFonts w:ascii="Georgia" w:hAnsi="Georgia"/>
          <w:color w:val="000000"/>
          <w:sz w:val="20"/>
          <w:szCs w:val="20"/>
        </w:rPr>
      </w:pPr>
    </w:p>
    <w:p w14:paraId="7BDC45B9" w14:textId="7C58EE57"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CD53B5">
        <w:rPr>
          <w:rStyle w:val="Domylnaczcionkaakapitu2"/>
          <w:rFonts w:ascii="Georgia" w:hAnsi="Georgia"/>
          <w:color w:val="000000"/>
          <w:sz w:val="20"/>
          <w:szCs w:val="20"/>
        </w:rPr>
        <w:t>1</w:t>
      </w:r>
      <w:r w:rsidR="00D40E6F">
        <w:rPr>
          <w:rStyle w:val="Domylnaczcionkaakapitu2"/>
          <w:rFonts w:ascii="Georgia" w:hAnsi="Georgia"/>
          <w:color w:val="000000"/>
          <w:sz w:val="20"/>
          <w:szCs w:val="20"/>
        </w:rPr>
        <w:t>4</w:t>
      </w:r>
      <w:r w:rsidR="00AC0377" w:rsidRPr="00BE0BC0">
        <w:rPr>
          <w:rStyle w:val="Domylnaczcionkaakapitu2"/>
          <w:rFonts w:ascii="Georgia" w:hAnsi="Georgia"/>
          <w:color w:val="000000"/>
          <w:sz w:val="20"/>
          <w:szCs w:val="20"/>
        </w:rPr>
        <w:t>.</w:t>
      </w:r>
      <w:r w:rsidR="00D40E6F">
        <w:rPr>
          <w:rStyle w:val="Domylnaczcionkaakapitu2"/>
          <w:rFonts w:ascii="Georgia" w:hAnsi="Georgia"/>
          <w:color w:val="000000"/>
          <w:sz w:val="20"/>
          <w:szCs w:val="20"/>
        </w:rPr>
        <w:t>10</w:t>
      </w:r>
      <w:r w:rsidRPr="00BE0BC0">
        <w:rPr>
          <w:rStyle w:val="Domylnaczcionkaakapitu2"/>
          <w:rFonts w:ascii="Georgia" w:hAnsi="Georgia"/>
          <w:color w:val="000000"/>
          <w:sz w:val="20"/>
          <w:szCs w:val="20"/>
        </w:rPr>
        <w:t>.202</w:t>
      </w:r>
      <w:r w:rsidR="00176A15" w:rsidRPr="00BE0BC0">
        <w:rPr>
          <w:rStyle w:val="Domylnaczcionkaakapitu2"/>
          <w:rFonts w:ascii="Georgia" w:hAnsi="Georgia"/>
          <w:color w:val="000000"/>
          <w:sz w:val="20"/>
          <w:szCs w:val="20"/>
        </w:rPr>
        <w:t>2</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43" w:name="_Toc30592967"/>
      <w:bookmarkStart w:id="44" w:name="_Toc88558258"/>
      <w:bookmarkStart w:id="45"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46" w:name="_Toc116641664"/>
      <w:r w:rsidRPr="00F21EDD">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46"/>
    </w:p>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7E80E82D" w14:textId="77777777" w:rsidR="00694280" w:rsidRDefault="00694280" w:rsidP="00694280">
      <w:pPr>
        <w:jc w:val="both"/>
        <w:rPr>
          <w:rFonts w:ascii="Georgia" w:hAnsi="Georgia"/>
        </w:rPr>
      </w:pPr>
    </w:p>
    <w:p w14:paraId="3257EFC6" w14:textId="0DFC5B93" w:rsidR="00694280" w:rsidRPr="0005279A" w:rsidRDefault="00694280" w:rsidP="00694280">
      <w:pPr>
        <w:shd w:val="clear" w:color="auto" w:fill="00FFFF"/>
        <w:snapToGrid w:val="0"/>
        <w:ind w:left="-30"/>
        <w:jc w:val="center"/>
        <w:rPr>
          <w:rFonts w:ascii="Georgia" w:hAnsi="Georgia"/>
          <w:b/>
          <w:i/>
          <w:shd w:val="clear" w:color="auto" w:fill="00FFFF"/>
        </w:rPr>
      </w:pPr>
      <w:r w:rsidRPr="0005279A">
        <w:rPr>
          <w:rFonts w:ascii="Georgia" w:hAnsi="Georgia"/>
          <w:b/>
          <w:i/>
          <w:shd w:val="clear" w:color="auto" w:fill="00FFFF"/>
        </w:rPr>
        <w:t xml:space="preserve">Pakiet nr </w:t>
      </w:r>
      <w:r w:rsidR="00B1643A">
        <w:rPr>
          <w:rFonts w:ascii="Georgia" w:hAnsi="Georgia"/>
          <w:b/>
          <w:i/>
          <w:shd w:val="clear" w:color="auto" w:fill="00FFFF"/>
        </w:rPr>
        <w:t>1</w:t>
      </w:r>
    </w:p>
    <w:p w14:paraId="72964848" w14:textId="77777777" w:rsidR="00694280" w:rsidRPr="0005279A" w:rsidRDefault="00694280" w:rsidP="00694280">
      <w:pPr>
        <w:jc w:val="both"/>
        <w:rPr>
          <w:rFonts w:ascii="Georgia" w:hAnsi="Georgia"/>
          <w:b/>
          <w:bCs/>
        </w:rPr>
      </w:pPr>
      <w:r w:rsidRPr="0005279A">
        <w:rPr>
          <w:rFonts w:ascii="Georgia" w:hAnsi="Georgia"/>
          <w:b/>
          <w:bCs/>
        </w:rPr>
        <w:t xml:space="preserve">Lampa </w:t>
      </w:r>
      <w:r>
        <w:rPr>
          <w:rFonts w:ascii="Georgia" w:hAnsi="Georgia"/>
          <w:b/>
          <w:bCs/>
        </w:rPr>
        <w:t>bakteriobójcza</w:t>
      </w:r>
      <w:r w:rsidRPr="0005279A">
        <w:rPr>
          <w:rFonts w:ascii="Georgia" w:hAnsi="Georgia"/>
          <w:b/>
          <w:bCs/>
        </w:rPr>
        <w:t xml:space="preserve"> – 2 szt. </w:t>
      </w:r>
    </w:p>
    <w:tbl>
      <w:tblPr>
        <w:tblW w:w="10339" w:type="dxa"/>
        <w:tblInd w:w="-25" w:type="dxa"/>
        <w:tblLayout w:type="fixed"/>
        <w:tblLook w:val="04A0" w:firstRow="1" w:lastRow="0" w:firstColumn="1" w:lastColumn="0" w:noHBand="0" w:noVBand="1"/>
      </w:tblPr>
      <w:tblGrid>
        <w:gridCol w:w="601"/>
        <w:gridCol w:w="5630"/>
        <w:gridCol w:w="1985"/>
        <w:gridCol w:w="2123"/>
      </w:tblGrid>
      <w:tr w:rsidR="00694280" w:rsidRPr="00B1643A" w14:paraId="0559F060" w14:textId="77777777" w:rsidTr="00876B6D">
        <w:trPr>
          <w:trHeight w:val="454"/>
        </w:trPr>
        <w:tc>
          <w:tcPr>
            <w:tcW w:w="601" w:type="dxa"/>
            <w:tcBorders>
              <w:top w:val="single" w:sz="4" w:space="0" w:color="000000"/>
              <w:left w:val="single" w:sz="4" w:space="0" w:color="000000"/>
              <w:bottom w:val="single" w:sz="4" w:space="0" w:color="000000"/>
              <w:right w:val="nil"/>
            </w:tcBorders>
            <w:vAlign w:val="center"/>
          </w:tcPr>
          <w:p w14:paraId="0A5FEBB2" w14:textId="33EC3D94" w:rsidR="00694280" w:rsidRPr="00E42170" w:rsidRDefault="00E42170" w:rsidP="00B1643A">
            <w:pPr>
              <w:snapToGrid w:val="0"/>
              <w:spacing w:line="240" w:lineRule="auto"/>
              <w:rPr>
                <w:rFonts w:ascii="Georgia" w:hAnsi="Georgia"/>
                <w:b/>
                <w:sz w:val="20"/>
                <w:szCs w:val="20"/>
              </w:rPr>
            </w:pPr>
            <w:r w:rsidRPr="00E42170">
              <w:rPr>
                <w:rFonts w:ascii="Georgia" w:hAnsi="Georgia"/>
                <w:b/>
                <w:sz w:val="20"/>
                <w:szCs w:val="20"/>
              </w:rPr>
              <w:t>Lp.</w:t>
            </w:r>
          </w:p>
        </w:tc>
        <w:tc>
          <w:tcPr>
            <w:tcW w:w="5630" w:type="dxa"/>
            <w:tcBorders>
              <w:top w:val="single" w:sz="4" w:space="0" w:color="000000"/>
              <w:left w:val="single" w:sz="4" w:space="0" w:color="000000"/>
              <w:bottom w:val="single" w:sz="4" w:space="0" w:color="000000"/>
              <w:right w:val="nil"/>
            </w:tcBorders>
            <w:vAlign w:val="center"/>
          </w:tcPr>
          <w:p w14:paraId="1CE1B0C2" w14:textId="77777777" w:rsidR="00694280" w:rsidRPr="00E42170" w:rsidRDefault="00694280" w:rsidP="00B1643A">
            <w:pPr>
              <w:spacing w:line="240" w:lineRule="auto"/>
              <w:rPr>
                <w:rFonts w:ascii="Georgia" w:hAnsi="Georgia"/>
                <w:b/>
                <w:sz w:val="20"/>
                <w:szCs w:val="20"/>
              </w:rPr>
            </w:pPr>
            <w:r w:rsidRPr="00E42170">
              <w:rPr>
                <w:rFonts w:ascii="Georgia" w:eastAsia="Calibri" w:hAnsi="Georgia"/>
                <w:b/>
                <w:color w:val="000000"/>
                <w:sz w:val="20"/>
                <w:szCs w:val="20"/>
              </w:rPr>
              <w:t xml:space="preserve">PARAMETR </w:t>
            </w:r>
          </w:p>
        </w:tc>
        <w:tc>
          <w:tcPr>
            <w:tcW w:w="1985" w:type="dxa"/>
            <w:tcBorders>
              <w:top w:val="single" w:sz="4" w:space="0" w:color="000000"/>
              <w:left w:val="single" w:sz="4" w:space="0" w:color="000000"/>
              <w:bottom w:val="single" w:sz="4" w:space="0" w:color="000000"/>
              <w:right w:val="nil"/>
            </w:tcBorders>
            <w:vAlign w:val="center"/>
          </w:tcPr>
          <w:p w14:paraId="1946B295" w14:textId="77777777" w:rsidR="00694280" w:rsidRPr="00E42170" w:rsidRDefault="00694280" w:rsidP="00B1643A">
            <w:pPr>
              <w:snapToGrid w:val="0"/>
              <w:spacing w:line="240" w:lineRule="auto"/>
              <w:jc w:val="center"/>
              <w:rPr>
                <w:rFonts w:ascii="Georgia" w:hAnsi="Georgia"/>
                <w:b/>
                <w:sz w:val="20"/>
                <w:szCs w:val="20"/>
              </w:rPr>
            </w:pPr>
            <w:r w:rsidRPr="00E42170">
              <w:rPr>
                <w:rFonts w:ascii="Georgia" w:eastAsia="Calibri" w:hAnsi="Georgia"/>
                <w:b/>
                <w:color w:val="000000"/>
                <w:sz w:val="20"/>
                <w:szCs w:val="20"/>
              </w:rPr>
              <w:t>Wymaganie</w:t>
            </w:r>
          </w:p>
        </w:tc>
        <w:tc>
          <w:tcPr>
            <w:tcW w:w="2123" w:type="dxa"/>
            <w:tcBorders>
              <w:top w:val="single" w:sz="4" w:space="0" w:color="000000"/>
              <w:left w:val="single" w:sz="4" w:space="0" w:color="000000"/>
              <w:bottom w:val="single" w:sz="4" w:space="0" w:color="000000"/>
              <w:right w:val="single" w:sz="4" w:space="0" w:color="000000"/>
            </w:tcBorders>
            <w:vAlign w:val="center"/>
          </w:tcPr>
          <w:p w14:paraId="483DC922" w14:textId="77777777" w:rsidR="00694280" w:rsidRPr="00E42170" w:rsidRDefault="00694280" w:rsidP="00B1643A">
            <w:pPr>
              <w:snapToGrid w:val="0"/>
              <w:spacing w:line="240" w:lineRule="auto"/>
              <w:jc w:val="center"/>
              <w:rPr>
                <w:rFonts w:ascii="Georgia" w:hAnsi="Georgia"/>
                <w:b/>
                <w:sz w:val="20"/>
                <w:szCs w:val="20"/>
              </w:rPr>
            </w:pPr>
            <w:r w:rsidRPr="00E42170">
              <w:rPr>
                <w:rFonts w:ascii="Georgia" w:eastAsia="Calibri" w:hAnsi="Georgia"/>
                <w:b/>
                <w:color w:val="000000"/>
                <w:sz w:val="20"/>
                <w:szCs w:val="20"/>
              </w:rPr>
              <w:t>Oferowany parametr</w:t>
            </w:r>
          </w:p>
        </w:tc>
      </w:tr>
      <w:tr w:rsidR="00B1643A" w:rsidRPr="00B1643A" w14:paraId="1B2200E2" w14:textId="77777777" w:rsidTr="00876B6D">
        <w:trPr>
          <w:trHeight w:val="291"/>
        </w:trPr>
        <w:tc>
          <w:tcPr>
            <w:tcW w:w="601" w:type="dxa"/>
            <w:tcBorders>
              <w:top w:val="single" w:sz="4" w:space="0" w:color="000000"/>
              <w:left w:val="single" w:sz="4" w:space="0" w:color="000000"/>
              <w:bottom w:val="single" w:sz="4" w:space="0" w:color="000000"/>
              <w:right w:val="nil"/>
            </w:tcBorders>
            <w:vAlign w:val="center"/>
            <w:hideMark/>
          </w:tcPr>
          <w:p w14:paraId="6667503D"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w:t>
            </w:r>
          </w:p>
        </w:tc>
        <w:tc>
          <w:tcPr>
            <w:tcW w:w="5630" w:type="dxa"/>
            <w:tcBorders>
              <w:top w:val="single" w:sz="4" w:space="0" w:color="000000"/>
              <w:left w:val="single" w:sz="4" w:space="0" w:color="000000"/>
              <w:bottom w:val="single" w:sz="4" w:space="0" w:color="000000"/>
              <w:right w:val="nil"/>
            </w:tcBorders>
            <w:vAlign w:val="center"/>
            <w:hideMark/>
          </w:tcPr>
          <w:p w14:paraId="247E2B4C" w14:textId="0CCA4881" w:rsidR="00B1643A" w:rsidRPr="00B1643A" w:rsidRDefault="00B1643A" w:rsidP="00B1643A">
            <w:pPr>
              <w:spacing w:line="240" w:lineRule="auto"/>
              <w:rPr>
                <w:rFonts w:ascii="Georgia" w:hAnsi="Georgia"/>
                <w:bCs/>
                <w:sz w:val="20"/>
                <w:szCs w:val="20"/>
              </w:rPr>
            </w:pPr>
            <w:r w:rsidRPr="00B1643A">
              <w:rPr>
                <w:rFonts w:ascii="Georgia" w:hAnsi="Georgia"/>
                <w:bCs/>
                <w:sz w:val="20"/>
                <w:szCs w:val="20"/>
              </w:rPr>
              <w:t>Rok produkcji  2022</w:t>
            </w:r>
          </w:p>
        </w:tc>
        <w:tc>
          <w:tcPr>
            <w:tcW w:w="1985" w:type="dxa"/>
            <w:tcBorders>
              <w:top w:val="single" w:sz="4" w:space="0" w:color="000000"/>
              <w:left w:val="single" w:sz="4" w:space="0" w:color="000000"/>
              <w:bottom w:val="single" w:sz="4" w:space="0" w:color="000000"/>
              <w:right w:val="nil"/>
            </w:tcBorders>
            <w:vAlign w:val="center"/>
          </w:tcPr>
          <w:p w14:paraId="174FD51C" w14:textId="5630CCBC" w:rsidR="00B1643A" w:rsidRPr="00B1643A" w:rsidRDefault="00E42170" w:rsidP="00B1643A">
            <w:pPr>
              <w:snapToGrid w:val="0"/>
              <w:spacing w:line="240" w:lineRule="auto"/>
              <w:jc w:val="center"/>
              <w:rPr>
                <w:rFonts w:ascii="Georgia" w:hAnsi="Georgia"/>
                <w:bCs/>
                <w:sz w:val="20"/>
                <w:szCs w:val="20"/>
              </w:rPr>
            </w:pPr>
            <w:r w:rsidRPr="00B1643A">
              <w:rPr>
                <w:rFonts w:ascii="Georgia" w:hAnsi="Georgia"/>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6CAF461F" w14:textId="77777777" w:rsidR="00B1643A" w:rsidRPr="00B1643A" w:rsidRDefault="00B1643A" w:rsidP="00B1643A">
            <w:pPr>
              <w:snapToGrid w:val="0"/>
              <w:spacing w:line="240" w:lineRule="auto"/>
              <w:jc w:val="center"/>
              <w:rPr>
                <w:rFonts w:ascii="Georgia" w:hAnsi="Georgia"/>
                <w:bCs/>
                <w:sz w:val="20"/>
                <w:szCs w:val="20"/>
              </w:rPr>
            </w:pPr>
          </w:p>
        </w:tc>
      </w:tr>
      <w:tr w:rsidR="00B1643A" w:rsidRPr="00B1643A" w14:paraId="5B17DD0A" w14:textId="77777777" w:rsidTr="00876B6D">
        <w:trPr>
          <w:trHeight w:val="282"/>
        </w:trPr>
        <w:tc>
          <w:tcPr>
            <w:tcW w:w="601" w:type="dxa"/>
            <w:tcBorders>
              <w:top w:val="nil"/>
              <w:left w:val="single" w:sz="4" w:space="0" w:color="000000"/>
              <w:bottom w:val="single" w:sz="4" w:space="0" w:color="000000"/>
              <w:right w:val="nil"/>
            </w:tcBorders>
            <w:vAlign w:val="center"/>
            <w:hideMark/>
          </w:tcPr>
          <w:p w14:paraId="0288AE0E"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2.</w:t>
            </w:r>
          </w:p>
        </w:tc>
        <w:tc>
          <w:tcPr>
            <w:tcW w:w="5630" w:type="dxa"/>
            <w:tcBorders>
              <w:top w:val="nil"/>
              <w:left w:val="single" w:sz="4" w:space="0" w:color="000000"/>
              <w:bottom w:val="single" w:sz="4" w:space="0" w:color="000000"/>
              <w:right w:val="nil"/>
            </w:tcBorders>
            <w:vAlign w:val="center"/>
            <w:hideMark/>
          </w:tcPr>
          <w:p w14:paraId="5089FB4B" w14:textId="535FAED3"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Urządzenie fabrycznie nowe</w:t>
            </w:r>
          </w:p>
        </w:tc>
        <w:tc>
          <w:tcPr>
            <w:tcW w:w="1985" w:type="dxa"/>
            <w:tcBorders>
              <w:top w:val="nil"/>
              <w:left w:val="single" w:sz="4" w:space="0" w:color="000000"/>
              <w:bottom w:val="single" w:sz="4" w:space="0" w:color="000000"/>
              <w:right w:val="nil"/>
            </w:tcBorders>
            <w:vAlign w:val="center"/>
            <w:hideMark/>
          </w:tcPr>
          <w:p w14:paraId="587A4C88"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nil"/>
              <w:left w:val="single" w:sz="4" w:space="0" w:color="000000"/>
              <w:bottom w:val="single" w:sz="4" w:space="0" w:color="000000"/>
              <w:right w:val="single" w:sz="4" w:space="0" w:color="000000"/>
            </w:tcBorders>
            <w:vAlign w:val="center"/>
          </w:tcPr>
          <w:p w14:paraId="66D6D78B" w14:textId="77777777" w:rsidR="00B1643A" w:rsidRPr="00B1643A" w:rsidRDefault="00B1643A" w:rsidP="00B1643A">
            <w:pPr>
              <w:spacing w:line="240" w:lineRule="auto"/>
              <w:rPr>
                <w:rFonts w:ascii="Georgia" w:hAnsi="Georgia"/>
                <w:bCs/>
                <w:sz w:val="20"/>
                <w:szCs w:val="20"/>
              </w:rPr>
            </w:pPr>
          </w:p>
        </w:tc>
      </w:tr>
      <w:tr w:rsidR="00B1643A" w:rsidRPr="00B1643A" w14:paraId="39BF3E04" w14:textId="77777777" w:rsidTr="00876B6D">
        <w:trPr>
          <w:trHeight w:val="413"/>
        </w:trPr>
        <w:tc>
          <w:tcPr>
            <w:tcW w:w="601" w:type="dxa"/>
            <w:tcBorders>
              <w:top w:val="single" w:sz="4" w:space="0" w:color="000000"/>
              <w:left w:val="single" w:sz="4" w:space="0" w:color="000000"/>
              <w:bottom w:val="single" w:sz="4" w:space="0" w:color="000000"/>
              <w:right w:val="nil"/>
            </w:tcBorders>
            <w:vAlign w:val="center"/>
            <w:hideMark/>
          </w:tcPr>
          <w:p w14:paraId="3D87B7E7"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3.</w:t>
            </w:r>
          </w:p>
        </w:tc>
        <w:tc>
          <w:tcPr>
            <w:tcW w:w="5630" w:type="dxa"/>
            <w:tcBorders>
              <w:top w:val="single" w:sz="4" w:space="0" w:color="000000"/>
              <w:left w:val="single" w:sz="4" w:space="0" w:color="000000"/>
              <w:bottom w:val="single" w:sz="4" w:space="0" w:color="000000"/>
              <w:right w:val="nil"/>
            </w:tcBorders>
            <w:vAlign w:val="center"/>
            <w:hideMark/>
          </w:tcPr>
          <w:p w14:paraId="1AA6E8A5" w14:textId="01B811E9" w:rsidR="00B1643A" w:rsidRPr="00B1643A" w:rsidRDefault="00B1643A" w:rsidP="00B1643A">
            <w:pPr>
              <w:snapToGrid w:val="0"/>
              <w:spacing w:line="240" w:lineRule="auto"/>
              <w:rPr>
                <w:rFonts w:ascii="Georgia" w:hAnsi="Georgia"/>
                <w:bCs/>
                <w:sz w:val="20"/>
                <w:szCs w:val="20"/>
              </w:rPr>
            </w:pPr>
            <w:r w:rsidRPr="00B1643A">
              <w:rPr>
                <w:rStyle w:val="markedcontent"/>
                <w:rFonts w:ascii="Georgia" w:hAnsi="Georgia" w:cs="Arial"/>
                <w:bCs/>
                <w:sz w:val="20"/>
                <w:szCs w:val="20"/>
              </w:rPr>
              <w:t>Przepływowa lampa bakteriobójcza- możliwość przebywania personelu w</w:t>
            </w:r>
            <w:r w:rsidRPr="00B1643A">
              <w:rPr>
                <w:rFonts w:ascii="Georgia" w:hAnsi="Georgia"/>
                <w:bCs/>
                <w:sz w:val="20"/>
                <w:szCs w:val="20"/>
              </w:rPr>
              <w:t xml:space="preserve"> </w:t>
            </w:r>
            <w:r w:rsidRPr="00B1643A">
              <w:rPr>
                <w:rStyle w:val="markedcontent"/>
                <w:rFonts w:ascii="Georgia" w:hAnsi="Georgia" w:cs="Arial"/>
                <w:bCs/>
                <w:sz w:val="20"/>
                <w:szCs w:val="20"/>
              </w:rPr>
              <w:t>pomieszczeniu podczas pracy lampy</w:t>
            </w:r>
          </w:p>
        </w:tc>
        <w:tc>
          <w:tcPr>
            <w:tcW w:w="1985" w:type="dxa"/>
            <w:tcBorders>
              <w:top w:val="single" w:sz="4" w:space="0" w:color="000000"/>
              <w:left w:val="single" w:sz="4" w:space="0" w:color="000000"/>
              <w:bottom w:val="single" w:sz="4" w:space="0" w:color="000000"/>
              <w:right w:val="nil"/>
            </w:tcBorders>
            <w:vAlign w:val="center"/>
            <w:hideMark/>
          </w:tcPr>
          <w:p w14:paraId="1037BF9C"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45BE89F4" w14:textId="77777777" w:rsidR="00B1643A" w:rsidRPr="00B1643A" w:rsidRDefault="00B1643A" w:rsidP="00B1643A">
            <w:pPr>
              <w:spacing w:line="240" w:lineRule="auto"/>
              <w:rPr>
                <w:rFonts w:ascii="Georgia" w:hAnsi="Georgia"/>
                <w:bCs/>
                <w:sz w:val="20"/>
                <w:szCs w:val="20"/>
              </w:rPr>
            </w:pPr>
          </w:p>
        </w:tc>
      </w:tr>
      <w:tr w:rsidR="00B1643A" w:rsidRPr="00B1643A" w14:paraId="06985B9F" w14:textId="77777777" w:rsidTr="00876B6D">
        <w:trPr>
          <w:trHeight w:val="419"/>
        </w:trPr>
        <w:tc>
          <w:tcPr>
            <w:tcW w:w="601" w:type="dxa"/>
            <w:tcBorders>
              <w:top w:val="single" w:sz="4" w:space="0" w:color="000000"/>
              <w:left w:val="single" w:sz="4" w:space="0" w:color="000000"/>
              <w:bottom w:val="single" w:sz="4" w:space="0" w:color="000000"/>
              <w:right w:val="nil"/>
            </w:tcBorders>
            <w:vAlign w:val="center"/>
            <w:hideMark/>
          </w:tcPr>
          <w:p w14:paraId="78BAFA43"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 xml:space="preserve">4. </w:t>
            </w:r>
          </w:p>
        </w:tc>
        <w:tc>
          <w:tcPr>
            <w:tcW w:w="5630" w:type="dxa"/>
            <w:tcBorders>
              <w:top w:val="single" w:sz="4" w:space="0" w:color="000000"/>
              <w:left w:val="single" w:sz="4" w:space="0" w:color="000000"/>
              <w:bottom w:val="single" w:sz="4" w:space="0" w:color="000000"/>
              <w:right w:val="nil"/>
            </w:tcBorders>
            <w:vAlign w:val="center"/>
            <w:hideMark/>
          </w:tcPr>
          <w:p w14:paraId="381FE23D" w14:textId="7C6818F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Lampa na statywie na kółkach, które umożliwiają łatwy transport i zmianę ustawień lampy</w:t>
            </w:r>
          </w:p>
        </w:tc>
        <w:tc>
          <w:tcPr>
            <w:tcW w:w="1985" w:type="dxa"/>
            <w:tcBorders>
              <w:top w:val="single" w:sz="4" w:space="0" w:color="000000"/>
              <w:left w:val="single" w:sz="4" w:space="0" w:color="000000"/>
              <w:bottom w:val="single" w:sz="4" w:space="0" w:color="000000"/>
              <w:right w:val="nil"/>
            </w:tcBorders>
            <w:vAlign w:val="center"/>
            <w:hideMark/>
          </w:tcPr>
          <w:p w14:paraId="3A37086A"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6C4AA492" w14:textId="77777777" w:rsidR="00B1643A" w:rsidRPr="00B1643A" w:rsidRDefault="00B1643A" w:rsidP="00B1643A">
            <w:pPr>
              <w:snapToGrid w:val="0"/>
              <w:spacing w:line="240" w:lineRule="auto"/>
              <w:rPr>
                <w:rFonts w:ascii="Georgia" w:hAnsi="Georgia"/>
                <w:bCs/>
                <w:sz w:val="20"/>
                <w:szCs w:val="20"/>
              </w:rPr>
            </w:pPr>
          </w:p>
        </w:tc>
      </w:tr>
      <w:tr w:rsidR="00B1643A" w:rsidRPr="00B1643A" w14:paraId="2AC45CA4" w14:textId="77777777" w:rsidTr="00B1643A">
        <w:trPr>
          <w:trHeight w:val="124"/>
        </w:trPr>
        <w:tc>
          <w:tcPr>
            <w:tcW w:w="601" w:type="dxa"/>
            <w:tcBorders>
              <w:top w:val="single" w:sz="4" w:space="0" w:color="000000"/>
              <w:left w:val="single" w:sz="4" w:space="0" w:color="000000"/>
              <w:bottom w:val="single" w:sz="4" w:space="0" w:color="000000"/>
              <w:right w:val="nil"/>
            </w:tcBorders>
            <w:vAlign w:val="center"/>
            <w:hideMark/>
          </w:tcPr>
          <w:p w14:paraId="1DFF8981"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5.</w:t>
            </w:r>
          </w:p>
        </w:tc>
        <w:tc>
          <w:tcPr>
            <w:tcW w:w="5630" w:type="dxa"/>
            <w:tcBorders>
              <w:top w:val="single" w:sz="4" w:space="0" w:color="000000"/>
              <w:left w:val="single" w:sz="4" w:space="0" w:color="000000"/>
              <w:bottom w:val="single" w:sz="4" w:space="0" w:color="000000"/>
              <w:right w:val="nil"/>
            </w:tcBorders>
            <w:vAlign w:val="center"/>
            <w:hideMark/>
          </w:tcPr>
          <w:p w14:paraId="6F4AC9D1" w14:textId="558610EC" w:rsidR="00B1643A" w:rsidRPr="00B1643A" w:rsidRDefault="00B1643A" w:rsidP="00B1643A">
            <w:pPr>
              <w:spacing w:line="240" w:lineRule="auto"/>
              <w:rPr>
                <w:rFonts w:ascii="Georgia" w:hAnsi="Georgia"/>
                <w:bCs/>
                <w:sz w:val="20"/>
                <w:szCs w:val="20"/>
              </w:rPr>
            </w:pPr>
            <w:r w:rsidRPr="00B1643A">
              <w:rPr>
                <w:rStyle w:val="markedcontent"/>
                <w:rFonts w:ascii="Georgia" w:hAnsi="Georgia" w:cs="Arial"/>
                <w:bCs/>
                <w:sz w:val="20"/>
                <w:szCs w:val="20"/>
              </w:rPr>
              <w:t>Wydajność wentylatora : 132 m³/h</w:t>
            </w:r>
          </w:p>
        </w:tc>
        <w:tc>
          <w:tcPr>
            <w:tcW w:w="1985" w:type="dxa"/>
            <w:tcBorders>
              <w:top w:val="single" w:sz="4" w:space="0" w:color="000000"/>
              <w:left w:val="single" w:sz="4" w:space="0" w:color="000000"/>
              <w:bottom w:val="single" w:sz="4" w:space="0" w:color="000000"/>
              <w:right w:val="nil"/>
            </w:tcBorders>
            <w:vAlign w:val="center"/>
            <w:hideMark/>
          </w:tcPr>
          <w:p w14:paraId="232D3A5C"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19249066" w14:textId="77777777" w:rsidR="00B1643A" w:rsidRPr="00B1643A" w:rsidRDefault="00B1643A" w:rsidP="00B1643A">
            <w:pPr>
              <w:snapToGrid w:val="0"/>
              <w:spacing w:line="240" w:lineRule="auto"/>
              <w:jc w:val="center"/>
              <w:rPr>
                <w:rFonts w:ascii="Georgia" w:hAnsi="Georgia"/>
                <w:bCs/>
                <w:color w:val="FF0000"/>
                <w:sz w:val="20"/>
                <w:szCs w:val="20"/>
              </w:rPr>
            </w:pPr>
          </w:p>
        </w:tc>
      </w:tr>
      <w:tr w:rsidR="00B1643A" w:rsidRPr="00B1643A" w14:paraId="779CDFCB" w14:textId="77777777" w:rsidTr="00876B6D">
        <w:trPr>
          <w:trHeight w:val="319"/>
        </w:trPr>
        <w:tc>
          <w:tcPr>
            <w:tcW w:w="601" w:type="dxa"/>
            <w:tcBorders>
              <w:top w:val="single" w:sz="4" w:space="0" w:color="000000"/>
              <w:left w:val="single" w:sz="4" w:space="0" w:color="000000"/>
              <w:bottom w:val="single" w:sz="4" w:space="0" w:color="000000"/>
              <w:right w:val="nil"/>
            </w:tcBorders>
            <w:vAlign w:val="center"/>
            <w:hideMark/>
          </w:tcPr>
          <w:p w14:paraId="4A22D346"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6.</w:t>
            </w:r>
          </w:p>
        </w:tc>
        <w:tc>
          <w:tcPr>
            <w:tcW w:w="5630" w:type="dxa"/>
            <w:tcBorders>
              <w:top w:val="single" w:sz="4" w:space="0" w:color="000000"/>
              <w:left w:val="single" w:sz="4" w:space="0" w:color="000000"/>
              <w:bottom w:val="single" w:sz="4" w:space="0" w:color="000000"/>
              <w:right w:val="nil"/>
            </w:tcBorders>
            <w:vAlign w:val="center"/>
            <w:hideMark/>
          </w:tcPr>
          <w:p w14:paraId="350FFA26" w14:textId="346A7DFF" w:rsidR="00B1643A" w:rsidRPr="00B1643A" w:rsidRDefault="00B1643A" w:rsidP="00B1643A">
            <w:pPr>
              <w:pStyle w:val="NormalnyWeb"/>
              <w:shd w:val="clear" w:color="auto" w:fill="FFFFFF"/>
              <w:spacing w:before="0" w:after="0" w:line="240" w:lineRule="auto"/>
              <w:rPr>
                <w:rFonts w:ascii="Georgia" w:hAnsi="Georgia" w:cs="Helvetica"/>
                <w:bCs/>
                <w:sz w:val="20"/>
                <w:szCs w:val="20"/>
                <w:lang w:eastAsia="en-US"/>
              </w:rPr>
            </w:pPr>
            <w:r w:rsidRPr="00B1643A">
              <w:rPr>
                <w:rFonts w:ascii="Georgia" w:hAnsi="Georgia" w:cs="Helvetica"/>
                <w:bCs/>
                <w:sz w:val="20"/>
                <w:szCs w:val="20"/>
              </w:rPr>
              <w:t xml:space="preserve">Dezynfekowana kubatura:   </w:t>
            </w:r>
            <w:r w:rsidRPr="00B1643A">
              <w:rPr>
                <w:rStyle w:val="markedcontent"/>
                <w:rFonts w:ascii="Georgia" w:hAnsi="Georgia" w:cs="Arial"/>
                <w:bCs/>
                <w:sz w:val="20"/>
                <w:szCs w:val="20"/>
              </w:rPr>
              <w:t>25-50m³</w:t>
            </w:r>
          </w:p>
        </w:tc>
        <w:tc>
          <w:tcPr>
            <w:tcW w:w="1985" w:type="dxa"/>
            <w:tcBorders>
              <w:top w:val="single" w:sz="4" w:space="0" w:color="000000"/>
              <w:left w:val="single" w:sz="4" w:space="0" w:color="000000"/>
              <w:bottom w:val="single" w:sz="4" w:space="0" w:color="000000"/>
              <w:right w:val="nil"/>
            </w:tcBorders>
            <w:vAlign w:val="center"/>
            <w:hideMark/>
          </w:tcPr>
          <w:p w14:paraId="40FC55DA" w14:textId="77777777" w:rsidR="00B1643A" w:rsidRPr="00B1643A" w:rsidRDefault="00B1643A" w:rsidP="00B1643A">
            <w:pPr>
              <w:snapToGrid w:val="0"/>
              <w:spacing w:line="240" w:lineRule="auto"/>
              <w:jc w:val="center"/>
              <w:rPr>
                <w:rFonts w:ascii="Georgia" w:hAnsi="Georgia"/>
                <w:bCs/>
                <w:sz w:val="20"/>
                <w:szCs w:val="20"/>
                <w:lang w:eastAsia="en-US"/>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2B766211" w14:textId="77777777" w:rsidR="00B1643A" w:rsidRPr="00B1643A" w:rsidRDefault="00B1643A" w:rsidP="00B1643A">
            <w:pPr>
              <w:snapToGrid w:val="0"/>
              <w:spacing w:line="240" w:lineRule="auto"/>
              <w:jc w:val="center"/>
              <w:rPr>
                <w:rFonts w:ascii="Georgia" w:hAnsi="Georgia"/>
                <w:bCs/>
                <w:color w:val="FF0000"/>
                <w:sz w:val="20"/>
                <w:szCs w:val="20"/>
              </w:rPr>
            </w:pPr>
          </w:p>
        </w:tc>
      </w:tr>
      <w:tr w:rsidR="00B1643A" w:rsidRPr="00B1643A" w14:paraId="50AB8703" w14:textId="77777777" w:rsidTr="00876B6D">
        <w:trPr>
          <w:trHeight w:val="235"/>
        </w:trPr>
        <w:tc>
          <w:tcPr>
            <w:tcW w:w="601" w:type="dxa"/>
            <w:tcBorders>
              <w:top w:val="single" w:sz="4" w:space="0" w:color="000000"/>
              <w:left w:val="single" w:sz="4" w:space="0" w:color="000000"/>
              <w:bottom w:val="single" w:sz="4" w:space="0" w:color="000000"/>
              <w:right w:val="nil"/>
            </w:tcBorders>
            <w:vAlign w:val="center"/>
            <w:hideMark/>
          </w:tcPr>
          <w:p w14:paraId="584262BC"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7.</w:t>
            </w:r>
          </w:p>
        </w:tc>
        <w:tc>
          <w:tcPr>
            <w:tcW w:w="5630" w:type="dxa"/>
            <w:tcBorders>
              <w:top w:val="single" w:sz="4" w:space="0" w:color="000000"/>
              <w:left w:val="single" w:sz="4" w:space="0" w:color="000000"/>
              <w:bottom w:val="single" w:sz="4" w:space="0" w:color="000000"/>
              <w:right w:val="nil"/>
            </w:tcBorders>
            <w:vAlign w:val="center"/>
            <w:hideMark/>
          </w:tcPr>
          <w:p w14:paraId="05D2A708" w14:textId="1997F301" w:rsidR="00B1643A" w:rsidRPr="00B1643A" w:rsidRDefault="00B1643A" w:rsidP="00B1643A">
            <w:pPr>
              <w:snapToGrid w:val="0"/>
              <w:spacing w:line="240" w:lineRule="auto"/>
              <w:rPr>
                <w:rFonts w:ascii="Georgia" w:hAnsi="Georgia"/>
                <w:bCs/>
                <w:sz w:val="20"/>
                <w:szCs w:val="20"/>
              </w:rPr>
            </w:pPr>
            <w:r w:rsidRPr="00B1643A">
              <w:rPr>
                <w:rStyle w:val="markedcontent"/>
                <w:rFonts w:ascii="Georgia" w:hAnsi="Georgia" w:cs="Arial"/>
                <w:bCs/>
                <w:sz w:val="20"/>
                <w:szCs w:val="20"/>
              </w:rPr>
              <w:t>Powierzchnia (zasięg) działania lampy : 10-20m²</w:t>
            </w:r>
          </w:p>
        </w:tc>
        <w:tc>
          <w:tcPr>
            <w:tcW w:w="1985" w:type="dxa"/>
            <w:tcBorders>
              <w:top w:val="single" w:sz="4" w:space="0" w:color="000000"/>
              <w:left w:val="single" w:sz="4" w:space="0" w:color="000000"/>
              <w:bottom w:val="single" w:sz="4" w:space="0" w:color="000000"/>
              <w:right w:val="nil"/>
            </w:tcBorders>
            <w:vAlign w:val="center"/>
            <w:hideMark/>
          </w:tcPr>
          <w:p w14:paraId="7D5EA47C"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32D92D4C" w14:textId="77777777" w:rsidR="00B1643A" w:rsidRPr="00B1643A" w:rsidRDefault="00B1643A" w:rsidP="00B1643A">
            <w:pPr>
              <w:snapToGrid w:val="0"/>
              <w:spacing w:line="240" w:lineRule="auto"/>
              <w:jc w:val="center"/>
              <w:rPr>
                <w:rFonts w:ascii="Georgia" w:hAnsi="Georgia"/>
                <w:bCs/>
                <w:color w:val="FF0000"/>
                <w:sz w:val="20"/>
                <w:szCs w:val="20"/>
              </w:rPr>
            </w:pPr>
          </w:p>
        </w:tc>
      </w:tr>
      <w:tr w:rsidR="00B1643A" w:rsidRPr="00B1643A" w14:paraId="4192DABE" w14:textId="77777777" w:rsidTr="00876B6D">
        <w:trPr>
          <w:trHeight w:val="317"/>
        </w:trPr>
        <w:tc>
          <w:tcPr>
            <w:tcW w:w="601" w:type="dxa"/>
            <w:tcBorders>
              <w:top w:val="single" w:sz="4" w:space="0" w:color="000000"/>
              <w:left w:val="single" w:sz="4" w:space="0" w:color="000000"/>
              <w:bottom w:val="single" w:sz="4" w:space="0" w:color="000000"/>
              <w:right w:val="nil"/>
            </w:tcBorders>
            <w:vAlign w:val="center"/>
            <w:hideMark/>
          </w:tcPr>
          <w:p w14:paraId="5F676617"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8.</w:t>
            </w:r>
          </w:p>
        </w:tc>
        <w:tc>
          <w:tcPr>
            <w:tcW w:w="5630" w:type="dxa"/>
            <w:tcBorders>
              <w:top w:val="single" w:sz="4" w:space="0" w:color="000000"/>
              <w:left w:val="single" w:sz="4" w:space="0" w:color="000000"/>
              <w:bottom w:val="single" w:sz="4" w:space="0" w:color="000000"/>
              <w:right w:val="nil"/>
            </w:tcBorders>
            <w:vAlign w:val="center"/>
            <w:hideMark/>
          </w:tcPr>
          <w:p w14:paraId="1CC45EB1" w14:textId="6C9A1491" w:rsidR="00B1643A" w:rsidRPr="00B1643A" w:rsidRDefault="00B1643A" w:rsidP="00B1643A">
            <w:pPr>
              <w:snapToGrid w:val="0"/>
              <w:spacing w:line="240" w:lineRule="auto"/>
              <w:rPr>
                <w:rFonts w:ascii="Georgia" w:hAnsi="Georgia"/>
                <w:bCs/>
                <w:sz w:val="20"/>
                <w:szCs w:val="20"/>
                <w:vertAlign w:val="superscript"/>
              </w:rPr>
            </w:pPr>
            <w:r w:rsidRPr="00B1643A">
              <w:rPr>
                <w:rStyle w:val="markedcontent"/>
                <w:rFonts w:ascii="Georgia" w:hAnsi="Georgia" w:cs="Arial"/>
                <w:bCs/>
                <w:sz w:val="20"/>
                <w:szCs w:val="20"/>
              </w:rPr>
              <w:t>Licznik czasu pracy promienników</w:t>
            </w:r>
          </w:p>
        </w:tc>
        <w:tc>
          <w:tcPr>
            <w:tcW w:w="1985" w:type="dxa"/>
            <w:tcBorders>
              <w:top w:val="single" w:sz="4" w:space="0" w:color="000000"/>
              <w:left w:val="single" w:sz="4" w:space="0" w:color="000000"/>
              <w:bottom w:val="single" w:sz="4" w:space="0" w:color="000000"/>
              <w:right w:val="nil"/>
            </w:tcBorders>
            <w:vAlign w:val="center"/>
            <w:hideMark/>
          </w:tcPr>
          <w:p w14:paraId="34717A14"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00651993" w14:textId="77777777" w:rsidR="00B1643A" w:rsidRPr="00B1643A" w:rsidRDefault="00B1643A" w:rsidP="00B1643A">
            <w:pPr>
              <w:snapToGrid w:val="0"/>
              <w:spacing w:line="240" w:lineRule="auto"/>
              <w:jc w:val="center"/>
              <w:rPr>
                <w:rFonts w:ascii="Georgia" w:hAnsi="Georgia"/>
                <w:bCs/>
                <w:color w:val="FF0000"/>
                <w:sz w:val="20"/>
                <w:szCs w:val="20"/>
              </w:rPr>
            </w:pPr>
          </w:p>
        </w:tc>
      </w:tr>
      <w:tr w:rsidR="00B1643A" w:rsidRPr="00B1643A" w14:paraId="4A05B0AC" w14:textId="77777777" w:rsidTr="00876B6D">
        <w:trPr>
          <w:trHeight w:val="279"/>
        </w:trPr>
        <w:tc>
          <w:tcPr>
            <w:tcW w:w="601" w:type="dxa"/>
            <w:tcBorders>
              <w:top w:val="single" w:sz="4" w:space="0" w:color="000000"/>
              <w:left w:val="single" w:sz="4" w:space="0" w:color="000000"/>
              <w:bottom w:val="single" w:sz="4" w:space="0" w:color="000000"/>
              <w:right w:val="nil"/>
            </w:tcBorders>
            <w:vAlign w:val="center"/>
            <w:hideMark/>
          </w:tcPr>
          <w:p w14:paraId="39DE89A9"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9.</w:t>
            </w:r>
          </w:p>
        </w:tc>
        <w:tc>
          <w:tcPr>
            <w:tcW w:w="5630" w:type="dxa"/>
            <w:tcBorders>
              <w:top w:val="single" w:sz="4" w:space="0" w:color="000000"/>
              <w:left w:val="single" w:sz="4" w:space="0" w:color="000000"/>
              <w:bottom w:val="single" w:sz="4" w:space="0" w:color="000000"/>
              <w:right w:val="nil"/>
            </w:tcBorders>
            <w:vAlign w:val="center"/>
            <w:hideMark/>
          </w:tcPr>
          <w:p w14:paraId="2953EA11" w14:textId="0C8DF8DF" w:rsidR="00B1643A" w:rsidRPr="00B1643A" w:rsidRDefault="00B1643A" w:rsidP="00B1643A">
            <w:pPr>
              <w:shd w:val="clear" w:color="auto" w:fill="FFFFFF"/>
              <w:spacing w:line="240" w:lineRule="auto"/>
              <w:rPr>
                <w:rFonts w:ascii="Georgia" w:hAnsi="Georgia" w:cs="Helvetica"/>
                <w:bCs/>
                <w:sz w:val="20"/>
                <w:szCs w:val="20"/>
                <w:vertAlign w:val="superscript"/>
              </w:rPr>
            </w:pPr>
            <w:r w:rsidRPr="00B1643A">
              <w:rPr>
                <w:rStyle w:val="markedcontent"/>
                <w:rFonts w:ascii="Georgia" w:hAnsi="Georgia" w:cs="Arial"/>
                <w:bCs/>
                <w:sz w:val="20"/>
                <w:szCs w:val="20"/>
              </w:rPr>
              <w:t>Wymiary (mm): kopuła</w:t>
            </w:r>
            <w:r w:rsidRPr="00B1643A">
              <w:rPr>
                <w:rFonts w:ascii="Georgia" w:hAnsi="Georgia"/>
                <w:bCs/>
                <w:sz w:val="20"/>
                <w:szCs w:val="20"/>
              </w:rPr>
              <w:t xml:space="preserve"> </w:t>
            </w:r>
            <w:r w:rsidRPr="00B1643A">
              <w:rPr>
                <w:rStyle w:val="markedcontent"/>
                <w:rFonts w:ascii="Georgia" w:hAnsi="Georgia" w:cs="Arial"/>
                <w:bCs/>
                <w:sz w:val="20"/>
                <w:szCs w:val="20"/>
              </w:rPr>
              <w:t>1125 x 215 x 130</w:t>
            </w:r>
          </w:p>
        </w:tc>
        <w:tc>
          <w:tcPr>
            <w:tcW w:w="1985" w:type="dxa"/>
            <w:tcBorders>
              <w:top w:val="single" w:sz="4" w:space="0" w:color="000000"/>
              <w:left w:val="single" w:sz="4" w:space="0" w:color="000000"/>
              <w:bottom w:val="single" w:sz="4" w:space="0" w:color="000000"/>
              <w:right w:val="nil"/>
            </w:tcBorders>
            <w:vAlign w:val="center"/>
            <w:hideMark/>
          </w:tcPr>
          <w:p w14:paraId="13476791"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355CF3E7" w14:textId="77777777" w:rsidR="00B1643A" w:rsidRPr="00B1643A" w:rsidRDefault="00B1643A" w:rsidP="00B1643A">
            <w:pPr>
              <w:snapToGrid w:val="0"/>
              <w:spacing w:line="240" w:lineRule="auto"/>
              <w:jc w:val="center"/>
              <w:rPr>
                <w:rFonts w:ascii="Georgia" w:hAnsi="Georgia"/>
                <w:bCs/>
                <w:color w:val="FF0000"/>
                <w:sz w:val="20"/>
                <w:szCs w:val="20"/>
              </w:rPr>
            </w:pPr>
          </w:p>
        </w:tc>
      </w:tr>
      <w:tr w:rsidR="00B1643A" w:rsidRPr="00B1643A" w14:paraId="5B86E432" w14:textId="77777777" w:rsidTr="00B1643A">
        <w:trPr>
          <w:trHeight w:val="257"/>
        </w:trPr>
        <w:tc>
          <w:tcPr>
            <w:tcW w:w="601" w:type="dxa"/>
            <w:tcBorders>
              <w:top w:val="single" w:sz="4" w:space="0" w:color="000000"/>
              <w:left w:val="single" w:sz="4" w:space="0" w:color="000000"/>
              <w:bottom w:val="single" w:sz="4" w:space="0" w:color="000000"/>
              <w:right w:val="nil"/>
            </w:tcBorders>
            <w:vAlign w:val="center"/>
            <w:hideMark/>
          </w:tcPr>
          <w:p w14:paraId="57578276"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10.</w:t>
            </w:r>
          </w:p>
        </w:tc>
        <w:tc>
          <w:tcPr>
            <w:tcW w:w="5630" w:type="dxa"/>
            <w:tcBorders>
              <w:top w:val="single" w:sz="4" w:space="0" w:color="000000"/>
              <w:left w:val="single" w:sz="4" w:space="0" w:color="000000"/>
              <w:bottom w:val="single" w:sz="4" w:space="0" w:color="000000"/>
              <w:right w:val="nil"/>
            </w:tcBorders>
            <w:vAlign w:val="center"/>
            <w:hideMark/>
          </w:tcPr>
          <w:p w14:paraId="5334C9C0" w14:textId="0A0906E0" w:rsidR="00B1643A" w:rsidRPr="00B1643A" w:rsidRDefault="00B1643A" w:rsidP="00B1643A">
            <w:pPr>
              <w:snapToGrid w:val="0"/>
              <w:spacing w:line="240" w:lineRule="auto"/>
              <w:rPr>
                <w:rFonts w:ascii="Georgia" w:hAnsi="Georgia"/>
                <w:bCs/>
                <w:sz w:val="20"/>
                <w:szCs w:val="20"/>
              </w:rPr>
            </w:pPr>
            <w:r w:rsidRPr="00B1643A">
              <w:rPr>
                <w:rStyle w:val="markedcontent"/>
                <w:rFonts w:ascii="Georgia" w:hAnsi="Georgia" w:cs="Arial"/>
                <w:bCs/>
                <w:sz w:val="20"/>
                <w:szCs w:val="20"/>
              </w:rPr>
              <w:t>Typ obudowy: IP20</w:t>
            </w:r>
          </w:p>
        </w:tc>
        <w:tc>
          <w:tcPr>
            <w:tcW w:w="1985" w:type="dxa"/>
            <w:tcBorders>
              <w:top w:val="single" w:sz="4" w:space="0" w:color="000000"/>
              <w:left w:val="single" w:sz="4" w:space="0" w:color="000000"/>
              <w:bottom w:val="single" w:sz="4" w:space="0" w:color="000000"/>
              <w:right w:val="nil"/>
            </w:tcBorders>
            <w:vAlign w:val="center"/>
            <w:hideMark/>
          </w:tcPr>
          <w:p w14:paraId="2B2C9F45"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69E6EFB5" w14:textId="77777777" w:rsidR="00B1643A" w:rsidRPr="00B1643A" w:rsidRDefault="00B1643A" w:rsidP="00B1643A">
            <w:pPr>
              <w:spacing w:line="240" w:lineRule="auto"/>
              <w:rPr>
                <w:rFonts w:ascii="Georgia" w:hAnsi="Georgia"/>
                <w:bCs/>
                <w:sz w:val="20"/>
                <w:szCs w:val="20"/>
              </w:rPr>
            </w:pPr>
          </w:p>
        </w:tc>
      </w:tr>
      <w:tr w:rsidR="00B1643A" w:rsidRPr="00B1643A" w14:paraId="548B5140" w14:textId="77777777" w:rsidTr="00876B6D">
        <w:trPr>
          <w:trHeight w:val="260"/>
        </w:trPr>
        <w:tc>
          <w:tcPr>
            <w:tcW w:w="601" w:type="dxa"/>
            <w:tcBorders>
              <w:top w:val="single" w:sz="4" w:space="0" w:color="000000"/>
              <w:left w:val="single" w:sz="4" w:space="0" w:color="000000"/>
              <w:bottom w:val="single" w:sz="4" w:space="0" w:color="000000"/>
              <w:right w:val="nil"/>
            </w:tcBorders>
            <w:vAlign w:val="center"/>
            <w:hideMark/>
          </w:tcPr>
          <w:p w14:paraId="60ED2C27"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11.</w:t>
            </w:r>
          </w:p>
        </w:tc>
        <w:tc>
          <w:tcPr>
            <w:tcW w:w="5630" w:type="dxa"/>
            <w:tcBorders>
              <w:top w:val="single" w:sz="4" w:space="0" w:color="000000"/>
              <w:left w:val="single" w:sz="4" w:space="0" w:color="000000"/>
              <w:bottom w:val="single" w:sz="4" w:space="0" w:color="000000"/>
              <w:right w:val="nil"/>
            </w:tcBorders>
            <w:vAlign w:val="center"/>
            <w:hideMark/>
          </w:tcPr>
          <w:p w14:paraId="05C3B3C8" w14:textId="5D13ACD1" w:rsidR="00B1643A" w:rsidRPr="00B1643A" w:rsidRDefault="00B1643A" w:rsidP="00B1643A">
            <w:pPr>
              <w:snapToGrid w:val="0"/>
              <w:spacing w:line="240" w:lineRule="auto"/>
              <w:rPr>
                <w:rFonts w:ascii="Georgia" w:hAnsi="Georgia"/>
                <w:bCs/>
                <w:sz w:val="20"/>
                <w:szCs w:val="20"/>
              </w:rPr>
            </w:pPr>
            <w:r w:rsidRPr="00B1643A">
              <w:rPr>
                <w:rStyle w:val="markedcontent"/>
                <w:rFonts w:ascii="Georgia" w:hAnsi="Georgia" w:cs="Arial"/>
                <w:bCs/>
                <w:sz w:val="20"/>
                <w:szCs w:val="20"/>
              </w:rPr>
              <w:t>Rodzaj obudowy: Stal kwasoodporna</w:t>
            </w:r>
          </w:p>
        </w:tc>
        <w:tc>
          <w:tcPr>
            <w:tcW w:w="1985" w:type="dxa"/>
            <w:tcBorders>
              <w:top w:val="single" w:sz="4" w:space="0" w:color="000000"/>
              <w:left w:val="single" w:sz="4" w:space="0" w:color="000000"/>
              <w:bottom w:val="single" w:sz="4" w:space="0" w:color="000000"/>
              <w:right w:val="nil"/>
            </w:tcBorders>
            <w:vAlign w:val="center"/>
            <w:hideMark/>
          </w:tcPr>
          <w:p w14:paraId="3FD4AA71"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5C9B8006" w14:textId="77777777" w:rsidR="00B1643A" w:rsidRPr="00B1643A" w:rsidRDefault="00B1643A" w:rsidP="00B1643A">
            <w:pPr>
              <w:spacing w:line="240" w:lineRule="auto"/>
              <w:rPr>
                <w:rFonts w:ascii="Georgia" w:hAnsi="Georgia"/>
                <w:bCs/>
                <w:sz w:val="20"/>
                <w:szCs w:val="20"/>
              </w:rPr>
            </w:pPr>
          </w:p>
        </w:tc>
      </w:tr>
      <w:tr w:rsidR="00B1643A" w:rsidRPr="00B1643A" w14:paraId="27D94BE1" w14:textId="77777777" w:rsidTr="00876B6D">
        <w:trPr>
          <w:trHeight w:val="286"/>
        </w:trPr>
        <w:tc>
          <w:tcPr>
            <w:tcW w:w="601" w:type="dxa"/>
            <w:tcBorders>
              <w:top w:val="single" w:sz="4" w:space="0" w:color="000000"/>
              <w:left w:val="single" w:sz="4" w:space="0" w:color="000000"/>
              <w:bottom w:val="single" w:sz="4" w:space="0" w:color="000000"/>
              <w:right w:val="nil"/>
            </w:tcBorders>
            <w:vAlign w:val="center"/>
            <w:hideMark/>
          </w:tcPr>
          <w:p w14:paraId="7FB8F3BD"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12.</w:t>
            </w:r>
          </w:p>
        </w:tc>
        <w:tc>
          <w:tcPr>
            <w:tcW w:w="5630" w:type="dxa"/>
            <w:tcBorders>
              <w:top w:val="single" w:sz="4" w:space="0" w:color="000000"/>
              <w:left w:val="single" w:sz="4" w:space="0" w:color="000000"/>
              <w:bottom w:val="single" w:sz="4" w:space="0" w:color="000000"/>
              <w:right w:val="nil"/>
            </w:tcBorders>
            <w:vAlign w:val="center"/>
            <w:hideMark/>
          </w:tcPr>
          <w:p w14:paraId="756BA4A6" w14:textId="769E608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 xml:space="preserve">Napięcie zasilania 230 V 50 </w:t>
            </w:r>
            <w:proofErr w:type="spellStart"/>
            <w:r w:rsidRPr="00B1643A">
              <w:rPr>
                <w:rFonts w:ascii="Georgia" w:hAnsi="Georgia"/>
                <w:bCs/>
                <w:sz w:val="20"/>
                <w:szCs w:val="20"/>
              </w:rPr>
              <w:t>Hz</w:t>
            </w:r>
            <w:proofErr w:type="spellEnd"/>
          </w:p>
        </w:tc>
        <w:tc>
          <w:tcPr>
            <w:tcW w:w="1985" w:type="dxa"/>
            <w:tcBorders>
              <w:top w:val="single" w:sz="4" w:space="0" w:color="000000"/>
              <w:left w:val="single" w:sz="4" w:space="0" w:color="000000"/>
              <w:bottom w:val="single" w:sz="4" w:space="0" w:color="000000"/>
              <w:right w:val="nil"/>
            </w:tcBorders>
            <w:vAlign w:val="center"/>
            <w:hideMark/>
          </w:tcPr>
          <w:p w14:paraId="3D987269"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1C69F499" w14:textId="77777777" w:rsidR="00B1643A" w:rsidRPr="00B1643A" w:rsidRDefault="00B1643A" w:rsidP="00B1643A">
            <w:pPr>
              <w:spacing w:line="240" w:lineRule="auto"/>
              <w:rPr>
                <w:rFonts w:ascii="Georgia" w:hAnsi="Georgia"/>
                <w:bCs/>
                <w:sz w:val="20"/>
                <w:szCs w:val="20"/>
              </w:rPr>
            </w:pPr>
          </w:p>
        </w:tc>
      </w:tr>
      <w:tr w:rsidR="00B1643A" w:rsidRPr="00B1643A" w14:paraId="4BC3B061" w14:textId="77777777" w:rsidTr="00876B6D">
        <w:trPr>
          <w:trHeight w:val="391"/>
        </w:trPr>
        <w:tc>
          <w:tcPr>
            <w:tcW w:w="601" w:type="dxa"/>
            <w:tcBorders>
              <w:top w:val="single" w:sz="4" w:space="0" w:color="000000"/>
              <w:left w:val="single" w:sz="4" w:space="0" w:color="000000"/>
              <w:bottom w:val="single" w:sz="4" w:space="0" w:color="000000"/>
              <w:right w:val="nil"/>
            </w:tcBorders>
            <w:vAlign w:val="center"/>
            <w:hideMark/>
          </w:tcPr>
          <w:p w14:paraId="5640B65A"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13.</w:t>
            </w:r>
          </w:p>
        </w:tc>
        <w:tc>
          <w:tcPr>
            <w:tcW w:w="5630" w:type="dxa"/>
            <w:tcBorders>
              <w:top w:val="single" w:sz="4" w:space="0" w:color="000000"/>
              <w:left w:val="single" w:sz="4" w:space="0" w:color="000000"/>
              <w:bottom w:val="single" w:sz="4" w:space="0" w:color="000000"/>
              <w:right w:val="nil"/>
            </w:tcBorders>
            <w:vAlign w:val="center"/>
            <w:hideMark/>
          </w:tcPr>
          <w:p w14:paraId="0BA07CB4" w14:textId="134F5B35" w:rsidR="00B1643A" w:rsidRPr="00B1643A" w:rsidRDefault="00B1643A" w:rsidP="00B1643A">
            <w:pPr>
              <w:snapToGrid w:val="0"/>
              <w:spacing w:line="240" w:lineRule="auto"/>
              <w:rPr>
                <w:rFonts w:ascii="Georgia" w:hAnsi="Georgia"/>
                <w:bCs/>
                <w:sz w:val="20"/>
                <w:szCs w:val="20"/>
                <w:vertAlign w:val="superscript"/>
              </w:rPr>
            </w:pPr>
            <w:r w:rsidRPr="00B1643A">
              <w:rPr>
                <w:rStyle w:val="markedcontent"/>
                <w:rFonts w:ascii="Georgia" w:hAnsi="Georgia" w:cs="Arial"/>
                <w:bCs/>
                <w:sz w:val="20"/>
                <w:szCs w:val="20"/>
              </w:rPr>
              <w:t>Moc pobierania z sieci – lampy energooszczędne</w:t>
            </w:r>
          </w:p>
        </w:tc>
        <w:tc>
          <w:tcPr>
            <w:tcW w:w="1985" w:type="dxa"/>
            <w:tcBorders>
              <w:top w:val="single" w:sz="4" w:space="0" w:color="000000"/>
              <w:left w:val="single" w:sz="4" w:space="0" w:color="000000"/>
              <w:bottom w:val="single" w:sz="4" w:space="0" w:color="000000"/>
              <w:right w:val="nil"/>
            </w:tcBorders>
            <w:vAlign w:val="center"/>
            <w:hideMark/>
          </w:tcPr>
          <w:p w14:paraId="26DCCF59"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000B4787" w14:textId="77777777" w:rsidR="00B1643A" w:rsidRPr="00B1643A" w:rsidRDefault="00B1643A" w:rsidP="00B1643A">
            <w:pPr>
              <w:spacing w:line="240" w:lineRule="auto"/>
              <w:rPr>
                <w:rFonts w:ascii="Georgia" w:hAnsi="Georgia"/>
                <w:bCs/>
                <w:sz w:val="20"/>
                <w:szCs w:val="20"/>
              </w:rPr>
            </w:pPr>
          </w:p>
        </w:tc>
      </w:tr>
      <w:tr w:rsidR="00B1643A" w:rsidRPr="00B1643A" w14:paraId="72B78373" w14:textId="77777777" w:rsidTr="00876B6D">
        <w:trPr>
          <w:trHeight w:val="355"/>
        </w:trPr>
        <w:tc>
          <w:tcPr>
            <w:tcW w:w="601" w:type="dxa"/>
            <w:tcBorders>
              <w:top w:val="single" w:sz="4" w:space="0" w:color="000000"/>
              <w:left w:val="single" w:sz="4" w:space="0" w:color="000000"/>
              <w:bottom w:val="single" w:sz="4" w:space="0" w:color="000000"/>
              <w:right w:val="nil"/>
            </w:tcBorders>
            <w:vAlign w:val="center"/>
            <w:hideMark/>
          </w:tcPr>
          <w:p w14:paraId="2D5244C5"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14.</w:t>
            </w:r>
          </w:p>
        </w:tc>
        <w:tc>
          <w:tcPr>
            <w:tcW w:w="5630" w:type="dxa"/>
            <w:tcBorders>
              <w:top w:val="single" w:sz="4" w:space="0" w:color="000000"/>
              <w:left w:val="single" w:sz="4" w:space="0" w:color="000000"/>
              <w:bottom w:val="single" w:sz="4" w:space="0" w:color="000000"/>
              <w:right w:val="nil"/>
            </w:tcBorders>
            <w:vAlign w:val="center"/>
            <w:hideMark/>
          </w:tcPr>
          <w:p w14:paraId="4824FE47" w14:textId="272D36B8" w:rsidR="00B1643A" w:rsidRPr="00B1643A" w:rsidRDefault="00B1643A" w:rsidP="00B1643A">
            <w:pPr>
              <w:snapToGrid w:val="0"/>
              <w:spacing w:line="240" w:lineRule="auto"/>
              <w:rPr>
                <w:rFonts w:ascii="Georgia" w:hAnsi="Georgia"/>
                <w:bCs/>
                <w:sz w:val="20"/>
                <w:szCs w:val="20"/>
              </w:rPr>
            </w:pPr>
            <w:r w:rsidRPr="00B1643A">
              <w:rPr>
                <w:rStyle w:val="markedcontent"/>
                <w:rFonts w:ascii="Georgia" w:hAnsi="Georgia" w:cs="Arial"/>
                <w:bCs/>
                <w:sz w:val="20"/>
                <w:szCs w:val="20"/>
              </w:rPr>
              <w:t xml:space="preserve">Filtr </w:t>
            </w:r>
            <w:proofErr w:type="spellStart"/>
            <w:r w:rsidRPr="00B1643A">
              <w:rPr>
                <w:rStyle w:val="markedcontent"/>
                <w:rFonts w:ascii="Georgia" w:hAnsi="Georgia" w:cs="Arial"/>
                <w:bCs/>
                <w:sz w:val="20"/>
                <w:szCs w:val="20"/>
              </w:rPr>
              <w:t>przeciwkurzowy</w:t>
            </w:r>
            <w:proofErr w:type="spellEnd"/>
          </w:p>
        </w:tc>
        <w:tc>
          <w:tcPr>
            <w:tcW w:w="1985" w:type="dxa"/>
            <w:tcBorders>
              <w:top w:val="single" w:sz="4" w:space="0" w:color="000000"/>
              <w:left w:val="single" w:sz="4" w:space="0" w:color="000000"/>
              <w:bottom w:val="single" w:sz="4" w:space="0" w:color="000000"/>
              <w:right w:val="nil"/>
            </w:tcBorders>
            <w:vAlign w:val="center"/>
            <w:hideMark/>
          </w:tcPr>
          <w:p w14:paraId="4E3BB2EC"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634BEC5C" w14:textId="77777777" w:rsidR="00B1643A" w:rsidRPr="00B1643A" w:rsidRDefault="00B1643A" w:rsidP="00B1643A">
            <w:pPr>
              <w:spacing w:line="240" w:lineRule="auto"/>
              <w:rPr>
                <w:rFonts w:ascii="Georgia" w:hAnsi="Georgia"/>
                <w:bCs/>
                <w:sz w:val="20"/>
                <w:szCs w:val="20"/>
              </w:rPr>
            </w:pPr>
          </w:p>
        </w:tc>
      </w:tr>
      <w:tr w:rsidR="00B1643A" w:rsidRPr="00B1643A" w14:paraId="19DAE60C" w14:textId="77777777" w:rsidTr="00876B6D">
        <w:trPr>
          <w:trHeight w:val="339"/>
        </w:trPr>
        <w:tc>
          <w:tcPr>
            <w:tcW w:w="601" w:type="dxa"/>
            <w:tcBorders>
              <w:top w:val="single" w:sz="4" w:space="0" w:color="000000"/>
              <w:left w:val="single" w:sz="4" w:space="0" w:color="000000"/>
              <w:bottom w:val="single" w:sz="4" w:space="0" w:color="000000"/>
              <w:right w:val="nil"/>
            </w:tcBorders>
            <w:vAlign w:val="center"/>
            <w:hideMark/>
          </w:tcPr>
          <w:p w14:paraId="053AC08D"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15.</w:t>
            </w:r>
          </w:p>
        </w:tc>
        <w:tc>
          <w:tcPr>
            <w:tcW w:w="5630" w:type="dxa"/>
            <w:tcBorders>
              <w:top w:val="single" w:sz="4" w:space="0" w:color="000000"/>
              <w:left w:val="single" w:sz="4" w:space="0" w:color="000000"/>
              <w:bottom w:val="single" w:sz="4" w:space="0" w:color="000000"/>
              <w:right w:val="nil"/>
            </w:tcBorders>
            <w:vAlign w:val="center"/>
            <w:hideMark/>
          </w:tcPr>
          <w:p w14:paraId="39F998BF" w14:textId="62FCF29F" w:rsidR="00B1643A" w:rsidRPr="00B1643A" w:rsidRDefault="00B1643A" w:rsidP="00B1643A">
            <w:pPr>
              <w:snapToGrid w:val="0"/>
              <w:spacing w:line="240" w:lineRule="auto"/>
              <w:rPr>
                <w:rFonts w:ascii="Georgia" w:hAnsi="Georgia"/>
                <w:bCs/>
                <w:sz w:val="20"/>
                <w:szCs w:val="20"/>
              </w:rPr>
            </w:pPr>
            <w:r w:rsidRPr="00B1643A">
              <w:rPr>
                <w:rStyle w:val="markedcontent"/>
                <w:rFonts w:ascii="Georgia" w:hAnsi="Georgia" w:cs="Arial"/>
                <w:bCs/>
                <w:sz w:val="20"/>
                <w:szCs w:val="20"/>
              </w:rPr>
              <w:t>Wymuszony przepływ powietrza przez komorę UV-C</w:t>
            </w:r>
          </w:p>
        </w:tc>
        <w:tc>
          <w:tcPr>
            <w:tcW w:w="1985" w:type="dxa"/>
            <w:tcBorders>
              <w:top w:val="single" w:sz="4" w:space="0" w:color="000000"/>
              <w:left w:val="single" w:sz="4" w:space="0" w:color="000000"/>
              <w:bottom w:val="single" w:sz="4" w:space="0" w:color="000000"/>
              <w:right w:val="nil"/>
            </w:tcBorders>
            <w:vAlign w:val="center"/>
            <w:hideMark/>
          </w:tcPr>
          <w:p w14:paraId="3765A1B7"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50F9CA83" w14:textId="77777777" w:rsidR="00B1643A" w:rsidRPr="00B1643A" w:rsidRDefault="00B1643A" w:rsidP="00B1643A">
            <w:pPr>
              <w:spacing w:line="240" w:lineRule="auto"/>
              <w:rPr>
                <w:rFonts w:ascii="Georgia" w:hAnsi="Georgia"/>
                <w:bCs/>
                <w:sz w:val="20"/>
                <w:szCs w:val="20"/>
              </w:rPr>
            </w:pPr>
          </w:p>
        </w:tc>
      </w:tr>
      <w:tr w:rsidR="00B1643A" w:rsidRPr="00B1643A" w14:paraId="7C4BCA3A" w14:textId="77777777" w:rsidTr="00876B6D">
        <w:trPr>
          <w:trHeight w:val="273"/>
        </w:trPr>
        <w:tc>
          <w:tcPr>
            <w:tcW w:w="601" w:type="dxa"/>
            <w:tcBorders>
              <w:top w:val="single" w:sz="4" w:space="0" w:color="000000"/>
              <w:left w:val="single" w:sz="4" w:space="0" w:color="000000"/>
              <w:bottom w:val="single" w:sz="4" w:space="0" w:color="000000"/>
              <w:right w:val="nil"/>
            </w:tcBorders>
            <w:vAlign w:val="center"/>
            <w:hideMark/>
          </w:tcPr>
          <w:p w14:paraId="7DB827C2" w14:textId="77777777"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16.</w:t>
            </w:r>
          </w:p>
        </w:tc>
        <w:tc>
          <w:tcPr>
            <w:tcW w:w="5630" w:type="dxa"/>
            <w:tcBorders>
              <w:top w:val="single" w:sz="4" w:space="0" w:color="000000"/>
              <w:left w:val="single" w:sz="4" w:space="0" w:color="000000"/>
              <w:bottom w:val="single" w:sz="4" w:space="0" w:color="000000"/>
              <w:right w:val="nil"/>
            </w:tcBorders>
            <w:vAlign w:val="center"/>
            <w:hideMark/>
          </w:tcPr>
          <w:p w14:paraId="1CDA2FAB" w14:textId="6E999E6B"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Trwałość promiennika 8000 h</w:t>
            </w:r>
          </w:p>
        </w:tc>
        <w:tc>
          <w:tcPr>
            <w:tcW w:w="1985" w:type="dxa"/>
            <w:tcBorders>
              <w:top w:val="single" w:sz="4" w:space="0" w:color="000000"/>
              <w:left w:val="single" w:sz="4" w:space="0" w:color="000000"/>
              <w:bottom w:val="single" w:sz="4" w:space="0" w:color="000000"/>
              <w:right w:val="nil"/>
            </w:tcBorders>
            <w:vAlign w:val="center"/>
            <w:hideMark/>
          </w:tcPr>
          <w:p w14:paraId="79638610" w14:textId="77777777"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7A1B16EF" w14:textId="77777777" w:rsidR="00B1643A" w:rsidRPr="00B1643A" w:rsidRDefault="00B1643A" w:rsidP="00B1643A">
            <w:pPr>
              <w:spacing w:line="240" w:lineRule="auto"/>
              <w:rPr>
                <w:rFonts w:ascii="Georgia" w:hAnsi="Georgia"/>
                <w:bCs/>
                <w:sz w:val="20"/>
                <w:szCs w:val="20"/>
              </w:rPr>
            </w:pPr>
          </w:p>
        </w:tc>
      </w:tr>
      <w:tr w:rsidR="00B1643A" w:rsidRPr="00B1643A" w14:paraId="492E6E05" w14:textId="77777777" w:rsidTr="00876B6D">
        <w:trPr>
          <w:trHeight w:val="273"/>
        </w:trPr>
        <w:tc>
          <w:tcPr>
            <w:tcW w:w="601" w:type="dxa"/>
            <w:tcBorders>
              <w:top w:val="single" w:sz="4" w:space="0" w:color="000000"/>
              <w:left w:val="single" w:sz="4" w:space="0" w:color="000000"/>
              <w:bottom w:val="single" w:sz="4" w:space="0" w:color="000000"/>
              <w:right w:val="nil"/>
            </w:tcBorders>
            <w:vAlign w:val="center"/>
          </w:tcPr>
          <w:p w14:paraId="71357604" w14:textId="2BCBB53F"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17.</w:t>
            </w:r>
          </w:p>
        </w:tc>
        <w:tc>
          <w:tcPr>
            <w:tcW w:w="5630" w:type="dxa"/>
            <w:tcBorders>
              <w:top w:val="single" w:sz="4" w:space="0" w:color="000000"/>
              <w:left w:val="single" w:sz="4" w:space="0" w:color="000000"/>
              <w:bottom w:val="single" w:sz="4" w:space="0" w:color="000000"/>
              <w:right w:val="nil"/>
            </w:tcBorders>
            <w:vAlign w:val="center"/>
          </w:tcPr>
          <w:p w14:paraId="2AFD7E67" w14:textId="165F4EEF"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 xml:space="preserve">Element emitujący promieniowanie UV-C  </w:t>
            </w:r>
            <w:r w:rsidRPr="00B1643A">
              <w:rPr>
                <w:rStyle w:val="markedcontent"/>
                <w:rFonts w:ascii="Georgia" w:hAnsi="Georgia" w:cs="Arial"/>
                <w:bCs/>
                <w:sz w:val="20"/>
                <w:szCs w:val="20"/>
              </w:rPr>
              <w:t>2xTUV30W</w:t>
            </w:r>
          </w:p>
        </w:tc>
        <w:tc>
          <w:tcPr>
            <w:tcW w:w="1985" w:type="dxa"/>
            <w:tcBorders>
              <w:top w:val="single" w:sz="4" w:space="0" w:color="000000"/>
              <w:left w:val="single" w:sz="4" w:space="0" w:color="000000"/>
              <w:bottom w:val="single" w:sz="4" w:space="0" w:color="000000"/>
              <w:right w:val="nil"/>
            </w:tcBorders>
            <w:vAlign w:val="center"/>
          </w:tcPr>
          <w:p w14:paraId="59E6EE23" w14:textId="5FC65E2D"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0B4AA1D0" w14:textId="77777777" w:rsidR="00B1643A" w:rsidRPr="00B1643A" w:rsidRDefault="00B1643A" w:rsidP="00B1643A">
            <w:pPr>
              <w:spacing w:line="240" w:lineRule="auto"/>
              <w:rPr>
                <w:rFonts w:ascii="Georgia" w:hAnsi="Georgia"/>
                <w:bCs/>
                <w:sz w:val="20"/>
                <w:szCs w:val="20"/>
              </w:rPr>
            </w:pPr>
          </w:p>
        </w:tc>
      </w:tr>
      <w:tr w:rsidR="00B1643A" w:rsidRPr="00B1643A" w14:paraId="21893BCF" w14:textId="77777777" w:rsidTr="00876B6D">
        <w:trPr>
          <w:trHeight w:val="273"/>
        </w:trPr>
        <w:tc>
          <w:tcPr>
            <w:tcW w:w="601" w:type="dxa"/>
            <w:tcBorders>
              <w:top w:val="single" w:sz="4" w:space="0" w:color="000000"/>
              <w:left w:val="single" w:sz="4" w:space="0" w:color="000000"/>
              <w:bottom w:val="single" w:sz="4" w:space="0" w:color="000000"/>
              <w:right w:val="nil"/>
            </w:tcBorders>
            <w:vAlign w:val="center"/>
          </w:tcPr>
          <w:p w14:paraId="153F9E45" w14:textId="49667CB0"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18.</w:t>
            </w:r>
          </w:p>
        </w:tc>
        <w:tc>
          <w:tcPr>
            <w:tcW w:w="5630" w:type="dxa"/>
            <w:tcBorders>
              <w:top w:val="single" w:sz="4" w:space="0" w:color="000000"/>
              <w:left w:val="single" w:sz="4" w:space="0" w:color="000000"/>
              <w:bottom w:val="single" w:sz="4" w:space="0" w:color="000000"/>
              <w:right w:val="nil"/>
            </w:tcBorders>
            <w:vAlign w:val="center"/>
          </w:tcPr>
          <w:p w14:paraId="44A7787C" w14:textId="6163D534" w:rsidR="00B1643A" w:rsidRPr="00B1643A" w:rsidRDefault="00B1643A" w:rsidP="00B1643A">
            <w:pPr>
              <w:snapToGrid w:val="0"/>
              <w:spacing w:line="240" w:lineRule="auto"/>
              <w:rPr>
                <w:rFonts w:ascii="Georgia" w:hAnsi="Georgia"/>
                <w:bCs/>
                <w:sz w:val="20"/>
                <w:szCs w:val="20"/>
              </w:rPr>
            </w:pPr>
            <w:r w:rsidRPr="00B1643A">
              <w:rPr>
                <w:rStyle w:val="markedcontent"/>
                <w:rFonts w:ascii="Georgia" w:hAnsi="Georgia" w:cs="Arial"/>
                <w:bCs/>
                <w:sz w:val="20"/>
                <w:szCs w:val="20"/>
              </w:rPr>
              <w:t xml:space="preserve">Włącznik on/off umieszczony na kopule </w:t>
            </w:r>
          </w:p>
        </w:tc>
        <w:tc>
          <w:tcPr>
            <w:tcW w:w="1985" w:type="dxa"/>
            <w:tcBorders>
              <w:top w:val="single" w:sz="4" w:space="0" w:color="000000"/>
              <w:left w:val="single" w:sz="4" w:space="0" w:color="000000"/>
              <w:bottom w:val="single" w:sz="4" w:space="0" w:color="000000"/>
              <w:right w:val="nil"/>
            </w:tcBorders>
            <w:vAlign w:val="center"/>
          </w:tcPr>
          <w:p w14:paraId="67C60875" w14:textId="5817D7D0"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333F616C" w14:textId="77777777" w:rsidR="00B1643A" w:rsidRPr="00B1643A" w:rsidRDefault="00B1643A" w:rsidP="00B1643A">
            <w:pPr>
              <w:spacing w:line="240" w:lineRule="auto"/>
              <w:rPr>
                <w:rFonts w:ascii="Georgia" w:hAnsi="Georgia"/>
                <w:bCs/>
                <w:sz w:val="20"/>
                <w:szCs w:val="20"/>
              </w:rPr>
            </w:pPr>
          </w:p>
        </w:tc>
      </w:tr>
      <w:tr w:rsidR="00B1643A" w:rsidRPr="00B1643A" w14:paraId="6E17FA69" w14:textId="77777777" w:rsidTr="00876B6D">
        <w:trPr>
          <w:trHeight w:val="273"/>
        </w:trPr>
        <w:tc>
          <w:tcPr>
            <w:tcW w:w="601" w:type="dxa"/>
            <w:tcBorders>
              <w:top w:val="single" w:sz="4" w:space="0" w:color="000000"/>
              <w:left w:val="single" w:sz="4" w:space="0" w:color="000000"/>
              <w:bottom w:val="single" w:sz="4" w:space="0" w:color="000000"/>
              <w:right w:val="nil"/>
            </w:tcBorders>
            <w:vAlign w:val="center"/>
          </w:tcPr>
          <w:p w14:paraId="28C84A4B" w14:textId="6B5AC00C"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19.</w:t>
            </w:r>
          </w:p>
        </w:tc>
        <w:tc>
          <w:tcPr>
            <w:tcW w:w="5630" w:type="dxa"/>
            <w:tcBorders>
              <w:top w:val="single" w:sz="4" w:space="0" w:color="000000"/>
              <w:left w:val="single" w:sz="4" w:space="0" w:color="000000"/>
              <w:bottom w:val="single" w:sz="4" w:space="0" w:color="000000"/>
              <w:right w:val="nil"/>
            </w:tcBorders>
            <w:vAlign w:val="center"/>
          </w:tcPr>
          <w:p w14:paraId="26D6EDC6" w14:textId="18127B5D" w:rsidR="00B1643A" w:rsidRPr="00B1643A" w:rsidRDefault="00B1643A" w:rsidP="00B1643A">
            <w:pPr>
              <w:snapToGrid w:val="0"/>
              <w:spacing w:line="240" w:lineRule="auto"/>
              <w:rPr>
                <w:rFonts w:ascii="Georgia" w:hAnsi="Georgia"/>
                <w:bCs/>
                <w:sz w:val="20"/>
                <w:szCs w:val="20"/>
              </w:rPr>
            </w:pPr>
            <w:r w:rsidRPr="00B1643A">
              <w:rPr>
                <w:rFonts w:ascii="Georgia" w:hAnsi="Georgia"/>
                <w:bCs/>
                <w:sz w:val="20"/>
                <w:szCs w:val="20"/>
              </w:rPr>
              <w:t>Gwarancja min. 24 miesiące</w:t>
            </w:r>
          </w:p>
        </w:tc>
        <w:tc>
          <w:tcPr>
            <w:tcW w:w="1985" w:type="dxa"/>
            <w:tcBorders>
              <w:top w:val="single" w:sz="4" w:space="0" w:color="000000"/>
              <w:left w:val="single" w:sz="4" w:space="0" w:color="000000"/>
              <w:bottom w:val="single" w:sz="4" w:space="0" w:color="000000"/>
              <w:right w:val="nil"/>
            </w:tcBorders>
            <w:vAlign w:val="center"/>
          </w:tcPr>
          <w:p w14:paraId="1E6C8632" w14:textId="25BF1CE2" w:rsidR="00B1643A" w:rsidRPr="00B1643A" w:rsidRDefault="00B1643A" w:rsidP="00B1643A">
            <w:pPr>
              <w:snapToGrid w:val="0"/>
              <w:spacing w:line="240" w:lineRule="auto"/>
              <w:jc w:val="center"/>
              <w:rPr>
                <w:rFonts w:ascii="Georgia" w:hAnsi="Georgia"/>
                <w:bCs/>
                <w:sz w:val="20"/>
                <w:szCs w:val="20"/>
              </w:rPr>
            </w:pPr>
            <w:r w:rsidRPr="00B1643A">
              <w:rPr>
                <w:rFonts w:ascii="Georgia" w:hAnsi="Georgia"/>
                <w:bCs/>
                <w:sz w:val="20"/>
                <w:szCs w:val="20"/>
              </w:rPr>
              <w:t>TAK</w:t>
            </w:r>
          </w:p>
        </w:tc>
        <w:tc>
          <w:tcPr>
            <w:tcW w:w="2123" w:type="dxa"/>
            <w:tcBorders>
              <w:top w:val="single" w:sz="4" w:space="0" w:color="000000"/>
              <w:left w:val="single" w:sz="4" w:space="0" w:color="000000"/>
              <w:bottom w:val="single" w:sz="4" w:space="0" w:color="000000"/>
              <w:right w:val="single" w:sz="4" w:space="0" w:color="000000"/>
            </w:tcBorders>
            <w:vAlign w:val="center"/>
          </w:tcPr>
          <w:p w14:paraId="4464E7A8" w14:textId="77777777" w:rsidR="00B1643A" w:rsidRPr="00B1643A" w:rsidRDefault="00B1643A" w:rsidP="00B1643A">
            <w:pPr>
              <w:spacing w:line="240" w:lineRule="auto"/>
              <w:rPr>
                <w:rFonts w:ascii="Georgia" w:hAnsi="Georgia"/>
                <w:bCs/>
                <w:sz w:val="20"/>
                <w:szCs w:val="20"/>
              </w:rPr>
            </w:pPr>
          </w:p>
        </w:tc>
      </w:tr>
    </w:tbl>
    <w:p w14:paraId="029A1992" w14:textId="77777777" w:rsidR="00694280" w:rsidRPr="00BD1F0D" w:rsidRDefault="00694280" w:rsidP="00694280">
      <w:pPr>
        <w:tabs>
          <w:tab w:val="num" w:pos="720"/>
        </w:tabs>
        <w:spacing w:line="276" w:lineRule="auto"/>
        <w:jc w:val="both"/>
        <w:rPr>
          <w:rFonts w:ascii="Cambria" w:hAnsi="Cambria"/>
          <w:b/>
          <w:szCs w:val="22"/>
          <w:lang w:eastAsia="en-US"/>
        </w:rPr>
      </w:pPr>
    </w:p>
    <w:p w14:paraId="1A9EDBAF" w14:textId="77777777" w:rsidR="00B1643A" w:rsidRPr="00E52293" w:rsidRDefault="00B1643A" w:rsidP="00B1643A">
      <w:pPr>
        <w:shd w:val="clear" w:color="auto" w:fill="00FFFF"/>
        <w:snapToGrid w:val="0"/>
        <w:ind w:left="-30"/>
        <w:jc w:val="center"/>
        <w:rPr>
          <w:rFonts w:ascii="Georgia" w:hAnsi="Georgia"/>
          <w:b/>
          <w:i/>
          <w:shd w:val="clear" w:color="auto" w:fill="00FFFF"/>
        </w:rPr>
      </w:pPr>
      <w:r w:rsidRPr="00E52293">
        <w:rPr>
          <w:rFonts w:ascii="Georgia" w:hAnsi="Georgia"/>
          <w:b/>
          <w:i/>
          <w:shd w:val="clear" w:color="auto" w:fill="00FFFF"/>
        </w:rPr>
        <w:t xml:space="preserve">Pakiet nr </w:t>
      </w:r>
      <w:r>
        <w:rPr>
          <w:rFonts w:ascii="Georgia" w:hAnsi="Georgia"/>
          <w:b/>
          <w:i/>
          <w:shd w:val="clear" w:color="auto" w:fill="00FFFF"/>
        </w:rPr>
        <w:t>2</w:t>
      </w:r>
    </w:p>
    <w:p w14:paraId="5B5E7C59" w14:textId="77777777" w:rsidR="00B1643A" w:rsidRPr="00E52293" w:rsidRDefault="00B1643A" w:rsidP="00B1643A">
      <w:pPr>
        <w:jc w:val="both"/>
        <w:rPr>
          <w:rFonts w:ascii="Georgia" w:hAnsi="Georgia"/>
          <w:b/>
          <w:bCs/>
        </w:rPr>
      </w:pPr>
      <w:r w:rsidRPr="00E52293">
        <w:rPr>
          <w:rFonts w:ascii="Georgia" w:hAnsi="Georgia"/>
          <w:b/>
          <w:bCs/>
        </w:rPr>
        <w:t xml:space="preserve">Spirometr – 1 szt. </w:t>
      </w:r>
    </w:p>
    <w:tbl>
      <w:tblPr>
        <w:tblW w:w="1026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5387"/>
        <w:gridCol w:w="1984"/>
        <w:gridCol w:w="2184"/>
      </w:tblGrid>
      <w:tr w:rsidR="00B1643A" w:rsidRPr="00B1643A" w14:paraId="165D64AB" w14:textId="77777777" w:rsidTr="002A5173">
        <w:trPr>
          <w:trHeight w:val="289"/>
        </w:trPr>
        <w:tc>
          <w:tcPr>
            <w:tcW w:w="709" w:type="dxa"/>
          </w:tcPr>
          <w:p w14:paraId="52D54FE0"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proofErr w:type="spellStart"/>
            <w:r w:rsidRPr="00B1643A">
              <w:rPr>
                <w:rFonts w:ascii="Georgia" w:eastAsia="Trebuchet MS" w:hAnsi="Georgia" w:cs="Trebuchet MS"/>
                <w:sz w:val="20"/>
                <w:szCs w:val="20"/>
              </w:rPr>
              <w:t>Lp</w:t>
            </w:r>
            <w:proofErr w:type="spellEnd"/>
          </w:p>
        </w:tc>
        <w:tc>
          <w:tcPr>
            <w:tcW w:w="5387" w:type="dxa"/>
            <w:shd w:val="clear" w:color="auto" w:fill="auto"/>
            <w:tcMar>
              <w:top w:w="100" w:type="dxa"/>
              <w:left w:w="100" w:type="dxa"/>
              <w:bottom w:w="100" w:type="dxa"/>
              <w:right w:w="100" w:type="dxa"/>
            </w:tcMar>
            <w:vAlign w:val="center"/>
          </w:tcPr>
          <w:p w14:paraId="5C6633A4"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Calibri" w:hAnsi="Georgia"/>
                <w:b/>
                <w:bCs/>
                <w:color w:val="000000"/>
                <w:sz w:val="20"/>
                <w:szCs w:val="20"/>
              </w:rPr>
              <w:t xml:space="preserve">PARAMETR </w:t>
            </w:r>
          </w:p>
        </w:tc>
        <w:tc>
          <w:tcPr>
            <w:tcW w:w="1984" w:type="dxa"/>
            <w:shd w:val="clear" w:color="auto" w:fill="auto"/>
            <w:tcMar>
              <w:top w:w="100" w:type="dxa"/>
              <w:left w:w="100" w:type="dxa"/>
              <w:bottom w:w="100" w:type="dxa"/>
              <w:right w:w="100" w:type="dxa"/>
            </w:tcMar>
            <w:vAlign w:val="center"/>
          </w:tcPr>
          <w:p w14:paraId="57D810AA"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eastAsia="Calibri" w:hAnsi="Georgia"/>
                <w:b/>
                <w:bCs/>
                <w:color w:val="000000"/>
                <w:sz w:val="20"/>
                <w:szCs w:val="20"/>
              </w:rPr>
              <w:t>Wymaganie</w:t>
            </w:r>
          </w:p>
        </w:tc>
        <w:tc>
          <w:tcPr>
            <w:tcW w:w="2184" w:type="dxa"/>
            <w:shd w:val="clear" w:color="auto" w:fill="auto"/>
            <w:tcMar>
              <w:top w:w="100" w:type="dxa"/>
              <w:left w:w="100" w:type="dxa"/>
              <w:bottom w:w="100" w:type="dxa"/>
              <w:right w:w="100" w:type="dxa"/>
            </w:tcMar>
            <w:vAlign w:val="center"/>
          </w:tcPr>
          <w:p w14:paraId="17042DCA"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eastAsia="Calibri" w:hAnsi="Georgia"/>
                <w:b/>
                <w:bCs/>
                <w:color w:val="000000"/>
                <w:sz w:val="20"/>
                <w:szCs w:val="20"/>
              </w:rPr>
              <w:t>Oferowany parametr</w:t>
            </w:r>
          </w:p>
        </w:tc>
      </w:tr>
      <w:tr w:rsidR="00B1643A" w:rsidRPr="00B1643A" w14:paraId="15A9E732" w14:textId="77777777" w:rsidTr="002A5173">
        <w:trPr>
          <w:trHeight w:val="185"/>
        </w:trPr>
        <w:tc>
          <w:tcPr>
            <w:tcW w:w="709" w:type="dxa"/>
          </w:tcPr>
          <w:p w14:paraId="17EBB623"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1</w:t>
            </w:r>
          </w:p>
        </w:tc>
        <w:tc>
          <w:tcPr>
            <w:tcW w:w="5387" w:type="dxa"/>
            <w:shd w:val="clear" w:color="auto" w:fill="auto"/>
            <w:tcMar>
              <w:top w:w="100" w:type="dxa"/>
              <w:left w:w="100" w:type="dxa"/>
              <w:bottom w:w="100" w:type="dxa"/>
              <w:right w:w="100" w:type="dxa"/>
            </w:tcMar>
          </w:tcPr>
          <w:p w14:paraId="48B7112A"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hAnsi="Georgia"/>
                <w:bCs/>
                <w:sz w:val="20"/>
                <w:szCs w:val="20"/>
              </w:rPr>
              <w:t>Rok produkcji  2022</w:t>
            </w:r>
          </w:p>
        </w:tc>
        <w:tc>
          <w:tcPr>
            <w:tcW w:w="1984" w:type="dxa"/>
            <w:shd w:val="clear" w:color="auto" w:fill="auto"/>
            <w:tcMar>
              <w:top w:w="100" w:type="dxa"/>
              <w:left w:w="100" w:type="dxa"/>
              <w:bottom w:w="100" w:type="dxa"/>
              <w:right w:w="100" w:type="dxa"/>
            </w:tcMar>
          </w:tcPr>
          <w:p w14:paraId="321A57CB"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37A6D0ED"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6B95F69C" w14:textId="77777777" w:rsidTr="002A5173">
        <w:trPr>
          <w:trHeight w:val="21"/>
        </w:trPr>
        <w:tc>
          <w:tcPr>
            <w:tcW w:w="709" w:type="dxa"/>
          </w:tcPr>
          <w:p w14:paraId="32172D80"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2</w:t>
            </w:r>
          </w:p>
        </w:tc>
        <w:tc>
          <w:tcPr>
            <w:tcW w:w="5387" w:type="dxa"/>
            <w:shd w:val="clear" w:color="auto" w:fill="auto"/>
            <w:tcMar>
              <w:top w:w="100" w:type="dxa"/>
              <w:left w:w="100" w:type="dxa"/>
              <w:bottom w:w="100" w:type="dxa"/>
              <w:right w:w="100" w:type="dxa"/>
            </w:tcMar>
          </w:tcPr>
          <w:p w14:paraId="3E395427"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hAnsi="Georgia"/>
                <w:bCs/>
                <w:sz w:val="20"/>
                <w:szCs w:val="20"/>
              </w:rPr>
              <w:t>Urządzenie fabrycznie nowe</w:t>
            </w:r>
          </w:p>
        </w:tc>
        <w:tc>
          <w:tcPr>
            <w:tcW w:w="1984" w:type="dxa"/>
            <w:shd w:val="clear" w:color="auto" w:fill="auto"/>
            <w:tcMar>
              <w:top w:w="100" w:type="dxa"/>
              <w:left w:w="100" w:type="dxa"/>
              <w:bottom w:w="100" w:type="dxa"/>
              <w:right w:w="100" w:type="dxa"/>
            </w:tcMar>
          </w:tcPr>
          <w:p w14:paraId="385E2F0A"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103F686E"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0C3621D1" w14:textId="77777777" w:rsidTr="00E42170">
        <w:trPr>
          <w:trHeight w:val="269"/>
        </w:trPr>
        <w:tc>
          <w:tcPr>
            <w:tcW w:w="709" w:type="dxa"/>
          </w:tcPr>
          <w:p w14:paraId="7322B6C7"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3</w:t>
            </w:r>
          </w:p>
        </w:tc>
        <w:tc>
          <w:tcPr>
            <w:tcW w:w="5387" w:type="dxa"/>
            <w:shd w:val="clear" w:color="auto" w:fill="auto"/>
            <w:tcMar>
              <w:top w:w="100" w:type="dxa"/>
              <w:left w:w="100" w:type="dxa"/>
              <w:bottom w:w="100" w:type="dxa"/>
              <w:right w:w="100" w:type="dxa"/>
            </w:tcMar>
          </w:tcPr>
          <w:p w14:paraId="15CAF718"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 xml:space="preserve">Spirometr z dwukierunkowym czujnikiem pomiaru typu- rurka </w:t>
            </w:r>
            <w:proofErr w:type="spellStart"/>
            <w:r w:rsidRPr="00B1643A">
              <w:rPr>
                <w:rFonts w:ascii="Georgia" w:eastAsia="Trebuchet MS" w:hAnsi="Georgia" w:cs="Trebuchet MS"/>
                <w:sz w:val="20"/>
                <w:szCs w:val="20"/>
              </w:rPr>
              <w:t>Pitota</w:t>
            </w:r>
            <w:proofErr w:type="spellEnd"/>
            <w:r w:rsidRPr="00B1643A">
              <w:rPr>
                <w:rFonts w:ascii="Georgia" w:eastAsia="Trebuchet MS" w:hAnsi="Georgia" w:cs="Trebuchet MS"/>
                <w:sz w:val="20"/>
                <w:szCs w:val="20"/>
              </w:rPr>
              <w:t xml:space="preserve"> z przepływem wymuszanym różnicą ciśnień</w:t>
            </w:r>
          </w:p>
        </w:tc>
        <w:tc>
          <w:tcPr>
            <w:tcW w:w="1984" w:type="dxa"/>
            <w:shd w:val="clear" w:color="auto" w:fill="auto"/>
            <w:tcMar>
              <w:top w:w="100" w:type="dxa"/>
              <w:left w:w="100" w:type="dxa"/>
              <w:bottom w:w="100" w:type="dxa"/>
              <w:right w:w="100" w:type="dxa"/>
            </w:tcMar>
          </w:tcPr>
          <w:p w14:paraId="2675FE81"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17B169D7"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05BCD782" w14:textId="77777777" w:rsidTr="002A5173">
        <w:trPr>
          <w:trHeight w:val="307"/>
        </w:trPr>
        <w:tc>
          <w:tcPr>
            <w:tcW w:w="709" w:type="dxa"/>
          </w:tcPr>
          <w:p w14:paraId="13BC180F"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4</w:t>
            </w:r>
          </w:p>
        </w:tc>
        <w:tc>
          <w:tcPr>
            <w:tcW w:w="5387" w:type="dxa"/>
            <w:shd w:val="clear" w:color="auto" w:fill="auto"/>
            <w:tcMar>
              <w:top w:w="100" w:type="dxa"/>
              <w:left w:w="100" w:type="dxa"/>
              <w:bottom w:w="100" w:type="dxa"/>
              <w:right w:w="100" w:type="dxa"/>
            </w:tcMar>
          </w:tcPr>
          <w:p w14:paraId="31F3B5B7"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Wartości należne: lista ponad 30 dostępnych w tym NHANES III</w:t>
            </w:r>
          </w:p>
        </w:tc>
        <w:tc>
          <w:tcPr>
            <w:tcW w:w="1984" w:type="dxa"/>
            <w:shd w:val="clear" w:color="auto" w:fill="auto"/>
            <w:tcMar>
              <w:top w:w="100" w:type="dxa"/>
              <w:left w:w="100" w:type="dxa"/>
              <w:bottom w:w="100" w:type="dxa"/>
              <w:right w:w="100" w:type="dxa"/>
            </w:tcMar>
          </w:tcPr>
          <w:p w14:paraId="6D8F0525"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22C54A37"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0C8DC159" w14:textId="77777777" w:rsidTr="002A5173">
        <w:trPr>
          <w:trHeight w:val="61"/>
        </w:trPr>
        <w:tc>
          <w:tcPr>
            <w:tcW w:w="709" w:type="dxa"/>
          </w:tcPr>
          <w:p w14:paraId="38A43A31"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5</w:t>
            </w:r>
          </w:p>
        </w:tc>
        <w:tc>
          <w:tcPr>
            <w:tcW w:w="5387" w:type="dxa"/>
            <w:shd w:val="clear" w:color="auto" w:fill="auto"/>
            <w:tcMar>
              <w:top w:w="100" w:type="dxa"/>
              <w:left w:w="100" w:type="dxa"/>
              <w:bottom w:w="100" w:type="dxa"/>
              <w:right w:w="100" w:type="dxa"/>
            </w:tcMar>
          </w:tcPr>
          <w:p w14:paraId="0F594AD6"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Możliwość rozbudowania o próbę prowokacji</w:t>
            </w:r>
          </w:p>
        </w:tc>
        <w:tc>
          <w:tcPr>
            <w:tcW w:w="1984" w:type="dxa"/>
            <w:shd w:val="clear" w:color="auto" w:fill="auto"/>
            <w:tcMar>
              <w:top w:w="100" w:type="dxa"/>
              <w:left w:w="100" w:type="dxa"/>
              <w:bottom w:w="100" w:type="dxa"/>
              <w:right w:w="100" w:type="dxa"/>
            </w:tcMar>
          </w:tcPr>
          <w:p w14:paraId="6F98AFD5"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4F9E7224"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31811E10" w14:textId="77777777" w:rsidTr="002A5173">
        <w:trPr>
          <w:trHeight w:val="39"/>
        </w:trPr>
        <w:tc>
          <w:tcPr>
            <w:tcW w:w="709" w:type="dxa"/>
          </w:tcPr>
          <w:p w14:paraId="353F26E2"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6</w:t>
            </w:r>
          </w:p>
        </w:tc>
        <w:tc>
          <w:tcPr>
            <w:tcW w:w="5387" w:type="dxa"/>
            <w:shd w:val="clear" w:color="auto" w:fill="auto"/>
            <w:tcMar>
              <w:top w:w="100" w:type="dxa"/>
              <w:left w:w="100" w:type="dxa"/>
              <w:bottom w:w="100" w:type="dxa"/>
              <w:right w:w="100" w:type="dxa"/>
            </w:tcMar>
          </w:tcPr>
          <w:p w14:paraId="52C384BE"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 xml:space="preserve">Zakres pomiaru: </w:t>
            </w:r>
            <w:r w:rsidRPr="00B1643A">
              <w:rPr>
                <w:rFonts w:ascii="Georgia" w:eastAsia="Trebuchet MS" w:hAnsi="Georgia" w:cs="Trebuchet MS"/>
                <w:sz w:val="20"/>
                <w:szCs w:val="20"/>
                <w:highlight w:val="white"/>
              </w:rPr>
              <w:t>± 18 L/</w:t>
            </w:r>
            <w:proofErr w:type="spellStart"/>
            <w:r w:rsidRPr="00B1643A">
              <w:rPr>
                <w:rFonts w:ascii="Georgia" w:eastAsia="Trebuchet MS" w:hAnsi="Georgia" w:cs="Trebuchet MS"/>
                <w:sz w:val="20"/>
                <w:szCs w:val="20"/>
                <w:highlight w:val="white"/>
              </w:rPr>
              <w:t>second</w:t>
            </w:r>
            <w:proofErr w:type="spellEnd"/>
          </w:p>
        </w:tc>
        <w:tc>
          <w:tcPr>
            <w:tcW w:w="1984" w:type="dxa"/>
            <w:shd w:val="clear" w:color="auto" w:fill="auto"/>
            <w:tcMar>
              <w:top w:w="100" w:type="dxa"/>
              <w:left w:w="100" w:type="dxa"/>
              <w:bottom w:w="100" w:type="dxa"/>
              <w:right w:w="100" w:type="dxa"/>
            </w:tcMar>
          </w:tcPr>
          <w:p w14:paraId="31C8424B"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6AA405D8"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2DFFFC3A" w14:textId="77777777" w:rsidTr="00E42170">
        <w:tc>
          <w:tcPr>
            <w:tcW w:w="709" w:type="dxa"/>
          </w:tcPr>
          <w:p w14:paraId="416B298C"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7</w:t>
            </w:r>
          </w:p>
        </w:tc>
        <w:tc>
          <w:tcPr>
            <w:tcW w:w="5387" w:type="dxa"/>
            <w:shd w:val="clear" w:color="auto" w:fill="auto"/>
            <w:tcMar>
              <w:top w:w="100" w:type="dxa"/>
              <w:left w:w="100" w:type="dxa"/>
              <w:bottom w:w="100" w:type="dxa"/>
              <w:right w:w="100" w:type="dxa"/>
            </w:tcMar>
          </w:tcPr>
          <w:p w14:paraId="4725C29D" w14:textId="77777777" w:rsidR="00B1643A" w:rsidRPr="00B1643A" w:rsidRDefault="00B1643A" w:rsidP="00E42170">
            <w:pPr>
              <w:widowControl w:val="0"/>
              <w:pBdr>
                <w:top w:val="nil"/>
                <w:left w:val="nil"/>
                <w:bottom w:val="nil"/>
                <w:right w:val="nil"/>
                <w:between w:val="nil"/>
              </w:pBdr>
              <w:spacing w:line="240" w:lineRule="auto"/>
              <w:rPr>
                <w:rFonts w:ascii="Georgia" w:eastAsia="Trebuchet MS" w:hAnsi="Georgia" w:cs="Trebuchet MS"/>
                <w:sz w:val="20"/>
                <w:szCs w:val="20"/>
              </w:rPr>
            </w:pPr>
            <w:r w:rsidRPr="00B1643A">
              <w:rPr>
                <w:rFonts w:ascii="Georgia" w:eastAsia="Trebuchet MS" w:hAnsi="Georgia" w:cs="Trebuchet MS"/>
                <w:sz w:val="20"/>
                <w:szCs w:val="20"/>
              </w:rPr>
              <w:t xml:space="preserve">Rozdzielczość pomiaru: </w:t>
            </w:r>
            <w:r w:rsidRPr="00B1643A">
              <w:rPr>
                <w:rFonts w:ascii="Georgia" w:eastAsia="Trebuchet MS" w:hAnsi="Georgia" w:cs="Trebuchet MS"/>
                <w:sz w:val="20"/>
                <w:szCs w:val="20"/>
                <w:highlight w:val="white"/>
              </w:rPr>
              <w:t>8.65 ml/sec</w:t>
            </w:r>
          </w:p>
        </w:tc>
        <w:tc>
          <w:tcPr>
            <w:tcW w:w="1984" w:type="dxa"/>
            <w:shd w:val="clear" w:color="auto" w:fill="auto"/>
            <w:tcMar>
              <w:top w:w="100" w:type="dxa"/>
              <w:left w:w="100" w:type="dxa"/>
              <w:bottom w:w="100" w:type="dxa"/>
              <w:right w:w="100" w:type="dxa"/>
            </w:tcMar>
          </w:tcPr>
          <w:p w14:paraId="0EA7EA50"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5AD4BA68"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10DD67F1" w14:textId="77777777" w:rsidTr="00E42170">
        <w:tc>
          <w:tcPr>
            <w:tcW w:w="709" w:type="dxa"/>
          </w:tcPr>
          <w:p w14:paraId="507C0BBF"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8</w:t>
            </w:r>
          </w:p>
        </w:tc>
        <w:tc>
          <w:tcPr>
            <w:tcW w:w="5387" w:type="dxa"/>
            <w:shd w:val="clear" w:color="auto" w:fill="auto"/>
            <w:tcMar>
              <w:top w:w="100" w:type="dxa"/>
              <w:left w:w="100" w:type="dxa"/>
              <w:bottom w:w="100" w:type="dxa"/>
              <w:right w:w="100" w:type="dxa"/>
            </w:tcMar>
          </w:tcPr>
          <w:p w14:paraId="41DB6D96"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eastAsia="Trebuchet MS" w:hAnsi="Georgia" w:cs="Trebuchet MS"/>
                <w:sz w:val="20"/>
                <w:szCs w:val="20"/>
              </w:rPr>
              <w:t>Dokładność: ± 3% lub 50 ml</w:t>
            </w:r>
          </w:p>
        </w:tc>
        <w:tc>
          <w:tcPr>
            <w:tcW w:w="1984" w:type="dxa"/>
            <w:shd w:val="clear" w:color="auto" w:fill="auto"/>
            <w:tcMar>
              <w:top w:w="100" w:type="dxa"/>
              <w:left w:w="100" w:type="dxa"/>
              <w:bottom w:w="100" w:type="dxa"/>
              <w:right w:w="100" w:type="dxa"/>
            </w:tcMar>
          </w:tcPr>
          <w:p w14:paraId="1A07ED1C"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3D2007F0"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5524D99C" w14:textId="77777777" w:rsidTr="00E42170">
        <w:tc>
          <w:tcPr>
            <w:tcW w:w="709" w:type="dxa"/>
          </w:tcPr>
          <w:p w14:paraId="18E955A8"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9</w:t>
            </w:r>
          </w:p>
        </w:tc>
        <w:tc>
          <w:tcPr>
            <w:tcW w:w="5387" w:type="dxa"/>
            <w:shd w:val="clear" w:color="auto" w:fill="auto"/>
            <w:tcMar>
              <w:top w:w="100" w:type="dxa"/>
              <w:left w:w="100" w:type="dxa"/>
              <w:bottom w:w="100" w:type="dxa"/>
              <w:right w:w="100" w:type="dxa"/>
            </w:tcMar>
          </w:tcPr>
          <w:p w14:paraId="4A87BDFC"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eastAsia="Trebuchet MS" w:hAnsi="Georgia" w:cs="Trebuchet MS"/>
                <w:sz w:val="20"/>
                <w:szCs w:val="20"/>
              </w:rPr>
              <w:t>Przestrzeń martwa: 39 ml</w:t>
            </w:r>
          </w:p>
        </w:tc>
        <w:tc>
          <w:tcPr>
            <w:tcW w:w="1984" w:type="dxa"/>
            <w:shd w:val="clear" w:color="auto" w:fill="auto"/>
            <w:tcMar>
              <w:top w:w="100" w:type="dxa"/>
              <w:left w:w="100" w:type="dxa"/>
              <w:bottom w:w="100" w:type="dxa"/>
              <w:right w:w="100" w:type="dxa"/>
            </w:tcMar>
          </w:tcPr>
          <w:p w14:paraId="54904FFA"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3F590515"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67476EFB" w14:textId="77777777" w:rsidTr="00E42170">
        <w:tc>
          <w:tcPr>
            <w:tcW w:w="709" w:type="dxa"/>
          </w:tcPr>
          <w:p w14:paraId="01BD0D7E"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lastRenderedPageBreak/>
              <w:t>10</w:t>
            </w:r>
          </w:p>
        </w:tc>
        <w:tc>
          <w:tcPr>
            <w:tcW w:w="5387" w:type="dxa"/>
            <w:shd w:val="clear" w:color="auto" w:fill="auto"/>
            <w:tcMar>
              <w:top w:w="100" w:type="dxa"/>
              <w:left w:w="100" w:type="dxa"/>
              <w:bottom w:w="100" w:type="dxa"/>
              <w:right w:w="100" w:type="dxa"/>
            </w:tcMar>
          </w:tcPr>
          <w:p w14:paraId="4CBB49C1"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Opory: &lt;1,20 cmH2O / L / s przy 12 L / sek.</w:t>
            </w:r>
          </w:p>
        </w:tc>
        <w:tc>
          <w:tcPr>
            <w:tcW w:w="1984" w:type="dxa"/>
            <w:shd w:val="clear" w:color="auto" w:fill="auto"/>
            <w:tcMar>
              <w:top w:w="100" w:type="dxa"/>
              <w:left w:w="100" w:type="dxa"/>
              <w:bottom w:w="100" w:type="dxa"/>
              <w:right w:w="100" w:type="dxa"/>
            </w:tcMar>
          </w:tcPr>
          <w:p w14:paraId="480946AF"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26E982B0"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12398E3A" w14:textId="77777777" w:rsidTr="00E42170">
        <w:tc>
          <w:tcPr>
            <w:tcW w:w="709" w:type="dxa"/>
          </w:tcPr>
          <w:p w14:paraId="3A79733E"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11</w:t>
            </w:r>
          </w:p>
        </w:tc>
        <w:tc>
          <w:tcPr>
            <w:tcW w:w="5387" w:type="dxa"/>
            <w:shd w:val="clear" w:color="auto" w:fill="auto"/>
            <w:tcMar>
              <w:top w:w="100" w:type="dxa"/>
              <w:left w:w="100" w:type="dxa"/>
              <w:bottom w:w="100" w:type="dxa"/>
              <w:right w:w="100" w:type="dxa"/>
            </w:tcMar>
          </w:tcPr>
          <w:p w14:paraId="6046E61E"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 xml:space="preserve">Rozmiar </w:t>
            </w:r>
            <w:proofErr w:type="spellStart"/>
            <w:r w:rsidRPr="00B1643A">
              <w:rPr>
                <w:rFonts w:ascii="Georgia" w:hAnsi="Georgia"/>
                <w:sz w:val="20"/>
                <w:szCs w:val="20"/>
              </w:rPr>
              <w:t>HxWxD</w:t>
            </w:r>
            <w:proofErr w:type="spellEnd"/>
            <w:r w:rsidRPr="00B1643A">
              <w:rPr>
                <w:rFonts w:ascii="Georgia" w:hAnsi="Georgia"/>
                <w:sz w:val="20"/>
                <w:szCs w:val="20"/>
              </w:rPr>
              <w:t xml:space="preserve">: 8x8x15 cm </w:t>
            </w:r>
          </w:p>
        </w:tc>
        <w:tc>
          <w:tcPr>
            <w:tcW w:w="1984" w:type="dxa"/>
            <w:shd w:val="clear" w:color="auto" w:fill="auto"/>
            <w:tcMar>
              <w:top w:w="100" w:type="dxa"/>
              <w:left w:w="100" w:type="dxa"/>
              <w:bottom w:w="100" w:type="dxa"/>
              <w:right w:w="100" w:type="dxa"/>
            </w:tcMar>
          </w:tcPr>
          <w:p w14:paraId="1AF6E983"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0D690D8D"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3E296C37" w14:textId="77777777" w:rsidTr="002A5173">
        <w:trPr>
          <w:trHeight w:val="103"/>
        </w:trPr>
        <w:tc>
          <w:tcPr>
            <w:tcW w:w="709" w:type="dxa"/>
          </w:tcPr>
          <w:p w14:paraId="4511FCCB"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12</w:t>
            </w:r>
          </w:p>
        </w:tc>
        <w:tc>
          <w:tcPr>
            <w:tcW w:w="5387" w:type="dxa"/>
            <w:shd w:val="clear" w:color="auto" w:fill="auto"/>
            <w:tcMar>
              <w:top w:w="100" w:type="dxa"/>
              <w:left w:w="100" w:type="dxa"/>
              <w:bottom w:w="100" w:type="dxa"/>
              <w:right w:w="100" w:type="dxa"/>
            </w:tcMar>
          </w:tcPr>
          <w:p w14:paraId="5E1BDAA6"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Waga: 0,56 kg (+/- 0,2)</w:t>
            </w:r>
          </w:p>
        </w:tc>
        <w:tc>
          <w:tcPr>
            <w:tcW w:w="1984" w:type="dxa"/>
            <w:shd w:val="clear" w:color="auto" w:fill="auto"/>
            <w:tcMar>
              <w:top w:w="100" w:type="dxa"/>
              <w:left w:w="100" w:type="dxa"/>
              <w:bottom w:w="100" w:type="dxa"/>
              <w:right w:w="100" w:type="dxa"/>
            </w:tcMar>
          </w:tcPr>
          <w:p w14:paraId="6DA00983"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2F99E66B"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2723E0C1" w14:textId="77777777" w:rsidTr="002A5173">
        <w:trPr>
          <w:trHeight w:val="236"/>
        </w:trPr>
        <w:tc>
          <w:tcPr>
            <w:tcW w:w="709" w:type="dxa"/>
          </w:tcPr>
          <w:p w14:paraId="56294F8C"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13</w:t>
            </w:r>
          </w:p>
        </w:tc>
        <w:tc>
          <w:tcPr>
            <w:tcW w:w="5387" w:type="dxa"/>
            <w:shd w:val="clear" w:color="auto" w:fill="auto"/>
            <w:tcMar>
              <w:top w:w="100" w:type="dxa"/>
              <w:left w:w="100" w:type="dxa"/>
              <w:bottom w:w="100" w:type="dxa"/>
              <w:right w:w="100" w:type="dxa"/>
            </w:tcMar>
          </w:tcPr>
          <w:p w14:paraId="09DD9856"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 xml:space="preserve">Warunki otoczenia: Temperatura 5-35 </w:t>
            </w:r>
            <w:r w:rsidRPr="00B1643A">
              <w:rPr>
                <w:sz w:val="20"/>
                <w:szCs w:val="20"/>
              </w:rPr>
              <w:t>℃</w:t>
            </w:r>
            <w:r w:rsidRPr="00B1643A">
              <w:rPr>
                <w:rFonts w:ascii="Georgia" w:hAnsi="Georgia"/>
                <w:sz w:val="20"/>
                <w:szCs w:val="20"/>
              </w:rPr>
              <w:t xml:space="preserve"> </w:t>
            </w:r>
          </w:p>
          <w:p w14:paraId="1529D2FE"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Wilgotność 5- 90 % bez kondensacji</w:t>
            </w:r>
          </w:p>
        </w:tc>
        <w:tc>
          <w:tcPr>
            <w:tcW w:w="1984" w:type="dxa"/>
            <w:shd w:val="clear" w:color="auto" w:fill="auto"/>
            <w:tcMar>
              <w:top w:w="100" w:type="dxa"/>
              <w:left w:w="100" w:type="dxa"/>
              <w:bottom w:w="100" w:type="dxa"/>
              <w:right w:w="100" w:type="dxa"/>
            </w:tcMar>
          </w:tcPr>
          <w:p w14:paraId="00901326"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323B471D"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0FD96ABB" w14:textId="77777777" w:rsidTr="00E42170">
        <w:tc>
          <w:tcPr>
            <w:tcW w:w="709" w:type="dxa"/>
          </w:tcPr>
          <w:p w14:paraId="26721A74"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14</w:t>
            </w:r>
          </w:p>
        </w:tc>
        <w:tc>
          <w:tcPr>
            <w:tcW w:w="5387" w:type="dxa"/>
            <w:shd w:val="clear" w:color="auto" w:fill="auto"/>
            <w:tcMar>
              <w:top w:w="100" w:type="dxa"/>
              <w:left w:w="100" w:type="dxa"/>
              <w:bottom w:w="100" w:type="dxa"/>
              <w:right w:w="100" w:type="dxa"/>
            </w:tcMar>
          </w:tcPr>
          <w:p w14:paraId="026D972B"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Spirometr sterowany za pomocą oprogramowania z poziomu komputera,  możliwość prowadzenia bazy pacjentów:</w:t>
            </w:r>
          </w:p>
        </w:tc>
        <w:tc>
          <w:tcPr>
            <w:tcW w:w="1984" w:type="dxa"/>
            <w:shd w:val="clear" w:color="auto" w:fill="auto"/>
            <w:tcMar>
              <w:top w:w="100" w:type="dxa"/>
              <w:left w:w="100" w:type="dxa"/>
              <w:bottom w:w="100" w:type="dxa"/>
              <w:right w:w="100" w:type="dxa"/>
            </w:tcMar>
          </w:tcPr>
          <w:p w14:paraId="414CFF3C"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41E8823E"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1503BCAB" w14:textId="77777777" w:rsidTr="00E42170">
        <w:tc>
          <w:tcPr>
            <w:tcW w:w="709" w:type="dxa"/>
          </w:tcPr>
          <w:p w14:paraId="22E0321F"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15</w:t>
            </w:r>
          </w:p>
        </w:tc>
        <w:tc>
          <w:tcPr>
            <w:tcW w:w="5387" w:type="dxa"/>
            <w:shd w:val="clear" w:color="auto" w:fill="auto"/>
            <w:tcMar>
              <w:top w:w="100" w:type="dxa"/>
              <w:left w:w="100" w:type="dxa"/>
              <w:bottom w:w="100" w:type="dxa"/>
              <w:right w:w="100" w:type="dxa"/>
            </w:tcMar>
          </w:tcPr>
          <w:p w14:paraId="0DEF8CDB"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Zasilanie: z komputera przez port USB</w:t>
            </w:r>
          </w:p>
        </w:tc>
        <w:tc>
          <w:tcPr>
            <w:tcW w:w="1984" w:type="dxa"/>
            <w:shd w:val="clear" w:color="auto" w:fill="auto"/>
            <w:tcMar>
              <w:top w:w="100" w:type="dxa"/>
              <w:left w:w="100" w:type="dxa"/>
              <w:bottom w:w="100" w:type="dxa"/>
              <w:right w:w="100" w:type="dxa"/>
            </w:tcMar>
          </w:tcPr>
          <w:p w14:paraId="39FB6CE0"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7D8C9381"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7E4E7B5C" w14:textId="77777777" w:rsidTr="00E42170">
        <w:tc>
          <w:tcPr>
            <w:tcW w:w="709" w:type="dxa"/>
          </w:tcPr>
          <w:p w14:paraId="4B69A8E3"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16</w:t>
            </w:r>
          </w:p>
        </w:tc>
        <w:tc>
          <w:tcPr>
            <w:tcW w:w="5387" w:type="dxa"/>
            <w:shd w:val="clear" w:color="auto" w:fill="auto"/>
            <w:tcMar>
              <w:top w:w="100" w:type="dxa"/>
              <w:left w:w="100" w:type="dxa"/>
              <w:bottom w:w="100" w:type="dxa"/>
              <w:right w:w="100" w:type="dxa"/>
            </w:tcMar>
          </w:tcPr>
          <w:p w14:paraId="2F80F238"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 xml:space="preserve">Filtry jedna paczka- 50 sztuk </w:t>
            </w:r>
          </w:p>
        </w:tc>
        <w:tc>
          <w:tcPr>
            <w:tcW w:w="1984" w:type="dxa"/>
            <w:shd w:val="clear" w:color="auto" w:fill="auto"/>
            <w:tcMar>
              <w:top w:w="100" w:type="dxa"/>
              <w:left w:w="100" w:type="dxa"/>
              <w:bottom w:w="100" w:type="dxa"/>
              <w:right w:w="100" w:type="dxa"/>
            </w:tcMar>
          </w:tcPr>
          <w:p w14:paraId="00D91B73"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23FEBABC"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r w:rsidR="00B1643A" w:rsidRPr="00B1643A" w14:paraId="70557093" w14:textId="77777777" w:rsidTr="00E42170">
        <w:tc>
          <w:tcPr>
            <w:tcW w:w="709" w:type="dxa"/>
          </w:tcPr>
          <w:p w14:paraId="23DF858D"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17</w:t>
            </w:r>
          </w:p>
        </w:tc>
        <w:tc>
          <w:tcPr>
            <w:tcW w:w="5387" w:type="dxa"/>
            <w:shd w:val="clear" w:color="auto" w:fill="auto"/>
            <w:tcMar>
              <w:top w:w="100" w:type="dxa"/>
              <w:left w:w="100" w:type="dxa"/>
              <w:bottom w:w="100" w:type="dxa"/>
              <w:right w:w="100" w:type="dxa"/>
            </w:tcMar>
          </w:tcPr>
          <w:p w14:paraId="51133D86"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r w:rsidRPr="00B1643A">
              <w:rPr>
                <w:rFonts w:ascii="Georgia" w:hAnsi="Georgia"/>
                <w:sz w:val="20"/>
                <w:szCs w:val="20"/>
              </w:rPr>
              <w:t>Gwarancja min. 24 miesiące</w:t>
            </w:r>
          </w:p>
        </w:tc>
        <w:tc>
          <w:tcPr>
            <w:tcW w:w="1984" w:type="dxa"/>
            <w:shd w:val="clear" w:color="auto" w:fill="auto"/>
            <w:tcMar>
              <w:top w:w="100" w:type="dxa"/>
              <w:left w:w="100" w:type="dxa"/>
              <w:bottom w:w="100" w:type="dxa"/>
              <w:right w:w="100" w:type="dxa"/>
            </w:tcMar>
          </w:tcPr>
          <w:p w14:paraId="6A2C2C92" w14:textId="77777777" w:rsidR="00B1643A" w:rsidRPr="00B1643A" w:rsidRDefault="00B1643A" w:rsidP="00E42170">
            <w:pPr>
              <w:widowControl w:val="0"/>
              <w:pBdr>
                <w:top w:val="nil"/>
                <w:left w:val="nil"/>
                <w:bottom w:val="nil"/>
                <w:right w:val="nil"/>
                <w:between w:val="nil"/>
              </w:pBdr>
              <w:spacing w:line="240" w:lineRule="auto"/>
              <w:jc w:val="center"/>
              <w:rPr>
                <w:rFonts w:ascii="Georgia" w:hAnsi="Georgia"/>
                <w:sz w:val="20"/>
                <w:szCs w:val="20"/>
              </w:rPr>
            </w:pPr>
            <w:r w:rsidRPr="00B1643A">
              <w:rPr>
                <w:rFonts w:ascii="Georgia" w:hAnsi="Georgia"/>
                <w:sz w:val="20"/>
                <w:szCs w:val="20"/>
              </w:rPr>
              <w:t>Tak</w:t>
            </w:r>
          </w:p>
        </w:tc>
        <w:tc>
          <w:tcPr>
            <w:tcW w:w="2184" w:type="dxa"/>
            <w:shd w:val="clear" w:color="auto" w:fill="auto"/>
            <w:tcMar>
              <w:top w:w="100" w:type="dxa"/>
              <w:left w:w="100" w:type="dxa"/>
              <w:bottom w:w="100" w:type="dxa"/>
              <w:right w:w="100" w:type="dxa"/>
            </w:tcMar>
          </w:tcPr>
          <w:p w14:paraId="3BB6D6A6" w14:textId="77777777" w:rsidR="00B1643A" w:rsidRPr="00B1643A" w:rsidRDefault="00B1643A" w:rsidP="00E42170">
            <w:pPr>
              <w:widowControl w:val="0"/>
              <w:pBdr>
                <w:top w:val="nil"/>
                <w:left w:val="nil"/>
                <w:bottom w:val="nil"/>
                <w:right w:val="nil"/>
                <w:between w:val="nil"/>
              </w:pBdr>
              <w:spacing w:line="240" w:lineRule="auto"/>
              <w:rPr>
                <w:rFonts w:ascii="Georgia" w:hAnsi="Georgia"/>
                <w:sz w:val="20"/>
                <w:szCs w:val="20"/>
              </w:rPr>
            </w:pPr>
          </w:p>
        </w:tc>
      </w:tr>
    </w:tbl>
    <w:p w14:paraId="18CCA22E" w14:textId="77777777" w:rsidR="00B1643A" w:rsidRDefault="00B1643A" w:rsidP="00B1643A">
      <w:pPr>
        <w:jc w:val="both"/>
        <w:rPr>
          <w:rFonts w:ascii="Georgia" w:hAnsi="Georgia"/>
          <w:b/>
          <w:bCs/>
        </w:rPr>
      </w:pPr>
    </w:p>
    <w:p w14:paraId="4EE8372E" w14:textId="46F26E1F" w:rsidR="00694280" w:rsidRPr="00E52293" w:rsidRDefault="00694280" w:rsidP="00694280">
      <w:pPr>
        <w:shd w:val="clear" w:color="auto" w:fill="00FFFF"/>
        <w:snapToGrid w:val="0"/>
        <w:ind w:left="-30"/>
        <w:jc w:val="center"/>
        <w:rPr>
          <w:rFonts w:ascii="Georgia" w:hAnsi="Georgia"/>
          <w:b/>
          <w:i/>
          <w:shd w:val="clear" w:color="auto" w:fill="00FFFF"/>
        </w:rPr>
      </w:pPr>
      <w:r w:rsidRPr="00E52293">
        <w:rPr>
          <w:rFonts w:ascii="Georgia" w:hAnsi="Georgia"/>
          <w:b/>
          <w:i/>
          <w:shd w:val="clear" w:color="auto" w:fill="00FFFF"/>
        </w:rPr>
        <w:t xml:space="preserve">Pakiet nr </w:t>
      </w:r>
      <w:r w:rsidR="00B1643A">
        <w:rPr>
          <w:rFonts w:ascii="Georgia" w:hAnsi="Georgia"/>
          <w:b/>
          <w:i/>
          <w:shd w:val="clear" w:color="auto" w:fill="00FFFF"/>
        </w:rPr>
        <w:t>3</w:t>
      </w:r>
    </w:p>
    <w:p w14:paraId="3D99BDF9" w14:textId="0AA58C77" w:rsidR="00694280" w:rsidRPr="00B80639" w:rsidRDefault="00694280" w:rsidP="00B80639">
      <w:pPr>
        <w:tabs>
          <w:tab w:val="left" w:pos="0"/>
          <w:tab w:val="left" w:pos="426"/>
        </w:tabs>
        <w:spacing w:line="360" w:lineRule="auto"/>
        <w:jc w:val="both"/>
        <w:textAlignment w:val="auto"/>
        <w:rPr>
          <w:rFonts w:ascii="Georgia" w:hAnsi="Georgia"/>
          <w:b/>
          <w:bCs/>
        </w:rPr>
      </w:pPr>
      <w:r w:rsidRPr="00B80639">
        <w:rPr>
          <w:rFonts w:ascii="Georgia" w:hAnsi="Georgia"/>
          <w:b/>
          <w:bCs/>
        </w:rPr>
        <w:t>Moduł do terapii oddechowej – 1 szt.</w:t>
      </w:r>
      <w:r w:rsidR="00B80639" w:rsidRPr="00B80639">
        <w:rPr>
          <w:rFonts w:ascii="Georgia" w:hAnsi="Georgia"/>
          <w:color w:val="000000"/>
          <w:sz w:val="20"/>
          <w:szCs w:val="20"/>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591"/>
        <w:gridCol w:w="1620"/>
        <w:gridCol w:w="2286"/>
      </w:tblGrid>
      <w:tr w:rsidR="00694280" w:rsidRPr="00B1643A" w14:paraId="6357B42B" w14:textId="77777777" w:rsidTr="00876B6D">
        <w:tc>
          <w:tcPr>
            <w:tcW w:w="817" w:type="dxa"/>
          </w:tcPr>
          <w:p w14:paraId="4E19C044" w14:textId="77777777" w:rsidR="00694280" w:rsidRPr="00B1643A" w:rsidRDefault="00694280" w:rsidP="00876B6D">
            <w:pPr>
              <w:spacing w:line="240" w:lineRule="auto"/>
              <w:jc w:val="center"/>
              <w:rPr>
                <w:rFonts w:ascii="Georgia" w:hAnsi="Georgia"/>
                <w:sz w:val="20"/>
                <w:szCs w:val="20"/>
              </w:rPr>
            </w:pPr>
            <w:r w:rsidRPr="00B1643A">
              <w:rPr>
                <w:rFonts w:ascii="Georgia" w:hAnsi="Georgia"/>
                <w:sz w:val="20"/>
                <w:szCs w:val="20"/>
              </w:rPr>
              <w:t>L.p.</w:t>
            </w:r>
          </w:p>
        </w:tc>
        <w:tc>
          <w:tcPr>
            <w:tcW w:w="5591" w:type="dxa"/>
            <w:vAlign w:val="center"/>
          </w:tcPr>
          <w:p w14:paraId="4CF1BD21" w14:textId="77777777" w:rsidR="00694280" w:rsidRPr="00B1643A" w:rsidRDefault="00694280" w:rsidP="00876B6D">
            <w:pPr>
              <w:spacing w:line="240" w:lineRule="auto"/>
              <w:jc w:val="center"/>
              <w:rPr>
                <w:rFonts w:ascii="Georgia" w:hAnsi="Georgia"/>
                <w:sz w:val="20"/>
                <w:szCs w:val="20"/>
              </w:rPr>
            </w:pPr>
            <w:r w:rsidRPr="00B1643A">
              <w:rPr>
                <w:rFonts w:ascii="Georgia" w:eastAsia="Calibri" w:hAnsi="Georgia"/>
                <w:b/>
                <w:bCs/>
                <w:color w:val="000000"/>
                <w:sz w:val="20"/>
                <w:szCs w:val="20"/>
              </w:rPr>
              <w:t xml:space="preserve">PARAMETR </w:t>
            </w:r>
          </w:p>
        </w:tc>
        <w:tc>
          <w:tcPr>
            <w:tcW w:w="1620" w:type="dxa"/>
            <w:vAlign w:val="center"/>
          </w:tcPr>
          <w:p w14:paraId="70F17F51" w14:textId="77777777" w:rsidR="00694280" w:rsidRPr="00B1643A" w:rsidRDefault="00694280" w:rsidP="00876B6D">
            <w:pPr>
              <w:spacing w:line="240" w:lineRule="auto"/>
              <w:jc w:val="center"/>
              <w:rPr>
                <w:rFonts w:ascii="Georgia" w:hAnsi="Georgia"/>
                <w:sz w:val="20"/>
                <w:szCs w:val="20"/>
              </w:rPr>
            </w:pPr>
            <w:r w:rsidRPr="00B1643A">
              <w:rPr>
                <w:rFonts w:ascii="Georgia" w:eastAsia="Calibri" w:hAnsi="Georgia"/>
                <w:b/>
                <w:bCs/>
                <w:color w:val="000000"/>
                <w:sz w:val="20"/>
                <w:szCs w:val="20"/>
              </w:rPr>
              <w:t>Wymaganie</w:t>
            </w:r>
          </w:p>
        </w:tc>
        <w:tc>
          <w:tcPr>
            <w:tcW w:w="2286" w:type="dxa"/>
            <w:vAlign w:val="center"/>
          </w:tcPr>
          <w:p w14:paraId="7BAE2894" w14:textId="77777777" w:rsidR="00694280" w:rsidRPr="00B1643A" w:rsidRDefault="00694280" w:rsidP="00876B6D">
            <w:pPr>
              <w:spacing w:line="240" w:lineRule="auto"/>
              <w:jc w:val="center"/>
              <w:rPr>
                <w:rFonts w:ascii="Georgia" w:hAnsi="Georgia"/>
                <w:sz w:val="20"/>
                <w:szCs w:val="20"/>
              </w:rPr>
            </w:pPr>
            <w:r w:rsidRPr="00B1643A">
              <w:rPr>
                <w:rFonts w:ascii="Georgia" w:eastAsia="Calibri" w:hAnsi="Georgia"/>
                <w:b/>
                <w:bCs/>
                <w:color w:val="000000"/>
                <w:sz w:val="20"/>
                <w:szCs w:val="20"/>
              </w:rPr>
              <w:t>Oferowany parametr</w:t>
            </w:r>
          </w:p>
        </w:tc>
      </w:tr>
      <w:tr w:rsidR="00B1643A" w:rsidRPr="00B1643A" w14:paraId="22CC1D37" w14:textId="77777777" w:rsidTr="00876B6D">
        <w:trPr>
          <w:trHeight w:val="312"/>
        </w:trPr>
        <w:tc>
          <w:tcPr>
            <w:tcW w:w="817" w:type="dxa"/>
          </w:tcPr>
          <w:p w14:paraId="36A7BFF2"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5C7B7716" w14:textId="593D9885" w:rsidR="00B1643A" w:rsidRPr="00B1643A" w:rsidRDefault="00B1643A" w:rsidP="00B1643A">
            <w:pPr>
              <w:spacing w:line="240" w:lineRule="auto"/>
              <w:rPr>
                <w:rFonts w:ascii="Georgia" w:hAnsi="Georgia"/>
                <w:sz w:val="20"/>
                <w:szCs w:val="20"/>
              </w:rPr>
            </w:pPr>
            <w:r w:rsidRPr="00B1643A">
              <w:rPr>
                <w:rFonts w:ascii="Georgia" w:hAnsi="Georgia"/>
                <w:bCs/>
                <w:sz w:val="20"/>
                <w:szCs w:val="20"/>
              </w:rPr>
              <w:t>Rok produkcji  2022</w:t>
            </w:r>
          </w:p>
        </w:tc>
        <w:tc>
          <w:tcPr>
            <w:tcW w:w="1620" w:type="dxa"/>
          </w:tcPr>
          <w:p w14:paraId="07946E79"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645EC583" w14:textId="77777777" w:rsidR="00B1643A" w:rsidRPr="00B1643A" w:rsidRDefault="00B1643A" w:rsidP="00B1643A">
            <w:pPr>
              <w:spacing w:line="240" w:lineRule="auto"/>
              <w:jc w:val="center"/>
              <w:rPr>
                <w:rFonts w:ascii="Georgia" w:hAnsi="Georgia"/>
                <w:sz w:val="20"/>
                <w:szCs w:val="20"/>
              </w:rPr>
            </w:pPr>
          </w:p>
        </w:tc>
      </w:tr>
      <w:tr w:rsidR="00B1643A" w:rsidRPr="00B1643A" w14:paraId="27A2C9E3" w14:textId="77777777" w:rsidTr="00876B6D">
        <w:trPr>
          <w:trHeight w:val="312"/>
        </w:trPr>
        <w:tc>
          <w:tcPr>
            <w:tcW w:w="817" w:type="dxa"/>
          </w:tcPr>
          <w:p w14:paraId="0B898CAB"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36E62CC0" w14:textId="48173AFE" w:rsidR="00B1643A" w:rsidRPr="00B1643A" w:rsidRDefault="00B1643A" w:rsidP="00B1643A">
            <w:pPr>
              <w:spacing w:line="240" w:lineRule="auto"/>
              <w:rPr>
                <w:rFonts w:ascii="Georgia" w:hAnsi="Georgia"/>
                <w:sz w:val="20"/>
                <w:szCs w:val="20"/>
              </w:rPr>
            </w:pPr>
            <w:r w:rsidRPr="00B1643A">
              <w:rPr>
                <w:rFonts w:ascii="Georgia" w:hAnsi="Georgia"/>
                <w:bCs/>
                <w:sz w:val="20"/>
                <w:szCs w:val="20"/>
              </w:rPr>
              <w:t>Urządzenie fabrycznie nowe</w:t>
            </w:r>
          </w:p>
        </w:tc>
        <w:tc>
          <w:tcPr>
            <w:tcW w:w="1620" w:type="dxa"/>
          </w:tcPr>
          <w:p w14:paraId="374F972B"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 – podać nazwę handlową, model oraz producenta</w:t>
            </w:r>
          </w:p>
        </w:tc>
        <w:tc>
          <w:tcPr>
            <w:tcW w:w="2286" w:type="dxa"/>
          </w:tcPr>
          <w:p w14:paraId="03672929" w14:textId="77777777" w:rsidR="00B1643A" w:rsidRPr="00B1643A" w:rsidRDefault="00B1643A" w:rsidP="00B1643A">
            <w:pPr>
              <w:spacing w:line="240" w:lineRule="auto"/>
              <w:jc w:val="center"/>
              <w:rPr>
                <w:rFonts w:ascii="Georgia" w:hAnsi="Georgia"/>
                <w:sz w:val="20"/>
                <w:szCs w:val="20"/>
              </w:rPr>
            </w:pPr>
          </w:p>
        </w:tc>
      </w:tr>
      <w:tr w:rsidR="00B1643A" w:rsidRPr="00B1643A" w14:paraId="225EAF7B" w14:textId="77777777" w:rsidTr="00876B6D">
        <w:trPr>
          <w:trHeight w:val="312"/>
        </w:trPr>
        <w:tc>
          <w:tcPr>
            <w:tcW w:w="817" w:type="dxa"/>
          </w:tcPr>
          <w:p w14:paraId="2B27C196"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2F3A7335" w14:textId="384F7FDF" w:rsidR="00B1643A" w:rsidRPr="00B1643A" w:rsidRDefault="00B1643A" w:rsidP="00B1643A">
            <w:pPr>
              <w:spacing w:line="240" w:lineRule="auto"/>
              <w:rPr>
                <w:rFonts w:ascii="Georgia" w:hAnsi="Georgia"/>
                <w:sz w:val="20"/>
                <w:szCs w:val="20"/>
              </w:rPr>
            </w:pPr>
            <w:r w:rsidRPr="00B1643A">
              <w:rPr>
                <w:rFonts w:ascii="Georgia" w:hAnsi="Georgia"/>
                <w:sz w:val="20"/>
                <w:szCs w:val="20"/>
              </w:rPr>
              <w:t>Przystawka do ćwiczeń oddechowych -1kpl</w:t>
            </w:r>
          </w:p>
        </w:tc>
        <w:tc>
          <w:tcPr>
            <w:tcW w:w="1620" w:type="dxa"/>
          </w:tcPr>
          <w:p w14:paraId="70627851"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0CAEA0E2" w14:textId="77777777" w:rsidR="00B1643A" w:rsidRPr="00B1643A" w:rsidRDefault="00B1643A" w:rsidP="00B1643A">
            <w:pPr>
              <w:spacing w:line="240" w:lineRule="auto"/>
              <w:jc w:val="center"/>
              <w:rPr>
                <w:rFonts w:ascii="Georgia" w:hAnsi="Georgia"/>
                <w:sz w:val="20"/>
                <w:szCs w:val="20"/>
              </w:rPr>
            </w:pPr>
          </w:p>
        </w:tc>
      </w:tr>
      <w:tr w:rsidR="00B1643A" w:rsidRPr="00B1643A" w14:paraId="14D7B9B8" w14:textId="77777777" w:rsidTr="00876B6D">
        <w:trPr>
          <w:trHeight w:val="312"/>
        </w:trPr>
        <w:tc>
          <w:tcPr>
            <w:tcW w:w="817" w:type="dxa"/>
          </w:tcPr>
          <w:p w14:paraId="257ED00F"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0D00A924" w14:textId="7EAFA57B" w:rsidR="00B1643A" w:rsidRPr="00B1643A" w:rsidRDefault="00B1643A" w:rsidP="00B1643A">
            <w:pPr>
              <w:spacing w:line="240" w:lineRule="auto"/>
              <w:rPr>
                <w:rFonts w:ascii="Georgia" w:hAnsi="Georgia"/>
                <w:sz w:val="20"/>
                <w:szCs w:val="20"/>
              </w:rPr>
            </w:pPr>
            <w:r w:rsidRPr="00B1643A">
              <w:rPr>
                <w:rFonts w:ascii="Georgia" w:hAnsi="Georgia"/>
                <w:sz w:val="20"/>
                <w:szCs w:val="20"/>
              </w:rPr>
              <w:t>Oprogramowanie umożliwiające wykonanie testu wdechu i wydechu.</w:t>
            </w:r>
          </w:p>
        </w:tc>
        <w:tc>
          <w:tcPr>
            <w:tcW w:w="1620" w:type="dxa"/>
          </w:tcPr>
          <w:p w14:paraId="6D658DD0"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6BFE4631" w14:textId="77777777" w:rsidR="00B1643A" w:rsidRPr="00B1643A" w:rsidRDefault="00B1643A" w:rsidP="00B1643A">
            <w:pPr>
              <w:spacing w:line="240" w:lineRule="auto"/>
              <w:jc w:val="center"/>
              <w:rPr>
                <w:rFonts w:ascii="Georgia" w:hAnsi="Georgia"/>
                <w:sz w:val="20"/>
                <w:szCs w:val="20"/>
              </w:rPr>
            </w:pPr>
          </w:p>
        </w:tc>
      </w:tr>
      <w:tr w:rsidR="00B1643A" w:rsidRPr="00B1643A" w14:paraId="1952FAA5" w14:textId="77777777" w:rsidTr="00876B6D">
        <w:trPr>
          <w:trHeight w:val="312"/>
        </w:trPr>
        <w:tc>
          <w:tcPr>
            <w:tcW w:w="817" w:type="dxa"/>
          </w:tcPr>
          <w:p w14:paraId="32FC7B52"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1B13CA77" w14:textId="5D48D46C" w:rsidR="00B1643A" w:rsidRPr="00B1643A" w:rsidRDefault="00B1643A" w:rsidP="00B1643A">
            <w:pPr>
              <w:spacing w:line="240" w:lineRule="auto"/>
              <w:rPr>
                <w:rFonts w:ascii="Georgia" w:hAnsi="Georgia"/>
                <w:sz w:val="20"/>
                <w:szCs w:val="20"/>
              </w:rPr>
            </w:pPr>
            <w:r w:rsidRPr="00B1643A">
              <w:rPr>
                <w:rFonts w:ascii="Georgia" w:hAnsi="Georgia"/>
                <w:sz w:val="20"/>
                <w:szCs w:val="20"/>
              </w:rPr>
              <w:t>Możliwość podłączenia do oprogramowania do 9 różnych urządzeń i obsługę ich w tym samym czasie</w:t>
            </w:r>
          </w:p>
        </w:tc>
        <w:tc>
          <w:tcPr>
            <w:tcW w:w="1620" w:type="dxa"/>
          </w:tcPr>
          <w:p w14:paraId="614AEA41"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1209B434" w14:textId="77777777" w:rsidR="00B1643A" w:rsidRPr="00B1643A" w:rsidRDefault="00B1643A" w:rsidP="00B1643A">
            <w:pPr>
              <w:spacing w:line="240" w:lineRule="auto"/>
              <w:jc w:val="center"/>
              <w:rPr>
                <w:rFonts w:ascii="Georgia" w:hAnsi="Georgia"/>
                <w:sz w:val="20"/>
                <w:szCs w:val="20"/>
              </w:rPr>
            </w:pPr>
          </w:p>
        </w:tc>
      </w:tr>
      <w:tr w:rsidR="00B1643A" w:rsidRPr="00B1643A" w14:paraId="08A53BB8" w14:textId="77777777" w:rsidTr="00876B6D">
        <w:trPr>
          <w:trHeight w:val="312"/>
        </w:trPr>
        <w:tc>
          <w:tcPr>
            <w:tcW w:w="817" w:type="dxa"/>
          </w:tcPr>
          <w:p w14:paraId="1F6657EC"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3447B341" w14:textId="7667583F" w:rsidR="00B1643A" w:rsidRPr="00B1643A" w:rsidRDefault="00B1643A" w:rsidP="00B1643A">
            <w:pPr>
              <w:spacing w:line="240" w:lineRule="auto"/>
              <w:rPr>
                <w:rFonts w:ascii="Georgia" w:hAnsi="Georgia"/>
                <w:sz w:val="20"/>
                <w:szCs w:val="20"/>
              </w:rPr>
            </w:pPr>
            <w:r w:rsidRPr="00B1643A">
              <w:rPr>
                <w:rFonts w:ascii="Georgia" w:hAnsi="Georgia"/>
                <w:sz w:val="20"/>
                <w:szCs w:val="20"/>
              </w:rPr>
              <w:t>Interaktywne gry (minimum 18) umożliwiające tworzenie zestawów – bloków ćwiczeniowych i automatyczne przełączanie się ćwiczeń po ustalonym czasie</w:t>
            </w:r>
          </w:p>
        </w:tc>
        <w:tc>
          <w:tcPr>
            <w:tcW w:w="1620" w:type="dxa"/>
          </w:tcPr>
          <w:p w14:paraId="3DB49922"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546382FE" w14:textId="77777777" w:rsidR="00B1643A" w:rsidRPr="00B1643A" w:rsidRDefault="00B1643A" w:rsidP="00B1643A">
            <w:pPr>
              <w:spacing w:line="240" w:lineRule="auto"/>
              <w:jc w:val="center"/>
              <w:rPr>
                <w:rFonts w:ascii="Georgia" w:hAnsi="Georgia"/>
                <w:sz w:val="20"/>
                <w:szCs w:val="20"/>
              </w:rPr>
            </w:pPr>
          </w:p>
        </w:tc>
      </w:tr>
      <w:tr w:rsidR="00B1643A" w:rsidRPr="00B1643A" w14:paraId="234E0362" w14:textId="77777777" w:rsidTr="00876B6D">
        <w:trPr>
          <w:trHeight w:val="312"/>
        </w:trPr>
        <w:tc>
          <w:tcPr>
            <w:tcW w:w="817" w:type="dxa"/>
          </w:tcPr>
          <w:p w14:paraId="45F0B578"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3E6E9C34" w14:textId="321C48E6" w:rsidR="00B1643A" w:rsidRPr="00B1643A" w:rsidRDefault="00B1643A" w:rsidP="00B1643A">
            <w:pPr>
              <w:spacing w:line="240" w:lineRule="auto"/>
              <w:rPr>
                <w:rFonts w:ascii="Georgia" w:hAnsi="Georgia"/>
                <w:sz w:val="20"/>
                <w:szCs w:val="20"/>
              </w:rPr>
            </w:pPr>
            <w:r w:rsidRPr="00B1643A">
              <w:rPr>
                <w:rFonts w:ascii="Georgia" w:hAnsi="Georgia"/>
                <w:sz w:val="20"/>
                <w:szCs w:val="20"/>
              </w:rPr>
              <w:t>Możliwość modyfikacji i tworzenia własnych bloków treningowych</w:t>
            </w:r>
          </w:p>
        </w:tc>
        <w:tc>
          <w:tcPr>
            <w:tcW w:w="1620" w:type="dxa"/>
          </w:tcPr>
          <w:p w14:paraId="346B480A"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12B7769C" w14:textId="77777777" w:rsidR="00B1643A" w:rsidRPr="00B1643A" w:rsidRDefault="00B1643A" w:rsidP="00B1643A">
            <w:pPr>
              <w:spacing w:line="240" w:lineRule="auto"/>
              <w:jc w:val="center"/>
              <w:rPr>
                <w:rFonts w:ascii="Georgia" w:hAnsi="Georgia"/>
                <w:sz w:val="20"/>
                <w:szCs w:val="20"/>
              </w:rPr>
            </w:pPr>
          </w:p>
        </w:tc>
      </w:tr>
      <w:tr w:rsidR="00B1643A" w:rsidRPr="00B1643A" w14:paraId="157F9EF7" w14:textId="77777777" w:rsidTr="00876B6D">
        <w:trPr>
          <w:trHeight w:val="312"/>
        </w:trPr>
        <w:tc>
          <w:tcPr>
            <w:tcW w:w="817" w:type="dxa"/>
          </w:tcPr>
          <w:p w14:paraId="02E48FBC"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156ADD91" w14:textId="7202711F" w:rsidR="00B1643A" w:rsidRPr="00B1643A" w:rsidRDefault="00B1643A" w:rsidP="00B1643A">
            <w:pPr>
              <w:spacing w:line="240" w:lineRule="auto"/>
              <w:rPr>
                <w:rFonts w:ascii="Georgia" w:hAnsi="Georgia"/>
                <w:sz w:val="20"/>
                <w:szCs w:val="20"/>
              </w:rPr>
            </w:pPr>
            <w:r w:rsidRPr="00B1643A">
              <w:rPr>
                <w:rFonts w:ascii="Georgia" w:hAnsi="Georgia"/>
                <w:sz w:val="20"/>
                <w:szCs w:val="20"/>
              </w:rPr>
              <w:t>Możliwość zmiany stopnia trudności ćwiczenia w trakcie wykonywanego zadania bez konieczności przerywania ćwiczenia</w:t>
            </w:r>
          </w:p>
        </w:tc>
        <w:tc>
          <w:tcPr>
            <w:tcW w:w="1620" w:type="dxa"/>
          </w:tcPr>
          <w:p w14:paraId="3FC2B4FB"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2BA5DF98" w14:textId="77777777" w:rsidR="00B1643A" w:rsidRPr="00B1643A" w:rsidRDefault="00B1643A" w:rsidP="00B1643A">
            <w:pPr>
              <w:spacing w:line="240" w:lineRule="auto"/>
              <w:jc w:val="center"/>
              <w:rPr>
                <w:rFonts w:ascii="Georgia" w:hAnsi="Georgia"/>
                <w:sz w:val="20"/>
                <w:szCs w:val="20"/>
              </w:rPr>
            </w:pPr>
          </w:p>
        </w:tc>
      </w:tr>
      <w:tr w:rsidR="00B1643A" w:rsidRPr="00B1643A" w14:paraId="170A1542" w14:textId="77777777" w:rsidTr="00876B6D">
        <w:trPr>
          <w:trHeight w:val="312"/>
        </w:trPr>
        <w:tc>
          <w:tcPr>
            <w:tcW w:w="817" w:type="dxa"/>
          </w:tcPr>
          <w:p w14:paraId="5C022DEA" w14:textId="77777777" w:rsidR="00B1643A" w:rsidRPr="00B1643A" w:rsidRDefault="00B1643A">
            <w:pPr>
              <w:numPr>
                <w:ilvl w:val="0"/>
                <w:numId w:val="41"/>
              </w:numPr>
              <w:suppressAutoHyphens w:val="0"/>
              <w:spacing w:line="240" w:lineRule="auto"/>
              <w:jc w:val="center"/>
              <w:textAlignment w:val="auto"/>
              <w:rPr>
                <w:rFonts w:ascii="Georgia" w:hAnsi="Georgia"/>
                <w:sz w:val="20"/>
                <w:szCs w:val="20"/>
              </w:rPr>
            </w:pPr>
          </w:p>
        </w:tc>
        <w:tc>
          <w:tcPr>
            <w:tcW w:w="5591" w:type="dxa"/>
          </w:tcPr>
          <w:p w14:paraId="5AA84F16" w14:textId="2C1BCD69" w:rsidR="00B1643A" w:rsidRPr="00B1643A" w:rsidRDefault="00B1643A" w:rsidP="00B1643A">
            <w:pPr>
              <w:spacing w:line="240" w:lineRule="auto"/>
              <w:rPr>
                <w:rFonts w:ascii="Georgia" w:hAnsi="Georgia"/>
                <w:sz w:val="20"/>
                <w:szCs w:val="20"/>
              </w:rPr>
            </w:pPr>
            <w:r w:rsidRPr="00B1643A">
              <w:rPr>
                <w:rFonts w:ascii="Georgia" w:hAnsi="Georgia"/>
                <w:sz w:val="20"/>
                <w:szCs w:val="20"/>
              </w:rPr>
              <w:t>Kartoteka pacjenta</w:t>
            </w:r>
          </w:p>
        </w:tc>
        <w:tc>
          <w:tcPr>
            <w:tcW w:w="1620" w:type="dxa"/>
          </w:tcPr>
          <w:p w14:paraId="05EEDA1C"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373212DA" w14:textId="77777777" w:rsidR="00B1643A" w:rsidRPr="00B1643A" w:rsidRDefault="00B1643A" w:rsidP="00B1643A">
            <w:pPr>
              <w:spacing w:line="240" w:lineRule="auto"/>
              <w:jc w:val="center"/>
              <w:rPr>
                <w:rFonts w:ascii="Georgia" w:hAnsi="Georgia"/>
                <w:sz w:val="20"/>
                <w:szCs w:val="20"/>
              </w:rPr>
            </w:pPr>
          </w:p>
        </w:tc>
      </w:tr>
      <w:tr w:rsidR="00B1643A" w:rsidRPr="00B1643A" w14:paraId="25EE29AD" w14:textId="77777777" w:rsidTr="00876B6D">
        <w:trPr>
          <w:trHeight w:val="312"/>
        </w:trPr>
        <w:tc>
          <w:tcPr>
            <w:tcW w:w="817" w:type="dxa"/>
          </w:tcPr>
          <w:p w14:paraId="78DE3334" w14:textId="77777777" w:rsidR="00B1643A" w:rsidRPr="00B1643A" w:rsidRDefault="00B1643A">
            <w:pPr>
              <w:numPr>
                <w:ilvl w:val="0"/>
                <w:numId w:val="41"/>
              </w:numPr>
              <w:suppressAutoHyphens w:val="0"/>
              <w:spacing w:line="240" w:lineRule="auto"/>
              <w:textAlignment w:val="auto"/>
              <w:rPr>
                <w:rFonts w:ascii="Georgia" w:hAnsi="Georgia"/>
                <w:sz w:val="20"/>
                <w:szCs w:val="20"/>
              </w:rPr>
            </w:pPr>
          </w:p>
        </w:tc>
        <w:tc>
          <w:tcPr>
            <w:tcW w:w="5591" w:type="dxa"/>
          </w:tcPr>
          <w:p w14:paraId="0EFF0D72" w14:textId="4D52D18E" w:rsidR="00B1643A" w:rsidRPr="00B1643A" w:rsidRDefault="00B1643A" w:rsidP="00B1643A">
            <w:pPr>
              <w:pStyle w:val="Akapitzlist"/>
              <w:spacing w:line="240" w:lineRule="auto"/>
              <w:ind w:left="0"/>
              <w:rPr>
                <w:rFonts w:ascii="Georgia" w:hAnsi="Georgia"/>
                <w:sz w:val="20"/>
                <w:szCs w:val="20"/>
              </w:rPr>
            </w:pPr>
            <w:r w:rsidRPr="00B1643A">
              <w:rPr>
                <w:rFonts w:ascii="Georgia" w:hAnsi="Georgia"/>
                <w:sz w:val="20"/>
                <w:szCs w:val="20"/>
              </w:rPr>
              <w:t xml:space="preserve">Komunikacja z komputerem poprzez </w:t>
            </w:r>
            <w:proofErr w:type="spellStart"/>
            <w:r w:rsidRPr="00B1643A">
              <w:rPr>
                <w:rFonts w:ascii="Georgia" w:hAnsi="Georgia"/>
                <w:sz w:val="20"/>
                <w:szCs w:val="20"/>
              </w:rPr>
              <w:t>bluetooth</w:t>
            </w:r>
            <w:proofErr w:type="spellEnd"/>
          </w:p>
        </w:tc>
        <w:tc>
          <w:tcPr>
            <w:tcW w:w="1620" w:type="dxa"/>
          </w:tcPr>
          <w:p w14:paraId="69B386D5" w14:textId="77777777" w:rsidR="00B1643A" w:rsidRPr="00B1643A" w:rsidRDefault="00B1643A"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274890F7" w14:textId="77777777" w:rsidR="00B1643A" w:rsidRPr="00B1643A" w:rsidRDefault="00B1643A" w:rsidP="00B1643A">
            <w:pPr>
              <w:spacing w:line="240" w:lineRule="auto"/>
              <w:jc w:val="center"/>
              <w:rPr>
                <w:rFonts w:ascii="Georgia" w:hAnsi="Georgia"/>
                <w:sz w:val="20"/>
                <w:szCs w:val="20"/>
              </w:rPr>
            </w:pPr>
          </w:p>
        </w:tc>
      </w:tr>
      <w:tr w:rsidR="00B1643A" w:rsidRPr="00B1643A" w14:paraId="45989494" w14:textId="77777777" w:rsidTr="00876B6D">
        <w:trPr>
          <w:trHeight w:val="312"/>
        </w:trPr>
        <w:tc>
          <w:tcPr>
            <w:tcW w:w="817" w:type="dxa"/>
          </w:tcPr>
          <w:p w14:paraId="18631576" w14:textId="77777777" w:rsidR="00B1643A" w:rsidRPr="00B1643A" w:rsidRDefault="00B1643A">
            <w:pPr>
              <w:numPr>
                <w:ilvl w:val="0"/>
                <w:numId w:val="41"/>
              </w:numPr>
              <w:suppressAutoHyphens w:val="0"/>
              <w:spacing w:line="240" w:lineRule="auto"/>
              <w:textAlignment w:val="auto"/>
              <w:rPr>
                <w:rFonts w:ascii="Georgia" w:hAnsi="Georgia"/>
                <w:sz w:val="20"/>
                <w:szCs w:val="20"/>
              </w:rPr>
            </w:pPr>
          </w:p>
        </w:tc>
        <w:tc>
          <w:tcPr>
            <w:tcW w:w="5591" w:type="dxa"/>
          </w:tcPr>
          <w:p w14:paraId="7D3E1816" w14:textId="77777777" w:rsidR="00B1643A" w:rsidRPr="00B1643A" w:rsidRDefault="00B1643A" w:rsidP="00B1643A">
            <w:pPr>
              <w:pStyle w:val="Akapitzlist"/>
              <w:ind w:left="0"/>
              <w:rPr>
                <w:rFonts w:ascii="Georgia" w:hAnsi="Georgia"/>
                <w:sz w:val="20"/>
                <w:szCs w:val="20"/>
              </w:rPr>
            </w:pPr>
            <w:r w:rsidRPr="00B1643A">
              <w:rPr>
                <w:rFonts w:ascii="Georgia" w:hAnsi="Georgia"/>
                <w:sz w:val="20"/>
                <w:szCs w:val="20"/>
              </w:rPr>
              <w:t xml:space="preserve">Wyposażenie: </w:t>
            </w:r>
          </w:p>
          <w:p w14:paraId="522F0C96" w14:textId="77777777" w:rsidR="00B1643A" w:rsidRPr="00B1643A" w:rsidRDefault="00B1643A" w:rsidP="00B1643A">
            <w:pPr>
              <w:pStyle w:val="Akapitzlist"/>
              <w:ind w:left="0"/>
              <w:rPr>
                <w:rFonts w:ascii="Georgia" w:hAnsi="Georgia"/>
                <w:sz w:val="20"/>
                <w:szCs w:val="20"/>
              </w:rPr>
            </w:pPr>
            <w:r w:rsidRPr="00B1643A">
              <w:rPr>
                <w:rFonts w:ascii="Georgia" w:hAnsi="Georgia"/>
                <w:sz w:val="20"/>
                <w:szCs w:val="20"/>
              </w:rPr>
              <w:t>Przystawka – urządzenie główne</w:t>
            </w:r>
          </w:p>
          <w:p w14:paraId="7202B56C" w14:textId="77777777" w:rsidR="00B1643A" w:rsidRPr="00B1643A" w:rsidRDefault="00B1643A" w:rsidP="00B1643A">
            <w:pPr>
              <w:pStyle w:val="Akapitzlist"/>
              <w:ind w:left="0"/>
              <w:rPr>
                <w:rFonts w:ascii="Georgia" w:hAnsi="Georgia"/>
                <w:sz w:val="20"/>
                <w:szCs w:val="20"/>
              </w:rPr>
            </w:pPr>
            <w:r w:rsidRPr="00B1643A">
              <w:rPr>
                <w:rFonts w:ascii="Georgia" w:hAnsi="Georgia"/>
                <w:sz w:val="20"/>
                <w:szCs w:val="20"/>
              </w:rPr>
              <w:t>Wymienne wkładki- sztuk 2</w:t>
            </w:r>
          </w:p>
          <w:p w14:paraId="2C3B1E05" w14:textId="6CF6F5C1" w:rsidR="00B1643A" w:rsidRPr="00B1643A" w:rsidRDefault="00B1643A" w:rsidP="00B1643A">
            <w:pPr>
              <w:pStyle w:val="Akapitzlist"/>
              <w:spacing w:line="240" w:lineRule="auto"/>
              <w:ind w:left="0"/>
              <w:rPr>
                <w:rFonts w:ascii="Georgia" w:hAnsi="Georgia"/>
                <w:sz w:val="20"/>
                <w:szCs w:val="20"/>
              </w:rPr>
            </w:pPr>
            <w:r w:rsidRPr="00B1643A">
              <w:rPr>
                <w:rFonts w:ascii="Georgia" w:hAnsi="Georgia"/>
                <w:sz w:val="20"/>
                <w:szCs w:val="20"/>
              </w:rPr>
              <w:t>Rurki dla pacjenta- pakiet 100sztuk</w:t>
            </w:r>
          </w:p>
        </w:tc>
        <w:tc>
          <w:tcPr>
            <w:tcW w:w="1620" w:type="dxa"/>
          </w:tcPr>
          <w:p w14:paraId="72FB6A99" w14:textId="3D909261" w:rsidR="00B1643A" w:rsidRPr="00B1643A" w:rsidRDefault="002A5173" w:rsidP="00B1643A">
            <w:pPr>
              <w:spacing w:line="240" w:lineRule="auto"/>
              <w:jc w:val="center"/>
              <w:rPr>
                <w:rFonts w:ascii="Georgia" w:hAnsi="Georgia"/>
                <w:sz w:val="20"/>
                <w:szCs w:val="20"/>
              </w:rPr>
            </w:pPr>
            <w:r w:rsidRPr="00B1643A">
              <w:rPr>
                <w:rFonts w:ascii="Georgia" w:hAnsi="Georgia"/>
                <w:sz w:val="20"/>
                <w:szCs w:val="20"/>
              </w:rPr>
              <w:t>Tak</w:t>
            </w:r>
          </w:p>
        </w:tc>
        <w:tc>
          <w:tcPr>
            <w:tcW w:w="2286" w:type="dxa"/>
          </w:tcPr>
          <w:p w14:paraId="3235660B" w14:textId="77777777" w:rsidR="00B1643A" w:rsidRPr="00B1643A" w:rsidRDefault="00B1643A" w:rsidP="00B1643A">
            <w:pPr>
              <w:spacing w:line="240" w:lineRule="auto"/>
              <w:jc w:val="center"/>
              <w:rPr>
                <w:rFonts w:ascii="Georgia" w:hAnsi="Georgia"/>
                <w:sz w:val="20"/>
                <w:szCs w:val="20"/>
              </w:rPr>
            </w:pPr>
          </w:p>
        </w:tc>
      </w:tr>
    </w:tbl>
    <w:p w14:paraId="3CC19270" w14:textId="77777777" w:rsidR="00694280" w:rsidRDefault="00694280" w:rsidP="00694280">
      <w:pPr>
        <w:jc w:val="both"/>
        <w:rPr>
          <w:rFonts w:ascii="Georgia" w:hAnsi="Georgia"/>
          <w:b/>
          <w:bCs/>
        </w:rPr>
      </w:pPr>
    </w:p>
    <w:p w14:paraId="691B9C31" w14:textId="77777777" w:rsidR="00694280" w:rsidRDefault="00694280" w:rsidP="00694280">
      <w:pPr>
        <w:pStyle w:val="Akapitzlist1"/>
        <w:spacing w:line="360" w:lineRule="auto"/>
        <w:ind w:left="0"/>
        <w:rPr>
          <w:rFonts w:ascii="Georgia" w:hAnsi="Georgia" w:cs="Georgia"/>
          <w:b/>
          <w:bCs/>
          <w:i/>
        </w:rPr>
      </w:pPr>
    </w:p>
    <w:p w14:paraId="6343E4E8" w14:textId="14C5766F" w:rsidR="00694280" w:rsidRPr="00E52293" w:rsidRDefault="00694280" w:rsidP="00694280">
      <w:pPr>
        <w:shd w:val="clear" w:color="auto" w:fill="00FFFF"/>
        <w:snapToGrid w:val="0"/>
        <w:ind w:left="-30"/>
        <w:jc w:val="center"/>
        <w:rPr>
          <w:rFonts w:ascii="Georgia" w:hAnsi="Georgia"/>
          <w:b/>
          <w:i/>
          <w:shd w:val="clear" w:color="auto" w:fill="00FFFF"/>
        </w:rPr>
      </w:pPr>
      <w:r w:rsidRPr="00E52293">
        <w:rPr>
          <w:rFonts w:ascii="Georgia" w:hAnsi="Georgia"/>
          <w:b/>
          <w:i/>
          <w:shd w:val="clear" w:color="auto" w:fill="00FFFF"/>
        </w:rPr>
        <w:t xml:space="preserve">Pakiet nr </w:t>
      </w:r>
      <w:r w:rsidR="00B1643A">
        <w:rPr>
          <w:rFonts w:ascii="Georgia" w:hAnsi="Georgia"/>
          <w:b/>
          <w:i/>
          <w:shd w:val="clear" w:color="auto" w:fill="00FFFF"/>
        </w:rPr>
        <w:t>4</w:t>
      </w:r>
    </w:p>
    <w:p w14:paraId="3EB181B5" w14:textId="29B790B1" w:rsidR="00694280" w:rsidRPr="00B80639" w:rsidRDefault="00694280" w:rsidP="00B80639">
      <w:pPr>
        <w:tabs>
          <w:tab w:val="left" w:pos="0"/>
          <w:tab w:val="left" w:pos="426"/>
        </w:tabs>
        <w:spacing w:line="360" w:lineRule="auto"/>
        <w:jc w:val="both"/>
        <w:textAlignment w:val="auto"/>
        <w:rPr>
          <w:rFonts w:ascii="Georgia" w:hAnsi="Georgia"/>
          <w:b/>
          <w:bCs/>
        </w:rPr>
      </w:pPr>
      <w:r w:rsidRPr="00B80639">
        <w:rPr>
          <w:rFonts w:ascii="Georgia" w:hAnsi="Georgia"/>
          <w:b/>
          <w:bCs/>
        </w:rPr>
        <w:t>Wózek do przewożenia chorych w pozycji leżącej – 1 szt.</w:t>
      </w:r>
      <w:r w:rsidR="00B80639" w:rsidRPr="00B80639">
        <w:rPr>
          <w:rFonts w:ascii="Georgia" w:hAnsi="Georgia"/>
          <w:color w:val="000000"/>
          <w:sz w:val="20"/>
          <w:szCs w:val="20"/>
        </w:rPr>
        <w:t xml:space="preserve"> </w:t>
      </w:r>
    </w:p>
    <w:tbl>
      <w:tblPr>
        <w:tblW w:w="10491" w:type="dxa"/>
        <w:tblInd w:w="-35" w:type="dxa"/>
        <w:tblLayout w:type="fixed"/>
        <w:tblLook w:val="0000" w:firstRow="0" w:lastRow="0" w:firstColumn="0" w:lastColumn="0" w:noHBand="0" w:noVBand="0"/>
      </w:tblPr>
      <w:tblGrid>
        <w:gridCol w:w="601"/>
        <w:gridCol w:w="3511"/>
        <w:gridCol w:w="1843"/>
        <w:gridCol w:w="2268"/>
        <w:gridCol w:w="2268"/>
      </w:tblGrid>
      <w:tr w:rsidR="00694280" w:rsidRPr="00C45D55" w14:paraId="76D77D66" w14:textId="77777777" w:rsidTr="00876B6D">
        <w:trPr>
          <w:trHeight w:val="687"/>
        </w:trPr>
        <w:tc>
          <w:tcPr>
            <w:tcW w:w="601" w:type="dxa"/>
            <w:tcBorders>
              <w:top w:val="single" w:sz="4" w:space="0" w:color="000000"/>
              <w:left w:val="single" w:sz="4" w:space="0" w:color="000000"/>
              <w:bottom w:val="single" w:sz="4" w:space="0" w:color="000000"/>
            </w:tcBorders>
            <w:shd w:val="clear" w:color="auto" w:fill="auto"/>
            <w:vAlign w:val="center"/>
          </w:tcPr>
          <w:p w14:paraId="3AC9C609" w14:textId="77777777" w:rsidR="00694280" w:rsidRPr="00C45D55" w:rsidRDefault="00694280" w:rsidP="00C45D55">
            <w:pPr>
              <w:snapToGrid w:val="0"/>
              <w:spacing w:line="240" w:lineRule="auto"/>
              <w:rPr>
                <w:rFonts w:ascii="Georgia" w:hAnsi="Georgia" w:cs="Calibri"/>
                <w:b/>
                <w:sz w:val="20"/>
                <w:szCs w:val="20"/>
              </w:rPr>
            </w:pPr>
            <w:r w:rsidRPr="00C45D55">
              <w:rPr>
                <w:rFonts w:ascii="Georgia" w:eastAsia="Calibri" w:hAnsi="Georgia"/>
                <w:sz w:val="20"/>
                <w:szCs w:val="20"/>
              </w:rPr>
              <w:t>Lp.</w:t>
            </w:r>
          </w:p>
        </w:tc>
        <w:tc>
          <w:tcPr>
            <w:tcW w:w="3511" w:type="dxa"/>
            <w:tcBorders>
              <w:top w:val="single" w:sz="4" w:space="0" w:color="000000"/>
              <w:left w:val="single" w:sz="4" w:space="0" w:color="000000"/>
              <w:bottom w:val="single" w:sz="4" w:space="0" w:color="000000"/>
            </w:tcBorders>
            <w:shd w:val="clear" w:color="auto" w:fill="auto"/>
            <w:vAlign w:val="center"/>
          </w:tcPr>
          <w:p w14:paraId="69BF1378" w14:textId="77777777" w:rsidR="00694280" w:rsidRPr="00C45D55" w:rsidRDefault="00694280" w:rsidP="00C45D55">
            <w:pPr>
              <w:snapToGrid w:val="0"/>
              <w:spacing w:line="240" w:lineRule="auto"/>
              <w:rPr>
                <w:rFonts w:ascii="Georgia" w:hAnsi="Georgia" w:cs="Calibri"/>
                <w:b/>
                <w:sz w:val="20"/>
                <w:szCs w:val="20"/>
              </w:rPr>
            </w:pPr>
            <w:r w:rsidRPr="00C45D55">
              <w:rPr>
                <w:rFonts w:ascii="Georgia" w:eastAsia="Calibri" w:hAnsi="Georgia"/>
                <w:b/>
                <w:bCs/>
                <w:color w:val="000000"/>
                <w:sz w:val="20"/>
                <w:szCs w:val="20"/>
              </w:rPr>
              <w:t xml:space="preserve">PARAMETR </w:t>
            </w:r>
          </w:p>
        </w:tc>
        <w:tc>
          <w:tcPr>
            <w:tcW w:w="1843" w:type="dxa"/>
            <w:tcBorders>
              <w:top w:val="single" w:sz="4" w:space="0" w:color="000000"/>
              <w:left w:val="single" w:sz="4" w:space="0" w:color="000000"/>
              <w:bottom w:val="single" w:sz="4" w:space="0" w:color="000000"/>
            </w:tcBorders>
            <w:shd w:val="clear" w:color="auto" w:fill="auto"/>
            <w:vAlign w:val="center"/>
          </w:tcPr>
          <w:p w14:paraId="625AD861" w14:textId="77777777" w:rsidR="00694280" w:rsidRPr="00C45D55" w:rsidRDefault="00694280" w:rsidP="00C45D55">
            <w:pPr>
              <w:snapToGrid w:val="0"/>
              <w:spacing w:line="240" w:lineRule="auto"/>
              <w:jc w:val="center"/>
              <w:rPr>
                <w:rFonts w:ascii="Georgia" w:hAnsi="Georgia" w:cs="Calibri"/>
                <w:b/>
                <w:sz w:val="20"/>
                <w:szCs w:val="20"/>
              </w:rPr>
            </w:pPr>
            <w:r w:rsidRPr="00C45D55">
              <w:rPr>
                <w:rFonts w:ascii="Georgia" w:eastAsia="Calibri" w:hAnsi="Georgia"/>
                <w:b/>
                <w:bCs/>
                <w:color w:val="000000"/>
                <w:sz w:val="20"/>
                <w:szCs w:val="20"/>
              </w:rPr>
              <w:t>Wymaganie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BEFC2" w14:textId="77777777" w:rsidR="00694280" w:rsidRPr="00C45D55" w:rsidRDefault="00694280" w:rsidP="00C45D55">
            <w:pPr>
              <w:snapToGrid w:val="0"/>
              <w:spacing w:line="240" w:lineRule="auto"/>
              <w:jc w:val="center"/>
              <w:rPr>
                <w:rFonts w:ascii="Georgia" w:hAnsi="Georgia" w:cs="Calibri"/>
                <w:sz w:val="20"/>
                <w:szCs w:val="20"/>
              </w:rPr>
            </w:pPr>
            <w:r w:rsidRPr="00C45D55">
              <w:rPr>
                <w:rFonts w:ascii="Georgia" w:eastAsia="Calibri" w:hAnsi="Georgia"/>
                <w:b/>
                <w:bCs/>
                <w:color w:val="000000"/>
                <w:sz w:val="20"/>
                <w:szCs w:val="20"/>
              </w:rPr>
              <w:t>Parametry punktowane</w:t>
            </w:r>
          </w:p>
        </w:tc>
        <w:tc>
          <w:tcPr>
            <w:tcW w:w="2268" w:type="dxa"/>
            <w:tcBorders>
              <w:top w:val="single" w:sz="4" w:space="0" w:color="000000"/>
              <w:left w:val="single" w:sz="4" w:space="0" w:color="000000"/>
              <w:bottom w:val="single" w:sz="4" w:space="0" w:color="000000"/>
              <w:right w:val="single" w:sz="4" w:space="0" w:color="000000"/>
            </w:tcBorders>
            <w:vAlign w:val="center"/>
          </w:tcPr>
          <w:p w14:paraId="7A99BC3E" w14:textId="77777777" w:rsidR="00694280" w:rsidRPr="00C45D55" w:rsidRDefault="00694280" w:rsidP="00C45D55">
            <w:pPr>
              <w:snapToGrid w:val="0"/>
              <w:spacing w:line="240" w:lineRule="auto"/>
              <w:jc w:val="center"/>
              <w:rPr>
                <w:rFonts w:ascii="Georgia" w:eastAsia="Calibri" w:hAnsi="Georgia"/>
                <w:b/>
                <w:bCs/>
                <w:color w:val="000000"/>
                <w:sz w:val="20"/>
                <w:szCs w:val="20"/>
              </w:rPr>
            </w:pPr>
            <w:r w:rsidRPr="00C45D55">
              <w:rPr>
                <w:rFonts w:ascii="Georgia" w:eastAsia="Calibri" w:hAnsi="Georgia"/>
                <w:b/>
                <w:bCs/>
                <w:color w:val="000000"/>
                <w:sz w:val="20"/>
                <w:szCs w:val="20"/>
              </w:rPr>
              <w:t>Oferowany parametr</w:t>
            </w:r>
          </w:p>
        </w:tc>
      </w:tr>
      <w:tr w:rsidR="00694280" w:rsidRPr="00C45D55" w14:paraId="1CF9E276" w14:textId="77777777" w:rsidTr="00876B6D">
        <w:trPr>
          <w:trHeight w:val="298"/>
        </w:trPr>
        <w:tc>
          <w:tcPr>
            <w:tcW w:w="82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F29B08" w14:textId="77777777" w:rsidR="00694280" w:rsidRPr="00C45D55" w:rsidRDefault="00694280" w:rsidP="00C45D55">
            <w:pPr>
              <w:snapToGrid w:val="0"/>
              <w:spacing w:line="240" w:lineRule="auto"/>
              <w:jc w:val="center"/>
              <w:rPr>
                <w:rFonts w:ascii="Georgia" w:hAnsi="Georgia" w:cs="Calibri"/>
                <w:sz w:val="20"/>
                <w:szCs w:val="20"/>
              </w:rPr>
            </w:pPr>
            <w:r w:rsidRPr="00C45D55">
              <w:rPr>
                <w:rFonts w:ascii="Georgia" w:hAnsi="Georgia" w:cs="Calibri"/>
                <w:sz w:val="20"/>
                <w:szCs w:val="20"/>
              </w:rPr>
              <w:t>WYMAGANIA OGÓLNE</w:t>
            </w:r>
          </w:p>
        </w:tc>
        <w:tc>
          <w:tcPr>
            <w:tcW w:w="2268" w:type="dxa"/>
            <w:tcBorders>
              <w:top w:val="single" w:sz="4" w:space="0" w:color="000000"/>
              <w:left w:val="single" w:sz="4" w:space="0" w:color="000000"/>
              <w:bottom w:val="single" w:sz="4" w:space="0" w:color="000000"/>
              <w:right w:val="single" w:sz="4" w:space="0" w:color="000000"/>
            </w:tcBorders>
          </w:tcPr>
          <w:p w14:paraId="4D3247D0" w14:textId="77777777" w:rsidR="00694280" w:rsidRPr="00C45D55" w:rsidRDefault="00694280" w:rsidP="00C45D55">
            <w:pPr>
              <w:snapToGrid w:val="0"/>
              <w:spacing w:line="240" w:lineRule="auto"/>
              <w:jc w:val="center"/>
              <w:rPr>
                <w:rFonts w:ascii="Georgia" w:hAnsi="Georgia" w:cs="Calibri"/>
                <w:sz w:val="20"/>
                <w:szCs w:val="20"/>
              </w:rPr>
            </w:pPr>
          </w:p>
        </w:tc>
      </w:tr>
      <w:tr w:rsidR="00C45D55" w:rsidRPr="00C45D55" w14:paraId="73F9F308"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1DA0A196" w14:textId="2DA991E4"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color w:val="000000"/>
                <w:sz w:val="20"/>
                <w:szCs w:val="20"/>
              </w:rPr>
              <w:lastRenderedPageBreak/>
              <w:t>1.</w:t>
            </w:r>
          </w:p>
        </w:tc>
        <w:tc>
          <w:tcPr>
            <w:tcW w:w="3511" w:type="dxa"/>
            <w:tcBorders>
              <w:top w:val="single" w:sz="4" w:space="0" w:color="000000"/>
              <w:left w:val="single" w:sz="4" w:space="0" w:color="000000"/>
              <w:bottom w:val="single" w:sz="4" w:space="0" w:color="000000"/>
            </w:tcBorders>
            <w:shd w:val="clear" w:color="auto" w:fill="auto"/>
            <w:vAlign w:val="center"/>
          </w:tcPr>
          <w:p w14:paraId="3663C2A5" w14:textId="5D4EB57D"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Rok produkcji: 2022</w:t>
            </w:r>
          </w:p>
        </w:tc>
        <w:tc>
          <w:tcPr>
            <w:tcW w:w="1843" w:type="dxa"/>
            <w:tcBorders>
              <w:top w:val="single" w:sz="4" w:space="0" w:color="000000"/>
              <w:left w:val="single" w:sz="4" w:space="0" w:color="000000"/>
              <w:bottom w:val="single" w:sz="4" w:space="0" w:color="000000"/>
            </w:tcBorders>
            <w:shd w:val="clear" w:color="auto" w:fill="auto"/>
            <w:vAlign w:val="center"/>
          </w:tcPr>
          <w:p w14:paraId="2541970B" w14:textId="2F955833"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5284"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B0683C4"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2E3609F7"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569F2FD2" w14:textId="0F656390"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color w:val="000000"/>
                <w:sz w:val="20"/>
                <w:szCs w:val="20"/>
              </w:rPr>
              <w:t>2.</w:t>
            </w:r>
          </w:p>
        </w:tc>
        <w:tc>
          <w:tcPr>
            <w:tcW w:w="3511" w:type="dxa"/>
            <w:tcBorders>
              <w:top w:val="single" w:sz="4" w:space="0" w:color="000000"/>
              <w:left w:val="single" w:sz="4" w:space="0" w:color="000000"/>
              <w:bottom w:val="single" w:sz="4" w:space="0" w:color="000000"/>
            </w:tcBorders>
            <w:shd w:val="clear" w:color="auto" w:fill="auto"/>
            <w:vAlign w:val="center"/>
          </w:tcPr>
          <w:p w14:paraId="33FA73D1" w14:textId="3FA94648"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2A39DB50" w14:textId="6E4C723F" w:rsidR="00C45D55" w:rsidRPr="00C45D55" w:rsidRDefault="002A5173" w:rsidP="00C45D55">
            <w:pPr>
              <w:spacing w:line="240" w:lineRule="auto"/>
              <w:jc w:val="center"/>
              <w:rPr>
                <w:rFonts w:ascii="Georgia" w:hAnsi="Georgia" w:cs="Calibri"/>
                <w:sz w:val="20"/>
                <w:szCs w:val="20"/>
              </w:rPr>
            </w:pPr>
            <w:r w:rsidRPr="00B1643A">
              <w:rPr>
                <w:rFonts w:ascii="Georgia" w:hAnsi="Georgia"/>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635C"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5B364FC"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4B5F1B90"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023D3D94" w14:textId="5BFA101F"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3.</w:t>
            </w:r>
          </w:p>
        </w:tc>
        <w:tc>
          <w:tcPr>
            <w:tcW w:w="3511" w:type="dxa"/>
            <w:tcBorders>
              <w:top w:val="single" w:sz="4" w:space="0" w:color="000000"/>
              <w:left w:val="single" w:sz="4" w:space="0" w:color="000000"/>
              <w:bottom w:val="single" w:sz="4" w:space="0" w:color="000000"/>
            </w:tcBorders>
            <w:shd w:val="clear" w:color="auto" w:fill="auto"/>
            <w:vAlign w:val="center"/>
          </w:tcPr>
          <w:p w14:paraId="0270164F" w14:textId="2349588B"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Konstrukcja wykonana z kształtowników stalowych pokrytych lakierem proszkowym, odpornym na uszkodzenia mechaniczne, chemiczne oraz promieniowanie UV</w:t>
            </w:r>
          </w:p>
        </w:tc>
        <w:tc>
          <w:tcPr>
            <w:tcW w:w="1843" w:type="dxa"/>
            <w:tcBorders>
              <w:top w:val="single" w:sz="4" w:space="0" w:color="000000"/>
              <w:left w:val="single" w:sz="4" w:space="0" w:color="000000"/>
              <w:bottom w:val="single" w:sz="4" w:space="0" w:color="000000"/>
            </w:tcBorders>
            <w:shd w:val="clear" w:color="auto" w:fill="auto"/>
            <w:vAlign w:val="center"/>
          </w:tcPr>
          <w:p w14:paraId="21148961" w14:textId="4FD699D2"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0CF3"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9E899BF"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743A2766"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1AB141BA" w14:textId="76D7F882"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4.</w:t>
            </w:r>
          </w:p>
        </w:tc>
        <w:tc>
          <w:tcPr>
            <w:tcW w:w="3511" w:type="dxa"/>
            <w:tcBorders>
              <w:top w:val="single" w:sz="4" w:space="0" w:color="000000"/>
              <w:left w:val="single" w:sz="4" w:space="0" w:color="000000"/>
              <w:bottom w:val="single" w:sz="4" w:space="0" w:color="000000"/>
            </w:tcBorders>
            <w:shd w:val="clear" w:color="auto" w:fill="auto"/>
            <w:vAlign w:val="center"/>
          </w:tcPr>
          <w:p w14:paraId="566590A8" w14:textId="77777777"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Szerokość całkowita: 850 mm (± 30 mm)</w:t>
            </w:r>
          </w:p>
          <w:p w14:paraId="1D332AF4" w14:textId="116B5992"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Długość całkowita: 2170 mm (± 30 mm)</w:t>
            </w:r>
          </w:p>
        </w:tc>
        <w:tc>
          <w:tcPr>
            <w:tcW w:w="1843" w:type="dxa"/>
            <w:tcBorders>
              <w:top w:val="single" w:sz="4" w:space="0" w:color="000000"/>
              <w:left w:val="single" w:sz="4" w:space="0" w:color="000000"/>
              <w:bottom w:val="single" w:sz="4" w:space="0" w:color="000000"/>
            </w:tcBorders>
            <w:shd w:val="clear" w:color="auto" w:fill="auto"/>
            <w:vAlign w:val="center"/>
          </w:tcPr>
          <w:p w14:paraId="4F0396D3" w14:textId="5E57F607"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01BB"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F553E0C"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69E410FA"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1D8E282D" w14:textId="6F864906"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5.</w:t>
            </w:r>
          </w:p>
        </w:tc>
        <w:tc>
          <w:tcPr>
            <w:tcW w:w="3511" w:type="dxa"/>
            <w:tcBorders>
              <w:top w:val="single" w:sz="4" w:space="0" w:color="000000"/>
              <w:left w:val="single" w:sz="4" w:space="0" w:color="000000"/>
              <w:bottom w:val="single" w:sz="4" w:space="0" w:color="000000"/>
            </w:tcBorders>
            <w:shd w:val="clear" w:color="auto" w:fill="auto"/>
            <w:vAlign w:val="center"/>
          </w:tcPr>
          <w:p w14:paraId="71A7FCE5" w14:textId="0DAC6D42"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Wysokość regulowana nożnie za pomocą pompy hydraulicznej w zakresie: 450 - 800 mm (±30 mm), regulacja odbywa się za pomocą 2 pedałów umieszczonych z boku wózka.</w:t>
            </w:r>
          </w:p>
        </w:tc>
        <w:tc>
          <w:tcPr>
            <w:tcW w:w="1843" w:type="dxa"/>
            <w:tcBorders>
              <w:top w:val="single" w:sz="4" w:space="0" w:color="000000"/>
              <w:left w:val="single" w:sz="4" w:space="0" w:color="000000"/>
              <w:bottom w:val="single" w:sz="4" w:space="0" w:color="000000"/>
            </w:tcBorders>
            <w:shd w:val="clear" w:color="auto" w:fill="auto"/>
            <w:vAlign w:val="center"/>
          </w:tcPr>
          <w:p w14:paraId="549DC005" w14:textId="2AE83D0B"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7022"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DC6ACE8"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681CECAC"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6D6C38B5" w14:textId="2F341252"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6.</w:t>
            </w:r>
          </w:p>
        </w:tc>
        <w:tc>
          <w:tcPr>
            <w:tcW w:w="3511" w:type="dxa"/>
            <w:tcBorders>
              <w:top w:val="single" w:sz="4" w:space="0" w:color="000000"/>
              <w:left w:val="single" w:sz="4" w:space="0" w:color="000000"/>
              <w:bottom w:val="single" w:sz="4" w:space="0" w:color="000000"/>
            </w:tcBorders>
            <w:shd w:val="clear" w:color="auto" w:fill="auto"/>
            <w:vAlign w:val="center"/>
          </w:tcPr>
          <w:p w14:paraId="6BC87B8D" w14:textId="7BAFA096"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 xml:space="preserve">Pozycja </w:t>
            </w:r>
            <w:proofErr w:type="spellStart"/>
            <w:r w:rsidRPr="00C45D55">
              <w:rPr>
                <w:rFonts w:ascii="Georgia" w:hAnsi="Georgia" w:cs="Calibri"/>
                <w:sz w:val="20"/>
                <w:szCs w:val="20"/>
              </w:rPr>
              <w:t>Trendelenburga</w:t>
            </w:r>
            <w:proofErr w:type="spellEnd"/>
            <w:r w:rsidRPr="00C45D55">
              <w:rPr>
                <w:rFonts w:ascii="Georgia" w:hAnsi="Georgia" w:cs="Calibri"/>
                <w:sz w:val="20"/>
                <w:szCs w:val="20"/>
              </w:rPr>
              <w:t xml:space="preserve"> uzyskiwana za pomocą sprężyny gazowej z blokadą: 0</w:t>
            </w:r>
            <w:r w:rsidRPr="00C45D55">
              <w:rPr>
                <w:rFonts w:ascii="Georgia" w:hAnsi="Georgia" w:cs="Calibri"/>
                <w:sz w:val="20"/>
                <w:szCs w:val="20"/>
                <w:vertAlign w:val="superscript"/>
              </w:rPr>
              <w:t>0</w:t>
            </w:r>
            <w:r w:rsidRPr="00C45D55">
              <w:rPr>
                <w:rFonts w:ascii="Georgia" w:hAnsi="Georgia" w:cs="Calibri"/>
                <w:sz w:val="20"/>
                <w:szCs w:val="20"/>
              </w:rPr>
              <w:t xml:space="preserve"> - 12</w:t>
            </w:r>
            <w:r w:rsidRPr="00C45D55">
              <w:rPr>
                <w:rFonts w:ascii="Georgia" w:hAnsi="Georgia" w:cs="Calibri"/>
                <w:sz w:val="20"/>
                <w:szCs w:val="20"/>
                <w:vertAlign w:val="superscript"/>
              </w:rPr>
              <w:t>0</w:t>
            </w:r>
            <w:r w:rsidRPr="00C45D55">
              <w:rPr>
                <w:rFonts w:ascii="Georgia" w:hAnsi="Georgia" w:cs="Calibri"/>
                <w:sz w:val="20"/>
                <w:szCs w:val="20"/>
              </w:rPr>
              <w:t xml:space="preserve"> (± 2</w:t>
            </w:r>
            <w:r w:rsidRPr="00C45D55">
              <w:rPr>
                <w:rFonts w:ascii="Georgia" w:hAnsi="Georgia" w:cs="Calibri"/>
                <w:sz w:val="20"/>
                <w:szCs w:val="20"/>
                <w:vertAlign w:val="superscript"/>
              </w:rPr>
              <w:t>0</w:t>
            </w:r>
            <w:r w:rsidRPr="00C45D55">
              <w:rPr>
                <w:rFonts w:ascii="Georgia" w:hAnsi="Georgia" w:cs="Calibri"/>
                <w:sz w:val="20"/>
                <w:szCs w:val="20"/>
              </w:rPr>
              <w:t>) – regulacja płynna</w:t>
            </w:r>
          </w:p>
        </w:tc>
        <w:tc>
          <w:tcPr>
            <w:tcW w:w="1843" w:type="dxa"/>
            <w:tcBorders>
              <w:top w:val="single" w:sz="4" w:space="0" w:color="000000"/>
              <w:left w:val="single" w:sz="4" w:space="0" w:color="000000"/>
              <w:bottom w:val="single" w:sz="4" w:space="0" w:color="000000"/>
            </w:tcBorders>
            <w:shd w:val="clear" w:color="auto" w:fill="auto"/>
            <w:vAlign w:val="center"/>
          </w:tcPr>
          <w:p w14:paraId="0538BD8C" w14:textId="1BB0A1AA"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57EF" w14:textId="70D52192"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Dźwignia regulacji przechyłów wzdłużnych dostępna od strony wezgłowia i nóg TAK – 10pkt, NIE – 0 pkt</w:t>
            </w:r>
          </w:p>
        </w:tc>
        <w:tc>
          <w:tcPr>
            <w:tcW w:w="2268" w:type="dxa"/>
            <w:tcBorders>
              <w:top w:val="single" w:sz="4" w:space="0" w:color="000000"/>
              <w:left w:val="single" w:sz="4" w:space="0" w:color="000000"/>
              <w:bottom w:val="single" w:sz="4" w:space="0" w:color="000000"/>
              <w:right w:val="single" w:sz="4" w:space="0" w:color="000000"/>
            </w:tcBorders>
          </w:tcPr>
          <w:p w14:paraId="76564EE0"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0C9B331D"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38B061B8" w14:textId="6A15E476"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7.</w:t>
            </w:r>
          </w:p>
        </w:tc>
        <w:tc>
          <w:tcPr>
            <w:tcW w:w="3511" w:type="dxa"/>
            <w:tcBorders>
              <w:top w:val="single" w:sz="4" w:space="0" w:color="000000"/>
              <w:left w:val="single" w:sz="4" w:space="0" w:color="000000"/>
              <w:bottom w:val="single" w:sz="4" w:space="0" w:color="000000"/>
            </w:tcBorders>
            <w:shd w:val="clear" w:color="auto" w:fill="auto"/>
            <w:vAlign w:val="center"/>
          </w:tcPr>
          <w:p w14:paraId="61A1A483" w14:textId="64EA73EF"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Pozycja anty-</w:t>
            </w:r>
            <w:proofErr w:type="spellStart"/>
            <w:r w:rsidRPr="00C45D55">
              <w:rPr>
                <w:rFonts w:ascii="Georgia" w:hAnsi="Georgia" w:cs="Calibri"/>
                <w:sz w:val="20"/>
                <w:szCs w:val="20"/>
              </w:rPr>
              <w:t>Trendelenburga</w:t>
            </w:r>
            <w:proofErr w:type="spellEnd"/>
            <w:r w:rsidRPr="00C45D55">
              <w:rPr>
                <w:rFonts w:ascii="Georgia" w:hAnsi="Georgia" w:cs="Calibri"/>
                <w:sz w:val="20"/>
                <w:szCs w:val="20"/>
              </w:rPr>
              <w:t xml:space="preserve"> uzyskiwana za pomocą sprężyny gazowej z blokadą w zakresie:  0</w:t>
            </w:r>
            <w:r w:rsidRPr="00C45D55">
              <w:rPr>
                <w:rFonts w:ascii="Georgia" w:hAnsi="Georgia" w:cs="Calibri"/>
                <w:sz w:val="20"/>
                <w:szCs w:val="20"/>
                <w:vertAlign w:val="superscript"/>
              </w:rPr>
              <w:t>0</w:t>
            </w:r>
            <w:r w:rsidRPr="00C45D55">
              <w:rPr>
                <w:rFonts w:ascii="Georgia" w:hAnsi="Georgia" w:cs="Calibri"/>
                <w:sz w:val="20"/>
                <w:szCs w:val="20"/>
              </w:rPr>
              <w:t xml:space="preserve"> - 12</w:t>
            </w:r>
            <w:r w:rsidRPr="00C45D55">
              <w:rPr>
                <w:rFonts w:ascii="Georgia" w:hAnsi="Georgia" w:cs="Calibri"/>
                <w:sz w:val="20"/>
                <w:szCs w:val="20"/>
                <w:vertAlign w:val="superscript"/>
              </w:rPr>
              <w:t>0</w:t>
            </w:r>
            <w:r w:rsidRPr="00C45D55">
              <w:rPr>
                <w:rFonts w:ascii="Georgia" w:hAnsi="Georgia" w:cs="Calibri"/>
                <w:sz w:val="20"/>
                <w:szCs w:val="20"/>
              </w:rPr>
              <w:t xml:space="preserve"> (± 2</w:t>
            </w:r>
            <w:r w:rsidRPr="00C45D55">
              <w:rPr>
                <w:rFonts w:ascii="Georgia" w:hAnsi="Georgia" w:cs="Calibri"/>
                <w:sz w:val="20"/>
                <w:szCs w:val="20"/>
                <w:vertAlign w:val="superscript"/>
              </w:rPr>
              <w:t>0</w:t>
            </w:r>
            <w:r w:rsidRPr="00C45D55">
              <w:rPr>
                <w:rFonts w:ascii="Georgia" w:hAnsi="Georgia" w:cs="Calibri"/>
                <w:sz w:val="20"/>
                <w:szCs w:val="20"/>
              </w:rPr>
              <w:t>) – regulacja płynna</w:t>
            </w:r>
          </w:p>
        </w:tc>
        <w:tc>
          <w:tcPr>
            <w:tcW w:w="1843" w:type="dxa"/>
            <w:tcBorders>
              <w:top w:val="single" w:sz="4" w:space="0" w:color="000000"/>
              <w:left w:val="single" w:sz="4" w:space="0" w:color="000000"/>
              <w:bottom w:val="single" w:sz="4" w:space="0" w:color="000000"/>
            </w:tcBorders>
            <w:shd w:val="clear" w:color="auto" w:fill="auto"/>
            <w:vAlign w:val="center"/>
          </w:tcPr>
          <w:p w14:paraId="1131192C" w14:textId="116E7557"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6FD3"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691A607"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125A6D15"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39048779" w14:textId="55983217"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8.</w:t>
            </w:r>
          </w:p>
        </w:tc>
        <w:tc>
          <w:tcPr>
            <w:tcW w:w="3511" w:type="dxa"/>
            <w:tcBorders>
              <w:top w:val="single" w:sz="4" w:space="0" w:color="000000"/>
              <w:left w:val="single" w:sz="4" w:space="0" w:color="000000"/>
              <w:bottom w:val="single" w:sz="4" w:space="0" w:color="000000"/>
            </w:tcBorders>
            <w:shd w:val="clear" w:color="auto" w:fill="auto"/>
            <w:vAlign w:val="center"/>
          </w:tcPr>
          <w:p w14:paraId="7DCDFFAD" w14:textId="4AC691FE"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Leże dwusegmentowe, wypełnione płytą tworzywową HPL przezierną dla promieni RTG</w:t>
            </w:r>
          </w:p>
        </w:tc>
        <w:tc>
          <w:tcPr>
            <w:tcW w:w="1843" w:type="dxa"/>
            <w:tcBorders>
              <w:top w:val="single" w:sz="4" w:space="0" w:color="000000"/>
              <w:left w:val="single" w:sz="4" w:space="0" w:color="000000"/>
              <w:bottom w:val="single" w:sz="4" w:space="0" w:color="000000"/>
            </w:tcBorders>
            <w:shd w:val="clear" w:color="auto" w:fill="auto"/>
            <w:vAlign w:val="center"/>
          </w:tcPr>
          <w:p w14:paraId="3EDB9DDB" w14:textId="77777777"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p w14:paraId="62D67E11" w14:textId="77777777" w:rsidR="00C45D55" w:rsidRPr="00C45D55" w:rsidRDefault="00C45D55" w:rsidP="00C45D55">
            <w:pPr>
              <w:spacing w:line="240" w:lineRule="auto"/>
              <w:jc w:val="center"/>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3382"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157DA32"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11644C83"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700696B8" w14:textId="0A43B992"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9.</w:t>
            </w:r>
          </w:p>
        </w:tc>
        <w:tc>
          <w:tcPr>
            <w:tcW w:w="3511" w:type="dxa"/>
            <w:tcBorders>
              <w:top w:val="single" w:sz="4" w:space="0" w:color="000000"/>
              <w:left w:val="single" w:sz="4" w:space="0" w:color="000000"/>
              <w:bottom w:val="single" w:sz="4" w:space="0" w:color="000000"/>
            </w:tcBorders>
            <w:shd w:val="clear" w:color="auto" w:fill="auto"/>
            <w:vAlign w:val="center"/>
          </w:tcPr>
          <w:p w14:paraId="47D1122B" w14:textId="6332D5CD"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Pod leżem prowadnica na kasetę RTG umożliwiająca jej przesunięcie w celu wykonania zdjęcia</w:t>
            </w:r>
          </w:p>
        </w:tc>
        <w:tc>
          <w:tcPr>
            <w:tcW w:w="1843" w:type="dxa"/>
            <w:tcBorders>
              <w:top w:val="single" w:sz="4" w:space="0" w:color="000000"/>
              <w:left w:val="single" w:sz="4" w:space="0" w:color="000000"/>
              <w:bottom w:val="single" w:sz="4" w:space="0" w:color="000000"/>
            </w:tcBorders>
            <w:shd w:val="clear" w:color="auto" w:fill="auto"/>
            <w:vAlign w:val="center"/>
          </w:tcPr>
          <w:p w14:paraId="3AB2E93E" w14:textId="3041096B"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 xml:space="preserve">TAK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BF65"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D7D77A8"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06803CF6"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4FD80752" w14:textId="4A130F95"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10.</w:t>
            </w:r>
          </w:p>
        </w:tc>
        <w:tc>
          <w:tcPr>
            <w:tcW w:w="3511" w:type="dxa"/>
            <w:tcBorders>
              <w:top w:val="single" w:sz="4" w:space="0" w:color="000000"/>
              <w:left w:val="single" w:sz="4" w:space="0" w:color="000000"/>
              <w:bottom w:val="single" w:sz="4" w:space="0" w:color="000000"/>
            </w:tcBorders>
            <w:shd w:val="clear" w:color="auto" w:fill="auto"/>
            <w:vAlign w:val="center"/>
          </w:tcPr>
          <w:p w14:paraId="2D9DA470" w14:textId="5849AC6E"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 xml:space="preserve">Na szczytach wózka uchwyty chromowane z tworzywowymi wstawkami ułatwiające łatwe prowadzenie oraz manewrowanie wózkiem. Uchwyty z możliwością blokady podczas transportu. </w:t>
            </w:r>
          </w:p>
        </w:tc>
        <w:tc>
          <w:tcPr>
            <w:tcW w:w="1843" w:type="dxa"/>
            <w:tcBorders>
              <w:top w:val="single" w:sz="4" w:space="0" w:color="000000"/>
              <w:left w:val="single" w:sz="4" w:space="0" w:color="000000"/>
              <w:bottom w:val="single" w:sz="4" w:space="0" w:color="000000"/>
            </w:tcBorders>
            <w:shd w:val="clear" w:color="auto" w:fill="auto"/>
            <w:vAlign w:val="center"/>
          </w:tcPr>
          <w:p w14:paraId="13BA39C0" w14:textId="1D68E7FB"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4527"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4D7D12C"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1A78BE63"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00AF50C9" w14:textId="6017BC1C"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11.</w:t>
            </w:r>
          </w:p>
        </w:tc>
        <w:tc>
          <w:tcPr>
            <w:tcW w:w="3511" w:type="dxa"/>
            <w:tcBorders>
              <w:top w:val="single" w:sz="4" w:space="0" w:color="000000"/>
              <w:left w:val="single" w:sz="4" w:space="0" w:color="000000"/>
              <w:bottom w:val="single" w:sz="4" w:space="0" w:color="000000"/>
            </w:tcBorders>
            <w:shd w:val="clear" w:color="auto" w:fill="auto"/>
            <w:vAlign w:val="center"/>
          </w:tcPr>
          <w:p w14:paraId="60BAD0F6" w14:textId="09986A4C"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Wózek wyposażony w min. 2 listwy po bokach wózkach, wyposażone w przesuwne uchwyty do mocowania akcesoriów.</w:t>
            </w:r>
          </w:p>
        </w:tc>
        <w:tc>
          <w:tcPr>
            <w:tcW w:w="1843" w:type="dxa"/>
            <w:tcBorders>
              <w:top w:val="single" w:sz="4" w:space="0" w:color="000000"/>
              <w:left w:val="single" w:sz="4" w:space="0" w:color="000000"/>
              <w:bottom w:val="single" w:sz="4" w:space="0" w:color="000000"/>
            </w:tcBorders>
            <w:shd w:val="clear" w:color="auto" w:fill="auto"/>
            <w:vAlign w:val="center"/>
          </w:tcPr>
          <w:p w14:paraId="79EF5212" w14:textId="05C7C105" w:rsidR="00C45D55" w:rsidRPr="00C45D55" w:rsidRDefault="002A5173" w:rsidP="00C45D55">
            <w:pPr>
              <w:spacing w:line="240" w:lineRule="auto"/>
              <w:jc w:val="center"/>
              <w:rPr>
                <w:rFonts w:ascii="Georgia" w:hAnsi="Georgia" w:cs="Calibri"/>
                <w:sz w:val="20"/>
                <w:szCs w:val="20"/>
              </w:rPr>
            </w:pPr>
            <w:r w:rsidRPr="00B1643A">
              <w:rPr>
                <w:rFonts w:ascii="Georgia" w:hAnsi="Georgia"/>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66A3"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B6A5CD8"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685B79B6"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252C8F5E" w14:textId="37329D35"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12.</w:t>
            </w:r>
          </w:p>
        </w:tc>
        <w:tc>
          <w:tcPr>
            <w:tcW w:w="3511" w:type="dxa"/>
            <w:tcBorders>
              <w:top w:val="single" w:sz="4" w:space="0" w:color="000000"/>
              <w:left w:val="single" w:sz="4" w:space="0" w:color="000000"/>
              <w:bottom w:val="single" w:sz="4" w:space="0" w:color="000000"/>
            </w:tcBorders>
            <w:shd w:val="clear" w:color="auto" w:fill="auto"/>
            <w:vAlign w:val="center"/>
          </w:tcPr>
          <w:p w14:paraId="3984D3DA" w14:textId="2BC5CB8D"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Ruchomy segment oparcia pleców regulowany za pomocą sprężyny gazowej z blokadą w zakresie: 0-70° (± 3°) - regulacja płynna</w:t>
            </w:r>
          </w:p>
        </w:tc>
        <w:tc>
          <w:tcPr>
            <w:tcW w:w="1843" w:type="dxa"/>
            <w:tcBorders>
              <w:top w:val="single" w:sz="4" w:space="0" w:color="000000"/>
              <w:left w:val="single" w:sz="4" w:space="0" w:color="000000"/>
              <w:bottom w:val="single" w:sz="4" w:space="0" w:color="000000"/>
            </w:tcBorders>
            <w:shd w:val="clear" w:color="auto" w:fill="auto"/>
            <w:vAlign w:val="center"/>
          </w:tcPr>
          <w:p w14:paraId="37C02FB5" w14:textId="5E1EBD22"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009A"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F6B0996"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6F716A42"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610542FC" w14:textId="5C4AA42E"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13.</w:t>
            </w:r>
          </w:p>
        </w:tc>
        <w:tc>
          <w:tcPr>
            <w:tcW w:w="3511" w:type="dxa"/>
            <w:tcBorders>
              <w:top w:val="single" w:sz="4" w:space="0" w:color="000000"/>
              <w:left w:val="single" w:sz="4" w:space="0" w:color="000000"/>
              <w:bottom w:val="single" w:sz="4" w:space="0" w:color="000000"/>
            </w:tcBorders>
            <w:shd w:val="clear" w:color="auto" w:fill="auto"/>
            <w:vAlign w:val="center"/>
          </w:tcPr>
          <w:p w14:paraId="368968F4" w14:textId="77777777"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Wózek wyposażony w 4 krążki odbojowe.</w:t>
            </w:r>
          </w:p>
          <w:p w14:paraId="21E7978A" w14:textId="775C99CD"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W części wezgłowia krążki dwuosiowe.</w:t>
            </w:r>
          </w:p>
        </w:tc>
        <w:tc>
          <w:tcPr>
            <w:tcW w:w="1843" w:type="dxa"/>
            <w:tcBorders>
              <w:top w:val="single" w:sz="4" w:space="0" w:color="000000"/>
              <w:left w:val="single" w:sz="4" w:space="0" w:color="000000"/>
              <w:bottom w:val="single" w:sz="4" w:space="0" w:color="000000"/>
            </w:tcBorders>
            <w:shd w:val="clear" w:color="auto" w:fill="auto"/>
            <w:vAlign w:val="center"/>
          </w:tcPr>
          <w:p w14:paraId="2E0923E4" w14:textId="77777777"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 xml:space="preserve">TAK </w:t>
            </w:r>
          </w:p>
          <w:p w14:paraId="4CAD4261" w14:textId="77777777" w:rsidR="00C45D55" w:rsidRPr="00C45D55" w:rsidRDefault="00C45D55" w:rsidP="00C45D55">
            <w:pPr>
              <w:spacing w:line="240" w:lineRule="auto"/>
              <w:jc w:val="center"/>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5463"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F2A28F0"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12CE5DBC"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6D065578" w14:textId="2FB2ACFC"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14.</w:t>
            </w:r>
          </w:p>
        </w:tc>
        <w:tc>
          <w:tcPr>
            <w:tcW w:w="3511" w:type="dxa"/>
            <w:tcBorders>
              <w:top w:val="single" w:sz="4" w:space="0" w:color="000000"/>
              <w:left w:val="single" w:sz="4" w:space="0" w:color="000000"/>
              <w:bottom w:val="single" w:sz="4" w:space="0" w:color="000000"/>
            </w:tcBorders>
            <w:shd w:val="clear" w:color="auto" w:fill="auto"/>
            <w:vAlign w:val="center"/>
          </w:tcPr>
          <w:p w14:paraId="74A2FA23" w14:textId="77777777"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 xml:space="preserve">Barierki boczne zabezpieczające w ¾ długości leża  składające się z 3 poziomych poprzeczek o wysokości min. 350 mm powyżej leża. </w:t>
            </w:r>
          </w:p>
          <w:p w14:paraId="2709C139" w14:textId="36854A4E"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 xml:space="preserve">Barierki boczne lakierowane z tworzywowymi elementami w tym dolna poprzeczka dodatkowo wyposażona w listę odbojową na całej długości. </w:t>
            </w:r>
          </w:p>
        </w:tc>
        <w:tc>
          <w:tcPr>
            <w:tcW w:w="1843" w:type="dxa"/>
            <w:tcBorders>
              <w:top w:val="single" w:sz="4" w:space="0" w:color="000000"/>
              <w:left w:val="single" w:sz="4" w:space="0" w:color="000000"/>
              <w:bottom w:val="single" w:sz="4" w:space="0" w:color="000000"/>
            </w:tcBorders>
            <w:shd w:val="clear" w:color="auto" w:fill="auto"/>
            <w:vAlign w:val="center"/>
          </w:tcPr>
          <w:p w14:paraId="12CC1647" w14:textId="77777777"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p w14:paraId="3C467F73" w14:textId="77777777" w:rsidR="00C45D55" w:rsidRPr="00C45D55" w:rsidRDefault="00C45D55" w:rsidP="00C45D55">
            <w:pPr>
              <w:spacing w:line="240" w:lineRule="auto"/>
              <w:jc w:val="center"/>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2D26" w14:textId="3A7F4DDA"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Barierki wyposażone w krążki odbojowe chroniące przed zarysowaniami TAK- 10pkt, brak 0 pkt</w:t>
            </w:r>
          </w:p>
        </w:tc>
        <w:tc>
          <w:tcPr>
            <w:tcW w:w="2268" w:type="dxa"/>
            <w:tcBorders>
              <w:top w:val="single" w:sz="4" w:space="0" w:color="000000"/>
              <w:left w:val="single" w:sz="4" w:space="0" w:color="000000"/>
              <w:bottom w:val="single" w:sz="4" w:space="0" w:color="000000"/>
              <w:right w:val="single" w:sz="4" w:space="0" w:color="000000"/>
            </w:tcBorders>
          </w:tcPr>
          <w:p w14:paraId="0A950ADC"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6E8518E0"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11EEB789" w14:textId="40DA768B"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lastRenderedPageBreak/>
              <w:t>15.</w:t>
            </w:r>
          </w:p>
        </w:tc>
        <w:tc>
          <w:tcPr>
            <w:tcW w:w="3511" w:type="dxa"/>
            <w:tcBorders>
              <w:top w:val="single" w:sz="4" w:space="0" w:color="000000"/>
              <w:left w:val="single" w:sz="4" w:space="0" w:color="000000"/>
              <w:bottom w:val="single" w:sz="4" w:space="0" w:color="000000"/>
            </w:tcBorders>
            <w:shd w:val="clear" w:color="auto" w:fill="auto"/>
            <w:vAlign w:val="center"/>
          </w:tcPr>
          <w:p w14:paraId="0E03CC21" w14:textId="18027DE0"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Barierki boczne opuszczane za pomocą jednego przycisku charakterystycznie oznaczonego kolorem czerwonym.</w:t>
            </w:r>
          </w:p>
        </w:tc>
        <w:tc>
          <w:tcPr>
            <w:tcW w:w="1843" w:type="dxa"/>
            <w:tcBorders>
              <w:top w:val="single" w:sz="4" w:space="0" w:color="000000"/>
              <w:left w:val="single" w:sz="4" w:space="0" w:color="000000"/>
              <w:bottom w:val="single" w:sz="4" w:space="0" w:color="000000"/>
            </w:tcBorders>
            <w:shd w:val="clear" w:color="auto" w:fill="auto"/>
            <w:vAlign w:val="center"/>
          </w:tcPr>
          <w:p w14:paraId="42BABACC" w14:textId="32A3C9E0"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EF6A"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F997E09"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2498742E"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03184217" w14:textId="302D6FA1"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16.</w:t>
            </w:r>
          </w:p>
        </w:tc>
        <w:tc>
          <w:tcPr>
            <w:tcW w:w="3511" w:type="dxa"/>
            <w:tcBorders>
              <w:top w:val="single" w:sz="4" w:space="0" w:color="000000"/>
              <w:left w:val="single" w:sz="4" w:space="0" w:color="000000"/>
              <w:bottom w:val="single" w:sz="4" w:space="0" w:color="000000"/>
            </w:tcBorders>
            <w:shd w:val="clear" w:color="auto" w:fill="auto"/>
            <w:vAlign w:val="center"/>
          </w:tcPr>
          <w:p w14:paraId="54AC1172" w14:textId="5A203905"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Możliwość montażu wieszaka kroplówki w czterech narożnikach leża</w:t>
            </w:r>
          </w:p>
        </w:tc>
        <w:tc>
          <w:tcPr>
            <w:tcW w:w="1843" w:type="dxa"/>
            <w:tcBorders>
              <w:top w:val="single" w:sz="4" w:space="0" w:color="000000"/>
              <w:left w:val="single" w:sz="4" w:space="0" w:color="000000"/>
              <w:bottom w:val="single" w:sz="4" w:space="0" w:color="000000"/>
            </w:tcBorders>
            <w:shd w:val="clear" w:color="auto" w:fill="auto"/>
            <w:vAlign w:val="center"/>
          </w:tcPr>
          <w:p w14:paraId="682618E2" w14:textId="452B7FAB"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5781C"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92D9420"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73D61AB1"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07ADD96A" w14:textId="0B6A2F76"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17.</w:t>
            </w:r>
          </w:p>
        </w:tc>
        <w:tc>
          <w:tcPr>
            <w:tcW w:w="3511" w:type="dxa"/>
            <w:tcBorders>
              <w:top w:val="single" w:sz="4" w:space="0" w:color="000000"/>
              <w:left w:val="single" w:sz="4" w:space="0" w:color="000000"/>
              <w:bottom w:val="single" w:sz="4" w:space="0" w:color="000000"/>
            </w:tcBorders>
            <w:shd w:val="clear" w:color="auto" w:fill="auto"/>
            <w:vAlign w:val="center"/>
          </w:tcPr>
          <w:p w14:paraId="640C3F47" w14:textId="77777777"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 xml:space="preserve">Wyposażenie wózka: </w:t>
            </w:r>
          </w:p>
          <w:p w14:paraId="44E46820" w14:textId="77777777" w:rsidR="00C45D55" w:rsidRPr="00C45D55" w:rsidRDefault="00C45D55">
            <w:pPr>
              <w:numPr>
                <w:ilvl w:val="0"/>
                <w:numId w:val="74"/>
              </w:numPr>
              <w:tabs>
                <w:tab w:val="clear" w:pos="720"/>
              </w:tabs>
              <w:spacing w:line="240" w:lineRule="auto"/>
              <w:rPr>
                <w:rFonts w:ascii="Georgia" w:hAnsi="Georgia" w:cs="Calibri"/>
                <w:sz w:val="20"/>
                <w:szCs w:val="20"/>
              </w:rPr>
            </w:pPr>
            <w:r w:rsidRPr="00C45D55">
              <w:rPr>
                <w:rFonts w:ascii="Georgia" w:hAnsi="Georgia" w:cs="Calibri"/>
                <w:sz w:val="20"/>
                <w:szCs w:val="20"/>
              </w:rPr>
              <w:t>wieszak kroplówki wyposażony w 4 haczyki,</w:t>
            </w:r>
          </w:p>
          <w:p w14:paraId="097B6B98" w14:textId="77777777" w:rsidR="00C45D55" w:rsidRPr="00C45D55" w:rsidRDefault="00C45D55">
            <w:pPr>
              <w:numPr>
                <w:ilvl w:val="0"/>
                <w:numId w:val="74"/>
              </w:numPr>
              <w:tabs>
                <w:tab w:val="clear" w:pos="720"/>
                <w:tab w:val="num" w:pos="0"/>
              </w:tabs>
              <w:spacing w:line="240" w:lineRule="auto"/>
              <w:rPr>
                <w:rFonts w:ascii="Georgia" w:hAnsi="Georgia" w:cs="Calibri"/>
                <w:sz w:val="20"/>
                <w:szCs w:val="20"/>
                <w:shd w:val="clear" w:color="auto" w:fill="FFFF00"/>
              </w:rPr>
            </w:pPr>
            <w:r w:rsidRPr="00C45D55">
              <w:rPr>
                <w:rFonts w:ascii="Georgia" w:hAnsi="Georgia" w:cs="Calibri"/>
                <w:sz w:val="20"/>
                <w:szCs w:val="20"/>
              </w:rPr>
              <w:t xml:space="preserve">materac z pianki w pokrowcu zmywalnym, </w:t>
            </w:r>
            <w:r w:rsidRPr="00C45D55">
              <w:rPr>
                <w:rFonts w:ascii="Georgia" w:hAnsi="Georgia" w:cs="Calibri"/>
                <w:color w:val="000000"/>
                <w:sz w:val="20"/>
                <w:szCs w:val="20"/>
              </w:rPr>
              <w:t>grubość materaca min. 8 cm.</w:t>
            </w:r>
          </w:p>
          <w:p w14:paraId="337A5CAC" w14:textId="74B69915" w:rsidR="00C45D55" w:rsidRPr="00C45D55" w:rsidRDefault="00C45D55">
            <w:pPr>
              <w:numPr>
                <w:ilvl w:val="0"/>
                <w:numId w:val="74"/>
              </w:numPr>
              <w:tabs>
                <w:tab w:val="clear" w:pos="720"/>
                <w:tab w:val="num" w:pos="0"/>
              </w:tabs>
              <w:spacing w:line="240" w:lineRule="auto"/>
              <w:rPr>
                <w:rFonts w:ascii="Georgia" w:hAnsi="Georgia" w:cs="Calibri"/>
                <w:sz w:val="20"/>
                <w:szCs w:val="20"/>
                <w:shd w:val="clear" w:color="auto" w:fill="FFFF00"/>
              </w:rPr>
            </w:pPr>
            <w:r w:rsidRPr="00C45D55">
              <w:rPr>
                <w:rFonts w:ascii="Georgia" w:hAnsi="Georgia" w:cs="Calibri"/>
                <w:color w:val="000000"/>
                <w:sz w:val="20"/>
                <w:szCs w:val="20"/>
              </w:rPr>
              <w:t xml:space="preserve">Tworzywowa taca do podawania posiłków </w:t>
            </w:r>
          </w:p>
        </w:tc>
        <w:tc>
          <w:tcPr>
            <w:tcW w:w="1843" w:type="dxa"/>
            <w:tcBorders>
              <w:top w:val="single" w:sz="4" w:space="0" w:color="000000"/>
              <w:left w:val="single" w:sz="4" w:space="0" w:color="000000"/>
              <w:bottom w:val="single" w:sz="4" w:space="0" w:color="000000"/>
            </w:tcBorders>
            <w:shd w:val="clear" w:color="auto" w:fill="auto"/>
            <w:vAlign w:val="center"/>
          </w:tcPr>
          <w:p w14:paraId="78420FEB" w14:textId="2D30D36B"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979F"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2EA5BF3"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27318955"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2404E86E" w14:textId="6DBC81DA"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18.</w:t>
            </w:r>
          </w:p>
        </w:tc>
        <w:tc>
          <w:tcPr>
            <w:tcW w:w="3511" w:type="dxa"/>
            <w:tcBorders>
              <w:top w:val="single" w:sz="4" w:space="0" w:color="000000"/>
              <w:left w:val="single" w:sz="4" w:space="0" w:color="000000"/>
              <w:bottom w:val="single" w:sz="4" w:space="0" w:color="000000"/>
            </w:tcBorders>
            <w:shd w:val="clear" w:color="auto" w:fill="auto"/>
            <w:vAlign w:val="center"/>
          </w:tcPr>
          <w:p w14:paraId="6B559149" w14:textId="73CE859F"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Wózek posiadający możliwość zamocowania materaca na wózku w sposób uniemożliwiający samoczynne przesuwanie</w:t>
            </w:r>
          </w:p>
        </w:tc>
        <w:tc>
          <w:tcPr>
            <w:tcW w:w="1843" w:type="dxa"/>
            <w:tcBorders>
              <w:top w:val="single" w:sz="4" w:space="0" w:color="000000"/>
              <w:left w:val="single" w:sz="4" w:space="0" w:color="000000"/>
              <w:bottom w:val="single" w:sz="4" w:space="0" w:color="000000"/>
            </w:tcBorders>
            <w:shd w:val="clear" w:color="auto" w:fill="auto"/>
            <w:vAlign w:val="center"/>
          </w:tcPr>
          <w:p w14:paraId="4CB388BE" w14:textId="54E927A9"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B82B"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753069D"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6A2070B0"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326E429E" w14:textId="0FA364D3"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19.</w:t>
            </w:r>
          </w:p>
        </w:tc>
        <w:tc>
          <w:tcPr>
            <w:tcW w:w="3511" w:type="dxa"/>
            <w:tcBorders>
              <w:top w:val="single" w:sz="4" w:space="0" w:color="000000"/>
              <w:left w:val="single" w:sz="4" w:space="0" w:color="000000"/>
              <w:bottom w:val="single" w:sz="4" w:space="0" w:color="000000"/>
            </w:tcBorders>
            <w:shd w:val="clear" w:color="auto" w:fill="auto"/>
            <w:vAlign w:val="center"/>
          </w:tcPr>
          <w:p w14:paraId="0A5FB1BF" w14:textId="77777777"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Podstawa wózka osłonięta obudową wykonana</w:t>
            </w:r>
          </w:p>
          <w:p w14:paraId="14329D9E" w14:textId="77777777"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 xml:space="preserve">z tworzywa ABS z wyprofilowanym miejscem na min. 2-litrową butlę z gazem z zabezpieczającym paskiem z zapięciem na rzepy oraz wyprofilowanym miejscem na osobiste rzeczy pacjenta. Osłona podwozia łatwo demontowana bez użycia narzędzi w celu łatwej dezynfekcji. </w:t>
            </w:r>
          </w:p>
          <w:p w14:paraId="4AFE7ED7" w14:textId="77777777" w:rsidR="00C45D55" w:rsidRPr="00C45D55" w:rsidRDefault="00C45D55" w:rsidP="00C45D55">
            <w:pPr>
              <w:spacing w:line="240" w:lineRule="auto"/>
              <w:rPr>
                <w:rFonts w:ascii="Georgia" w:hAnsi="Georgia" w:cs="Calibr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054D6F9" w14:textId="74D576D5"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D244"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9DA634E"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27CC63DD"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79900978" w14:textId="3C3CD1AD"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20.</w:t>
            </w:r>
          </w:p>
        </w:tc>
        <w:tc>
          <w:tcPr>
            <w:tcW w:w="3511" w:type="dxa"/>
            <w:tcBorders>
              <w:top w:val="single" w:sz="4" w:space="0" w:color="000000"/>
              <w:left w:val="single" w:sz="4" w:space="0" w:color="000000"/>
              <w:bottom w:val="single" w:sz="4" w:space="0" w:color="000000"/>
            </w:tcBorders>
            <w:shd w:val="clear" w:color="auto" w:fill="auto"/>
            <w:vAlign w:val="center"/>
          </w:tcPr>
          <w:p w14:paraId="25C83243" w14:textId="04449CEA"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Koła min 150mm. Blokada centralna kół.</w:t>
            </w:r>
          </w:p>
        </w:tc>
        <w:tc>
          <w:tcPr>
            <w:tcW w:w="1843" w:type="dxa"/>
            <w:tcBorders>
              <w:top w:val="single" w:sz="4" w:space="0" w:color="000000"/>
              <w:left w:val="single" w:sz="4" w:space="0" w:color="000000"/>
              <w:bottom w:val="single" w:sz="4" w:space="0" w:color="000000"/>
            </w:tcBorders>
            <w:shd w:val="clear" w:color="auto" w:fill="auto"/>
            <w:vAlign w:val="center"/>
          </w:tcPr>
          <w:p w14:paraId="0C3CFCF3" w14:textId="57445FEC"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color w:val="00000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AA21" w14:textId="7520D34C"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Dźwignia blokady centralnej dostępna przy każdym kole TAK -10pkt, NIE – 0pkt</w:t>
            </w:r>
          </w:p>
        </w:tc>
        <w:tc>
          <w:tcPr>
            <w:tcW w:w="2268" w:type="dxa"/>
            <w:tcBorders>
              <w:top w:val="single" w:sz="4" w:space="0" w:color="000000"/>
              <w:left w:val="single" w:sz="4" w:space="0" w:color="000000"/>
              <w:bottom w:val="single" w:sz="4" w:space="0" w:color="000000"/>
              <w:right w:val="single" w:sz="4" w:space="0" w:color="000000"/>
            </w:tcBorders>
          </w:tcPr>
          <w:p w14:paraId="6C4B8223"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3E26619B"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671FE588" w14:textId="715F5EA1"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21.</w:t>
            </w:r>
          </w:p>
        </w:tc>
        <w:tc>
          <w:tcPr>
            <w:tcW w:w="3511" w:type="dxa"/>
            <w:tcBorders>
              <w:top w:val="single" w:sz="4" w:space="0" w:color="000000"/>
              <w:left w:val="single" w:sz="4" w:space="0" w:color="000000"/>
              <w:bottom w:val="single" w:sz="4" w:space="0" w:color="000000"/>
            </w:tcBorders>
            <w:shd w:val="clear" w:color="auto" w:fill="auto"/>
            <w:vAlign w:val="center"/>
          </w:tcPr>
          <w:p w14:paraId="4DB580DA" w14:textId="72BE2977"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 xml:space="preserve">Bezpieczne obciążenie robocze wózka min. 200 kg </w:t>
            </w:r>
          </w:p>
        </w:tc>
        <w:tc>
          <w:tcPr>
            <w:tcW w:w="1843" w:type="dxa"/>
            <w:tcBorders>
              <w:top w:val="single" w:sz="4" w:space="0" w:color="000000"/>
              <w:left w:val="single" w:sz="4" w:space="0" w:color="000000"/>
              <w:bottom w:val="single" w:sz="4" w:space="0" w:color="000000"/>
            </w:tcBorders>
            <w:shd w:val="clear" w:color="auto" w:fill="auto"/>
            <w:vAlign w:val="center"/>
          </w:tcPr>
          <w:p w14:paraId="471CFAFE" w14:textId="0449B87D"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CD46"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E30B897" w14:textId="77777777" w:rsidR="00C45D55" w:rsidRPr="00C45D55" w:rsidRDefault="00C45D55" w:rsidP="00C45D55">
            <w:pPr>
              <w:snapToGrid w:val="0"/>
              <w:spacing w:line="240" w:lineRule="auto"/>
              <w:rPr>
                <w:rFonts w:ascii="Georgia" w:hAnsi="Georgia" w:cs="Calibri"/>
                <w:sz w:val="20"/>
                <w:szCs w:val="20"/>
              </w:rPr>
            </w:pPr>
          </w:p>
        </w:tc>
      </w:tr>
      <w:tr w:rsidR="00C45D55" w:rsidRPr="00C45D55" w14:paraId="5C5D1A5D" w14:textId="77777777" w:rsidTr="00876B6D">
        <w:trPr>
          <w:trHeight w:val="454"/>
        </w:trPr>
        <w:tc>
          <w:tcPr>
            <w:tcW w:w="601" w:type="dxa"/>
            <w:tcBorders>
              <w:top w:val="single" w:sz="4" w:space="0" w:color="000000"/>
              <w:left w:val="single" w:sz="4" w:space="0" w:color="000000"/>
              <w:bottom w:val="single" w:sz="4" w:space="0" w:color="000000"/>
            </w:tcBorders>
            <w:shd w:val="clear" w:color="auto" w:fill="auto"/>
            <w:vAlign w:val="center"/>
          </w:tcPr>
          <w:p w14:paraId="617B4E99" w14:textId="1B374970" w:rsidR="00C45D55" w:rsidRPr="00C45D55" w:rsidRDefault="00C45D55" w:rsidP="00C45D55">
            <w:pPr>
              <w:snapToGrid w:val="0"/>
              <w:spacing w:line="240" w:lineRule="auto"/>
              <w:rPr>
                <w:rFonts w:ascii="Georgia" w:hAnsi="Georgia" w:cs="Calibri"/>
                <w:sz w:val="20"/>
                <w:szCs w:val="20"/>
              </w:rPr>
            </w:pPr>
            <w:r w:rsidRPr="00C45D55">
              <w:rPr>
                <w:rFonts w:ascii="Georgia" w:hAnsi="Georgia" w:cs="Calibri"/>
                <w:sz w:val="20"/>
                <w:szCs w:val="20"/>
              </w:rPr>
              <w:t>22.</w:t>
            </w:r>
          </w:p>
        </w:tc>
        <w:tc>
          <w:tcPr>
            <w:tcW w:w="3511" w:type="dxa"/>
            <w:tcBorders>
              <w:top w:val="single" w:sz="4" w:space="0" w:color="000000"/>
              <w:left w:val="single" w:sz="4" w:space="0" w:color="000000"/>
              <w:bottom w:val="single" w:sz="4" w:space="0" w:color="000000"/>
            </w:tcBorders>
            <w:shd w:val="clear" w:color="auto" w:fill="auto"/>
            <w:vAlign w:val="center"/>
          </w:tcPr>
          <w:p w14:paraId="528334DF" w14:textId="3308FFBE" w:rsidR="00C45D55" w:rsidRPr="00C45D55" w:rsidRDefault="00C45D55" w:rsidP="00C45D55">
            <w:pPr>
              <w:spacing w:line="240" w:lineRule="auto"/>
              <w:rPr>
                <w:rFonts w:ascii="Georgia" w:hAnsi="Georgia" w:cs="Calibri"/>
                <w:sz w:val="20"/>
                <w:szCs w:val="20"/>
              </w:rPr>
            </w:pPr>
            <w:r w:rsidRPr="00C45D55">
              <w:rPr>
                <w:rFonts w:ascii="Georgia" w:hAnsi="Georgia" w:cs="Calibri"/>
                <w:sz w:val="20"/>
                <w:szCs w:val="20"/>
              </w:rPr>
              <w:t>Gwarancja min.  24 miesięcy</w:t>
            </w:r>
          </w:p>
        </w:tc>
        <w:tc>
          <w:tcPr>
            <w:tcW w:w="1843" w:type="dxa"/>
            <w:tcBorders>
              <w:top w:val="single" w:sz="4" w:space="0" w:color="000000"/>
              <w:left w:val="single" w:sz="4" w:space="0" w:color="000000"/>
              <w:bottom w:val="single" w:sz="4" w:space="0" w:color="000000"/>
            </w:tcBorders>
            <w:shd w:val="clear" w:color="auto" w:fill="auto"/>
            <w:vAlign w:val="center"/>
          </w:tcPr>
          <w:p w14:paraId="0E90416E" w14:textId="7B47DC62" w:rsidR="00C45D55" w:rsidRPr="00C45D55" w:rsidRDefault="00C45D55" w:rsidP="00C45D55">
            <w:pPr>
              <w:spacing w:line="240" w:lineRule="auto"/>
              <w:jc w:val="center"/>
              <w:rPr>
                <w:rFonts w:ascii="Georgia" w:hAnsi="Georgia" w:cs="Calibri"/>
                <w:sz w:val="20"/>
                <w:szCs w:val="20"/>
              </w:rPr>
            </w:pPr>
            <w:r w:rsidRPr="00C45D55">
              <w:rPr>
                <w:rFonts w:ascii="Georgia" w:hAnsi="Georgia" w:cs="Calibri"/>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DA73" w14:textId="77777777" w:rsidR="00C45D55" w:rsidRPr="00C45D55" w:rsidRDefault="00C45D55" w:rsidP="00C45D55">
            <w:pPr>
              <w:snapToGrid w:val="0"/>
              <w:spacing w:line="240" w:lineRule="auto"/>
              <w:rPr>
                <w:rFonts w:ascii="Georgia" w:hAnsi="Georgia"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A0B3E2D" w14:textId="77777777" w:rsidR="00C45D55" w:rsidRPr="00C45D55" w:rsidRDefault="00C45D55" w:rsidP="00C45D55">
            <w:pPr>
              <w:snapToGrid w:val="0"/>
              <w:spacing w:line="240" w:lineRule="auto"/>
              <w:rPr>
                <w:rFonts w:ascii="Georgia" w:hAnsi="Georgia" w:cs="Calibri"/>
                <w:sz w:val="20"/>
                <w:szCs w:val="20"/>
              </w:rPr>
            </w:pPr>
          </w:p>
        </w:tc>
      </w:tr>
    </w:tbl>
    <w:p w14:paraId="1C5D597F" w14:textId="773A7765" w:rsidR="00694280" w:rsidRDefault="00694280" w:rsidP="00694280">
      <w:pPr>
        <w:rPr>
          <w:rFonts w:ascii="Calibri" w:hAnsi="Calibri" w:cs="Calibri"/>
        </w:rPr>
      </w:pPr>
    </w:p>
    <w:p w14:paraId="190360D2" w14:textId="77777777" w:rsidR="005172A6" w:rsidRPr="00542457" w:rsidRDefault="005172A6" w:rsidP="00694280">
      <w:pPr>
        <w:rPr>
          <w:rFonts w:ascii="Calibri" w:hAnsi="Calibri" w:cs="Calibri"/>
        </w:rPr>
      </w:pPr>
    </w:p>
    <w:p w14:paraId="34EE8552" w14:textId="449A8704" w:rsidR="005172A6" w:rsidRPr="0005279A" w:rsidRDefault="005172A6" w:rsidP="005172A6">
      <w:pPr>
        <w:shd w:val="clear" w:color="auto" w:fill="00FFFF"/>
        <w:snapToGrid w:val="0"/>
        <w:ind w:left="-30"/>
        <w:jc w:val="center"/>
        <w:rPr>
          <w:rFonts w:ascii="Georgia" w:hAnsi="Georgia"/>
          <w:b/>
          <w:i/>
          <w:shd w:val="clear" w:color="auto" w:fill="00FFFF"/>
        </w:rPr>
      </w:pPr>
      <w:r w:rsidRPr="0005279A">
        <w:rPr>
          <w:rFonts w:ascii="Georgia" w:hAnsi="Georgia"/>
          <w:b/>
          <w:i/>
          <w:shd w:val="clear" w:color="auto" w:fill="00FFFF"/>
        </w:rPr>
        <w:t xml:space="preserve">Pakiet nr </w:t>
      </w:r>
      <w:r>
        <w:rPr>
          <w:rFonts w:ascii="Georgia" w:hAnsi="Georgia"/>
          <w:b/>
          <w:i/>
          <w:shd w:val="clear" w:color="auto" w:fill="00FFFF"/>
        </w:rPr>
        <w:t>5</w:t>
      </w:r>
    </w:p>
    <w:p w14:paraId="3D7D7AB3" w14:textId="77777777" w:rsidR="005172A6" w:rsidRPr="0005279A" w:rsidRDefault="005172A6" w:rsidP="005172A6">
      <w:pPr>
        <w:jc w:val="both"/>
        <w:rPr>
          <w:rFonts w:ascii="Georgia" w:hAnsi="Georgia"/>
          <w:b/>
          <w:bCs/>
        </w:rPr>
      </w:pPr>
      <w:r w:rsidRPr="0005279A">
        <w:rPr>
          <w:rFonts w:ascii="Georgia" w:hAnsi="Georgia"/>
          <w:b/>
          <w:bCs/>
        </w:rPr>
        <w:t xml:space="preserve">Pompa infuzyjna – 1 szt. </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6"/>
        <w:gridCol w:w="5518"/>
        <w:gridCol w:w="1930"/>
        <w:gridCol w:w="1912"/>
      </w:tblGrid>
      <w:tr w:rsidR="005172A6" w:rsidRPr="005172A6" w14:paraId="7AF05579"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11D8EBB0"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Lp.</w:t>
            </w:r>
          </w:p>
        </w:tc>
        <w:tc>
          <w:tcPr>
            <w:tcW w:w="2730" w:type="pct"/>
            <w:tcBorders>
              <w:top w:val="single" w:sz="4" w:space="0" w:color="auto"/>
              <w:left w:val="single" w:sz="4" w:space="0" w:color="auto"/>
              <w:bottom w:val="single" w:sz="4" w:space="0" w:color="auto"/>
              <w:right w:val="single" w:sz="4" w:space="0" w:color="auto"/>
            </w:tcBorders>
            <w:vAlign w:val="center"/>
          </w:tcPr>
          <w:p w14:paraId="49D67D6D" w14:textId="77777777" w:rsidR="005172A6" w:rsidRPr="005172A6" w:rsidRDefault="005172A6" w:rsidP="00876B6D">
            <w:pPr>
              <w:spacing w:line="240" w:lineRule="auto"/>
              <w:jc w:val="both"/>
              <w:rPr>
                <w:rFonts w:ascii="Georgia" w:hAnsi="Georgia"/>
                <w:sz w:val="20"/>
                <w:szCs w:val="20"/>
              </w:rPr>
            </w:pPr>
            <w:r w:rsidRPr="005172A6">
              <w:rPr>
                <w:rFonts w:ascii="Georgia" w:eastAsia="Calibri" w:hAnsi="Georgia"/>
                <w:b/>
                <w:bCs/>
                <w:color w:val="000000"/>
                <w:sz w:val="20"/>
                <w:szCs w:val="20"/>
              </w:rPr>
              <w:t xml:space="preserve">PARAMETR </w:t>
            </w:r>
          </w:p>
        </w:tc>
        <w:tc>
          <w:tcPr>
            <w:tcW w:w="955" w:type="pct"/>
            <w:tcBorders>
              <w:top w:val="single" w:sz="4" w:space="0" w:color="auto"/>
              <w:left w:val="single" w:sz="4" w:space="0" w:color="auto"/>
              <w:bottom w:val="single" w:sz="4" w:space="0" w:color="auto"/>
              <w:right w:val="single" w:sz="4" w:space="0" w:color="auto"/>
            </w:tcBorders>
            <w:vAlign w:val="center"/>
          </w:tcPr>
          <w:p w14:paraId="4496AB2B" w14:textId="77777777" w:rsidR="005172A6" w:rsidRPr="005172A6" w:rsidRDefault="005172A6" w:rsidP="00876B6D">
            <w:pPr>
              <w:spacing w:line="240" w:lineRule="auto"/>
              <w:jc w:val="center"/>
              <w:rPr>
                <w:rFonts w:ascii="Georgia" w:hAnsi="Georgia"/>
                <w:sz w:val="20"/>
                <w:szCs w:val="20"/>
                <w:highlight w:val="yellow"/>
              </w:rPr>
            </w:pPr>
            <w:r w:rsidRPr="005172A6">
              <w:rPr>
                <w:rFonts w:ascii="Georgia" w:eastAsia="Calibri" w:hAnsi="Georgia"/>
                <w:b/>
                <w:bCs/>
                <w:color w:val="000000"/>
                <w:sz w:val="20"/>
                <w:szCs w:val="20"/>
              </w:rPr>
              <w:t>Wymaganie</w:t>
            </w:r>
          </w:p>
        </w:tc>
        <w:tc>
          <w:tcPr>
            <w:tcW w:w="947" w:type="pct"/>
            <w:tcBorders>
              <w:top w:val="single" w:sz="4" w:space="0" w:color="auto"/>
              <w:left w:val="single" w:sz="4" w:space="0" w:color="auto"/>
              <w:bottom w:val="single" w:sz="4" w:space="0" w:color="auto"/>
              <w:right w:val="single" w:sz="4" w:space="0" w:color="auto"/>
            </w:tcBorders>
            <w:vAlign w:val="center"/>
          </w:tcPr>
          <w:p w14:paraId="63317207" w14:textId="77777777" w:rsidR="005172A6" w:rsidRPr="005172A6" w:rsidRDefault="005172A6" w:rsidP="00876B6D">
            <w:pPr>
              <w:spacing w:line="240" w:lineRule="auto"/>
              <w:jc w:val="center"/>
              <w:rPr>
                <w:rFonts w:ascii="Georgia" w:hAnsi="Georgia"/>
                <w:sz w:val="20"/>
                <w:szCs w:val="20"/>
                <w:highlight w:val="yellow"/>
              </w:rPr>
            </w:pPr>
            <w:r w:rsidRPr="005172A6">
              <w:rPr>
                <w:rFonts w:ascii="Georgia" w:eastAsia="Calibri" w:hAnsi="Georgia"/>
                <w:b/>
                <w:bCs/>
                <w:color w:val="000000"/>
                <w:sz w:val="20"/>
                <w:szCs w:val="20"/>
              </w:rPr>
              <w:t>Oferowany parametr</w:t>
            </w:r>
          </w:p>
        </w:tc>
      </w:tr>
      <w:tr w:rsidR="005172A6" w:rsidRPr="005172A6" w14:paraId="5D860789"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710C087A"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1</w:t>
            </w:r>
          </w:p>
        </w:tc>
        <w:tc>
          <w:tcPr>
            <w:tcW w:w="2730" w:type="pct"/>
            <w:tcBorders>
              <w:top w:val="single" w:sz="4" w:space="0" w:color="auto"/>
              <w:left w:val="single" w:sz="4" w:space="0" w:color="auto"/>
              <w:bottom w:val="single" w:sz="4" w:space="0" w:color="auto"/>
              <w:right w:val="single" w:sz="4" w:space="0" w:color="auto"/>
            </w:tcBorders>
            <w:vAlign w:val="center"/>
            <w:hideMark/>
          </w:tcPr>
          <w:p w14:paraId="75AE2488"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Rok produkcji min. 2022</w:t>
            </w:r>
          </w:p>
        </w:tc>
        <w:tc>
          <w:tcPr>
            <w:tcW w:w="955" w:type="pct"/>
            <w:tcBorders>
              <w:top w:val="single" w:sz="4" w:space="0" w:color="auto"/>
              <w:left w:val="single" w:sz="4" w:space="0" w:color="auto"/>
              <w:bottom w:val="single" w:sz="4" w:space="0" w:color="auto"/>
              <w:right w:val="single" w:sz="4" w:space="0" w:color="auto"/>
            </w:tcBorders>
            <w:vAlign w:val="center"/>
            <w:hideMark/>
          </w:tcPr>
          <w:p w14:paraId="34BC6B1F" w14:textId="77777777" w:rsidR="005172A6" w:rsidRPr="005172A6" w:rsidRDefault="005172A6" w:rsidP="00876B6D">
            <w:pPr>
              <w:spacing w:line="240" w:lineRule="auto"/>
              <w:jc w:val="center"/>
              <w:rPr>
                <w:rFonts w:ascii="Georgia" w:hAnsi="Georgia"/>
                <w:sz w:val="20"/>
                <w:szCs w:val="20"/>
                <w:highlight w:val="yellow"/>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3B664586" w14:textId="77777777" w:rsidR="005172A6" w:rsidRPr="005172A6" w:rsidRDefault="005172A6" w:rsidP="00876B6D">
            <w:pPr>
              <w:spacing w:line="240" w:lineRule="auto"/>
              <w:jc w:val="center"/>
              <w:rPr>
                <w:rFonts w:ascii="Georgia" w:hAnsi="Georgia"/>
                <w:sz w:val="20"/>
                <w:szCs w:val="20"/>
              </w:rPr>
            </w:pPr>
          </w:p>
        </w:tc>
      </w:tr>
      <w:tr w:rsidR="005172A6" w:rsidRPr="005172A6" w14:paraId="0E332620"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79DBF526" w14:textId="77777777" w:rsidR="005172A6" w:rsidRPr="005172A6" w:rsidRDefault="005172A6" w:rsidP="00876B6D">
            <w:pPr>
              <w:pStyle w:val="Akapitzlist"/>
              <w:tabs>
                <w:tab w:val="left" w:pos="0"/>
              </w:tabs>
              <w:spacing w:line="240" w:lineRule="auto"/>
              <w:ind w:left="0"/>
              <w:rPr>
                <w:rFonts w:ascii="Georgia" w:hAnsi="Georgia"/>
                <w:color w:val="000000"/>
                <w:sz w:val="20"/>
                <w:szCs w:val="20"/>
              </w:rPr>
            </w:pPr>
            <w:r w:rsidRPr="005172A6">
              <w:rPr>
                <w:rFonts w:ascii="Georgia" w:hAnsi="Georgia"/>
                <w:color w:val="000000"/>
                <w:sz w:val="20"/>
                <w:szCs w:val="20"/>
              </w:rPr>
              <w:t>2</w:t>
            </w:r>
          </w:p>
        </w:tc>
        <w:tc>
          <w:tcPr>
            <w:tcW w:w="2730" w:type="pct"/>
            <w:tcBorders>
              <w:top w:val="single" w:sz="4" w:space="0" w:color="auto"/>
              <w:left w:val="single" w:sz="4" w:space="0" w:color="auto"/>
              <w:bottom w:val="single" w:sz="4" w:space="0" w:color="auto"/>
              <w:right w:val="single" w:sz="4" w:space="0" w:color="auto"/>
            </w:tcBorders>
            <w:vAlign w:val="center"/>
            <w:hideMark/>
          </w:tcPr>
          <w:p w14:paraId="06589F9B"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Urządzenie fabrycznie  nowe i nieużywane </w:t>
            </w:r>
          </w:p>
        </w:tc>
        <w:tc>
          <w:tcPr>
            <w:tcW w:w="955" w:type="pct"/>
            <w:tcBorders>
              <w:top w:val="single" w:sz="4" w:space="0" w:color="auto"/>
              <w:left w:val="single" w:sz="4" w:space="0" w:color="auto"/>
              <w:bottom w:val="single" w:sz="4" w:space="0" w:color="auto"/>
              <w:right w:val="single" w:sz="4" w:space="0" w:color="auto"/>
            </w:tcBorders>
            <w:vAlign w:val="center"/>
            <w:hideMark/>
          </w:tcPr>
          <w:p w14:paraId="10EFA6E6"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54E271C3" w14:textId="77777777" w:rsidR="005172A6" w:rsidRPr="005172A6" w:rsidRDefault="005172A6" w:rsidP="00876B6D">
            <w:pPr>
              <w:spacing w:line="240" w:lineRule="auto"/>
              <w:jc w:val="center"/>
              <w:rPr>
                <w:rFonts w:ascii="Georgia" w:hAnsi="Georgia"/>
                <w:sz w:val="20"/>
                <w:szCs w:val="20"/>
              </w:rPr>
            </w:pPr>
          </w:p>
        </w:tc>
      </w:tr>
      <w:tr w:rsidR="005172A6" w:rsidRPr="005172A6" w14:paraId="16928B1F"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5B4A5CC2"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3</w:t>
            </w:r>
          </w:p>
        </w:tc>
        <w:tc>
          <w:tcPr>
            <w:tcW w:w="2730" w:type="pct"/>
            <w:tcBorders>
              <w:top w:val="single" w:sz="4" w:space="0" w:color="auto"/>
              <w:left w:val="single" w:sz="4" w:space="0" w:color="auto"/>
              <w:bottom w:val="single" w:sz="4" w:space="0" w:color="auto"/>
              <w:right w:val="single" w:sz="4" w:space="0" w:color="auto"/>
            </w:tcBorders>
            <w:vAlign w:val="center"/>
            <w:hideMark/>
          </w:tcPr>
          <w:p w14:paraId="4ED57516" w14:textId="77777777" w:rsidR="005172A6" w:rsidRPr="005172A6" w:rsidRDefault="005172A6" w:rsidP="00876B6D">
            <w:pPr>
              <w:autoSpaceDE w:val="0"/>
              <w:autoSpaceDN w:val="0"/>
              <w:adjustRightInd w:val="0"/>
              <w:spacing w:line="240" w:lineRule="auto"/>
              <w:rPr>
                <w:rFonts w:ascii="Georgia" w:hAnsi="Georgia"/>
                <w:sz w:val="20"/>
                <w:szCs w:val="20"/>
              </w:rPr>
            </w:pPr>
            <w:r w:rsidRPr="005172A6">
              <w:rPr>
                <w:rFonts w:ascii="Georgia" w:hAnsi="Georgia"/>
                <w:sz w:val="20"/>
                <w:szCs w:val="20"/>
              </w:rPr>
              <w:t xml:space="preserve">Pompa </w:t>
            </w:r>
            <w:proofErr w:type="spellStart"/>
            <w:r w:rsidRPr="005172A6">
              <w:rPr>
                <w:rFonts w:ascii="Georgia" w:hAnsi="Georgia"/>
                <w:sz w:val="20"/>
                <w:szCs w:val="20"/>
              </w:rPr>
              <w:t>strzykawkowa</w:t>
            </w:r>
            <w:proofErr w:type="spellEnd"/>
            <w:r w:rsidRPr="005172A6">
              <w:rPr>
                <w:rFonts w:ascii="Georgia" w:hAnsi="Georgia"/>
                <w:sz w:val="20"/>
                <w:szCs w:val="20"/>
              </w:rPr>
              <w:t xml:space="preserve"> do podawania dożylnego, dotętniczego sterowana elektronicznie umożliwiająca współpracę z systemem centralnego zasilania i zarządzania danymi.</w:t>
            </w:r>
          </w:p>
        </w:tc>
        <w:tc>
          <w:tcPr>
            <w:tcW w:w="955" w:type="pct"/>
            <w:tcBorders>
              <w:top w:val="single" w:sz="4" w:space="0" w:color="auto"/>
              <w:left w:val="single" w:sz="4" w:space="0" w:color="auto"/>
              <w:bottom w:val="single" w:sz="4" w:space="0" w:color="auto"/>
              <w:right w:val="single" w:sz="4" w:space="0" w:color="auto"/>
            </w:tcBorders>
            <w:vAlign w:val="center"/>
            <w:hideMark/>
          </w:tcPr>
          <w:p w14:paraId="6DF9BB6F"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2098877D" w14:textId="77777777" w:rsidR="005172A6" w:rsidRPr="005172A6" w:rsidRDefault="005172A6" w:rsidP="00876B6D">
            <w:pPr>
              <w:spacing w:line="240" w:lineRule="auto"/>
              <w:jc w:val="center"/>
              <w:rPr>
                <w:rFonts w:ascii="Georgia" w:hAnsi="Georgia"/>
                <w:sz w:val="20"/>
                <w:szCs w:val="20"/>
              </w:rPr>
            </w:pPr>
          </w:p>
        </w:tc>
      </w:tr>
      <w:tr w:rsidR="005172A6" w:rsidRPr="005172A6" w14:paraId="5BA39CA3"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0EEFED65"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4</w:t>
            </w:r>
          </w:p>
        </w:tc>
        <w:tc>
          <w:tcPr>
            <w:tcW w:w="2730" w:type="pct"/>
            <w:tcBorders>
              <w:top w:val="single" w:sz="4" w:space="0" w:color="auto"/>
              <w:left w:val="single" w:sz="4" w:space="0" w:color="auto"/>
              <w:bottom w:val="single" w:sz="4" w:space="0" w:color="auto"/>
              <w:right w:val="single" w:sz="4" w:space="0" w:color="auto"/>
            </w:tcBorders>
            <w:vAlign w:val="center"/>
            <w:hideMark/>
          </w:tcPr>
          <w:p w14:paraId="2572F9F5"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Zasilanie 230V 50 </w:t>
            </w:r>
            <w:proofErr w:type="spellStart"/>
            <w:r w:rsidRPr="005172A6">
              <w:rPr>
                <w:rFonts w:ascii="Georgia" w:hAnsi="Georgia"/>
                <w:sz w:val="20"/>
                <w:szCs w:val="20"/>
              </w:rPr>
              <w:t>Hz</w:t>
            </w:r>
            <w:proofErr w:type="spellEnd"/>
            <w:r w:rsidRPr="005172A6">
              <w:rPr>
                <w:rFonts w:ascii="Georgia" w:hAnsi="Georgia"/>
                <w:sz w:val="20"/>
                <w:szCs w:val="20"/>
              </w:rPr>
              <w:t>, bezpośrednio z sieci niedopuszczalny zasilacz zewnętrzny</w:t>
            </w:r>
          </w:p>
        </w:tc>
        <w:tc>
          <w:tcPr>
            <w:tcW w:w="955" w:type="pct"/>
            <w:tcBorders>
              <w:top w:val="single" w:sz="4" w:space="0" w:color="auto"/>
              <w:left w:val="single" w:sz="4" w:space="0" w:color="auto"/>
              <w:bottom w:val="single" w:sz="4" w:space="0" w:color="auto"/>
              <w:right w:val="single" w:sz="4" w:space="0" w:color="auto"/>
            </w:tcBorders>
            <w:vAlign w:val="center"/>
          </w:tcPr>
          <w:p w14:paraId="46EC03AB"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6755A4E4" w14:textId="77777777" w:rsidR="005172A6" w:rsidRPr="005172A6" w:rsidRDefault="005172A6" w:rsidP="00876B6D">
            <w:pPr>
              <w:spacing w:line="240" w:lineRule="auto"/>
              <w:jc w:val="center"/>
              <w:rPr>
                <w:rFonts w:ascii="Georgia" w:hAnsi="Georgia"/>
                <w:sz w:val="20"/>
                <w:szCs w:val="20"/>
              </w:rPr>
            </w:pPr>
          </w:p>
        </w:tc>
      </w:tr>
      <w:tr w:rsidR="005172A6" w:rsidRPr="005172A6" w14:paraId="0453B95C"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2EBD02F1"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5</w:t>
            </w:r>
          </w:p>
        </w:tc>
        <w:tc>
          <w:tcPr>
            <w:tcW w:w="2730" w:type="pct"/>
            <w:tcBorders>
              <w:top w:val="single" w:sz="4" w:space="0" w:color="auto"/>
              <w:left w:val="single" w:sz="4" w:space="0" w:color="auto"/>
              <w:bottom w:val="single" w:sz="4" w:space="0" w:color="auto"/>
              <w:right w:val="single" w:sz="4" w:space="0" w:color="auto"/>
            </w:tcBorders>
            <w:vAlign w:val="center"/>
            <w:hideMark/>
          </w:tcPr>
          <w:p w14:paraId="24269658"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Zasilanie z akumulatora wewnętrznego m 10 godz. przy przepływie 5 ml/godz.</w:t>
            </w:r>
          </w:p>
        </w:tc>
        <w:tc>
          <w:tcPr>
            <w:tcW w:w="955" w:type="pct"/>
            <w:tcBorders>
              <w:top w:val="single" w:sz="4" w:space="0" w:color="auto"/>
              <w:left w:val="single" w:sz="4" w:space="0" w:color="auto"/>
              <w:bottom w:val="single" w:sz="4" w:space="0" w:color="auto"/>
              <w:right w:val="single" w:sz="4" w:space="0" w:color="auto"/>
            </w:tcBorders>
            <w:vAlign w:val="center"/>
          </w:tcPr>
          <w:p w14:paraId="776269AF"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57D55DD" w14:textId="77777777" w:rsidR="005172A6" w:rsidRPr="005172A6" w:rsidRDefault="005172A6" w:rsidP="00876B6D">
            <w:pPr>
              <w:spacing w:line="240" w:lineRule="auto"/>
              <w:jc w:val="center"/>
              <w:rPr>
                <w:rFonts w:ascii="Georgia" w:hAnsi="Georgia"/>
                <w:sz w:val="20"/>
                <w:szCs w:val="20"/>
              </w:rPr>
            </w:pPr>
          </w:p>
        </w:tc>
      </w:tr>
      <w:tr w:rsidR="005172A6" w:rsidRPr="005172A6" w14:paraId="3CD0A760" w14:textId="77777777" w:rsidTr="00876B6D">
        <w:trPr>
          <w:cantSplit/>
          <w:trHeight w:val="345"/>
          <w:jc w:val="center"/>
        </w:trPr>
        <w:tc>
          <w:tcPr>
            <w:tcW w:w="369" w:type="pct"/>
            <w:tcBorders>
              <w:top w:val="single" w:sz="4" w:space="0" w:color="auto"/>
              <w:left w:val="single" w:sz="4" w:space="0" w:color="auto"/>
              <w:bottom w:val="single" w:sz="4" w:space="0" w:color="auto"/>
              <w:right w:val="single" w:sz="4" w:space="0" w:color="auto"/>
            </w:tcBorders>
            <w:vAlign w:val="center"/>
          </w:tcPr>
          <w:p w14:paraId="1AFAA922"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6</w:t>
            </w:r>
          </w:p>
        </w:tc>
        <w:tc>
          <w:tcPr>
            <w:tcW w:w="2730" w:type="pct"/>
            <w:tcBorders>
              <w:top w:val="single" w:sz="4" w:space="0" w:color="auto"/>
              <w:left w:val="single" w:sz="4" w:space="0" w:color="auto"/>
              <w:bottom w:val="single" w:sz="4" w:space="0" w:color="auto"/>
              <w:right w:val="single" w:sz="4" w:space="0" w:color="auto"/>
            </w:tcBorders>
            <w:vAlign w:val="center"/>
            <w:hideMark/>
          </w:tcPr>
          <w:p w14:paraId="1D37455C"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Ochrona przed wilgocią wg EN 6060529 min IP 22</w:t>
            </w:r>
          </w:p>
        </w:tc>
        <w:tc>
          <w:tcPr>
            <w:tcW w:w="955" w:type="pct"/>
            <w:tcBorders>
              <w:top w:val="single" w:sz="4" w:space="0" w:color="auto"/>
              <w:left w:val="single" w:sz="4" w:space="0" w:color="auto"/>
              <w:bottom w:val="single" w:sz="4" w:space="0" w:color="auto"/>
              <w:right w:val="single" w:sz="4" w:space="0" w:color="auto"/>
            </w:tcBorders>
            <w:vAlign w:val="center"/>
          </w:tcPr>
          <w:p w14:paraId="6C6CA340"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EBFBD5F" w14:textId="77777777" w:rsidR="005172A6" w:rsidRPr="005172A6" w:rsidRDefault="005172A6" w:rsidP="00876B6D">
            <w:pPr>
              <w:spacing w:line="240" w:lineRule="auto"/>
              <w:jc w:val="center"/>
              <w:rPr>
                <w:rFonts w:ascii="Georgia" w:hAnsi="Georgia"/>
                <w:sz w:val="20"/>
                <w:szCs w:val="20"/>
              </w:rPr>
            </w:pPr>
          </w:p>
        </w:tc>
      </w:tr>
      <w:tr w:rsidR="005172A6" w:rsidRPr="005172A6" w14:paraId="607B9156" w14:textId="77777777" w:rsidTr="00876B6D">
        <w:trPr>
          <w:cantSplit/>
          <w:trHeight w:val="253"/>
          <w:jc w:val="center"/>
        </w:trPr>
        <w:tc>
          <w:tcPr>
            <w:tcW w:w="369" w:type="pct"/>
            <w:tcBorders>
              <w:top w:val="single" w:sz="4" w:space="0" w:color="auto"/>
              <w:left w:val="single" w:sz="4" w:space="0" w:color="auto"/>
              <w:bottom w:val="single" w:sz="4" w:space="0" w:color="auto"/>
              <w:right w:val="single" w:sz="4" w:space="0" w:color="auto"/>
            </w:tcBorders>
            <w:vAlign w:val="center"/>
          </w:tcPr>
          <w:p w14:paraId="2BB1DAC1"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7</w:t>
            </w:r>
          </w:p>
        </w:tc>
        <w:tc>
          <w:tcPr>
            <w:tcW w:w="2730" w:type="pct"/>
            <w:tcBorders>
              <w:top w:val="single" w:sz="4" w:space="0" w:color="auto"/>
              <w:left w:val="single" w:sz="4" w:space="0" w:color="auto"/>
              <w:bottom w:val="single" w:sz="4" w:space="0" w:color="auto"/>
              <w:right w:val="single" w:sz="4" w:space="0" w:color="auto"/>
            </w:tcBorders>
            <w:vAlign w:val="center"/>
            <w:hideMark/>
          </w:tcPr>
          <w:p w14:paraId="6121DF86"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Masa pompy wraz z uchwytem do mocowania na stojaku lub szynie maksymalnie 2,2 kg</w:t>
            </w:r>
          </w:p>
        </w:tc>
        <w:tc>
          <w:tcPr>
            <w:tcW w:w="955" w:type="pct"/>
            <w:tcBorders>
              <w:top w:val="single" w:sz="4" w:space="0" w:color="auto"/>
              <w:left w:val="single" w:sz="4" w:space="0" w:color="auto"/>
              <w:bottom w:val="single" w:sz="4" w:space="0" w:color="auto"/>
              <w:right w:val="single" w:sz="4" w:space="0" w:color="auto"/>
            </w:tcBorders>
            <w:vAlign w:val="center"/>
            <w:hideMark/>
          </w:tcPr>
          <w:p w14:paraId="6B890778"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02F0871A" w14:textId="77777777" w:rsidR="005172A6" w:rsidRPr="005172A6" w:rsidRDefault="005172A6" w:rsidP="00876B6D">
            <w:pPr>
              <w:spacing w:line="240" w:lineRule="auto"/>
              <w:jc w:val="center"/>
              <w:rPr>
                <w:rFonts w:ascii="Georgia" w:hAnsi="Georgia"/>
                <w:sz w:val="20"/>
                <w:szCs w:val="20"/>
              </w:rPr>
            </w:pPr>
          </w:p>
        </w:tc>
      </w:tr>
      <w:tr w:rsidR="005172A6" w:rsidRPr="005172A6" w14:paraId="241243D0"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7F83867A"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8</w:t>
            </w:r>
          </w:p>
        </w:tc>
        <w:tc>
          <w:tcPr>
            <w:tcW w:w="2730" w:type="pct"/>
            <w:tcBorders>
              <w:top w:val="single" w:sz="4" w:space="0" w:color="auto"/>
              <w:left w:val="single" w:sz="4" w:space="0" w:color="auto"/>
              <w:bottom w:val="single" w:sz="4" w:space="0" w:color="auto"/>
              <w:right w:val="single" w:sz="4" w:space="0" w:color="auto"/>
            </w:tcBorders>
            <w:vAlign w:val="center"/>
            <w:hideMark/>
          </w:tcPr>
          <w:p w14:paraId="73CAFF49"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Możliwość mocowania pompy do rury pionowej, kolumny lub poziomej szyny przy pomocy uchwytu</w:t>
            </w:r>
            <w:r>
              <w:rPr>
                <w:rFonts w:ascii="Georgia" w:hAnsi="Georgia"/>
                <w:sz w:val="20"/>
                <w:szCs w:val="20"/>
              </w:rPr>
              <w:t xml:space="preserve"> </w:t>
            </w:r>
            <w:r w:rsidRPr="005172A6">
              <w:rPr>
                <w:rFonts w:ascii="Georgia" w:hAnsi="Georgia"/>
                <w:sz w:val="20"/>
                <w:szCs w:val="20"/>
              </w:rPr>
              <w:t>na stałe wbudowanego w pompę.</w:t>
            </w:r>
          </w:p>
        </w:tc>
        <w:tc>
          <w:tcPr>
            <w:tcW w:w="955" w:type="pct"/>
            <w:tcBorders>
              <w:top w:val="single" w:sz="4" w:space="0" w:color="auto"/>
              <w:left w:val="single" w:sz="4" w:space="0" w:color="auto"/>
              <w:bottom w:val="single" w:sz="4" w:space="0" w:color="auto"/>
              <w:right w:val="single" w:sz="4" w:space="0" w:color="auto"/>
            </w:tcBorders>
            <w:vAlign w:val="center"/>
            <w:hideMark/>
          </w:tcPr>
          <w:p w14:paraId="4DB09538"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0A596F5F" w14:textId="77777777" w:rsidR="005172A6" w:rsidRPr="005172A6" w:rsidRDefault="005172A6" w:rsidP="00876B6D">
            <w:pPr>
              <w:spacing w:line="240" w:lineRule="auto"/>
              <w:jc w:val="center"/>
              <w:rPr>
                <w:rFonts w:ascii="Georgia" w:hAnsi="Georgia"/>
                <w:sz w:val="20"/>
                <w:szCs w:val="20"/>
              </w:rPr>
            </w:pPr>
          </w:p>
        </w:tc>
      </w:tr>
      <w:tr w:rsidR="005172A6" w:rsidRPr="005172A6" w14:paraId="0CD0A534"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6BC05428"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lastRenderedPageBreak/>
              <w:t>9</w:t>
            </w:r>
          </w:p>
        </w:tc>
        <w:tc>
          <w:tcPr>
            <w:tcW w:w="2730" w:type="pct"/>
            <w:tcBorders>
              <w:top w:val="single" w:sz="4" w:space="0" w:color="auto"/>
              <w:left w:val="single" w:sz="4" w:space="0" w:color="auto"/>
              <w:bottom w:val="single" w:sz="4" w:space="0" w:color="auto"/>
              <w:right w:val="single" w:sz="4" w:space="0" w:color="auto"/>
            </w:tcBorders>
            <w:vAlign w:val="center"/>
            <w:hideMark/>
          </w:tcPr>
          <w:p w14:paraId="4C697B51"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Zatrzaskowe mocowanie w opcjonalnej stacji dokującej wraz z zaciskiem i uchwytem do przenoszenia</w:t>
            </w:r>
          </w:p>
        </w:tc>
        <w:tc>
          <w:tcPr>
            <w:tcW w:w="955" w:type="pct"/>
            <w:tcBorders>
              <w:top w:val="single" w:sz="4" w:space="0" w:color="auto"/>
              <w:left w:val="single" w:sz="4" w:space="0" w:color="auto"/>
              <w:bottom w:val="single" w:sz="4" w:space="0" w:color="auto"/>
              <w:right w:val="single" w:sz="4" w:space="0" w:color="auto"/>
            </w:tcBorders>
            <w:vAlign w:val="center"/>
            <w:hideMark/>
          </w:tcPr>
          <w:p w14:paraId="05ACA4C7"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4B3A0B4F" w14:textId="77777777" w:rsidR="005172A6" w:rsidRPr="005172A6" w:rsidRDefault="005172A6" w:rsidP="00876B6D">
            <w:pPr>
              <w:spacing w:line="240" w:lineRule="auto"/>
              <w:jc w:val="center"/>
              <w:rPr>
                <w:rFonts w:ascii="Georgia" w:hAnsi="Georgia"/>
                <w:sz w:val="20"/>
                <w:szCs w:val="20"/>
              </w:rPr>
            </w:pPr>
          </w:p>
        </w:tc>
      </w:tr>
      <w:tr w:rsidR="005172A6" w:rsidRPr="005172A6" w14:paraId="4E23BEBF"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3B5E64A7"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10</w:t>
            </w:r>
          </w:p>
        </w:tc>
        <w:tc>
          <w:tcPr>
            <w:tcW w:w="2730" w:type="pct"/>
            <w:tcBorders>
              <w:top w:val="single" w:sz="4" w:space="0" w:color="auto"/>
              <w:left w:val="single" w:sz="4" w:space="0" w:color="auto"/>
              <w:bottom w:val="single" w:sz="4" w:space="0" w:color="auto"/>
              <w:right w:val="single" w:sz="4" w:space="0" w:color="auto"/>
            </w:tcBorders>
            <w:vAlign w:val="center"/>
            <w:hideMark/>
          </w:tcPr>
          <w:p w14:paraId="2F482D51"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Zintegrowana z obudową rączka do przenoszenia urządzenia</w:t>
            </w:r>
          </w:p>
        </w:tc>
        <w:tc>
          <w:tcPr>
            <w:tcW w:w="955" w:type="pct"/>
            <w:tcBorders>
              <w:top w:val="single" w:sz="4" w:space="0" w:color="auto"/>
              <w:left w:val="single" w:sz="4" w:space="0" w:color="auto"/>
              <w:bottom w:val="single" w:sz="4" w:space="0" w:color="auto"/>
              <w:right w:val="single" w:sz="4" w:space="0" w:color="auto"/>
            </w:tcBorders>
            <w:vAlign w:val="center"/>
            <w:hideMark/>
          </w:tcPr>
          <w:p w14:paraId="7EFF3D4F"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20E00B71" w14:textId="77777777" w:rsidR="005172A6" w:rsidRPr="005172A6" w:rsidRDefault="005172A6" w:rsidP="00876B6D">
            <w:pPr>
              <w:spacing w:line="240" w:lineRule="auto"/>
              <w:jc w:val="center"/>
              <w:rPr>
                <w:rFonts w:ascii="Georgia" w:hAnsi="Georgia"/>
                <w:sz w:val="20"/>
                <w:szCs w:val="20"/>
              </w:rPr>
            </w:pPr>
          </w:p>
        </w:tc>
      </w:tr>
      <w:tr w:rsidR="005172A6" w:rsidRPr="005172A6" w14:paraId="3B83907F"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4C599747"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11</w:t>
            </w:r>
          </w:p>
        </w:tc>
        <w:tc>
          <w:tcPr>
            <w:tcW w:w="2730" w:type="pct"/>
            <w:tcBorders>
              <w:top w:val="single" w:sz="4" w:space="0" w:color="auto"/>
              <w:left w:val="single" w:sz="4" w:space="0" w:color="auto"/>
              <w:bottom w:val="single" w:sz="4" w:space="0" w:color="auto"/>
              <w:right w:val="single" w:sz="4" w:space="0" w:color="auto"/>
            </w:tcBorders>
            <w:vAlign w:val="center"/>
            <w:hideMark/>
          </w:tcPr>
          <w:p w14:paraId="240D5C3B"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Mocowanie strzykawki do czoła pompy</w:t>
            </w:r>
          </w:p>
        </w:tc>
        <w:tc>
          <w:tcPr>
            <w:tcW w:w="955" w:type="pct"/>
            <w:tcBorders>
              <w:top w:val="single" w:sz="4" w:space="0" w:color="auto"/>
              <w:left w:val="single" w:sz="4" w:space="0" w:color="auto"/>
              <w:bottom w:val="single" w:sz="4" w:space="0" w:color="auto"/>
              <w:right w:val="single" w:sz="4" w:space="0" w:color="auto"/>
            </w:tcBorders>
            <w:vAlign w:val="center"/>
            <w:hideMark/>
          </w:tcPr>
          <w:p w14:paraId="2F980A51"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76D098D1" w14:textId="77777777" w:rsidR="005172A6" w:rsidRPr="005172A6" w:rsidRDefault="005172A6" w:rsidP="00876B6D">
            <w:pPr>
              <w:spacing w:line="240" w:lineRule="auto"/>
              <w:jc w:val="center"/>
              <w:rPr>
                <w:rFonts w:ascii="Georgia" w:hAnsi="Georgia"/>
                <w:sz w:val="20"/>
                <w:szCs w:val="20"/>
              </w:rPr>
            </w:pPr>
          </w:p>
        </w:tc>
      </w:tr>
      <w:tr w:rsidR="005172A6" w:rsidRPr="005172A6" w14:paraId="5CF82879"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414B3AAB"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12</w:t>
            </w:r>
          </w:p>
        </w:tc>
        <w:tc>
          <w:tcPr>
            <w:tcW w:w="2730" w:type="pct"/>
            <w:tcBorders>
              <w:top w:val="single" w:sz="4" w:space="0" w:color="auto"/>
              <w:left w:val="single" w:sz="4" w:space="0" w:color="auto"/>
              <w:bottom w:val="single" w:sz="4" w:space="0" w:color="auto"/>
              <w:right w:val="single" w:sz="4" w:space="0" w:color="auto"/>
            </w:tcBorders>
            <w:vAlign w:val="center"/>
            <w:hideMark/>
          </w:tcPr>
          <w:p w14:paraId="7E16867D"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Cała strzykawka stale widoczna podczas pracy pompy – możliwość odczytania objętości ze skali oraz</w:t>
            </w:r>
            <w:r>
              <w:rPr>
                <w:rFonts w:ascii="Georgia" w:hAnsi="Georgia"/>
                <w:sz w:val="20"/>
                <w:szCs w:val="20"/>
              </w:rPr>
              <w:t xml:space="preserve"> </w:t>
            </w:r>
            <w:r w:rsidRPr="005172A6">
              <w:rPr>
                <w:rFonts w:ascii="Georgia" w:hAnsi="Georgia"/>
                <w:sz w:val="20"/>
                <w:szCs w:val="20"/>
              </w:rPr>
              <w:t>wizualnej kontroli procesu infuzji</w:t>
            </w:r>
          </w:p>
        </w:tc>
        <w:tc>
          <w:tcPr>
            <w:tcW w:w="955" w:type="pct"/>
            <w:tcBorders>
              <w:top w:val="single" w:sz="4" w:space="0" w:color="auto"/>
              <w:left w:val="single" w:sz="4" w:space="0" w:color="auto"/>
              <w:bottom w:val="single" w:sz="4" w:space="0" w:color="auto"/>
              <w:right w:val="single" w:sz="4" w:space="0" w:color="auto"/>
            </w:tcBorders>
            <w:vAlign w:val="center"/>
            <w:hideMark/>
          </w:tcPr>
          <w:p w14:paraId="4132577B"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4352DD14" w14:textId="77777777" w:rsidR="005172A6" w:rsidRPr="005172A6" w:rsidRDefault="005172A6" w:rsidP="00876B6D">
            <w:pPr>
              <w:spacing w:line="240" w:lineRule="auto"/>
              <w:jc w:val="center"/>
              <w:rPr>
                <w:rFonts w:ascii="Georgia" w:hAnsi="Georgia"/>
                <w:sz w:val="20"/>
                <w:szCs w:val="20"/>
              </w:rPr>
            </w:pPr>
          </w:p>
        </w:tc>
      </w:tr>
      <w:tr w:rsidR="005172A6" w:rsidRPr="005172A6" w14:paraId="3B6D930C"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37358C7D"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13</w:t>
            </w:r>
          </w:p>
        </w:tc>
        <w:tc>
          <w:tcPr>
            <w:tcW w:w="2730" w:type="pct"/>
            <w:tcBorders>
              <w:top w:val="single" w:sz="4" w:space="0" w:color="auto"/>
              <w:left w:val="single" w:sz="4" w:space="0" w:color="auto"/>
              <w:bottom w:val="single" w:sz="4" w:space="0" w:color="auto"/>
              <w:right w:val="single" w:sz="4" w:space="0" w:color="auto"/>
            </w:tcBorders>
            <w:vAlign w:val="center"/>
            <w:hideMark/>
          </w:tcPr>
          <w:p w14:paraId="1C5B6BC8"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Pełne mocowanie strzykawki możliwe za równo przy włączonej jak i wyłączonej pompie – system</w:t>
            </w:r>
            <w:r w:rsidRPr="005172A6">
              <w:rPr>
                <w:rFonts w:ascii="Georgia" w:hAnsi="Georgia"/>
                <w:sz w:val="20"/>
                <w:szCs w:val="20"/>
              </w:rPr>
              <w:br/>
              <w:t>obsługiwany całkowicie manualnie</w:t>
            </w:r>
          </w:p>
        </w:tc>
        <w:tc>
          <w:tcPr>
            <w:tcW w:w="955" w:type="pct"/>
            <w:tcBorders>
              <w:top w:val="single" w:sz="4" w:space="0" w:color="auto"/>
              <w:left w:val="single" w:sz="4" w:space="0" w:color="auto"/>
              <w:bottom w:val="single" w:sz="4" w:space="0" w:color="auto"/>
              <w:right w:val="single" w:sz="4" w:space="0" w:color="auto"/>
            </w:tcBorders>
            <w:vAlign w:val="center"/>
            <w:hideMark/>
          </w:tcPr>
          <w:p w14:paraId="7A429F5C"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68E8861A" w14:textId="77777777" w:rsidR="005172A6" w:rsidRPr="005172A6" w:rsidRDefault="005172A6" w:rsidP="00876B6D">
            <w:pPr>
              <w:spacing w:line="240" w:lineRule="auto"/>
              <w:jc w:val="center"/>
              <w:rPr>
                <w:rFonts w:ascii="Georgia" w:hAnsi="Georgia"/>
                <w:sz w:val="20"/>
                <w:szCs w:val="20"/>
              </w:rPr>
            </w:pPr>
          </w:p>
        </w:tc>
      </w:tr>
      <w:tr w:rsidR="005172A6" w:rsidRPr="005172A6" w14:paraId="0623E054"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75AF1A02"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14</w:t>
            </w:r>
          </w:p>
        </w:tc>
        <w:tc>
          <w:tcPr>
            <w:tcW w:w="2730" w:type="pct"/>
            <w:tcBorders>
              <w:top w:val="single" w:sz="4" w:space="0" w:color="auto"/>
              <w:left w:val="single" w:sz="4" w:space="0" w:color="auto"/>
              <w:bottom w:val="single" w:sz="4" w:space="0" w:color="auto"/>
              <w:right w:val="single" w:sz="4" w:space="0" w:color="auto"/>
            </w:tcBorders>
            <w:vAlign w:val="center"/>
            <w:hideMark/>
          </w:tcPr>
          <w:p w14:paraId="5985B915"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Osłona tłoka strzykawki uniemożliwiająca wciśnięcie tłoka strzykawki zamontowanej w pompie.</w:t>
            </w:r>
          </w:p>
        </w:tc>
        <w:tc>
          <w:tcPr>
            <w:tcW w:w="955" w:type="pct"/>
            <w:tcBorders>
              <w:top w:val="single" w:sz="4" w:space="0" w:color="auto"/>
              <w:left w:val="single" w:sz="4" w:space="0" w:color="auto"/>
              <w:bottom w:val="single" w:sz="4" w:space="0" w:color="auto"/>
              <w:right w:val="single" w:sz="4" w:space="0" w:color="auto"/>
            </w:tcBorders>
            <w:vAlign w:val="center"/>
            <w:hideMark/>
          </w:tcPr>
          <w:p w14:paraId="7A1A4C4B"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5DEDC823" w14:textId="77777777" w:rsidR="005172A6" w:rsidRPr="005172A6" w:rsidRDefault="005172A6" w:rsidP="00876B6D">
            <w:pPr>
              <w:spacing w:line="240" w:lineRule="auto"/>
              <w:jc w:val="center"/>
              <w:rPr>
                <w:rFonts w:ascii="Georgia" w:hAnsi="Georgia"/>
                <w:sz w:val="20"/>
                <w:szCs w:val="20"/>
              </w:rPr>
            </w:pPr>
          </w:p>
        </w:tc>
      </w:tr>
      <w:tr w:rsidR="005172A6" w:rsidRPr="005172A6" w14:paraId="25C050CC"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2961A26D"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15</w:t>
            </w:r>
          </w:p>
        </w:tc>
        <w:tc>
          <w:tcPr>
            <w:tcW w:w="2730" w:type="pct"/>
            <w:tcBorders>
              <w:top w:val="single" w:sz="4" w:space="0" w:color="auto"/>
              <w:left w:val="single" w:sz="4" w:space="0" w:color="auto"/>
              <w:bottom w:val="single" w:sz="4" w:space="0" w:color="auto"/>
              <w:right w:val="single" w:sz="4" w:space="0" w:color="auto"/>
            </w:tcBorders>
            <w:vAlign w:val="center"/>
            <w:hideMark/>
          </w:tcPr>
          <w:p w14:paraId="21A0F402"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Pompa skalibrowana do pracy ze strzykawkami o objętości 5, 10, 20, 30/35 i 50/60 ml różnych typów</w:t>
            </w:r>
            <w:r>
              <w:rPr>
                <w:rFonts w:ascii="Georgia" w:hAnsi="Georgia"/>
                <w:sz w:val="20"/>
                <w:szCs w:val="20"/>
              </w:rPr>
              <w:t xml:space="preserve"> </w:t>
            </w:r>
            <w:r w:rsidRPr="005172A6">
              <w:rPr>
                <w:rFonts w:ascii="Georgia" w:hAnsi="Georgia"/>
                <w:sz w:val="20"/>
                <w:szCs w:val="20"/>
              </w:rPr>
              <w:t>oraz różnych producentów</w:t>
            </w:r>
          </w:p>
        </w:tc>
        <w:tc>
          <w:tcPr>
            <w:tcW w:w="955" w:type="pct"/>
            <w:tcBorders>
              <w:top w:val="single" w:sz="4" w:space="0" w:color="auto"/>
              <w:left w:val="single" w:sz="4" w:space="0" w:color="auto"/>
              <w:bottom w:val="single" w:sz="4" w:space="0" w:color="auto"/>
              <w:right w:val="single" w:sz="4" w:space="0" w:color="auto"/>
            </w:tcBorders>
            <w:vAlign w:val="center"/>
          </w:tcPr>
          <w:p w14:paraId="36BDC459"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29225915" w14:textId="77777777" w:rsidR="005172A6" w:rsidRPr="005172A6" w:rsidRDefault="005172A6" w:rsidP="00876B6D">
            <w:pPr>
              <w:spacing w:line="240" w:lineRule="auto"/>
              <w:jc w:val="center"/>
              <w:rPr>
                <w:rFonts w:ascii="Georgia" w:hAnsi="Georgia"/>
                <w:sz w:val="20"/>
                <w:szCs w:val="20"/>
              </w:rPr>
            </w:pPr>
          </w:p>
        </w:tc>
      </w:tr>
      <w:tr w:rsidR="005172A6" w:rsidRPr="005172A6" w14:paraId="146F79D6"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5DE8779A"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16</w:t>
            </w:r>
          </w:p>
        </w:tc>
        <w:tc>
          <w:tcPr>
            <w:tcW w:w="2730" w:type="pct"/>
            <w:tcBorders>
              <w:top w:val="single" w:sz="4" w:space="0" w:color="auto"/>
              <w:left w:val="single" w:sz="4" w:space="0" w:color="auto"/>
              <w:bottom w:val="single" w:sz="4" w:space="0" w:color="auto"/>
              <w:right w:val="single" w:sz="4" w:space="0" w:color="auto"/>
            </w:tcBorders>
            <w:vAlign w:val="center"/>
            <w:hideMark/>
          </w:tcPr>
          <w:p w14:paraId="3A413273"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Mechanizm blokujący tłok zapobiegający samoczynnemu opróżnianiu strzykawki</w:t>
            </w:r>
          </w:p>
        </w:tc>
        <w:tc>
          <w:tcPr>
            <w:tcW w:w="955" w:type="pct"/>
            <w:tcBorders>
              <w:top w:val="single" w:sz="4" w:space="0" w:color="auto"/>
              <w:left w:val="single" w:sz="4" w:space="0" w:color="auto"/>
              <w:bottom w:val="single" w:sz="4" w:space="0" w:color="auto"/>
              <w:right w:val="single" w:sz="4" w:space="0" w:color="auto"/>
            </w:tcBorders>
            <w:vAlign w:val="center"/>
          </w:tcPr>
          <w:p w14:paraId="72394801"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A8C5397" w14:textId="77777777" w:rsidR="005172A6" w:rsidRPr="005172A6" w:rsidRDefault="005172A6" w:rsidP="00876B6D">
            <w:pPr>
              <w:spacing w:line="240" w:lineRule="auto"/>
              <w:jc w:val="center"/>
              <w:rPr>
                <w:rFonts w:ascii="Georgia" w:hAnsi="Georgia"/>
                <w:sz w:val="20"/>
                <w:szCs w:val="20"/>
              </w:rPr>
            </w:pPr>
          </w:p>
        </w:tc>
      </w:tr>
      <w:tr w:rsidR="005172A6" w:rsidRPr="005172A6" w14:paraId="67EC5491"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13A1C024"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17</w:t>
            </w:r>
          </w:p>
        </w:tc>
        <w:tc>
          <w:tcPr>
            <w:tcW w:w="2730" w:type="pct"/>
            <w:tcBorders>
              <w:top w:val="single" w:sz="4" w:space="0" w:color="auto"/>
              <w:left w:val="single" w:sz="4" w:space="0" w:color="auto"/>
              <w:bottom w:val="single" w:sz="4" w:space="0" w:color="auto"/>
              <w:right w:val="single" w:sz="4" w:space="0" w:color="auto"/>
            </w:tcBorders>
            <w:vAlign w:val="center"/>
            <w:hideMark/>
          </w:tcPr>
          <w:p w14:paraId="3F54DDCD"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Automatyczna funkcja </w:t>
            </w:r>
            <w:proofErr w:type="spellStart"/>
            <w:r w:rsidRPr="005172A6">
              <w:rPr>
                <w:rFonts w:ascii="Georgia" w:hAnsi="Georgia"/>
                <w:sz w:val="20"/>
                <w:szCs w:val="20"/>
              </w:rPr>
              <w:t>antybolus</w:t>
            </w:r>
            <w:proofErr w:type="spellEnd"/>
            <w:r w:rsidRPr="005172A6">
              <w:rPr>
                <w:rFonts w:ascii="Georgia" w:hAnsi="Georgia"/>
                <w:sz w:val="20"/>
                <w:szCs w:val="20"/>
              </w:rPr>
              <w:t xml:space="preserve"> po okluzji – zabezpieczenie przed podaniem niekontrolowanego</w:t>
            </w:r>
            <w:r>
              <w:rPr>
                <w:rFonts w:ascii="Georgia" w:hAnsi="Georgia"/>
                <w:sz w:val="20"/>
                <w:szCs w:val="20"/>
              </w:rPr>
              <w:t xml:space="preserve"> </w:t>
            </w:r>
            <w:r w:rsidRPr="005172A6">
              <w:rPr>
                <w:rFonts w:ascii="Georgia" w:hAnsi="Georgia"/>
                <w:sz w:val="20"/>
                <w:szCs w:val="20"/>
              </w:rPr>
              <w:t>bolusa po alarmie okluzji, ograniczenie bolusa &lt; 0,35 ml</w:t>
            </w:r>
          </w:p>
        </w:tc>
        <w:tc>
          <w:tcPr>
            <w:tcW w:w="955" w:type="pct"/>
            <w:tcBorders>
              <w:top w:val="single" w:sz="4" w:space="0" w:color="auto"/>
              <w:left w:val="single" w:sz="4" w:space="0" w:color="auto"/>
              <w:bottom w:val="single" w:sz="4" w:space="0" w:color="auto"/>
              <w:right w:val="single" w:sz="4" w:space="0" w:color="auto"/>
            </w:tcBorders>
            <w:vAlign w:val="center"/>
          </w:tcPr>
          <w:p w14:paraId="35CDC835"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32865EB7" w14:textId="77777777" w:rsidR="005172A6" w:rsidRPr="005172A6" w:rsidRDefault="005172A6" w:rsidP="00876B6D">
            <w:pPr>
              <w:spacing w:line="240" w:lineRule="auto"/>
              <w:jc w:val="center"/>
              <w:rPr>
                <w:rFonts w:ascii="Georgia" w:hAnsi="Georgia"/>
                <w:sz w:val="20"/>
                <w:szCs w:val="20"/>
              </w:rPr>
            </w:pPr>
          </w:p>
        </w:tc>
      </w:tr>
      <w:tr w:rsidR="005172A6" w:rsidRPr="005172A6" w14:paraId="7DE39B93"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70752074" w14:textId="77777777" w:rsidR="005172A6" w:rsidRPr="005172A6" w:rsidRDefault="005172A6" w:rsidP="00876B6D">
            <w:pPr>
              <w:pStyle w:val="Akapitzlist"/>
              <w:tabs>
                <w:tab w:val="left" w:pos="0"/>
              </w:tabs>
              <w:spacing w:line="240" w:lineRule="auto"/>
              <w:ind w:left="0"/>
              <w:rPr>
                <w:rFonts w:ascii="Georgia" w:hAnsi="Georgia"/>
                <w:color w:val="000000"/>
                <w:sz w:val="20"/>
                <w:szCs w:val="20"/>
              </w:rPr>
            </w:pPr>
            <w:r w:rsidRPr="005172A6">
              <w:rPr>
                <w:rFonts w:ascii="Georgia" w:hAnsi="Georgia"/>
                <w:color w:val="000000"/>
                <w:sz w:val="20"/>
                <w:szCs w:val="20"/>
              </w:rPr>
              <w:t>18</w:t>
            </w:r>
          </w:p>
        </w:tc>
        <w:tc>
          <w:tcPr>
            <w:tcW w:w="2730" w:type="pct"/>
            <w:tcBorders>
              <w:top w:val="single" w:sz="4" w:space="0" w:color="auto"/>
              <w:left w:val="single" w:sz="4" w:space="0" w:color="auto"/>
              <w:bottom w:val="single" w:sz="4" w:space="0" w:color="auto"/>
              <w:right w:val="single" w:sz="4" w:space="0" w:color="auto"/>
            </w:tcBorders>
            <w:vAlign w:val="center"/>
          </w:tcPr>
          <w:p w14:paraId="586B03EA"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Zakres szybkości infuzji 0,1 – 1200 ml/</w:t>
            </w:r>
            <w:proofErr w:type="spellStart"/>
            <w:r w:rsidRPr="005172A6">
              <w:rPr>
                <w:rFonts w:ascii="Georgia" w:hAnsi="Georgia"/>
                <w:sz w:val="20"/>
                <w:szCs w:val="20"/>
              </w:rPr>
              <w:t>godz</w:t>
            </w:r>
            <w:proofErr w:type="spellEnd"/>
          </w:p>
        </w:tc>
        <w:tc>
          <w:tcPr>
            <w:tcW w:w="955" w:type="pct"/>
            <w:tcBorders>
              <w:top w:val="single" w:sz="4" w:space="0" w:color="auto"/>
              <w:left w:val="single" w:sz="4" w:space="0" w:color="auto"/>
              <w:bottom w:val="single" w:sz="4" w:space="0" w:color="auto"/>
              <w:right w:val="single" w:sz="4" w:space="0" w:color="auto"/>
            </w:tcBorders>
            <w:vAlign w:val="center"/>
          </w:tcPr>
          <w:p w14:paraId="1C8218ED"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46030BAC" w14:textId="77777777" w:rsidR="005172A6" w:rsidRPr="005172A6" w:rsidRDefault="005172A6" w:rsidP="00876B6D">
            <w:pPr>
              <w:spacing w:line="240" w:lineRule="auto"/>
              <w:jc w:val="center"/>
              <w:rPr>
                <w:rFonts w:ascii="Georgia" w:hAnsi="Georgia"/>
                <w:sz w:val="20"/>
                <w:szCs w:val="20"/>
              </w:rPr>
            </w:pPr>
          </w:p>
        </w:tc>
      </w:tr>
      <w:tr w:rsidR="005172A6" w:rsidRPr="005172A6" w14:paraId="4B885786"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1FD44B4B" w14:textId="77777777" w:rsidR="005172A6" w:rsidRPr="005172A6" w:rsidRDefault="005172A6" w:rsidP="00876B6D">
            <w:pPr>
              <w:pStyle w:val="Akapitzlist"/>
              <w:tabs>
                <w:tab w:val="left" w:pos="0"/>
              </w:tabs>
              <w:spacing w:line="240" w:lineRule="auto"/>
              <w:ind w:left="0"/>
              <w:rPr>
                <w:rFonts w:ascii="Georgia" w:hAnsi="Georgia"/>
                <w:color w:val="000000"/>
                <w:sz w:val="20"/>
                <w:szCs w:val="20"/>
              </w:rPr>
            </w:pPr>
            <w:r w:rsidRPr="005172A6">
              <w:rPr>
                <w:rFonts w:ascii="Georgia" w:hAnsi="Georgia"/>
                <w:color w:val="000000"/>
                <w:sz w:val="20"/>
                <w:szCs w:val="20"/>
              </w:rPr>
              <w:t>19</w:t>
            </w:r>
          </w:p>
        </w:tc>
        <w:tc>
          <w:tcPr>
            <w:tcW w:w="2730" w:type="pct"/>
            <w:tcBorders>
              <w:top w:val="single" w:sz="4" w:space="0" w:color="auto"/>
              <w:left w:val="single" w:sz="4" w:space="0" w:color="auto"/>
              <w:bottom w:val="single" w:sz="4" w:space="0" w:color="auto"/>
              <w:right w:val="single" w:sz="4" w:space="0" w:color="auto"/>
            </w:tcBorders>
            <w:vAlign w:val="center"/>
            <w:hideMark/>
          </w:tcPr>
          <w:p w14:paraId="2E593D83"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Funkcja programowania infuzji co 0,01 w zakresie min. 0,1 – 9,99 ml/h</w:t>
            </w:r>
          </w:p>
        </w:tc>
        <w:tc>
          <w:tcPr>
            <w:tcW w:w="955" w:type="pct"/>
            <w:tcBorders>
              <w:top w:val="single" w:sz="4" w:space="0" w:color="auto"/>
              <w:left w:val="single" w:sz="4" w:space="0" w:color="auto"/>
              <w:bottom w:val="single" w:sz="4" w:space="0" w:color="auto"/>
              <w:right w:val="single" w:sz="4" w:space="0" w:color="auto"/>
            </w:tcBorders>
            <w:vAlign w:val="center"/>
          </w:tcPr>
          <w:p w14:paraId="30998616"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0CB9B603" w14:textId="77777777" w:rsidR="005172A6" w:rsidRPr="005172A6" w:rsidRDefault="005172A6" w:rsidP="00876B6D">
            <w:pPr>
              <w:spacing w:line="240" w:lineRule="auto"/>
              <w:jc w:val="center"/>
              <w:rPr>
                <w:rFonts w:ascii="Georgia" w:hAnsi="Georgia"/>
                <w:sz w:val="20"/>
                <w:szCs w:val="20"/>
              </w:rPr>
            </w:pPr>
          </w:p>
        </w:tc>
      </w:tr>
      <w:tr w:rsidR="005172A6" w:rsidRPr="005172A6" w14:paraId="557C0A92"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48927FA1"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20</w:t>
            </w:r>
          </w:p>
        </w:tc>
        <w:tc>
          <w:tcPr>
            <w:tcW w:w="2730" w:type="pct"/>
            <w:tcBorders>
              <w:top w:val="single" w:sz="4" w:space="0" w:color="auto"/>
              <w:left w:val="single" w:sz="4" w:space="0" w:color="auto"/>
              <w:bottom w:val="single" w:sz="4" w:space="0" w:color="auto"/>
              <w:right w:val="single" w:sz="4" w:space="0" w:color="auto"/>
            </w:tcBorders>
            <w:vAlign w:val="center"/>
            <w:hideMark/>
          </w:tcPr>
          <w:p w14:paraId="3737160F"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Zmiana szybkości infuzji bez konieczności przerywania wlewu</w:t>
            </w:r>
          </w:p>
        </w:tc>
        <w:tc>
          <w:tcPr>
            <w:tcW w:w="955" w:type="pct"/>
            <w:tcBorders>
              <w:top w:val="single" w:sz="4" w:space="0" w:color="auto"/>
              <w:left w:val="single" w:sz="4" w:space="0" w:color="auto"/>
              <w:bottom w:val="single" w:sz="4" w:space="0" w:color="auto"/>
              <w:right w:val="single" w:sz="4" w:space="0" w:color="auto"/>
            </w:tcBorders>
            <w:vAlign w:val="center"/>
          </w:tcPr>
          <w:p w14:paraId="57561DBB"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DBF786F" w14:textId="77777777" w:rsidR="005172A6" w:rsidRPr="005172A6" w:rsidRDefault="005172A6" w:rsidP="00876B6D">
            <w:pPr>
              <w:spacing w:line="240" w:lineRule="auto"/>
              <w:jc w:val="center"/>
              <w:rPr>
                <w:rFonts w:ascii="Georgia" w:hAnsi="Georgia"/>
                <w:sz w:val="20"/>
                <w:szCs w:val="20"/>
              </w:rPr>
            </w:pPr>
          </w:p>
        </w:tc>
      </w:tr>
      <w:tr w:rsidR="005172A6" w:rsidRPr="005172A6" w14:paraId="4B7403DD"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12AE717D"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21</w:t>
            </w:r>
          </w:p>
        </w:tc>
        <w:tc>
          <w:tcPr>
            <w:tcW w:w="2730" w:type="pct"/>
            <w:tcBorders>
              <w:top w:val="single" w:sz="4" w:space="0" w:color="auto"/>
              <w:left w:val="single" w:sz="4" w:space="0" w:color="auto"/>
              <w:bottom w:val="single" w:sz="4" w:space="0" w:color="auto"/>
              <w:right w:val="single" w:sz="4" w:space="0" w:color="auto"/>
            </w:tcBorders>
            <w:vAlign w:val="center"/>
            <w:hideMark/>
          </w:tcPr>
          <w:p w14:paraId="494471D8" w14:textId="17148974"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Możliwość programowania infuzji w jednostkach masy: </w:t>
            </w:r>
            <w:proofErr w:type="spellStart"/>
            <w:r w:rsidRPr="005172A6">
              <w:rPr>
                <w:rFonts w:ascii="Georgia" w:hAnsi="Georgia"/>
                <w:sz w:val="20"/>
                <w:szCs w:val="20"/>
              </w:rPr>
              <w:t>ng</w:t>
            </w:r>
            <w:proofErr w:type="spellEnd"/>
            <w:r w:rsidRPr="005172A6">
              <w:rPr>
                <w:rFonts w:ascii="Georgia" w:hAnsi="Georgia"/>
                <w:sz w:val="20"/>
                <w:szCs w:val="20"/>
              </w:rPr>
              <w:t>,</w:t>
            </w:r>
            <w:r>
              <w:rPr>
                <w:rFonts w:ascii="Georgia" w:hAnsi="Georgia"/>
                <w:sz w:val="20"/>
                <w:szCs w:val="20"/>
              </w:rPr>
              <w:t xml:space="preserve"> </w:t>
            </w:r>
            <w:proofErr w:type="spellStart"/>
            <w:r w:rsidRPr="005172A6">
              <w:rPr>
                <w:rFonts w:ascii="Georgia" w:hAnsi="Georgia"/>
                <w:sz w:val="20"/>
                <w:szCs w:val="20"/>
              </w:rPr>
              <w:t>μg</w:t>
            </w:r>
            <w:proofErr w:type="spellEnd"/>
            <w:r w:rsidRPr="005172A6">
              <w:rPr>
                <w:rFonts w:ascii="Georgia" w:hAnsi="Georgia"/>
                <w:sz w:val="20"/>
                <w:szCs w:val="20"/>
              </w:rPr>
              <w:t xml:space="preserve">, </w:t>
            </w:r>
            <w:proofErr w:type="spellStart"/>
            <w:r w:rsidRPr="005172A6">
              <w:rPr>
                <w:rFonts w:ascii="Georgia" w:hAnsi="Georgia"/>
                <w:sz w:val="20"/>
                <w:szCs w:val="20"/>
              </w:rPr>
              <w:t>mg,g</w:t>
            </w:r>
            <w:proofErr w:type="spellEnd"/>
            <w:r w:rsidRPr="005172A6">
              <w:rPr>
                <w:rFonts w:ascii="Georgia" w:hAnsi="Georgia"/>
                <w:sz w:val="20"/>
                <w:szCs w:val="20"/>
              </w:rPr>
              <w:t xml:space="preserve"> , </w:t>
            </w:r>
            <w:proofErr w:type="spellStart"/>
            <w:r w:rsidRPr="005172A6">
              <w:rPr>
                <w:rFonts w:ascii="Georgia" w:hAnsi="Georgia"/>
                <w:sz w:val="20"/>
                <w:szCs w:val="20"/>
              </w:rPr>
              <w:t>mmol</w:t>
            </w:r>
            <w:proofErr w:type="spellEnd"/>
            <w:r w:rsidRPr="005172A6">
              <w:rPr>
                <w:rFonts w:ascii="Georgia" w:hAnsi="Georgia"/>
                <w:sz w:val="20"/>
                <w:szCs w:val="20"/>
              </w:rPr>
              <w:t xml:space="preserve">, </w:t>
            </w:r>
            <w:proofErr w:type="spellStart"/>
            <w:r w:rsidRPr="005172A6">
              <w:rPr>
                <w:rFonts w:ascii="Georgia" w:hAnsi="Georgia"/>
                <w:sz w:val="20"/>
                <w:szCs w:val="20"/>
              </w:rPr>
              <w:t>mU</w:t>
            </w:r>
            <w:proofErr w:type="spellEnd"/>
            <w:r w:rsidRPr="005172A6">
              <w:rPr>
                <w:rFonts w:ascii="Georgia" w:hAnsi="Georgia"/>
                <w:sz w:val="20"/>
                <w:szCs w:val="20"/>
              </w:rPr>
              <w:t xml:space="preserve">, U, kcal, </w:t>
            </w:r>
            <w:proofErr w:type="spellStart"/>
            <w:r w:rsidRPr="005172A6">
              <w:rPr>
                <w:rFonts w:ascii="Georgia" w:hAnsi="Georgia"/>
                <w:sz w:val="20"/>
                <w:szCs w:val="20"/>
              </w:rPr>
              <w:t>mEq</w:t>
            </w:r>
            <w:proofErr w:type="spellEnd"/>
            <w:r w:rsidRPr="005172A6">
              <w:rPr>
                <w:rFonts w:ascii="Georgia" w:hAnsi="Georgia"/>
                <w:sz w:val="20"/>
                <w:szCs w:val="20"/>
              </w:rPr>
              <w:t xml:space="preserve"> – na</w:t>
            </w:r>
            <w:r>
              <w:rPr>
                <w:rFonts w:ascii="Georgia" w:hAnsi="Georgia"/>
                <w:sz w:val="20"/>
                <w:szCs w:val="20"/>
              </w:rPr>
              <w:t xml:space="preserve"> </w:t>
            </w:r>
            <w:r w:rsidRPr="005172A6">
              <w:rPr>
                <w:rFonts w:ascii="Georgia" w:hAnsi="Georgia"/>
                <w:sz w:val="20"/>
                <w:szCs w:val="20"/>
              </w:rPr>
              <w:t>kg masy ciała pacjenta lub nie, na czas (na 24godziny, godzinę oraz minutę).</w:t>
            </w:r>
          </w:p>
        </w:tc>
        <w:tc>
          <w:tcPr>
            <w:tcW w:w="955" w:type="pct"/>
            <w:tcBorders>
              <w:top w:val="single" w:sz="4" w:space="0" w:color="auto"/>
              <w:left w:val="single" w:sz="4" w:space="0" w:color="auto"/>
              <w:bottom w:val="single" w:sz="4" w:space="0" w:color="auto"/>
              <w:right w:val="single" w:sz="4" w:space="0" w:color="auto"/>
            </w:tcBorders>
            <w:vAlign w:val="center"/>
          </w:tcPr>
          <w:p w14:paraId="61D05677"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091FBC2" w14:textId="77777777" w:rsidR="005172A6" w:rsidRPr="005172A6" w:rsidRDefault="005172A6" w:rsidP="00876B6D">
            <w:pPr>
              <w:spacing w:line="240" w:lineRule="auto"/>
              <w:jc w:val="center"/>
              <w:rPr>
                <w:rFonts w:ascii="Georgia" w:hAnsi="Georgia"/>
                <w:sz w:val="20"/>
                <w:szCs w:val="20"/>
              </w:rPr>
            </w:pPr>
          </w:p>
        </w:tc>
      </w:tr>
      <w:tr w:rsidR="005172A6" w:rsidRPr="005172A6" w14:paraId="18F1CD26"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3CC50C94"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22</w:t>
            </w:r>
          </w:p>
        </w:tc>
        <w:tc>
          <w:tcPr>
            <w:tcW w:w="2730" w:type="pct"/>
            <w:tcBorders>
              <w:top w:val="single" w:sz="4" w:space="0" w:color="auto"/>
              <w:left w:val="single" w:sz="4" w:space="0" w:color="auto"/>
              <w:bottom w:val="single" w:sz="4" w:space="0" w:color="auto"/>
              <w:right w:val="single" w:sz="4" w:space="0" w:color="auto"/>
            </w:tcBorders>
            <w:vAlign w:val="center"/>
            <w:hideMark/>
          </w:tcPr>
          <w:p w14:paraId="6E8054B1"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Bolus podawany na żądanie bez konieczności wstrzymywania trwającej infuzji</w:t>
            </w:r>
          </w:p>
        </w:tc>
        <w:tc>
          <w:tcPr>
            <w:tcW w:w="955" w:type="pct"/>
            <w:tcBorders>
              <w:top w:val="single" w:sz="4" w:space="0" w:color="auto"/>
              <w:left w:val="single" w:sz="4" w:space="0" w:color="auto"/>
              <w:bottom w:val="single" w:sz="4" w:space="0" w:color="auto"/>
              <w:right w:val="single" w:sz="4" w:space="0" w:color="auto"/>
            </w:tcBorders>
            <w:vAlign w:val="center"/>
          </w:tcPr>
          <w:p w14:paraId="4C3DFCB7"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0114E069" w14:textId="77777777" w:rsidR="005172A6" w:rsidRPr="005172A6" w:rsidRDefault="005172A6" w:rsidP="00876B6D">
            <w:pPr>
              <w:spacing w:line="240" w:lineRule="auto"/>
              <w:jc w:val="center"/>
              <w:rPr>
                <w:rFonts w:ascii="Georgia" w:hAnsi="Georgia"/>
                <w:sz w:val="20"/>
                <w:szCs w:val="20"/>
              </w:rPr>
            </w:pPr>
          </w:p>
        </w:tc>
      </w:tr>
      <w:tr w:rsidR="005172A6" w:rsidRPr="005172A6" w14:paraId="6BD8D659"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0F57FCB5"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23</w:t>
            </w:r>
          </w:p>
        </w:tc>
        <w:tc>
          <w:tcPr>
            <w:tcW w:w="2730" w:type="pct"/>
            <w:tcBorders>
              <w:top w:val="single" w:sz="4" w:space="0" w:color="auto"/>
              <w:left w:val="single" w:sz="4" w:space="0" w:color="auto"/>
              <w:bottom w:val="single" w:sz="4" w:space="0" w:color="auto"/>
              <w:right w:val="single" w:sz="4" w:space="0" w:color="auto"/>
            </w:tcBorders>
            <w:vAlign w:val="center"/>
            <w:hideMark/>
          </w:tcPr>
          <w:p w14:paraId="3D8658D3"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Trzy rodzaje bolusa:</w:t>
            </w:r>
            <w:r w:rsidRPr="005172A6">
              <w:rPr>
                <w:rFonts w:ascii="Georgia" w:hAnsi="Georgia"/>
                <w:sz w:val="20"/>
                <w:szCs w:val="20"/>
              </w:rPr>
              <w:br/>
              <w:t>• Ręczny - szybkości podaży 50 – 1200 ml/h</w:t>
            </w:r>
            <w:r w:rsidRPr="005172A6">
              <w:rPr>
                <w:rFonts w:ascii="Georgia" w:hAnsi="Georgia"/>
                <w:sz w:val="20"/>
                <w:szCs w:val="20"/>
              </w:rPr>
              <w:br/>
              <w:t>• Programowany - dawka lub objętość/czas: 0,1-99,9 ml / 0,01-9999 jedn./1s-24 h</w:t>
            </w:r>
            <w:r w:rsidRPr="005172A6">
              <w:rPr>
                <w:rFonts w:ascii="Georgia" w:hAnsi="Georgia"/>
                <w:sz w:val="20"/>
                <w:szCs w:val="20"/>
              </w:rPr>
              <w:br/>
              <w:t>• manualne przesunięcie tłoka strzykawki z funkcją zliczania podanej objętości i</w:t>
            </w:r>
          </w:p>
        </w:tc>
        <w:tc>
          <w:tcPr>
            <w:tcW w:w="955" w:type="pct"/>
            <w:tcBorders>
              <w:top w:val="single" w:sz="4" w:space="0" w:color="auto"/>
              <w:left w:val="single" w:sz="4" w:space="0" w:color="auto"/>
              <w:bottom w:val="single" w:sz="4" w:space="0" w:color="auto"/>
              <w:right w:val="single" w:sz="4" w:space="0" w:color="auto"/>
            </w:tcBorders>
            <w:vAlign w:val="center"/>
          </w:tcPr>
          <w:p w14:paraId="660A6729"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38248396" w14:textId="77777777" w:rsidR="005172A6" w:rsidRPr="005172A6" w:rsidRDefault="005172A6" w:rsidP="00876B6D">
            <w:pPr>
              <w:spacing w:line="240" w:lineRule="auto"/>
              <w:jc w:val="center"/>
              <w:rPr>
                <w:rFonts w:ascii="Georgia" w:hAnsi="Georgia"/>
                <w:sz w:val="20"/>
                <w:szCs w:val="20"/>
              </w:rPr>
            </w:pPr>
          </w:p>
        </w:tc>
      </w:tr>
      <w:tr w:rsidR="005172A6" w:rsidRPr="005172A6" w14:paraId="4FCC1B30"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78A411C2"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24</w:t>
            </w:r>
          </w:p>
        </w:tc>
        <w:tc>
          <w:tcPr>
            <w:tcW w:w="2730" w:type="pct"/>
            <w:tcBorders>
              <w:top w:val="single" w:sz="4" w:space="0" w:color="auto"/>
              <w:left w:val="single" w:sz="4" w:space="0" w:color="auto"/>
              <w:bottom w:val="single" w:sz="4" w:space="0" w:color="auto"/>
              <w:right w:val="single" w:sz="4" w:space="0" w:color="auto"/>
            </w:tcBorders>
            <w:vAlign w:val="center"/>
            <w:hideMark/>
          </w:tcPr>
          <w:p w14:paraId="494A4260"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Dokładność mechanizmu pompy +/- 1%</w:t>
            </w:r>
          </w:p>
        </w:tc>
        <w:tc>
          <w:tcPr>
            <w:tcW w:w="955" w:type="pct"/>
            <w:tcBorders>
              <w:top w:val="single" w:sz="4" w:space="0" w:color="auto"/>
              <w:left w:val="single" w:sz="4" w:space="0" w:color="auto"/>
              <w:bottom w:val="single" w:sz="4" w:space="0" w:color="auto"/>
              <w:right w:val="single" w:sz="4" w:space="0" w:color="auto"/>
            </w:tcBorders>
            <w:vAlign w:val="center"/>
          </w:tcPr>
          <w:p w14:paraId="40E1434D"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CDFC66E" w14:textId="77777777" w:rsidR="005172A6" w:rsidRPr="005172A6" w:rsidRDefault="005172A6" w:rsidP="00876B6D">
            <w:pPr>
              <w:spacing w:line="240" w:lineRule="auto"/>
              <w:jc w:val="center"/>
              <w:rPr>
                <w:rFonts w:ascii="Georgia" w:hAnsi="Georgia"/>
                <w:sz w:val="20"/>
                <w:szCs w:val="20"/>
              </w:rPr>
            </w:pPr>
          </w:p>
        </w:tc>
      </w:tr>
      <w:tr w:rsidR="005172A6" w:rsidRPr="005172A6" w14:paraId="4A992A34"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643BE73D"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25</w:t>
            </w:r>
          </w:p>
        </w:tc>
        <w:tc>
          <w:tcPr>
            <w:tcW w:w="2730" w:type="pct"/>
            <w:tcBorders>
              <w:top w:val="single" w:sz="4" w:space="0" w:color="auto"/>
              <w:left w:val="single" w:sz="4" w:space="0" w:color="auto"/>
              <w:bottom w:val="single" w:sz="4" w:space="0" w:color="auto"/>
              <w:right w:val="single" w:sz="4" w:space="0" w:color="auto"/>
            </w:tcBorders>
            <w:vAlign w:val="center"/>
            <w:hideMark/>
          </w:tcPr>
          <w:p w14:paraId="6922F117" w14:textId="77777777" w:rsid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Wypełnienie </w:t>
            </w:r>
            <w:proofErr w:type="spellStart"/>
            <w:r w:rsidRPr="005172A6">
              <w:rPr>
                <w:rFonts w:ascii="Georgia" w:hAnsi="Georgia"/>
                <w:sz w:val="20"/>
                <w:szCs w:val="20"/>
              </w:rPr>
              <w:t>lini</w:t>
            </w:r>
            <w:proofErr w:type="spellEnd"/>
            <w:r w:rsidRPr="005172A6">
              <w:rPr>
                <w:rFonts w:ascii="Georgia" w:hAnsi="Georgia"/>
                <w:sz w:val="20"/>
                <w:szCs w:val="20"/>
              </w:rPr>
              <w:t xml:space="preserve"> 3 tryby</w:t>
            </w:r>
          </w:p>
          <w:p w14:paraId="7C87E8B4" w14:textId="77777777" w:rsidR="005172A6" w:rsidRDefault="005172A6" w:rsidP="00876B6D">
            <w:pPr>
              <w:spacing w:line="240" w:lineRule="auto"/>
              <w:jc w:val="both"/>
              <w:rPr>
                <w:rFonts w:ascii="Georgia" w:hAnsi="Georgia"/>
                <w:sz w:val="20"/>
                <w:szCs w:val="20"/>
              </w:rPr>
            </w:pPr>
            <w:r w:rsidRPr="005172A6">
              <w:rPr>
                <w:rFonts w:ascii="Georgia" w:hAnsi="Georgia"/>
                <w:sz w:val="20"/>
                <w:szCs w:val="20"/>
              </w:rPr>
              <w:t>• Obowiązkowy</w:t>
            </w:r>
          </w:p>
          <w:p w14:paraId="04F72A12" w14:textId="77777777" w:rsidR="005172A6" w:rsidRDefault="005172A6" w:rsidP="00876B6D">
            <w:pPr>
              <w:spacing w:line="240" w:lineRule="auto"/>
              <w:jc w:val="both"/>
              <w:rPr>
                <w:rFonts w:ascii="Georgia" w:hAnsi="Georgia"/>
                <w:sz w:val="20"/>
                <w:szCs w:val="20"/>
              </w:rPr>
            </w:pPr>
            <w:r w:rsidRPr="005172A6">
              <w:rPr>
                <w:rFonts w:ascii="Georgia" w:hAnsi="Georgia"/>
                <w:sz w:val="20"/>
                <w:szCs w:val="20"/>
              </w:rPr>
              <w:t>• Nieobowiązkowy</w:t>
            </w:r>
          </w:p>
          <w:p w14:paraId="19159E94"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Zalecany</w:t>
            </w:r>
          </w:p>
        </w:tc>
        <w:tc>
          <w:tcPr>
            <w:tcW w:w="955" w:type="pct"/>
            <w:tcBorders>
              <w:top w:val="single" w:sz="4" w:space="0" w:color="auto"/>
              <w:left w:val="single" w:sz="4" w:space="0" w:color="auto"/>
              <w:bottom w:val="single" w:sz="4" w:space="0" w:color="auto"/>
              <w:right w:val="single" w:sz="4" w:space="0" w:color="auto"/>
            </w:tcBorders>
            <w:vAlign w:val="center"/>
          </w:tcPr>
          <w:p w14:paraId="6D71436B"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2D344DCB" w14:textId="77777777" w:rsidR="005172A6" w:rsidRPr="005172A6" w:rsidRDefault="005172A6" w:rsidP="00876B6D">
            <w:pPr>
              <w:spacing w:line="240" w:lineRule="auto"/>
              <w:jc w:val="center"/>
              <w:rPr>
                <w:rFonts w:ascii="Georgia" w:hAnsi="Georgia"/>
                <w:sz w:val="20"/>
                <w:szCs w:val="20"/>
              </w:rPr>
            </w:pPr>
          </w:p>
        </w:tc>
      </w:tr>
      <w:tr w:rsidR="005172A6" w:rsidRPr="005172A6" w14:paraId="18C46CB7"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70F4F557"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26</w:t>
            </w:r>
          </w:p>
        </w:tc>
        <w:tc>
          <w:tcPr>
            <w:tcW w:w="2730" w:type="pct"/>
            <w:tcBorders>
              <w:top w:val="single" w:sz="4" w:space="0" w:color="auto"/>
              <w:left w:val="single" w:sz="4" w:space="0" w:color="auto"/>
              <w:bottom w:val="single" w:sz="4" w:space="0" w:color="auto"/>
              <w:right w:val="single" w:sz="4" w:space="0" w:color="auto"/>
            </w:tcBorders>
            <w:vAlign w:val="center"/>
            <w:hideMark/>
          </w:tcPr>
          <w:p w14:paraId="0074EC64"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Funkcja programowania objętości do podania (VTBD) 0,1- 999 ml</w:t>
            </w:r>
          </w:p>
        </w:tc>
        <w:tc>
          <w:tcPr>
            <w:tcW w:w="955" w:type="pct"/>
            <w:tcBorders>
              <w:top w:val="single" w:sz="4" w:space="0" w:color="auto"/>
              <w:left w:val="single" w:sz="4" w:space="0" w:color="auto"/>
              <w:bottom w:val="single" w:sz="4" w:space="0" w:color="auto"/>
              <w:right w:val="single" w:sz="4" w:space="0" w:color="auto"/>
            </w:tcBorders>
            <w:vAlign w:val="center"/>
          </w:tcPr>
          <w:p w14:paraId="209D6D74"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527CCCAA" w14:textId="77777777" w:rsidR="005172A6" w:rsidRPr="005172A6" w:rsidRDefault="005172A6" w:rsidP="00876B6D">
            <w:pPr>
              <w:spacing w:line="240" w:lineRule="auto"/>
              <w:jc w:val="center"/>
              <w:rPr>
                <w:rFonts w:ascii="Georgia" w:hAnsi="Georgia"/>
                <w:sz w:val="20"/>
                <w:szCs w:val="20"/>
              </w:rPr>
            </w:pPr>
          </w:p>
        </w:tc>
      </w:tr>
      <w:tr w:rsidR="005172A6" w:rsidRPr="005172A6" w14:paraId="6018FD6F"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428B6745"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27</w:t>
            </w:r>
          </w:p>
        </w:tc>
        <w:tc>
          <w:tcPr>
            <w:tcW w:w="2730" w:type="pct"/>
            <w:tcBorders>
              <w:top w:val="single" w:sz="4" w:space="0" w:color="auto"/>
              <w:left w:val="single" w:sz="4" w:space="0" w:color="auto"/>
              <w:bottom w:val="single" w:sz="4" w:space="0" w:color="auto"/>
              <w:right w:val="single" w:sz="4" w:space="0" w:color="auto"/>
            </w:tcBorders>
            <w:vAlign w:val="center"/>
            <w:hideMark/>
          </w:tcPr>
          <w:p w14:paraId="7905A425"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Funkcja programowania czasu infuzji przynajmniej od 1min – 96 godzin</w:t>
            </w:r>
          </w:p>
        </w:tc>
        <w:tc>
          <w:tcPr>
            <w:tcW w:w="955" w:type="pct"/>
            <w:tcBorders>
              <w:top w:val="single" w:sz="4" w:space="0" w:color="auto"/>
              <w:left w:val="single" w:sz="4" w:space="0" w:color="auto"/>
              <w:bottom w:val="single" w:sz="4" w:space="0" w:color="auto"/>
              <w:right w:val="single" w:sz="4" w:space="0" w:color="auto"/>
            </w:tcBorders>
            <w:vAlign w:val="center"/>
          </w:tcPr>
          <w:p w14:paraId="687716BA"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3BAFBE01" w14:textId="77777777" w:rsidR="005172A6" w:rsidRPr="005172A6" w:rsidRDefault="005172A6" w:rsidP="00876B6D">
            <w:pPr>
              <w:spacing w:line="240" w:lineRule="auto"/>
              <w:jc w:val="center"/>
              <w:rPr>
                <w:rFonts w:ascii="Georgia" w:hAnsi="Georgia"/>
                <w:sz w:val="20"/>
                <w:szCs w:val="20"/>
              </w:rPr>
            </w:pPr>
          </w:p>
        </w:tc>
      </w:tr>
      <w:tr w:rsidR="005172A6" w:rsidRPr="005172A6" w14:paraId="4F49898C"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39BF79B2"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28</w:t>
            </w:r>
          </w:p>
        </w:tc>
        <w:tc>
          <w:tcPr>
            <w:tcW w:w="2730" w:type="pct"/>
            <w:tcBorders>
              <w:top w:val="single" w:sz="4" w:space="0" w:color="auto"/>
              <w:left w:val="single" w:sz="4" w:space="0" w:color="auto"/>
              <w:bottom w:val="single" w:sz="4" w:space="0" w:color="auto"/>
              <w:right w:val="single" w:sz="4" w:space="0" w:color="auto"/>
            </w:tcBorders>
            <w:vAlign w:val="center"/>
            <w:hideMark/>
          </w:tcPr>
          <w:p w14:paraId="01AC6A80"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Dawka inicjująca. </w:t>
            </w:r>
          </w:p>
          <w:p w14:paraId="4E7E52E4"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Dawka lub objętość/ czas: 0,01-9999 jednostek /1sekundy-24 h,</w:t>
            </w:r>
            <w:r>
              <w:rPr>
                <w:rFonts w:ascii="Georgia" w:hAnsi="Georgia"/>
                <w:sz w:val="20"/>
                <w:szCs w:val="20"/>
              </w:rPr>
              <w:t xml:space="preserve"> </w:t>
            </w:r>
            <w:r w:rsidRPr="005172A6">
              <w:rPr>
                <w:rFonts w:ascii="Georgia" w:hAnsi="Georgia"/>
                <w:sz w:val="20"/>
                <w:szCs w:val="20"/>
              </w:rPr>
              <w:t>automatyczne obliczanie infuzji.</w:t>
            </w:r>
          </w:p>
        </w:tc>
        <w:tc>
          <w:tcPr>
            <w:tcW w:w="955" w:type="pct"/>
            <w:tcBorders>
              <w:top w:val="single" w:sz="4" w:space="0" w:color="auto"/>
              <w:left w:val="single" w:sz="4" w:space="0" w:color="auto"/>
              <w:bottom w:val="single" w:sz="4" w:space="0" w:color="auto"/>
              <w:right w:val="single" w:sz="4" w:space="0" w:color="auto"/>
            </w:tcBorders>
            <w:vAlign w:val="center"/>
          </w:tcPr>
          <w:p w14:paraId="5F3EDCFB"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09B06619" w14:textId="77777777" w:rsidR="005172A6" w:rsidRPr="005172A6" w:rsidRDefault="005172A6" w:rsidP="00876B6D">
            <w:pPr>
              <w:spacing w:line="240" w:lineRule="auto"/>
              <w:jc w:val="center"/>
              <w:rPr>
                <w:rFonts w:ascii="Georgia" w:hAnsi="Georgia"/>
                <w:sz w:val="20"/>
                <w:szCs w:val="20"/>
              </w:rPr>
            </w:pPr>
          </w:p>
        </w:tc>
      </w:tr>
      <w:tr w:rsidR="005172A6" w:rsidRPr="005172A6" w14:paraId="5EF25A2A"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532EB01A"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29</w:t>
            </w:r>
          </w:p>
        </w:tc>
        <w:tc>
          <w:tcPr>
            <w:tcW w:w="2730" w:type="pct"/>
            <w:tcBorders>
              <w:top w:val="single" w:sz="4" w:space="0" w:color="auto"/>
              <w:left w:val="single" w:sz="4" w:space="0" w:color="auto"/>
              <w:bottom w:val="single" w:sz="4" w:space="0" w:color="auto"/>
              <w:right w:val="single" w:sz="4" w:space="0" w:color="auto"/>
            </w:tcBorders>
            <w:vAlign w:val="center"/>
            <w:hideMark/>
          </w:tcPr>
          <w:p w14:paraId="4126B308"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Ciągły pomiar ciśnienia w linii zobrazowany w postaci </w:t>
            </w:r>
            <w:proofErr w:type="spellStart"/>
            <w:r w:rsidRPr="005172A6">
              <w:rPr>
                <w:rFonts w:ascii="Georgia" w:hAnsi="Georgia"/>
                <w:sz w:val="20"/>
                <w:szCs w:val="20"/>
              </w:rPr>
              <w:t>piktograsmu</w:t>
            </w:r>
            <w:proofErr w:type="spellEnd"/>
            <w:r w:rsidRPr="005172A6">
              <w:rPr>
                <w:rFonts w:ascii="Georgia" w:hAnsi="Georgia"/>
                <w:sz w:val="20"/>
                <w:szCs w:val="20"/>
              </w:rPr>
              <w:t xml:space="preserve"> na ekranie pompy</w:t>
            </w:r>
          </w:p>
        </w:tc>
        <w:tc>
          <w:tcPr>
            <w:tcW w:w="955" w:type="pct"/>
            <w:tcBorders>
              <w:top w:val="single" w:sz="4" w:space="0" w:color="auto"/>
              <w:left w:val="single" w:sz="4" w:space="0" w:color="auto"/>
              <w:bottom w:val="single" w:sz="4" w:space="0" w:color="auto"/>
              <w:right w:val="single" w:sz="4" w:space="0" w:color="auto"/>
            </w:tcBorders>
            <w:vAlign w:val="center"/>
          </w:tcPr>
          <w:p w14:paraId="04AF0EBB"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4AD4C0B9" w14:textId="77777777" w:rsidR="005172A6" w:rsidRPr="005172A6" w:rsidRDefault="005172A6" w:rsidP="00876B6D">
            <w:pPr>
              <w:spacing w:line="240" w:lineRule="auto"/>
              <w:jc w:val="center"/>
              <w:rPr>
                <w:rFonts w:ascii="Georgia" w:hAnsi="Georgia"/>
                <w:sz w:val="20"/>
                <w:szCs w:val="20"/>
              </w:rPr>
            </w:pPr>
          </w:p>
        </w:tc>
      </w:tr>
      <w:tr w:rsidR="005172A6" w:rsidRPr="005172A6" w14:paraId="14CA7B3B"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1279D8C0" w14:textId="77777777" w:rsidR="005172A6" w:rsidRPr="005172A6" w:rsidRDefault="005172A6" w:rsidP="00876B6D">
            <w:pPr>
              <w:pStyle w:val="Akapitzlist"/>
              <w:spacing w:line="240" w:lineRule="auto"/>
              <w:ind w:left="0"/>
              <w:rPr>
                <w:rFonts w:ascii="Georgia" w:hAnsi="Georgia"/>
                <w:color w:val="000000"/>
                <w:sz w:val="20"/>
                <w:szCs w:val="20"/>
              </w:rPr>
            </w:pPr>
            <w:r w:rsidRPr="005172A6">
              <w:rPr>
                <w:rFonts w:ascii="Georgia" w:hAnsi="Georgia"/>
                <w:color w:val="000000"/>
                <w:sz w:val="20"/>
                <w:szCs w:val="20"/>
              </w:rPr>
              <w:t>30</w:t>
            </w:r>
          </w:p>
        </w:tc>
        <w:tc>
          <w:tcPr>
            <w:tcW w:w="2730" w:type="pct"/>
            <w:tcBorders>
              <w:top w:val="single" w:sz="4" w:space="0" w:color="auto"/>
              <w:left w:val="single" w:sz="4" w:space="0" w:color="auto"/>
              <w:bottom w:val="single" w:sz="4" w:space="0" w:color="auto"/>
              <w:right w:val="single" w:sz="4" w:space="0" w:color="auto"/>
            </w:tcBorders>
            <w:vAlign w:val="center"/>
            <w:hideMark/>
          </w:tcPr>
          <w:p w14:paraId="677CE8E8"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xml:space="preserve">Ustawianie poziomu ciśnienia okluzji – min. 20 poziomów, min. 3 jednostki do wyboru – mmHg, </w:t>
            </w:r>
            <w:proofErr w:type="spellStart"/>
            <w:r w:rsidRPr="005172A6">
              <w:rPr>
                <w:rFonts w:ascii="Georgia" w:hAnsi="Georgia"/>
                <w:sz w:val="20"/>
                <w:szCs w:val="20"/>
              </w:rPr>
              <w:t>kPa</w:t>
            </w:r>
            <w:proofErr w:type="spellEnd"/>
            <w:r w:rsidRPr="005172A6">
              <w:rPr>
                <w:rFonts w:ascii="Georgia" w:hAnsi="Georgia"/>
                <w:sz w:val="20"/>
                <w:szCs w:val="20"/>
              </w:rPr>
              <w:t>,</w:t>
            </w:r>
          </w:p>
        </w:tc>
        <w:tc>
          <w:tcPr>
            <w:tcW w:w="955" w:type="pct"/>
            <w:tcBorders>
              <w:top w:val="single" w:sz="4" w:space="0" w:color="auto"/>
              <w:left w:val="single" w:sz="4" w:space="0" w:color="auto"/>
              <w:bottom w:val="single" w:sz="4" w:space="0" w:color="auto"/>
              <w:right w:val="single" w:sz="4" w:space="0" w:color="auto"/>
            </w:tcBorders>
            <w:vAlign w:val="center"/>
          </w:tcPr>
          <w:p w14:paraId="3DFFFE19"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20C3DB8D" w14:textId="77777777" w:rsidR="005172A6" w:rsidRPr="005172A6" w:rsidRDefault="005172A6" w:rsidP="00876B6D">
            <w:pPr>
              <w:spacing w:line="240" w:lineRule="auto"/>
              <w:jc w:val="center"/>
              <w:rPr>
                <w:rFonts w:ascii="Georgia" w:hAnsi="Georgia"/>
                <w:sz w:val="20"/>
                <w:szCs w:val="20"/>
              </w:rPr>
            </w:pPr>
          </w:p>
        </w:tc>
      </w:tr>
      <w:tr w:rsidR="005172A6" w:rsidRPr="005172A6" w14:paraId="4209C66B"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36E63317"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31</w:t>
            </w:r>
          </w:p>
        </w:tc>
        <w:tc>
          <w:tcPr>
            <w:tcW w:w="2730" w:type="pct"/>
            <w:tcBorders>
              <w:top w:val="single" w:sz="4" w:space="0" w:color="auto"/>
              <w:left w:val="single" w:sz="4" w:space="0" w:color="auto"/>
              <w:bottom w:val="single" w:sz="4" w:space="0" w:color="auto"/>
              <w:right w:val="single" w:sz="4" w:space="0" w:color="auto"/>
            </w:tcBorders>
            <w:vAlign w:val="center"/>
            <w:hideMark/>
          </w:tcPr>
          <w:p w14:paraId="3842DD16" w14:textId="77777777" w:rsidR="005172A6" w:rsidRPr="005172A6" w:rsidRDefault="005172A6" w:rsidP="00876B6D">
            <w:pPr>
              <w:spacing w:line="240" w:lineRule="auto"/>
              <w:jc w:val="both"/>
              <w:rPr>
                <w:rFonts w:ascii="Georgia" w:hAnsi="Georgia"/>
                <w:sz w:val="20"/>
                <w:szCs w:val="20"/>
                <w:lang w:val="en-US"/>
              </w:rPr>
            </w:pPr>
            <w:proofErr w:type="spellStart"/>
            <w:r w:rsidRPr="005172A6">
              <w:rPr>
                <w:rFonts w:ascii="Georgia" w:hAnsi="Georgia"/>
                <w:sz w:val="20"/>
                <w:szCs w:val="20"/>
                <w:lang w:val="en-US"/>
              </w:rPr>
              <w:t>Funkcja</w:t>
            </w:r>
            <w:proofErr w:type="spellEnd"/>
            <w:r w:rsidRPr="005172A6">
              <w:rPr>
                <w:rFonts w:ascii="Georgia" w:hAnsi="Georgia"/>
                <w:sz w:val="20"/>
                <w:szCs w:val="20"/>
                <w:lang w:val="en-US"/>
              </w:rPr>
              <w:t xml:space="preserve"> KVO (Keep Vein Open)</w:t>
            </w:r>
          </w:p>
        </w:tc>
        <w:tc>
          <w:tcPr>
            <w:tcW w:w="955" w:type="pct"/>
            <w:tcBorders>
              <w:top w:val="single" w:sz="4" w:space="0" w:color="auto"/>
              <w:left w:val="single" w:sz="4" w:space="0" w:color="auto"/>
              <w:bottom w:val="single" w:sz="4" w:space="0" w:color="auto"/>
              <w:right w:val="single" w:sz="4" w:space="0" w:color="auto"/>
            </w:tcBorders>
            <w:vAlign w:val="center"/>
          </w:tcPr>
          <w:p w14:paraId="782865C3"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40D4E2B3" w14:textId="77777777" w:rsidR="005172A6" w:rsidRPr="005172A6" w:rsidRDefault="005172A6" w:rsidP="00876B6D">
            <w:pPr>
              <w:spacing w:line="240" w:lineRule="auto"/>
              <w:jc w:val="center"/>
              <w:rPr>
                <w:rFonts w:ascii="Georgia" w:hAnsi="Georgia"/>
                <w:sz w:val="20"/>
                <w:szCs w:val="20"/>
              </w:rPr>
            </w:pPr>
          </w:p>
        </w:tc>
      </w:tr>
      <w:tr w:rsidR="005172A6" w:rsidRPr="005172A6" w14:paraId="67355E89"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0C0DC51A"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32</w:t>
            </w:r>
          </w:p>
        </w:tc>
        <w:tc>
          <w:tcPr>
            <w:tcW w:w="2730" w:type="pct"/>
            <w:tcBorders>
              <w:top w:val="single" w:sz="4" w:space="0" w:color="auto"/>
              <w:left w:val="single" w:sz="4" w:space="0" w:color="auto"/>
              <w:bottom w:val="single" w:sz="4" w:space="0" w:color="auto"/>
              <w:right w:val="single" w:sz="4" w:space="0" w:color="auto"/>
            </w:tcBorders>
            <w:vAlign w:val="center"/>
            <w:hideMark/>
          </w:tcPr>
          <w:p w14:paraId="074F1BD7" w14:textId="77777777" w:rsidR="005172A6" w:rsidRDefault="005172A6" w:rsidP="00876B6D">
            <w:pPr>
              <w:spacing w:line="240" w:lineRule="auto"/>
              <w:jc w:val="both"/>
              <w:rPr>
                <w:rFonts w:ascii="Georgia" w:hAnsi="Georgia"/>
                <w:sz w:val="20"/>
                <w:szCs w:val="20"/>
              </w:rPr>
            </w:pPr>
            <w:r w:rsidRPr="005172A6">
              <w:rPr>
                <w:rFonts w:ascii="Georgia" w:hAnsi="Georgia"/>
                <w:sz w:val="20"/>
                <w:szCs w:val="20"/>
              </w:rPr>
              <w:t>Zróżnicowana prędkość KVO z możliwością programowania szybkości</w:t>
            </w:r>
            <w:r w:rsidRPr="005172A6">
              <w:rPr>
                <w:rFonts w:ascii="Georgia" w:hAnsi="Georgia"/>
                <w:sz w:val="20"/>
                <w:szCs w:val="20"/>
              </w:rPr>
              <w:br/>
              <w:t>• od 0,1 do 5 ml/h</w:t>
            </w:r>
          </w:p>
          <w:p w14:paraId="00EBACB9"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 zapis ustawień</w:t>
            </w:r>
          </w:p>
        </w:tc>
        <w:tc>
          <w:tcPr>
            <w:tcW w:w="955" w:type="pct"/>
            <w:tcBorders>
              <w:top w:val="single" w:sz="4" w:space="0" w:color="auto"/>
              <w:left w:val="single" w:sz="4" w:space="0" w:color="auto"/>
              <w:bottom w:val="single" w:sz="4" w:space="0" w:color="auto"/>
              <w:right w:val="single" w:sz="4" w:space="0" w:color="auto"/>
            </w:tcBorders>
            <w:vAlign w:val="center"/>
          </w:tcPr>
          <w:p w14:paraId="6C4DEFB9"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04F28718" w14:textId="77777777" w:rsidR="005172A6" w:rsidRPr="005172A6" w:rsidRDefault="005172A6" w:rsidP="00876B6D">
            <w:pPr>
              <w:spacing w:line="240" w:lineRule="auto"/>
              <w:jc w:val="center"/>
              <w:rPr>
                <w:rFonts w:ascii="Georgia" w:hAnsi="Georgia"/>
                <w:sz w:val="20"/>
                <w:szCs w:val="20"/>
              </w:rPr>
            </w:pPr>
          </w:p>
        </w:tc>
      </w:tr>
      <w:tr w:rsidR="005172A6" w:rsidRPr="005172A6" w14:paraId="365C6EEB"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05789E2A"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33</w:t>
            </w:r>
          </w:p>
        </w:tc>
        <w:tc>
          <w:tcPr>
            <w:tcW w:w="2730" w:type="pct"/>
            <w:tcBorders>
              <w:top w:val="single" w:sz="4" w:space="0" w:color="auto"/>
              <w:left w:val="single" w:sz="4" w:space="0" w:color="auto"/>
              <w:bottom w:val="single" w:sz="4" w:space="0" w:color="auto"/>
              <w:right w:val="single" w:sz="4" w:space="0" w:color="auto"/>
            </w:tcBorders>
            <w:vAlign w:val="center"/>
            <w:hideMark/>
          </w:tcPr>
          <w:p w14:paraId="7F58766A" w14:textId="77777777" w:rsidR="005172A6" w:rsidRDefault="005172A6" w:rsidP="00876B6D">
            <w:pPr>
              <w:spacing w:line="240" w:lineRule="auto"/>
              <w:jc w:val="both"/>
              <w:rPr>
                <w:rFonts w:ascii="Georgia" w:hAnsi="Georgia"/>
                <w:sz w:val="20"/>
                <w:szCs w:val="20"/>
              </w:rPr>
            </w:pPr>
            <w:r w:rsidRPr="005172A6">
              <w:rPr>
                <w:rFonts w:ascii="Georgia" w:hAnsi="Georgia"/>
                <w:sz w:val="20"/>
                <w:szCs w:val="20"/>
              </w:rPr>
              <w:t>Sygnalizacja wahań ciśnienia w linii. Pozwalająca przewidzieć niebezpieczeństwo pojawienia się</w:t>
            </w:r>
          </w:p>
          <w:p w14:paraId="7FC3B372"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okluzji lub nieszczelności</w:t>
            </w:r>
          </w:p>
        </w:tc>
        <w:tc>
          <w:tcPr>
            <w:tcW w:w="955" w:type="pct"/>
            <w:tcBorders>
              <w:top w:val="single" w:sz="4" w:space="0" w:color="auto"/>
              <w:left w:val="single" w:sz="4" w:space="0" w:color="auto"/>
              <w:bottom w:val="single" w:sz="4" w:space="0" w:color="auto"/>
              <w:right w:val="single" w:sz="4" w:space="0" w:color="auto"/>
            </w:tcBorders>
            <w:vAlign w:val="center"/>
          </w:tcPr>
          <w:p w14:paraId="11C80ED5"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42EDC2F1" w14:textId="77777777" w:rsidR="005172A6" w:rsidRPr="005172A6" w:rsidRDefault="005172A6" w:rsidP="00876B6D">
            <w:pPr>
              <w:spacing w:line="240" w:lineRule="auto"/>
              <w:jc w:val="center"/>
              <w:rPr>
                <w:rFonts w:ascii="Georgia" w:hAnsi="Georgia"/>
                <w:sz w:val="20"/>
                <w:szCs w:val="20"/>
              </w:rPr>
            </w:pPr>
          </w:p>
        </w:tc>
      </w:tr>
      <w:tr w:rsidR="005172A6" w:rsidRPr="005172A6" w14:paraId="34FFBEAC"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1317FF45"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34</w:t>
            </w:r>
          </w:p>
        </w:tc>
        <w:tc>
          <w:tcPr>
            <w:tcW w:w="2730" w:type="pct"/>
            <w:tcBorders>
              <w:top w:val="single" w:sz="4" w:space="0" w:color="auto"/>
              <w:left w:val="single" w:sz="4" w:space="0" w:color="auto"/>
              <w:bottom w:val="single" w:sz="4" w:space="0" w:color="auto"/>
              <w:right w:val="single" w:sz="4" w:space="0" w:color="auto"/>
            </w:tcBorders>
            <w:vAlign w:val="center"/>
            <w:hideMark/>
          </w:tcPr>
          <w:p w14:paraId="1AA8C200"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Rejestr na 1500 zdarzeń zapisywany w czasie rzeczywistym</w:t>
            </w:r>
          </w:p>
        </w:tc>
        <w:tc>
          <w:tcPr>
            <w:tcW w:w="955" w:type="pct"/>
            <w:tcBorders>
              <w:top w:val="single" w:sz="4" w:space="0" w:color="auto"/>
              <w:left w:val="single" w:sz="4" w:space="0" w:color="auto"/>
              <w:bottom w:val="single" w:sz="4" w:space="0" w:color="auto"/>
              <w:right w:val="single" w:sz="4" w:space="0" w:color="auto"/>
            </w:tcBorders>
            <w:vAlign w:val="center"/>
          </w:tcPr>
          <w:p w14:paraId="57273BDC"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7305A2A" w14:textId="77777777" w:rsidR="005172A6" w:rsidRPr="005172A6" w:rsidRDefault="005172A6" w:rsidP="00876B6D">
            <w:pPr>
              <w:spacing w:line="240" w:lineRule="auto"/>
              <w:jc w:val="center"/>
              <w:rPr>
                <w:rFonts w:ascii="Georgia" w:hAnsi="Georgia"/>
                <w:sz w:val="20"/>
                <w:szCs w:val="20"/>
              </w:rPr>
            </w:pPr>
          </w:p>
        </w:tc>
      </w:tr>
      <w:tr w:rsidR="005172A6" w:rsidRPr="005172A6" w14:paraId="29F13FA7"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524295EA"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lastRenderedPageBreak/>
              <w:t>35</w:t>
            </w:r>
          </w:p>
        </w:tc>
        <w:tc>
          <w:tcPr>
            <w:tcW w:w="2730" w:type="pct"/>
            <w:tcBorders>
              <w:top w:val="single" w:sz="4" w:space="0" w:color="auto"/>
              <w:left w:val="single" w:sz="4" w:space="0" w:color="auto"/>
              <w:bottom w:val="single" w:sz="4" w:space="0" w:color="auto"/>
              <w:right w:val="single" w:sz="4" w:space="0" w:color="auto"/>
            </w:tcBorders>
            <w:vAlign w:val="center"/>
            <w:hideMark/>
          </w:tcPr>
          <w:p w14:paraId="5F7E0C25"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Funkcja – przerwa (</w:t>
            </w:r>
            <w:proofErr w:type="spellStart"/>
            <w:r w:rsidRPr="005172A6">
              <w:rPr>
                <w:rFonts w:ascii="Georgia" w:hAnsi="Georgia"/>
                <w:sz w:val="20"/>
                <w:szCs w:val="20"/>
              </w:rPr>
              <w:t>standby</w:t>
            </w:r>
            <w:proofErr w:type="spellEnd"/>
            <w:r w:rsidRPr="005172A6">
              <w:rPr>
                <w:rFonts w:ascii="Georgia" w:hAnsi="Georgia"/>
                <w:sz w:val="20"/>
                <w:szCs w:val="20"/>
              </w:rPr>
              <w:t>) w zakresie od 1min do 24 godzin programowany co 1 minutę z funkcją</w:t>
            </w:r>
            <w:r w:rsidRPr="005172A6">
              <w:rPr>
                <w:rFonts w:ascii="Georgia" w:hAnsi="Georgia"/>
                <w:sz w:val="20"/>
                <w:szCs w:val="20"/>
              </w:rPr>
              <w:br/>
              <w:t>automatycznego startu infuzji po zaprogramowanej przerwie.</w:t>
            </w:r>
          </w:p>
        </w:tc>
        <w:tc>
          <w:tcPr>
            <w:tcW w:w="955" w:type="pct"/>
            <w:tcBorders>
              <w:top w:val="single" w:sz="4" w:space="0" w:color="auto"/>
              <w:left w:val="single" w:sz="4" w:space="0" w:color="auto"/>
              <w:bottom w:val="single" w:sz="4" w:space="0" w:color="auto"/>
              <w:right w:val="single" w:sz="4" w:space="0" w:color="auto"/>
            </w:tcBorders>
            <w:vAlign w:val="center"/>
          </w:tcPr>
          <w:p w14:paraId="01A4D4FE"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2B8BB6D1" w14:textId="77777777" w:rsidR="005172A6" w:rsidRPr="005172A6" w:rsidRDefault="005172A6" w:rsidP="00876B6D">
            <w:pPr>
              <w:spacing w:line="240" w:lineRule="auto"/>
              <w:jc w:val="center"/>
              <w:rPr>
                <w:rFonts w:ascii="Georgia" w:hAnsi="Georgia"/>
                <w:sz w:val="20"/>
                <w:szCs w:val="20"/>
              </w:rPr>
            </w:pPr>
          </w:p>
        </w:tc>
      </w:tr>
      <w:tr w:rsidR="005172A6" w:rsidRPr="005172A6" w14:paraId="16A50A3B" w14:textId="77777777" w:rsidTr="005172A6">
        <w:trPr>
          <w:cantSplit/>
          <w:trHeight w:val="340"/>
          <w:jc w:val="center"/>
        </w:trPr>
        <w:tc>
          <w:tcPr>
            <w:tcW w:w="369" w:type="pct"/>
            <w:tcBorders>
              <w:top w:val="single" w:sz="4" w:space="0" w:color="auto"/>
              <w:left w:val="single" w:sz="4" w:space="0" w:color="auto"/>
              <w:bottom w:val="single" w:sz="4" w:space="0" w:color="auto"/>
              <w:right w:val="single" w:sz="4" w:space="0" w:color="auto"/>
            </w:tcBorders>
            <w:vAlign w:val="center"/>
          </w:tcPr>
          <w:p w14:paraId="2723B2D6"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36</w:t>
            </w:r>
          </w:p>
        </w:tc>
        <w:tc>
          <w:tcPr>
            <w:tcW w:w="2730" w:type="pct"/>
            <w:tcBorders>
              <w:top w:val="single" w:sz="4" w:space="0" w:color="auto"/>
              <w:left w:val="single" w:sz="4" w:space="0" w:color="auto"/>
              <w:bottom w:val="single" w:sz="4" w:space="0" w:color="auto"/>
              <w:right w:val="single" w:sz="4" w:space="0" w:color="auto"/>
            </w:tcBorders>
            <w:vAlign w:val="center"/>
            <w:hideMark/>
          </w:tcPr>
          <w:p w14:paraId="1F9090AD"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Wskaźnik pracy pompy widoczne z min.5 metrów</w:t>
            </w:r>
          </w:p>
        </w:tc>
        <w:tc>
          <w:tcPr>
            <w:tcW w:w="955" w:type="pct"/>
            <w:tcBorders>
              <w:top w:val="single" w:sz="4" w:space="0" w:color="auto"/>
              <w:left w:val="single" w:sz="4" w:space="0" w:color="auto"/>
              <w:bottom w:val="single" w:sz="4" w:space="0" w:color="auto"/>
              <w:right w:val="single" w:sz="4" w:space="0" w:color="auto"/>
            </w:tcBorders>
            <w:vAlign w:val="center"/>
          </w:tcPr>
          <w:p w14:paraId="080AFF46"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hideMark/>
          </w:tcPr>
          <w:p w14:paraId="28EFE807" w14:textId="77777777" w:rsidR="005172A6" w:rsidRPr="005172A6" w:rsidRDefault="005172A6" w:rsidP="00876B6D">
            <w:pPr>
              <w:spacing w:line="240" w:lineRule="auto"/>
              <w:jc w:val="center"/>
              <w:rPr>
                <w:rFonts w:ascii="Georgia" w:hAnsi="Georgia"/>
                <w:sz w:val="20"/>
                <w:szCs w:val="20"/>
              </w:rPr>
            </w:pPr>
          </w:p>
        </w:tc>
      </w:tr>
      <w:tr w:rsidR="005172A6" w:rsidRPr="005172A6" w14:paraId="4D59F852"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548645AC"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37</w:t>
            </w:r>
          </w:p>
        </w:tc>
        <w:tc>
          <w:tcPr>
            <w:tcW w:w="2730" w:type="pct"/>
            <w:tcBorders>
              <w:top w:val="single" w:sz="4" w:space="0" w:color="auto"/>
              <w:left w:val="single" w:sz="4" w:space="0" w:color="auto"/>
              <w:bottom w:val="single" w:sz="4" w:space="0" w:color="auto"/>
              <w:right w:val="single" w:sz="4" w:space="0" w:color="auto"/>
            </w:tcBorders>
            <w:vAlign w:val="center"/>
            <w:hideMark/>
          </w:tcPr>
          <w:p w14:paraId="3E2BBD93"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Klawiatura symboliczna</w:t>
            </w:r>
          </w:p>
        </w:tc>
        <w:tc>
          <w:tcPr>
            <w:tcW w:w="955" w:type="pct"/>
            <w:tcBorders>
              <w:top w:val="single" w:sz="4" w:space="0" w:color="auto"/>
              <w:left w:val="single" w:sz="4" w:space="0" w:color="auto"/>
              <w:bottom w:val="single" w:sz="4" w:space="0" w:color="auto"/>
              <w:right w:val="single" w:sz="4" w:space="0" w:color="auto"/>
            </w:tcBorders>
            <w:vAlign w:val="center"/>
          </w:tcPr>
          <w:p w14:paraId="2F1489B8"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41F41F1A" w14:textId="77777777" w:rsidR="005172A6" w:rsidRPr="005172A6" w:rsidRDefault="005172A6" w:rsidP="00876B6D">
            <w:pPr>
              <w:spacing w:line="240" w:lineRule="auto"/>
              <w:jc w:val="center"/>
              <w:rPr>
                <w:rFonts w:ascii="Georgia" w:hAnsi="Georgia"/>
                <w:sz w:val="20"/>
                <w:szCs w:val="20"/>
              </w:rPr>
            </w:pPr>
          </w:p>
        </w:tc>
      </w:tr>
      <w:tr w:rsidR="005172A6" w:rsidRPr="005172A6" w14:paraId="0CDAEC09"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0F982D65"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38</w:t>
            </w:r>
          </w:p>
        </w:tc>
        <w:tc>
          <w:tcPr>
            <w:tcW w:w="2730" w:type="pct"/>
            <w:tcBorders>
              <w:top w:val="single" w:sz="4" w:space="0" w:color="auto"/>
              <w:left w:val="single" w:sz="4" w:space="0" w:color="auto"/>
              <w:bottom w:val="single" w:sz="4" w:space="0" w:color="auto"/>
              <w:right w:val="single" w:sz="4" w:space="0" w:color="auto"/>
            </w:tcBorders>
            <w:vAlign w:val="center"/>
            <w:hideMark/>
          </w:tcPr>
          <w:p w14:paraId="5C1239BB"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Komunikaty tekstowe w języku polskim</w:t>
            </w:r>
          </w:p>
        </w:tc>
        <w:tc>
          <w:tcPr>
            <w:tcW w:w="955" w:type="pct"/>
            <w:tcBorders>
              <w:top w:val="single" w:sz="4" w:space="0" w:color="auto"/>
              <w:left w:val="single" w:sz="4" w:space="0" w:color="auto"/>
              <w:bottom w:val="single" w:sz="4" w:space="0" w:color="auto"/>
              <w:right w:val="single" w:sz="4" w:space="0" w:color="auto"/>
            </w:tcBorders>
          </w:tcPr>
          <w:p w14:paraId="423DA40F"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51CBA738" w14:textId="77777777" w:rsidR="005172A6" w:rsidRPr="005172A6" w:rsidRDefault="005172A6" w:rsidP="00876B6D">
            <w:pPr>
              <w:spacing w:line="240" w:lineRule="auto"/>
              <w:jc w:val="center"/>
              <w:rPr>
                <w:rFonts w:ascii="Georgia" w:hAnsi="Georgia"/>
                <w:sz w:val="20"/>
                <w:szCs w:val="20"/>
              </w:rPr>
            </w:pPr>
          </w:p>
        </w:tc>
      </w:tr>
      <w:tr w:rsidR="005172A6" w:rsidRPr="005172A6" w14:paraId="3364480A"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459DBCD5"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39</w:t>
            </w:r>
          </w:p>
        </w:tc>
        <w:tc>
          <w:tcPr>
            <w:tcW w:w="2730" w:type="pct"/>
            <w:tcBorders>
              <w:top w:val="single" w:sz="4" w:space="0" w:color="auto"/>
              <w:left w:val="single" w:sz="4" w:space="0" w:color="auto"/>
              <w:bottom w:val="single" w:sz="4" w:space="0" w:color="auto"/>
              <w:right w:val="single" w:sz="4" w:space="0" w:color="auto"/>
            </w:tcBorders>
            <w:vAlign w:val="center"/>
            <w:hideMark/>
          </w:tcPr>
          <w:p w14:paraId="4F620D9F"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Funkcja wyświetlania trendów objętości, szybkości infuzji oraz ciśnienia</w:t>
            </w:r>
          </w:p>
        </w:tc>
        <w:tc>
          <w:tcPr>
            <w:tcW w:w="955" w:type="pct"/>
            <w:tcBorders>
              <w:top w:val="single" w:sz="4" w:space="0" w:color="auto"/>
              <w:left w:val="single" w:sz="4" w:space="0" w:color="auto"/>
              <w:bottom w:val="single" w:sz="4" w:space="0" w:color="auto"/>
              <w:right w:val="single" w:sz="4" w:space="0" w:color="auto"/>
            </w:tcBorders>
          </w:tcPr>
          <w:p w14:paraId="7FB16938"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541E8F17" w14:textId="77777777" w:rsidR="005172A6" w:rsidRPr="005172A6" w:rsidRDefault="005172A6" w:rsidP="00876B6D">
            <w:pPr>
              <w:spacing w:line="240" w:lineRule="auto"/>
              <w:jc w:val="center"/>
              <w:rPr>
                <w:rFonts w:ascii="Georgia" w:hAnsi="Georgia"/>
                <w:sz w:val="20"/>
                <w:szCs w:val="20"/>
              </w:rPr>
            </w:pPr>
          </w:p>
        </w:tc>
      </w:tr>
      <w:tr w:rsidR="005172A6" w:rsidRPr="005172A6" w14:paraId="14B20542"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292C6394"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40</w:t>
            </w:r>
          </w:p>
        </w:tc>
        <w:tc>
          <w:tcPr>
            <w:tcW w:w="2730" w:type="pct"/>
            <w:tcBorders>
              <w:top w:val="single" w:sz="4" w:space="0" w:color="auto"/>
              <w:left w:val="single" w:sz="4" w:space="0" w:color="auto"/>
              <w:bottom w:val="single" w:sz="4" w:space="0" w:color="auto"/>
              <w:right w:val="single" w:sz="4" w:space="0" w:color="auto"/>
            </w:tcBorders>
            <w:vAlign w:val="center"/>
            <w:hideMark/>
          </w:tcPr>
          <w:p w14:paraId="26F4E43B"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Wbudowana w pompę możliwość dopasowana ustawień oraz zawartości menu do potrzeb oddziału</w:t>
            </w:r>
          </w:p>
        </w:tc>
        <w:tc>
          <w:tcPr>
            <w:tcW w:w="955" w:type="pct"/>
            <w:tcBorders>
              <w:top w:val="single" w:sz="4" w:space="0" w:color="auto"/>
              <w:left w:val="single" w:sz="4" w:space="0" w:color="auto"/>
              <w:bottom w:val="single" w:sz="4" w:space="0" w:color="auto"/>
              <w:right w:val="single" w:sz="4" w:space="0" w:color="auto"/>
            </w:tcBorders>
          </w:tcPr>
          <w:p w14:paraId="1BE47F81"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27FC4A10" w14:textId="77777777" w:rsidR="005172A6" w:rsidRPr="005172A6" w:rsidRDefault="005172A6" w:rsidP="00876B6D">
            <w:pPr>
              <w:spacing w:line="240" w:lineRule="auto"/>
              <w:jc w:val="center"/>
              <w:rPr>
                <w:rFonts w:ascii="Georgia" w:hAnsi="Georgia"/>
                <w:sz w:val="20"/>
                <w:szCs w:val="20"/>
              </w:rPr>
            </w:pPr>
          </w:p>
        </w:tc>
      </w:tr>
      <w:tr w:rsidR="005172A6" w:rsidRPr="005172A6" w14:paraId="6E18B311" w14:textId="77777777" w:rsidTr="00876B6D">
        <w:trPr>
          <w:cantSplit/>
          <w:jc w:val="center"/>
        </w:trPr>
        <w:tc>
          <w:tcPr>
            <w:tcW w:w="369" w:type="pct"/>
            <w:tcBorders>
              <w:top w:val="single" w:sz="4" w:space="0" w:color="auto"/>
              <w:left w:val="single" w:sz="4" w:space="0" w:color="auto"/>
              <w:bottom w:val="single" w:sz="4" w:space="0" w:color="auto"/>
              <w:right w:val="single" w:sz="4" w:space="0" w:color="auto"/>
            </w:tcBorders>
            <w:vAlign w:val="center"/>
          </w:tcPr>
          <w:p w14:paraId="0C80665C" w14:textId="77777777" w:rsidR="005172A6" w:rsidRPr="005172A6" w:rsidRDefault="005172A6" w:rsidP="00876B6D">
            <w:pPr>
              <w:pStyle w:val="Akapitzlist"/>
              <w:tabs>
                <w:tab w:val="left" w:pos="0"/>
                <w:tab w:val="left" w:pos="240"/>
              </w:tabs>
              <w:spacing w:line="240" w:lineRule="auto"/>
              <w:ind w:left="0"/>
              <w:rPr>
                <w:rFonts w:ascii="Georgia" w:hAnsi="Georgia"/>
                <w:color w:val="000000"/>
                <w:sz w:val="20"/>
                <w:szCs w:val="20"/>
              </w:rPr>
            </w:pPr>
            <w:r w:rsidRPr="005172A6">
              <w:rPr>
                <w:rFonts w:ascii="Georgia" w:hAnsi="Georgia"/>
                <w:color w:val="000000"/>
                <w:sz w:val="20"/>
                <w:szCs w:val="20"/>
              </w:rPr>
              <w:t>41</w:t>
            </w:r>
          </w:p>
        </w:tc>
        <w:tc>
          <w:tcPr>
            <w:tcW w:w="2730" w:type="pct"/>
            <w:tcBorders>
              <w:top w:val="single" w:sz="4" w:space="0" w:color="auto"/>
              <w:left w:val="single" w:sz="4" w:space="0" w:color="auto"/>
              <w:bottom w:val="single" w:sz="4" w:space="0" w:color="auto"/>
              <w:right w:val="single" w:sz="4" w:space="0" w:color="auto"/>
            </w:tcBorders>
            <w:vAlign w:val="center"/>
            <w:hideMark/>
          </w:tcPr>
          <w:p w14:paraId="34E37F6F" w14:textId="77777777" w:rsidR="005172A6" w:rsidRPr="005172A6" w:rsidRDefault="005172A6" w:rsidP="00876B6D">
            <w:pPr>
              <w:spacing w:line="240" w:lineRule="auto"/>
              <w:jc w:val="both"/>
              <w:rPr>
                <w:rFonts w:ascii="Georgia" w:hAnsi="Georgia"/>
                <w:sz w:val="20"/>
                <w:szCs w:val="20"/>
              </w:rPr>
            </w:pPr>
            <w:r w:rsidRPr="005172A6">
              <w:rPr>
                <w:rFonts w:ascii="Georgia" w:hAnsi="Georgia"/>
                <w:sz w:val="20"/>
                <w:szCs w:val="20"/>
              </w:rPr>
              <w:t>Biblioteka zawierająca min. 140 leków wraz w 19 profilach z protokołami infuzji (domyślne przepływy,</w:t>
            </w:r>
            <w:r>
              <w:rPr>
                <w:rFonts w:ascii="Georgia" w:hAnsi="Georgia"/>
                <w:sz w:val="20"/>
                <w:szCs w:val="20"/>
              </w:rPr>
              <w:t xml:space="preserve"> </w:t>
            </w:r>
            <w:r w:rsidRPr="005172A6">
              <w:rPr>
                <w:rFonts w:ascii="Georgia" w:hAnsi="Georgia"/>
                <w:sz w:val="20"/>
                <w:szCs w:val="20"/>
              </w:rPr>
              <w:t>dawki, prędkości bolusa, stężenia itp.)</w:t>
            </w:r>
          </w:p>
        </w:tc>
        <w:tc>
          <w:tcPr>
            <w:tcW w:w="955" w:type="pct"/>
            <w:tcBorders>
              <w:top w:val="single" w:sz="4" w:space="0" w:color="auto"/>
              <w:left w:val="single" w:sz="4" w:space="0" w:color="auto"/>
              <w:bottom w:val="single" w:sz="4" w:space="0" w:color="auto"/>
              <w:right w:val="single" w:sz="4" w:space="0" w:color="auto"/>
            </w:tcBorders>
          </w:tcPr>
          <w:p w14:paraId="169C9F04" w14:textId="77777777" w:rsidR="005172A6" w:rsidRPr="005172A6" w:rsidRDefault="005172A6" w:rsidP="00876B6D">
            <w:pPr>
              <w:spacing w:line="240" w:lineRule="auto"/>
              <w:jc w:val="center"/>
              <w:rPr>
                <w:rFonts w:ascii="Georgia" w:hAnsi="Georgia"/>
                <w:sz w:val="20"/>
                <w:szCs w:val="20"/>
              </w:rPr>
            </w:pPr>
            <w:r w:rsidRPr="005172A6">
              <w:rPr>
                <w:rFonts w:ascii="Georgia" w:hAnsi="Georgia"/>
                <w:sz w:val="20"/>
                <w:szCs w:val="20"/>
              </w:rPr>
              <w:t>Tak</w:t>
            </w:r>
          </w:p>
        </w:tc>
        <w:tc>
          <w:tcPr>
            <w:tcW w:w="947" w:type="pct"/>
            <w:tcBorders>
              <w:top w:val="single" w:sz="4" w:space="0" w:color="auto"/>
              <w:left w:val="single" w:sz="4" w:space="0" w:color="auto"/>
              <w:bottom w:val="single" w:sz="4" w:space="0" w:color="auto"/>
              <w:right w:val="single" w:sz="4" w:space="0" w:color="auto"/>
            </w:tcBorders>
            <w:vAlign w:val="center"/>
          </w:tcPr>
          <w:p w14:paraId="118D2031" w14:textId="77777777" w:rsidR="005172A6" w:rsidRPr="005172A6" w:rsidRDefault="005172A6" w:rsidP="00876B6D">
            <w:pPr>
              <w:spacing w:line="240" w:lineRule="auto"/>
              <w:jc w:val="center"/>
              <w:rPr>
                <w:rFonts w:ascii="Georgia" w:hAnsi="Georgia"/>
                <w:sz w:val="20"/>
                <w:szCs w:val="20"/>
              </w:rPr>
            </w:pPr>
          </w:p>
        </w:tc>
      </w:tr>
    </w:tbl>
    <w:p w14:paraId="443F2AEA" w14:textId="2AE3EF60" w:rsidR="00694280" w:rsidRDefault="00694280" w:rsidP="00694280">
      <w:pPr>
        <w:jc w:val="both"/>
        <w:rPr>
          <w:rFonts w:ascii="Georgia" w:hAnsi="Georgia"/>
          <w:b/>
          <w:bCs/>
        </w:rPr>
      </w:pPr>
    </w:p>
    <w:p w14:paraId="719E7FCF" w14:textId="77777777" w:rsidR="00655EC8" w:rsidRPr="00542457" w:rsidRDefault="00655EC8" w:rsidP="00655EC8">
      <w:pPr>
        <w:rPr>
          <w:rFonts w:ascii="Calibri" w:hAnsi="Calibri" w:cs="Calibri"/>
        </w:rPr>
      </w:pPr>
    </w:p>
    <w:p w14:paraId="689A2D1F" w14:textId="11E51F9A" w:rsidR="00655EC8" w:rsidRPr="0005279A" w:rsidRDefault="00655EC8" w:rsidP="00655EC8">
      <w:pPr>
        <w:shd w:val="clear" w:color="auto" w:fill="00FFFF"/>
        <w:snapToGrid w:val="0"/>
        <w:ind w:left="-30"/>
        <w:jc w:val="center"/>
        <w:rPr>
          <w:rFonts w:ascii="Georgia" w:hAnsi="Georgia"/>
          <w:b/>
          <w:i/>
          <w:shd w:val="clear" w:color="auto" w:fill="00FFFF"/>
        </w:rPr>
      </w:pPr>
      <w:r w:rsidRPr="0005279A">
        <w:rPr>
          <w:rFonts w:ascii="Georgia" w:hAnsi="Georgia"/>
          <w:b/>
          <w:i/>
          <w:shd w:val="clear" w:color="auto" w:fill="00FFFF"/>
        </w:rPr>
        <w:t xml:space="preserve">Pakiet nr </w:t>
      </w:r>
      <w:r>
        <w:rPr>
          <w:rFonts w:ascii="Georgia" w:hAnsi="Georgia"/>
          <w:b/>
          <w:i/>
          <w:shd w:val="clear" w:color="auto" w:fill="00FFFF"/>
        </w:rPr>
        <w:t>6</w:t>
      </w:r>
    </w:p>
    <w:p w14:paraId="251B22C2" w14:textId="6E0571EC" w:rsidR="00655EC8" w:rsidRPr="00B80639" w:rsidRDefault="00655EC8" w:rsidP="00B80639">
      <w:pPr>
        <w:tabs>
          <w:tab w:val="left" w:pos="0"/>
          <w:tab w:val="left" w:pos="426"/>
        </w:tabs>
        <w:spacing w:line="360" w:lineRule="auto"/>
        <w:jc w:val="both"/>
        <w:textAlignment w:val="auto"/>
        <w:rPr>
          <w:rFonts w:ascii="Georgia" w:hAnsi="Georgia"/>
          <w:b/>
          <w:bCs/>
        </w:rPr>
      </w:pPr>
      <w:r w:rsidRPr="00B80639">
        <w:rPr>
          <w:rFonts w:ascii="Georgia" w:hAnsi="Georgia"/>
          <w:b/>
          <w:bCs/>
        </w:rPr>
        <w:t xml:space="preserve">Lampa bakteriobójcza przepływowa– 4 szt. </w:t>
      </w:r>
    </w:p>
    <w:tbl>
      <w:tblPr>
        <w:tblW w:w="10065" w:type="dxa"/>
        <w:tblInd w:w="108" w:type="dxa"/>
        <w:tblLayout w:type="fixed"/>
        <w:tblLook w:val="04A0" w:firstRow="1" w:lastRow="0" w:firstColumn="1" w:lastColumn="0" w:noHBand="0" w:noVBand="1"/>
      </w:tblPr>
      <w:tblGrid>
        <w:gridCol w:w="709"/>
        <w:gridCol w:w="5670"/>
        <w:gridCol w:w="1843"/>
        <w:gridCol w:w="1843"/>
      </w:tblGrid>
      <w:tr w:rsidR="00655EC8" w:rsidRPr="00655EC8" w14:paraId="05A95458" w14:textId="77777777" w:rsidTr="00655EC8">
        <w:trPr>
          <w:trHeight w:val="454"/>
        </w:trPr>
        <w:tc>
          <w:tcPr>
            <w:tcW w:w="709" w:type="dxa"/>
            <w:tcBorders>
              <w:top w:val="single" w:sz="4" w:space="0" w:color="000000"/>
              <w:left w:val="single" w:sz="4" w:space="0" w:color="000000"/>
              <w:bottom w:val="single" w:sz="4" w:space="0" w:color="000000"/>
              <w:right w:val="nil"/>
            </w:tcBorders>
            <w:vAlign w:val="center"/>
          </w:tcPr>
          <w:p w14:paraId="2E3DF6F1" w14:textId="328DE4E7" w:rsidR="00655EC8" w:rsidRPr="00655EC8" w:rsidRDefault="00655EC8" w:rsidP="00655EC8">
            <w:pPr>
              <w:snapToGrid w:val="0"/>
              <w:spacing w:line="240" w:lineRule="auto"/>
              <w:rPr>
                <w:rFonts w:ascii="Georgia" w:hAnsi="Georgia"/>
                <w:bCs/>
                <w:sz w:val="20"/>
                <w:szCs w:val="20"/>
              </w:rPr>
            </w:pPr>
            <w:r w:rsidRPr="00655EC8">
              <w:rPr>
                <w:rFonts w:ascii="Georgia" w:hAnsi="Georgia"/>
                <w:color w:val="000000"/>
                <w:sz w:val="20"/>
                <w:szCs w:val="20"/>
              </w:rPr>
              <w:t>Lp.</w:t>
            </w:r>
          </w:p>
        </w:tc>
        <w:tc>
          <w:tcPr>
            <w:tcW w:w="5670" w:type="dxa"/>
            <w:tcBorders>
              <w:top w:val="single" w:sz="4" w:space="0" w:color="000000"/>
              <w:left w:val="single" w:sz="4" w:space="0" w:color="000000"/>
              <w:bottom w:val="single" w:sz="4" w:space="0" w:color="000000"/>
              <w:right w:val="nil"/>
            </w:tcBorders>
            <w:vAlign w:val="center"/>
          </w:tcPr>
          <w:p w14:paraId="1A375A7D" w14:textId="08933701" w:rsidR="00655EC8" w:rsidRPr="00655EC8" w:rsidRDefault="00655EC8" w:rsidP="00655EC8">
            <w:pPr>
              <w:spacing w:line="240" w:lineRule="auto"/>
              <w:rPr>
                <w:rFonts w:ascii="Georgia" w:hAnsi="Georgia"/>
                <w:bCs/>
                <w:sz w:val="20"/>
                <w:szCs w:val="20"/>
              </w:rPr>
            </w:pPr>
            <w:r w:rsidRPr="00655EC8">
              <w:rPr>
                <w:rFonts w:ascii="Georgia" w:eastAsia="Calibri" w:hAnsi="Georgia"/>
                <w:b/>
                <w:bCs/>
                <w:color w:val="000000"/>
                <w:sz w:val="20"/>
                <w:szCs w:val="20"/>
              </w:rPr>
              <w:t xml:space="preserve">PARAMETR </w:t>
            </w:r>
          </w:p>
        </w:tc>
        <w:tc>
          <w:tcPr>
            <w:tcW w:w="1843" w:type="dxa"/>
            <w:tcBorders>
              <w:top w:val="single" w:sz="4" w:space="0" w:color="000000"/>
              <w:left w:val="single" w:sz="4" w:space="0" w:color="000000"/>
              <w:bottom w:val="single" w:sz="4" w:space="0" w:color="000000"/>
              <w:right w:val="nil"/>
            </w:tcBorders>
            <w:vAlign w:val="center"/>
          </w:tcPr>
          <w:p w14:paraId="58972634" w14:textId="12B1E6FA" w:rsidR="00655EC8" w:rsidRPr="00655EC8" w:rsidRDefault="00655EC8" w:rsidP="00655EC8">
            <w:pPr>
              <w:snapToGrid w:val="0"/>
              <w:spacing w:line="240" w:lineRule="auto"/>
              <w:jc w:val="center"/>
              <w:rPr>
                <w:rFonts w:ascii="Georgia" w:hAnsi="Georgia"/>
                <w:bCs/>
                <w:sz w:val="20"/>
                <w:szCs w:val="20"/>
              </w:rPr>
            </w:pPr>
            <w:r w:rsidRPr="00655EC8">
              <w:rPr>
                <w:rFonts w:ascii="Georgia" w:eastAsia="Calibri" w:hAnsi="Georgia"/>
                <w:b/>
                <w:bCs/>
                <w:color w:val="000000"/>
                <w:sz w:val="20"/>
                <w:szCs w:val="20"/>
              </w:rPr>
              <w:t>Wymaganie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39A18CF5" w14:textId="4DF6AE7B" w:rsidR="00655EC8" w:rsidRPr="00655EC8" w:rsidRDefault="00655EC8" w:rsidP="00655EC8">
            <w:pPr>
              <w:snapToGrid w:val="0"/>
              <w:spacing w:line="240" w:lineRule="auto"/>
              <w:jc w:val="center"/>
              <w:rPr>
                <w:rFonts w:ascii="Georgia" w:hAnsi="Georgia"/>
                <w:bCs/>
                <w:sz w:val="20"/>
                <w:szCs w:val="20"/>
              </w:rPr>
            </w:pPr>
            <w:r w:rsidRPr="00655EC8">
              <w:rPr>
                <w:rFonts w:ascii="Georgia" w:eastAsia="Calibri" w:hAnsi="Georgia"/>
                <w:b/>
                <w:bCs/>
                <w:color w:val="000000"/>
                <w:sz w:val="20"/>
                <w:szCs w:val="20"/>
              </w:rPr>
              <w:t>Oferowany parametr</w:t>
            </w:r>
          </w:p>
        </w:tc>
      </w:tr>
      <w:tr w:rsidR="00655EC8" w:rsidRPr="00655EC8" w14:paraId="5548E908" w14:textId="77777777" w:rsidTr="00655EC8">
        <w:trPr>
          <w:trHeight w:val="454"/>
        </w:trPr>
        <w:tc>
          <w:tcPr>
            <w:tcW w:w="709" w:type="dxa"/>
            <w:tcBorders>
              <w:top w:val="single" w:sz="4" w:space="0" w:color="000000"/>
              <w:left w:val="single" w:sz="4" w:space="0" w:color="000000"/>
              <w:bottom w:val="single" w:sz="4" w:space="0" w:color="000000"/>
              <w:right w:val="nil"/>
            </w:tcBorders>
            <w:vAlign w:val="center"/>
            <w:hideMark/>
          </w:tcPr>
          <w:p w14:paraId="694ADAE6"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w:t>
            </w:r>
          </w:p>
        </w:tc>
        <w:tc>
          <w:tcPr>
            <w:tcW w:w="5670" w:type="dxa"/>
            <w:tcBorders>
              <w:top w:val="single" w:sz="4" w:space="0" w:color="000000"/>
              <w:left w:val="single" w:sz="4" w:space="0" w:color="000000"/>
              <w:bottom w:val="single" w:sz="4" w:space="0" w:color="000000"/>
              <w:right w:val="nil"/>
            </w:tcBorders>
            <w:vAlign w:val="center"/>
            <w:hideMark/>
          </w:tcPr>
          <w:p w14:paraId="77BC96DF" w14:textId="77777777" w:rsidR="00655EC8" w:rsidRPr="00655EC8" w:rsidRDefault="00655EC8" w:rsidP="00655EC8">
            <w:pPr>
              <w:spacing w:line="240" w:lineRule="auto"/>
              <w:rPr>
                <w:rFonts w:ascii="Georgia" w:hAnsi="Georgia"/>
                <w:bCs/>
                <w:sz w:val="20"/>
                <w:szCs w:val="20"/>
              </w:rPr>
            </w:pPr>
            <w:r w:rsidRPr="00655EC8">
              <w:rPr>
                <w:rFonts w:ascii="Georgia" w:hAnsi="Georgia"/>
                <w:bCs/>
                <w:sz w:val="20"/>
                <w:szCs w:val="20"/>
              </w:rPr>
              <w:t>Rok produkcji  2022</w:t>
            </w:r>
          </w:p>
        </w:tc>
        <w:tc>
          <w:tcPr>
            <w:tcW w:w="1843" w:type="dxa"/>
            <w:tcBorders>
              <w:top w:val="single" w:sz="4" w:space="0" w:color="000000"/>
              <w:left w:val="single" w:sz="4" w:space="0" w:color="000000"/>
              <w:bottom w:val="single" w:sz="4" w:space="0" w:color="000000"/>
              <w:right w:val="nil"/>
            </w:tcBorders>
            <w:vAlign w:val="center"/>
          </w:tcPr>
          <w:p w14:paraId="18F4E9BE"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06B7D3E7" w14:textId="77777777" w:rsidR="00655EC8" w:rsidRPr="00655EC8" w:rsidRDefault="00655EC8" w:rsidP="00655EC8">
            <w:pPr>
              <w:snapToGrid w:val="0"/>
              <w:spacing w:line="240" w:lineRule="auto"/>
              <w:jc w:val="center"/>
              <w:rPr>
                <w:rFonts w:ascii="Georgia" w:hAnsi="Georgia"/>
                <w:bCs/>
                <w:sz w:val="20"/>
                <w:szCs w:val="20"/>
              </w:rPr>
            </w:pPr>
          </w:p>
        </w:tc>
      </w:tr>
      <w:tr w:rsidR="00655EC8" w:rsidRPr="00655EC8" w14:paraId="681682B0" w14:textId="77777777" w:rsidTr="00655EC8">
        <w:trPr>
          <w:trHeight w:val="375"/>
        </w:trPr>
        <w:tc>
          <w:tcPr>
            <w:tcW w:w="709" w:type="dxa"/>
            <w:tcBorders>
              <w:top w:val="nil"/>
              <w:left w:val="single" w:sz="4" w:space="0" w:color="000000"/>
              <w:bottom w:val="single" w:sz="4" w:space="0" w:color="000000"/>
              <w:right w:val="nil"/>
            </w:tcBorders>
            <w:vAlign w:val="center"/>
            <w:hideMark/>
          </w:tcPr>
          <w:p w14:paraId="6920C6DF"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2.</w:t>
            </w:r>
          </w:p>
        </w:tc>
        <w:tc>
          <w:tcPr>
            <w:tcW w:w="5670" w:type="dxa"/>
            <w:tcBorders>
              <w:top w:val="nil"/>
              <w:left w:val="single" w:sz="4" w:space="0" w:color="000000"/>
              <w:bottom w:val="single" w:sz="4" w:space="0" w:color="000000"/>
              <w:right w:val="nil"/>
            </w:tcBorders>
            <w:vAlign w:val="center"/>
            <w:hideMark/>
          </w:tcPr>
          <w:p w14:paraId="297A5997"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Urządzenie fabrycznie nowe</w:t>
            </w:r>
          </w:p>
        </w:tc>
        <w:tc>
          <w:tcPr>
            <w:tcW w:w="1843" w:type="dxa"/>
            <w:tcBorders>
              <w:top w:val="nil"/>
              <w:left w:val="single" w:sz="4" w:space="0" w:color="000000"/>
              <w:bottom w:val="single" w:sz="4" w:space="0" w:color="000000"/>
              <w:right w:val="nil"/>
            </w:tcBorders>
            <w:vAlign w:val="center"/>
            <w:hideMark/>
          </w:tcPr>
          <w:p w14:paraId="55CBC401"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nil"/>
              <w:left w:val="single" w:sz="4" w:space="0" w:color="000000"/>
              <w:bottom w:val="single" w:sz="4" w:space="0" w:color="000000"/>
              <w:right w:val="single" w:sz="4" w:space="0" w:color="000000"/>
            </w:tcBorders>
            <w:vAlign w:val="center"/>
          </w:tcPr>
          <w:p w14:paraId="052B4584" w14:textId="77777777" w:rsidR="00655EC8" w:rsidRPr="00655EC8" w:rsidRDefault="00655EC8" w:rsidP="00655EC8">
            <w:pPr>
              <w:spacing w:line="240" w:lineRule="auto"/>
              <w:rPr>
                <w:rFonts w:ascii="Georgia" w:hAnsi="Georgia"/>
                <w:bCs/>
                <w:sz w:val="20"/>
                <w:szCs w:val="20"/>
              </w:rPr>
            </w:pPr>
          </w:p>
        </w:tc>
      </w:tr>
      <w:tr w:rsidR="00655EC8" w:rsidRPr="00655EC8" w14:paraId="6632C500" w14:textId="77777777" w:rsidTr="00655EC8">
        <w:trPr>
          <w:trHeight w:val="413"/>
        </w:trPr>
        <w:tc>
          <w:tcPr>
            <w:tcW w:w="709" w:type="dxa"/>
            <w:tcBorders>
              <w:top w:val="single" w:sz="4" w:space="0" w:color="000000"/>
              <w:left w:val="single" w:sz="4" w:space="0" w:color="000000"/>
              <w:bottom w:val="single" w:sz="4" w:space="0" w:color="000000"/>
              <w:right w:val="nil"/>
            </w:tcBorders>
            <w:vAlign w:val="center"/>
            <w:hideMark/>
          </w:tcPr>
          <w:p w14:paraId="42A07A72"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3.</w:t>
            </w:r>
          </w:p>
        </w:tc>
        <w:tc>
          <w:tcPr>
            <w:tcW w:w="5670" w:type="dxa"/>
            <w:tcBorders>
              <w:top w:val="single" w:sz="4" w:space="0" w:color="000000"/>
              <w:left w:val="single" w:sz="4" w:space="0" w:color="000000"/>
              <w:bottom w:val="single" w:sz="4" w:space="0" w:color="000000"/>
              <w:right w:val="nil"/>
            </w:tcBorders>
            <w:vAlign w:val="center"/>
            <w:hideMark/>
          </w:tcPr>
          <w:p w14:paraId="21863F75" w14:textId="77777777" w:rsidR="00655EC8" w:rsidRPr="00655EC8" w:rsidRDefault="00655EC8" w:rsidP="00655EC8">
            <w:pPr>
              <w:snapToGrid w:val="0"/>
              <w:spacing w:line="240" w:lineRule="auto"/>
              <w:rPr>
                <w:rFonts w:ascii="Georgia" w:hAnsi="Georgia"/>
                <w:bCs/>
                <w:sz w:val="20"/>
                <w:szCs w:val="20"/>
              </w:rPr>
            </w:pPr>
            <w:r w:rsidRPr="00655EC8">
              <w:rPr>
                <w:rStyle w:val="markedcontent"/>
                <w:rFonts w:ascii="Georgia" w:hAnsi="Georgia" w:cs="Arial"/>
                <w:bCs/>
                <w:sz w:val="20"/>
                <w:szCs w:val="20"/>
              </w:rPr>
              <w:t>Przepływowa lampa bakteriobójcza- możliwość przebywania personelu w</w:t>
            </w:r>
            <w:r w:rsidRPr="00655EC8">
              <w:rPr>
                <w:rFonts w:ascii="Georgia" w:hAnsi="Georgia"/>
                <w:bCs/>
                <w:sz w:val="20"/>
                <w:szCs w:val="20"/>
              </w:rPr>
              <w:t xml:space="preserve"> </w:t>
            </w:r>
            <w:r w:rsidRPr="00655EC8">
              <w:rPr>
                <w:rStyle w:val="markedcontent"/>
                <w:rFonts w:ascii="Georgia" w:hAnsi="Georgia" w:cs="Arial"/>
                <w:bCs/>
                <w:sz w:val="20"/>
                <w:szCs w:val="20"/>
              </w:rPr>
              <w:t>pomieszczeniu podczas pracy lampy</w:t>
            </w:r>
          </w:p>
        </w:tc>
        <w:tc>
          <w:tcPr>
            <w:tcW w:w="1843" w:type="dxa"/>
            <w:tcBorders>
              <w:top w:val="single" w:sz="4" w:space="0" w:color="000000"/>
              <w:left w:val="single" w:sz="4" w:space="0" w:color="000000"/>
              <w:bottom w:val="single" w:sz="4" w:space="0" w:color="000000"/>
              <w:right w:val="nil"/>
            </w:tcBorders>
            <w:vAlign w:val="center"/>
            <w:hideMark/>
          </w:tcPr>
          <w:p w14:paraId="363D2F64"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644FD888" w14:textId="77777777" w:rsidR="00655EC8" w:rsidRPr="00655EC8" w:rsidRDefault="00655EC8" w:rsidP="00655EC8">
            <w:pPr>
              <w:spacing w:line="240" w:lineRule="auto"/>
              <w:rPr>
                <w:rFonts w:ascii="Georgia" w:hAnsi="Georgia"/>
                <w:bCs/>
                <w:sz w:val="20"/>
                <w:szCs w:val="20"/>
              </w:rPr>
            </w:pPr>
          </w:p>
        </w:tc>
      </w:tr>
      <w:tr w:rsidR="00655EC8" w:rsidRPr="00655EC8" w14:paraId="106C1B29" w14:textId="77777777" w:rsidTr="00655EC8">
        <w:trPr>
          <w:trHeight w:val="419"/>
        </w:trPr>
        <w:tc>
          <w:tcPr>
            <w:tcW w:w="709" w:type="dxa"/>
            <w:tcBorders>
              <w:top w:val="single" w:sz="4" w:space="0" w:color="000000"/>
              <w:left w:val="single" w:sz="4" w:space="0" w:color="000000"/>
              <w:bottom w:val="single" w:sz="4" w:space="0" w:color="000000"/>
              <w:right w:val="nil"/>
            </w:tcBorders>
            <w:vAlign w:val="center"/>
            <w:hideMark/>
          </w:tcPr>
          <w:p w14:paraId="44BC8AE9"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 xml:space="preserve">4. </w:t>
            </w:r>
          </w:p>
        </w:tc>
        <w:tc>
          <w:tcPr>
            <w:tcW w:w="5670" w:type="dxa"/>
            <w:tcBorders>
              <w:top w:val="single" w:sz="4" w:space="0" w:color="000000"/>
              <w:left w:val="single" w:sz="4" w:space="0" w:color="000000"/>
              <w:bottom w:val="single" w:sz="4" w:space="0" w:color="000000"/>
              <w:right w:val="nil"/>
            </w:tcBorders>
            <w:vAlign w:val="center"/>
            <w:hideMark/>
          </w:tcPr>
          <w:p w14:paraId="1029D46E"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Lampa na statywie na kółkach, które umożliwiają łatwy transport i zmianę ustawień lampy</w:t>
            </w:r>
          </w:p>
        </w:tc>
        <w:tc>
          <w:tcPr>
            <w:tcW w:w="1843" w:type="dxa"/>
            <w:tcBorders>
              <w:top w:val="single" w:sz="4" w:space="0" w:color="000000"/>
              <w:left w:val="single" w:sz="4" w:space="0" w:color="000000"/>
              <w:bottom w:val="single" w:sz="4" w:space="0" w:color="000000"/>
              <w:right w:val="nil"/>
            </w:tcBorders>
            <w:vAlign w:val="center"/>
            <w:hideMark/>
          </w:tcPr>
          <w:p w14:paraId="2FC733E3"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081E6096" w14:textId="77777777" w:rsidR="00655EC8" w:rsidRPr="00655EC8" w:rsidRDefault="00655EC8" w:rsidP="00655EC8">
            <w:pPr>
              <w:snapToGrid w:val="0"/>
              <w:spacing w:line="240" w:lineRule="auto"/>
              <w:rPr>
                <w:rFonts w:ascii="Georgia" w:hAnsi="Georgia"/>
                <w:bCs/>
                <w:sz w:val="20"/>
                <w:szCs w:val="20"/>
              </w:rPr>
            </w:pPr>
          </w:p>
        </w:tc>
      </w:tr>
      <w:tr w:rsidR="00655EC8" w:rsidRPr="00655EC8" w14:paraId="28850335" w14:textId="77777777" w:rsidTr="00655EC8">
        <w:trPr>
          <w:trHeight w:val="317"/>
        </w:trPr>
        <w:tc>
          <w:tcPr>
            <w:tcW w:w="709" w:type="dxa"/>
            <w:tcBorders>
              <w:top w:val="single" w:sz="4" w:space="0" w:color="000000"/>
              <w:left w:val="single" w:sz="4" w:space="0" w:color="000000"/>
              <w:bottom w:val="single" w:sz="4" w:space="0" w:color="000000"/>
              <w:right w:val="nil"/>
            </w:tcBorders>
            <w:vAlign w:val="center"/>
            <w:hideMark/>
          </w:tcPr>
          <w:p w14:paraId="1E5A9E02"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5.</w:t>
            </w:r>
          </w:p>
        </w:tc>
        <w:tc>
          <w:tcPr>
            <w:tcW w:w="5670" w:type="dxa"/>
            <w:tcBorders>
              <w:top w:val="single" w:sz="4" w:space="0" w:color="000000"/>
              <w:left w:val="single" w:sz="4" w:space="0" w:color="000000"/>
              <w:bottom w:val="single" w:sz="4" w:space="0" w:color="000000"/>
              <w:right w:val="nil"/>
            </w:tcBorders>
            <w:vAlign w:val="center"/>
            <w:hideMark/>
          </w:tcPr>
          <w:p w14:paraId="156C695A" w14:textId="77777777" w:rsidR="00655EC8" w:rsidRPr="00655EC8" w:rsidRDefault="00655EC8" w:rsidP="00655EC8">
            <w:pPr>
              <w:snapToGrid w:val="0"/>
              <w:spacing w:line="240" w:lineRule="auto"/>
              <w:rPr>
                <w:rFonts w:ascii="Georgia" w:hAnsi="Georgia"/>
                <w:bCs/>
                <w:sz w:val="20"/>
                <w:szCs w:val="20"/>
                <w:vertAlign w:val="superscript"/>
              </w:rPr>
            </w:pPr>
            <w:r w:rsidRPr="00655EC8">
              <w:rPr>
                <w:rStyle w:val="markedcontent"/>
                <w:rFonts w:ascii="Georgia" w:hAnsi="Georgia" w:cs="Arial"/>
                <w:bCs/>
                <w:sz w:val="20"/>
                <w:szCs w:val="20"/>
              </w:rPr>
              <w:t>Wydajność wentylatora : 132 m³/h</w:t>
            </w:r>
          </w:p>
        </w:tc>
        <w:tc>
          <w:tcPr>
            <w:tcW w:w="1843" w:type="dxa"/>
            <w:tcBorders>
              <w:top w:val="single" w:sz="4" w:space="0" w:color="000000"/>
              <w:left w:val="single" w:sz="4" w:space="0" w:color="000000"/>
              <w:bottom w:val="single" w:sz="4" w:space="0" w:color="000000"/>
              <w:right w:val="nil"/>
            </w:tcBorders>
            <w:vAlign w:val="center"/>
            <w:hideMark/>
          </w:tcPr>
          <w:p w14:paraId="7B126521"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0BBE8F1D" w14:textId="77777777" w:rsidR="00655EC8" w:rsidRPr="00655EC8" w:rsidRDefault="00655EC8" w:rsidP="00655EC8">
            <w:pPr>
              <w:snapToGrid w:val="0"/>
              <w:spacing w:line="240" w:lineRule="auto"/>
              <w:jc w:val="center"/>
              <w:rPr>
                <w:rFonts w:ascii="Georgia" w:hAnsi="Georgia"/>
                <w:bCs/>
                <w:color w:val="FF0000"/>
                <w:sz w:val="20"/>
                <w:szCs w:val="20"/>
              </w:rPr>
            </w:pPr>
          </w:p>
        </w:tc>
      </w:tr>
      <w:tr w:rsidR="00655EC8" w:rsidRPr="00655EC8" w14:paraId="792AE18A" w14:textId="77777777" w:rsidTr="00655EC8">
        <w:trPr>
          <w:trHeight w:val="279"/>
        </w:trPr>
        <w:tc>
          <w:tcPr>
            <w:tcW w:w="709" w:type="dxa"/>
            <w:tcBorders>
              <w:top w:val="single" w:sz="4" w:space="0" w:color="000000"/>
              <w:left w:val="single" w:sz="4" w:space="0" w:color="000000"/>
              <w:bottom w:val="single" w:sz="4" w:space="0" w:color="000000"/>
              <w:right w:val="nil"/>
            </w:tcBorders>
            <w:vAlign w:val="center"/>
            <w:hideMark/>
          </w:tcPr>
          <w:p w14:paraId="11D8E086"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6.</w:t>
            </w:r>
          </w:p>
        </w:tc>
        <w:tc>
          <w:tcPr>
            <w:tcW w:w="5670" w:type="dxa"/>
            <w:tcBorders>
              <w:top w:val="single" w:sz="4" w:space="0" w:color="000000"/>
              <w:left w:val="single" w:sz="4" w:space="0" w:color="000000"/>
              <w:bottom w:val="single" w:sz="4" w:space="0" w:color="000000"/>
              <w:right w:val="nil"/>
            </w:tcBorders>
            <w:vAlign w:val="center"/>
            <w:hideMark/>
          </w:tcPr>
          <w:p w14:paraId="482A271B" w14:textId="77777777" w:rsidR="00655EC8" w:rsidRPr="00655EC8" w:rsidRDefault="00655EC8" w:rsidP="00655EC8">
            <w:pPr>
              <w:shd w:val="clear" w:color="auto" w:fill="FFFFFF"/>
              <w:spacing w:line="240" w:lineRule="auto"/>
              <w:rPr>
                <w:rFonts w:ascii="Georgia" w:hAnsi="Georgia" w:cs="Helvetica"/>
                <w:bCs/>
                <w:sz w:val="20"/>
                <w:szCs w:val="20"/>
                <w:vertAlign w:val="superscript"/>
              </w:rPr>
            </w:pPr>
            <w:r w:rsidRPr="00655EC8">
              <w:rPr>
                <w:rFonts w:ascii="Georgia" w:hAnsi="Georgia" w:cs="Helvetica"/>
                <w:bCs/>
                <w:sz w:val="20"/>
                <w:szCs w:val="20"/>
              </w:rPr>
              <w:t xml:space="preserve">Dezynfekowana kubatura:   </w:t>
            </w:r>
            <w:r w:rsidRPr="00655EC8">
              <w:rPr>
                <w:rStyle w:val="markedcontent"/>
                <w:rFonts w:ascii="Georgia" w:hAnsi="Georgia" w:cs="Arial"/>
                <w:bCs/>
                <w:sz w:val="20"/>
                <w:szCs w:val="20"/>
              </w:rPr>
              <w:t>25-50m³</w:t>
            </w:r>
          </w:p>
        </w:tc>
        <w:tc>
          <w:tcPr>
            <w:tcW w:w="1843" w:type="dxa"/>
            <w:tcBorders>
              <w:top w:val="single" w:sz="4" w:space="0" w:color="000000"/>
              <w:left w:val="single" w:sz="4" w:space="0" w:color="000000"/>
              <w:bottom w:val="single" w:sz="4" w:space="0" w:color="000000"/>
              <w:right w:val="nil"/>
            </w:tcBorders>
            <w:vAlign w:val="center"/>
            <w:hideMark/>
          </w:tcPr>
          <w:p w14:paraId="142B1A04"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5491D1CF" w14:textId="77777777" w:rsidR="00655EC8" w:rsidRPr="00655EC8" w:rsidRDefault="00655EC8" w:rsidP="00655EC8">
            <w:pPr>
              <w:snapToGrid w:val="0"/>
              <w:spacing w:line="240" w:lineRule="auto"/>
              <w:jc w:val="center"/>
              <w:rPr>
                <w:rFonts w:ascii="Georgia" w:hAnsi="Georgia"/>
                <w:bCs/>
                <w:color w:val="FF0000"/>
                <w:sz w:val="20"/>
                <w:szCs w:val="20"/>
              </w:rPr>
            </w:pPr>
          </w:p>
        </w:tc>
      </w:tr>
      <w:tr w:rsidR="00655EC8" w:rsidRPr="00655EC8" w14:paraId="4CD5EE81" w14:textId="77777777" w:rsidTr="00655EC8">
        <w:trPr>
          <w:trHeight w:val="279"/>
        </w:trPr>
        <w:tc>
          <w:tcPr>
            <w:tcW w:w="709" w:type="dxa"/>
            <w:tcBorders>
              <w:top w:val="single" w:sz="4" w:space="0" w:color="000000"/>
              <w:left w:val="single" w:sz="4" w:space="0" w:color="000000"/>
              <w:bottom w:val="single" w:sz="4" w:space="0" w:color="000000"/>
              <w:right w:val="nil"/>
            </w:tcBorders>
            <w:vAlign w:val="center"/>
            <w:hideMark/>
          </w:tcPr>
          <w:p w14:paraId="7D1B682F"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7.</w:t>
            </w:r>
          </w:p>
        </w:tc>
        <w:tc>
          <w:tcPr>
            <w:tcW w:w="5670" w:type="dxa"/>
            <w:tcBorders>
              <w:top w:val="single" w:sz="4" w:space="0" w:color="000000"/>
              <w:left w:val="single" w:sz="4" w:space="0" w:color="000000"/>
              <w:bottom w:val="single" w:sz="4" w:space="0" w:color="000000"/>
              <w:right w:val="nil"/>
            </w:tcBorders>
            <w:vAlign w:val="center"/>
            <w:hideMark/>
          </w:tcPr>
          <w:p w14:paraId="1F78D96C" w14:textId="77777777" w:rsidR="00655EC8" w:rsidRPr="00655EC8" w:rsidRDefault="00655EC8" w:rsidP="00655EC8">
            <w:pPr>
              <w:shd w:val="clear" w:color="auto" w:fill="FFFFFF"/>
              <w:spacing w:line="240" w:lineRule="auto"/>
              <w:rPr>
                <w:rFonts w:ascii="Georgia" w:hAnsi="Georgia" w:cs="Helvetica"/>
                <w:bCs/>
                <w:sz w:val="20"/>
                <w:szCs w:val="20"/>
              </w:rPr>
            </w:pPr>
            <w:r w:rsidRPr="00655EC8">
              <w:rPr>
                <w:rStyle w:val="markedcontent"/>
                <w:rFonts w:ascii="Georgia" w:hAnsi="Georgia" w:cs="Arial"/>
                <w:bCs/>
                <w:sz w:val="20"/>
                <w:szCs w:val="20"/>
              </w:rPr>
              <w:t>Powierzchnia (zasięg) działania lampy : 10-20m²</w:t>
            </w:r>
          </w:p>
        </w:tc>
        <w:tc>
          <w:tcPr>
            <w:tcW w:w="1843" w:type="dxa"/>
            <w:tcBorders>
              <w:top w:val="single" w:sz="4" w:space="0" w:color="000000"/>
              <w:left w:val="single" w:sz="4" w:space="0" w:color="000000"/>
              <w:bottom w:val="single" w:sz="4" w:space="0" w:color="000000"/>
              <w:right w:val="nil"/>
            </w:tcBorders>
            <w:vAlign w:val="center"/>
            <w:hideMark/>
          </w:tcPr>
          <w:p w14:paraId="7A39D1EF"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1737A587" w14:textId="77777777" w:rsidR="00655EC8" w:rsidRPr="00655EC8" w:rsidRDefault="00655EC8" w:rsidP="00655EC8">
            <w:pPr>
              <w:snapToGrid w:val="0"/>
              <w:spacing w:line="240" w:lineRule="auto"/>
              <w:jc w:val="center"/>
              <w:rPr>
                <w:rFonts w:ascii="Georgia" w:hAnsi="Georgia"/>
                <w:bCs/>
                <w:color w:val="FF0000"/>
                <w:sz w:val="20"/>
                <w:szCs w:val="20"/>
              </w:rPr>
            </w:pPr>
          </w:p>
        </w:tc>
      </w:tr>
      <w:tr w:rsidR="00655EC8" w:rsidRPr="00655EC8" w14:paraId="50CBD47F" w14:textId="77777777" w:rsidTr="00655EC8">
        <w:trPr>
          <w:trHeight w:val="279"/>
        </w:trPr>
        <w:tc>
          <w:tcPr>
            <w:tcW w:w="709" w:type="dxa"/>
            <w:tcBorders>
              <w:top w:val="single" w:sz="4" w:space="0" w:color="000000"/>
              <w:left w:val="single" w:sz="4" w:space="0" w:color="000000"/>
              <w:bottom w:val="single" w:sz="4" w:space="0" w:color="000000"/>
              <w:right w:val="nil"/>
            </w:tcBorders>
            <w:vAlign w:val="center"/>
            <w:hideMark/>
          </w:tcPr>
          <w:p w14:paraId="462BA91F"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8.</w:t>
            </w:r>
          </w:p>
        </w:tc>
        <w:tc>
          <w:tcPr>
            <w:tcW w:w="5670" w:type="dxa"/>
            <w:tcBorders>
              <w:top w:val="single" w:sz="4" w:space="0" w:color="000000"/>
              <w:left w:val="single" w:sz="4" w:space="0" w:color="000000"/>
              <w:bottom w:val="single" w:sz="4" w:space="0" w:color="000000"/>
              <w:right w:val="nil"/>
            </w:tcBorders>
            <w:vAlign w:val="center"/>
            <w:hideMark/>
          </w:tcPr>
          <w:p w14:paraId="1403F76F" w14:textId="77777777" w:rsidR="00655EC8" w:rsidRPr="00655EC8" w:rsidRDefault="00655EC8" w:rsidP="00655EC8">
            <w:pPr>
              <w:shd w:val="clear" w:color="auto" w:fill="FFFFFF"/>
              <w:spacing w:line="240" w:lineRule="auto"/>
              <w:rPr>
                <w:rStyle w:val="markedcontent"/>
                <w:rFonts w:ascii="Georgia" w:hAnsi="Georgia" w:cs="Arial"/>
                <w:sz w:val="20"/>
                <w:szCs w:val="20"/>
              </w:rPr>
            </w:pPr>
            <w:r w:rsidRPr="00655EC8">
              <w:rPr>
                <w:rStyle w:val="markedcontent"/>
                <w:rFonts w:ascii="Georgia" w:hAnsi="Georgia" w:cs="Arial"/>
                <w:bCs/>
                <w:sz w:val="20"/>
                <w:szCs w:val="20"/>
              </w:rPr>
              <w:t>Licznik czasu pracy promienników</w:t>
            </w:r>
          </w:p>
        </w:tc>
        <w:tc>
          <w:tcPr>
            <w:tcW w:w="1843" w:type="dxa"/>
            <w:tcBorders>
              <w:top w:val="single" w:sz="4" w:space="0" w:color="000000"/>
              <w:left w:val="single" w:sz="4" w:space="0" w:color="000000"/>
              <w:bottom w:val="single" w:sz="4" w:space="0" w:color="000000"/>
              <w:right w:val="nil"/>
            </w:tcBorders>
            <w:vAlign w:val="center"/>
            <w:hideMark/>
          </w:tcPr>
          <w:p w14:paraId="773829BF" w14:textId="77777777" w:rsidR="00655EC8" w:rsidRPr="00655EC8" w:rsidRDefault="00655EC8" w:rsidP="00655EC8">
            <w:pPr>
              <w:snapToGrid w:val="0"/>
              <w:spacing w:line="240" w:lineRule="auto"/>
              <w:jc w:val="center"/>
              <w:rPr>
                <w:rFonts w:ascii="Georgia" w:hAnsi="Georgia"/>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40A68F14" w14:textId="77777777" w:rsidR="00655EC8" w:rsidRPr="00655EC8" w:rsidRDefault="00655EC8" w:rsidP="00655EC8">
            <w:pPr>
              <w:snapToGrid w:val="0"/>
              <w:spacing w:line="240" w:lineRule="auto"/>
              <w:jc w:val="center"/>
              <w:rPr>
                <w:rFonts w:ascii="Georgia" w:hAnsi="Georgia"/>
                <w:bCs/>
                <w:color w:val="FF0000"/>
                <w:sz w:val="20"/>
                <w:szCs w:val="20"/>
              </w:rPr>
            </w:pPr>
          </w:p>
        </w:tc>
      </w:tr>
      <w:tr w:rsidR="00655EC8" w:rsidRPr="00655EC8" w14:paraId="16030386" w14:textId="77777777" w:rsidTr="00655EC8">
        <w:trPr>
          <w:trHeight w:val="199"/>
        </w:trPr>
        <w:tc>
          <w:tcPr>
            <w:tcW w:w="709" w:type="dxa"/>
            <w:tcBorders>
              <w:top w:val="single" w:sz="4" w:space="0" w:color="000000"/>
              <w:left w:val="single" w:sz="4" w:space="0" w:color="000000"/>
              <w:bottom w:val="single" w:sz="4" w:space="0" w:color="000000"/>
              <w:right w:val="nil"/>
            </w:tcBorders>
            <w:vAlign w:val="center"/>
            <w:hideMark/>
          </w:tcPr>
          <w:p w14:paraId="36A3EAFF"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9.</w:t>
            </w:r>
          </w:p>
        </w:tc>
        <w:tc>
          <w:tcPr>
            <w:tcW w:w="5670" w:type="dxa"/>
            <w:tcBorders>
              <w:top w:val="single" w:sz="4" w:space="0" w:color="000000"/>
              <w:left w:val="single" w:sz="4" w:space="0" w:color="000000"/>
              <w:bottom w:val="single" w:sz="4" w:space="0" w:color="000000"/>
              <w:right w:val="nil"/>
            </w:tcBorders>
            <w:vAlign w:val="center"/>
            <w:hideMark/>
          </w:tcPr>
          <w:p w14:paraId="497B10D4" w14:textId="77777777" w:rsidR="00655EC8" w:rsidRPr="00655EC8" w:rsidRDefault="00655EC8" w:rsidP="00655EC8">
            <w:pPr>
              <w:snapToGrid w:val="0"/>
              <w:spacing w:line="240" w:lineRule="auto"/>
              <w:rPr>
                <w:rFonts w:ascii="Georgia" w:hAnsi="Georgia"/>
                <w:bCs/>
                <w:sz w:val="20"/>
                <w:szCs w:val="20"/>
              </w:rPr>
            </w:pPr>
            <w:r w:rsidRPr="00655EC8">
              <w:rPr>
                <w:rStyle w:val="markedcontent"/>
                <w:rFonts w:ascii="Georgia" w:hAnsi="Georgia" w:cs="Arial"/>
                <w:bCs/>
                <w:sz w:val="20"/>
                <w:szCs w:val="20"/>
              </w:rPr>
              <w:t>Wymiary (mm): kopuła</w:t>
            </w:r>
            <w:r w:rsidRPr="00655EC8">
              <w:rPr>
                <w:rFonts w:ascii="Georgia" w:hAnsi="Georgia"/>
                <w:bCs/>
                <w:sz w:val="20"/>
                <w:szCs w:val="20"/>
              </w:rPr>
              <w:t xml:space="preserve"> </w:t>
            </w:r>
            <w:r w:rsidRPr="00655EC8">
              <w:rPr>
                <w:rStyle w:val="markedcontent"/>
                <w:rFonts w:ascii="Georgia" w:hAnsi="Georgia" w:cs="Arial"/>
                <w:bCs/>
                <w:sz w:val="20"/>
                <w:szCs w:val="20"/>
              </w:rPr>
              <w:t>1125 x 215 x 130</w:t>
            </w:r>
          </w:p>
        </w:tc>
        <w:tc>
          <w:tcPr>
            <w:tcW w:w="1843" w:type="dxa"/>
            <w:tcBorders>
              <w:top w:val="single" w:sz="4" w:space="0" w:color="000000"/>
              <w:left w:val="single" w:sz="4" w:space="0" w:color="000000"/>
              <w:bottom w:val="single" w:sz="4" w:space="0" w:color="000000"/>
              <w:right w:val="nil"/>
            </w:tcBorders>
            <w:vAlign w:val="center"/>
            <w:hideMark/>
          </w:tcPr>
          <w:p w14:paraId="114166D7"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15130712" w14:textId="77777777" w:rsidR="00655EC8" w:rsidRPr="00655EC8" w:rsidRDefault="00655EC8" w:rsidP="00655EC8">
            <w:pPr>
              <w:spacing w:line="240" w:lineRule="auto"/>
              <w:rPr>
                <w:rFonts w:ascii="Georgia" w:hAnsi="Georgia"/>
                <w:bCs/>
                <w:sz w:val="20"/>
                <w:szCs w:val="20"/>
              </w:rPr>
            </w:pPr>
          </w:p>
        </w:tc>
      </w:tr>
      <w:tr w:rsidR="00655EC8" w:rsidRPr="00655EC8" w14:paraId="1676939A" w14:textId="77777777" w:rsidTr="00655EC8">
        <w:trPr>
          <w:trHeight w:val="104"/>
        </w:trPr>
        <w:tc>
          <w:tcPr>
            <w:tcW w:w="709" w:type="dxa"/>
            <w:tcBorders>
              <w:top w:val="single" w:sz="4" w:space="0" w:color="000000"/>
              <w:left w:val="single" w:sz="4" w:space="0" w:color="000000"/>
              <w:bottom w:val="single" w:sz="4" w:space="0" w:color="000000"/>
              <w:right w:val="nil"/>
            </w:tcBorders>
            <w:vAlign w:val="center"/>
            <w:hideMark/>
          </w:tcPr>
          <w:p w14:paraId="0CAAF82F"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10.</w:t>
            </w:r>
          </w:p>
        </w:tc>
        <w:tc>
          <w:tcPr>
            <w:tcW w:w="5670" w:type="dxa"/>
            <w:tcBorders>
              <w:top w:val="single" w:sz="4" w:space="0" w:color="000000"/>
              <w:left w:val="single" w:sz="4" w:space="0" w:color="000000"/>
              <w:bottom w:val="single" w:sz="4" w:space="0" w:color="000000"/>
              <w:right w:val="nil"/>
            </w:tcBorders>
            <w:vAlign w:val="center"/>
            <w:hideMark/>
          </w:tcPr>
          <w:p w14:paraId="15FFE803" w14:textId="77777777" w:rsidR="00655EC8" w:rsidRPr="00655EC8" w:rsidRDefault="00655EC8" w:rsidP="00655EC8">
            <w:pPr>
              <w:snapToGrid w:val="0"/>
              <w:spacing w:line="240" w:lineRule="auto"/>
              <w:rPr>
                <w:rStyle w:val="markedcontent"/>
                <w:rFonts w:ascii="Georgia" w:hAnsi="Georgia" w:cs="Arial"/>
                <w:sz w:val="20"/>
                <w:szCs w:val="20"/>
              </w:rPr>
            </w:pPr>
            <w:r w:rsidRPr="00655EC8">
              <w:rPr>
                <w:rStyle w:val="markedcontent"/>
                <w:rFonts w:ascii="Georgia" w:hAnsi="Georgia" w:cs="Arial"/>
                <w:bCs/>
                <w:sz w:val="20"/>
                <w:szCs w:val="20"/>
              </w:rPr>
              <w:t>Typ obudowy: IP20</w:t>
            </w:r>
          </w:p>
        </w:tc>
        <w:tc>
          <w:tcPr>
            <w:tcW w:w="1843" w:type="dxa"/>
            <w:tcBorders>
              <w:top w:val="single" w:sz="4" w:space="0" w:color="000000"/>
              <w:left w:val="single" w:sz="4" w:space="0" w:color="000000"/>
              <w:bottom w:val="single" w:sz="4" w:space="0" w:color="000000"/>
              <w:right w:val="nil"/>
            </w:tcBorders>
            <w:vAlign w:val="center"/>
            <w:hideMark/>
          </w:tcPr>
          <w:p w14:paraId="157472C4" w14:textId="77777777" w:rsidR="00655EC8" w:rsidRPr="00655EC8" w:rsidRDefault="00655EC8" w:rsidP="00655EC8">
            <w:pPr>
              <w:snapToGrid w:val="0"/>
              <w:spacing w:line="240" w:lineRule="auto"/>
              <w:jc w:val="center"/>
              <w:rPr>
                <w:rFonts w:ascii="Georgia" w:hAnsi="Georgia"/>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2F637B1B" w14:textId="77777777" w:rsidR="00655EC8" w:rsidRPr="00655EC8" w:rsidRDefault="00655EC8" w:rsidP="00655EC8">
            <w:pPr>
              <w:spacing w:line="240" w:lineRule="auto"/>
              <w:rPr>
                <w:rFonts w:ascii="Georgia" w:hAnsi="Georgia"/>
                <w:bCs/>
                <w:sz w:val="20"/>
                <w:szCs w:val="20"/>
              </w:rPr>
            </w:pPr>
          </w:p>
        </w:tc>
      </w:tr>
      <w:tr w:rsidR="00655EC8" w:rsidRPr="00655EC8" w14:paraId="7789D1FE" w14:textId="77777777" w:rsidTr="00655EC8">
        <w:trPr>
          <w:trHeight w:val="163"/>
        </w:trPr>
        <w:tc>
          <w:tcPr>
            <w:tcW w:w="709" w:type="dxa"/>
            <w:tcBorders>
              <w:top w:val="single" w:sz="4" w:space="0" w:color="000000"/>
              <w:left w:val="single" w:sz="4" w:space="0" w:color="000000"/>
              <w:bottom w:val="single" w:sz="4" w:space="0" w:color="000000"/>
              <w:right w:val="nil"/>
            </w:tcBorders>
            <w:vAlign w:val="center"/>
            <w:hideMark/>
          </w:tcPr>
          <w:p w14:paraId="5E0937C9"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11.</w:t>
            </w:r>
          </w:p>
        </w:tc>
        <w:tc>
          <w:tcPr>
            <w:tcW w:w="5670" w:type="dxa"/>
            <w:tcBorders>
              <w:top w:val="single" w:sz="4" w:space="0" w:color="000000"/>
              <w:left w:val="single" w:sz="4" w:space="0" w:color="000000"/>
              <w:bottom w:val="single" w:sz="4" w:space="0" w:color="000000"/>
              <w:right w:val="nil"/>
            </w:tcBorders>
            <w:vAlign w:val="center"/>
            <w:hideMark/>
          </w:tcPr>
          <w:p w14:paraId="22AE06BE" w14:textId="77777777" w:rsidR="00655EC8" w:rsidRPr="00655EC8" w:rsidRDefault="00655EC8" w:rsidP="00655EC8">
            <w:pPr>
              <w:snapToGrid w:val="0"/>
              <w:spacing w:line="240" w:lineRule="auto"/>
              <w:rPr>
                <w:rStyle w:val="markedcontent"/>
                <w:rFonts w:ascii="Georgia" w:hAnsi="Georgia" w:cs="Arial"/>
                <w:sz w:val="20"/>
                <w:szCs w:val="20"/>
              </w:rPr>
            </w:pPr>
            <w:r w:rsidRPr="00655EC8">
              <w:rPr>
                <w:rStyle w:val="markedcontent"/>
                <w:rFonts w:ascii="Georgia" w:hAnsi="Georgia" w:cs="Arial"/>
                <w:bCs/>
                <w:sz w:val="20"/>
                <w:szCs w:val="20"/>
              </w:rPr>
              <w:t>Rodzaj obudowy: Stal kwasoodporna</w:t>
            </w:r>
          </w:p>
        </w:tc>
        <w:tc>
          <w:tcPr>
            <w:tcW w:w="1843" w:type="dxa"/>
            <w:tcBorders>
              <w:top w:val="single" w:sz="4" w:space="0" w:color="000000"/>
              <w:left w:val="single" w:sz="4" w:space="0" w:color="000000"/>
              <w:bottom w:val="single" w:sz="4" w:space="0" w:color="000000"/>
              <w:right w:val="nil"/>
            </w:tcBorders>
            <w:vAlign w:val="center"/>
            <w:hideMark/>
          </w:tcPr>
          <w:p w14:paraId="09457002" w14:textId="77777777" w:rsidR="00655EC8" w:rsidRPr="00655EC8" w:rsidRDefault="00655EC8" w:rsidP="00655EC8">
            <w:pPr>
              <w:snapToGrid w:val="0"/>
              <w:spacing w:line="240" w:lineRule="auto"/>
              <w:jc w:val="center"/>
              <w:rPr>
                <w:rFonts w:ascii="Georgia" w:hAnsi="Georgia"/>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47E6AD0E" w14:textId="77777777" w:rsidR="00655EC8" w:rsidRPr="00655EC8" w:rsidRDefault="00655EC8" w:rsidP="00655EC8">
            <w:pPr>
              <w:spacing w:line="240" w:lineRule="auto"/>
              <w:rPr>
                <w:rFonts w:ascii="Georgia" w:hAnsi="Georgia"/>
                <w:bCs/>
                <w:sz w:val="20"/>
                <w:szCs w:val="20"/>
              </w:rPr>
            </w:pPr>
          </w:p>
        </w:tc>
      </w:tr>
      <w:tr w:rsidR="00655EC8" w:rsidRPr="00655EC8" w14:paraId="5BB3B0EE" w14:textId="77777777" w:rsidTr="00655EC8">
        <w:trPr>
          <w:trHeight w:val="266"/>
        </w:trPr>
        <w:tc>
          <w:tcPr>
            <w:tcW w:w="709" w:type="dxa"/>
            <w:tcBorders>
              <w:top w:val="single" w:sz="4" w:space="0" w:color="000000"/>
              <w:left w:val="single" w:sz="4" w:space="0" w:color="000000"/>
              <w:bottom w:val="single" w:sz="4" w:space="0" w:color="000000"/>
              <w:right w:val="nil"/>
            </w:tcBorders>
            <w:vAlign w:val="center"/>
            <w:hideMark/>
          </w:tcPr>
          <w:p w14:paraId="7D49EA4A"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12.</w:t>
            </w:r>
          </w:p>
        </w:tc>
        <w:tc>
          <w:tcPr>
            <w:tcW w:w="5670" w:type="dxa"/>
            <w:tcBorders>
              <w:top w:val="single" w:sz="4" w:space="0" w:color="000000"/>
              <w:left w:val="single" w:sz="4" w:space="0" w:color="000000"/>
              <w:bottom w:val="single" w:sz="4" w:space="0" w:color="000000"/>
              <w:right w:val="nil"/>
            </w:tcBorders>
            <w:vAlign w:val="center"/>
            <w:hideMark/>
          </w:tcPr>
          <w:p w14:paraId="17AE242D"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 xml:space="preserve">Napięcie zasilania 230 V 50 </w:t>
            </w:r>
            <w:proofErr w:type="spellStart"/>
            <w:r w:rsidRPr="00655EC8">
              <w:rPr>
                <w:rFonts w:ascii="Georgia" w:hAnsi="Georgia"/>
                <w:bCs/>
                <w:sz w:val="20"/>
                <w:szCs w:val="20"/>
              </w:rPr>
              <w:t>Hz</w:t>
            </w:r>
            <w:proofErr w:type="spellEnd"/>
          </w:p>
        </w:tc>
        <w:tc>
          <w:tcPr>
            <w:tcW w:w="1843" w:type="dxa"/>
            <w:tcBorders>
              <w:top w:val="single" w:sz="4" w:space="0" w:color="000000"/>
              <w:left w:val="single" w:sz="4" w:space="0" w:color="000000"/>
              <w:bottom w:val="single" w:sz="4" w:space="0" w:color="000000"/>
              <w:right w:val="nil"/>
            </w:tcBorders>
            <w:vAlign w:val="center"/>
            <w:hideMark/>
          </w:tcPr>
          <w:p w14:paraId="0EAE9F9A"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5C2D94D6" w14:textId="77777777" w:rsidR="00655EC8" w:rsidRPr="00655EC8" w:rsidRDefault="00655EC8" w:rsidP="00655EC8">
            <w:pPr>
              <w:spacing w:line="240" w:lineRule="auto"/>
              <w:rPr>
                <w:rFonts w:ascii="Georgia" w:hAnsi="Georgia"/>
                <w:bCs/>
                <w:sz w:val="20"/>
                <w:szCs w:val="20"/>
              </w:rPr>
            </w:pPr>
          </w:p>
        </w:tc>
      </w:tr>
      <w:tr w:rsidR="00655EC8" w:rsidRPr="00655EC8" w14:paraId="7B1DA255" w14:textId="77777777" w:rsidTr="00655EC8">
        <w:trPr>
          <w:trHeight w:val="319"/>
        </w:trPr>
        <w:tc>
          <w:tcPr>
            <w:tcW w:w="709" w:type="dxa"/>
            <w:tcBorders>
              <w:top w:val="single" w:sz="4" w:space="0" w:color="000000"/>
              <w:left w:val="single" w:sz="4" w:space="0" w:color="000000"/>
              <w:bottom w:val="single" w:sz="4" w:space="0" w:color="000000"/>
              <w:right w:val="nil"/>
            </w:tcBorders>
            <w:vAlign w:val="center"/>
            <w:hideMark/>
          </w:tcPr>
          <w:p w14:paraId="1797767A"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13.</w:t>
            </w:r>
          </w:p>
        </w:tc>
        <w:tc>
          <w:tcPr>
            <w:tcW w:w="5670" w:type="dxa"/>
            <w:tcBorders>
              <w:top w:val="single" w:sz="4" w:space="0" w:color="000000"/>
              <w:left w:val="single" w:sz="4" w:space="0" w:color="000000"/>
              <w:bottom w:val="single" w:sz="4" w:space="0" w:color="000000"/>
              <w:right w:val="nil"/>
            </w:tcBorders>
            <w:vAlign w:val="center"/>
            <w:hideMark/>
          </w:tcPr>
          <w:p w14:paraId="28A8DBE5" w14:textId="77777777" w:rsidR="00655EC8" w:rsidRPr="00655EC8" w:rsidRDefault="00655EC8" w:rsidP="00655EC8">
            <w:pPr>
              <w:snapToGrid w:val="0"/>
              <w:spacing w:line="240" w:lineRule="auto"/>
              <w:rPr>
                <w:rFonts w:ascii="Georgia" w:hAnsi="Georgia"/>
                <w:bCs/>
                <w:sz w:val="20"/>
                <w:szCs w:val="20"/>
              </w:rPr>
            </w:pPr>
            <w:r w:rsidRPr="00655EC8">
              <w:rPr>
                <w:rStyle w:val="markedcontent"/>
                <w:rFonts w:ascii="Georgia" w:hAnsi="Georgia" w:cs="Arial"/>
                <w:bCs/>
                <w:sz w:val="20"/>
                <w:szCs w:val="20"/>
              </w:rPr>
              <w:t>Moc pobierania z sieci – lampy energooszczędne</w:t>
            </w:r>
          </w:p>
        </w:tc>
        <w:tc>
          <w:tcPr>
            <w:tcW w:w="1843" w:type="dxa"/>
            <w:tcBorders>
              <w:top w:val="single" w:sz="4" w:space="0" w:color="000000"/>
              <w:left w:val="single" w:sz="4" w:space="0" w:color="000000"/>
              <w:bottom w:val="single" w:sz="4" w:space="0" w:color="000000"/>
              <w:right w:val="nil"/>
            </w:tcBorders>
            <w:vAlign w:val="center"/>
            <w:hideMark/>
          </w:tcPr>
          <w:p w14:paraId="7108B528"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761ABEFB" w14:textId="77777777" w:rsidR="00655EC8" w:rsidRPr="00655EC8" w:rsidRDefault="00655EC8" w:rsidP="00655EC8">
            <w:pPr>
              <w:spacing w:line="240" w:lineRule="auto"/>
              <w:rPr>
                <w:rFonts w:ascii="Georgia" w:hAnsi="Georgia"/>
                <w:bCs/>
                <w:sz w:val="20"/>
                <w:szCs w:val="20"/>
              </w:rPr>
            </w:pPr>
          </w:p>
        </w:tc>
      </w:tr>
      <w:tr w:rsidR="00655EC8" w:rsidRPr="00655EC8" w14:paraId="60686A9D" w14:textId="77777777" w:rsidTr="00655EC8">
        <w:trPr>
          <w:trHeight w:val="391"/>
        </w:trPr>
        <w:tc>
          <w:tcPr>
            <w:tcW w:w="709" w:type="dxa"/>
            <w:tcBorders>
              <w:top w:val="single" w:sz="4" w:space="0" w:color="000000"/>
              <w:left w:val="single" w:sz="4" w:space="0" w:color="000000"/>
              <w:bottom w:val="single" w:sz="4" w:space="0" w:color="000000"/>
              <w:right w:val="nil"/>
            </w:tcBorders>
            <w:vAlign w:val="center"/>
            <w:hideMark/>
          </w:tcPr>
          <w:p w14:paraId="3AE9A086"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14.</w:t>
            </w:r>
          </w:p>
        </w:tc>
        <w:tc>
          <w:tcPr>
            <w:tcW w:w="5670" w:type="dxa"/>
            <w:tcBorders>
              <w:top w:val="single" w:sz="4" w:space="0" w:color="000000"/>
              <w:left w:val="single" w:sz="4" w:space="0" w:color="000000"/>
              <w:bottom w:val="single" w:sz="4" w:space="0" w:color="000000"/>
              <w:right w:val="nil"/>
            </w:tcBorders>
            <w:vAlign w:val="center"/>
            <w:hideMark/>
          </w:tcPr>
          <w:p w14:paraId="2FC00215" w14:textId="77777777" w:rsidR="00655EC8" w:rsidRPr="00655EC8" w:rsidRDefault="00655EC8" w:rsidP="00655EC8">
            <w:pPr>
              <w:snapToGrid w:val="0"/>
              <w:spacing w:line="240" w:lineRule="auto"/>
              <w:rPr>
                <w:rFonts w:ascii="Georgia" w:hAnsi="Georgia"/>
                <w:bCs/>
                <w:sz w:val="20"/>
                <w:szCs w:val="20"/>
                <w:vertAlign w:val="superscript"/>
              </w:rPr>
            </w:pPr>
            <w:r w:rsidRPr="00655EC8">
              <w:rPr>
                <w:rStyle w:val="markedcontent"/>
                <w:rFonts w:ascii="Georgia" w:hAnsi="Georgia" w:cs="Arial"/>
                <w:bCs/>
                <w:sz w:val="20"/>
                <w:szCs w:val="20"/>
              </w:rPr>
              <w:t xml:space="preserve">Filtr </w:t>
            </w:r>
            <w:proofErr w:type="spellStart"/>
            <w:r w:rsidRPr="00655EC8">
              <w:rPr>
                <w:rStyle w:val="markedcontent"/>
                <w:rFonts w:ascii="Georgia" w:hAnsi="Georgia" w:cs="Arial"/>
                <w:bCs/>
                <w:sz w:val="20"/>
                <w:szCs w:val="20"/>
              </w:rPr>
              <w:t>przeciwkurzowy</w:t>
            </w:r>
            <w:proofErr w:type="spellEnd"/>
          </w:p>
        </w:tc>
        <w:tc>
          <w:tcPr>
            <w:tcW w:w="1843" w:type="dxa"/>
            <w:tcBorders>
              <w:top w:val="single" w:sz="4" w:space="0" w:color="000000"/>
              <w:left w:val="single" w:sz="4" w:space="0" w:color="000000"/>
              <w:bottom w:val="single" w:sz="4" w:space="0" w:color="000000"/>
              <w:right w:val="nil"/>
            </w:tcBorders>
            <w:vAlign w:val="center"/>
            <w:hideMark/>
          </w:tcPr>
          <w:p w14:paraId="741CAB74"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0AEA7A74" w14:textId="77777777" w:rsidR="00655EC8" w:rsidRPr="00655EC8" w:rsidRDefault="00655EC8" w:rsidP="00655EC8">
            <w:pPr>
              <w:spacing w:line="240" w:lineRule="auto"/>
              <w:rPr>
                <w:rFonts w:ascii="Georgia" w:hAnsi="Georgia"/>
                <w:bCs/>
                <w:sz w:val="20"/>
                <w:szCs w:val="20"/>
              </w:rPr>
            </w:pPr>
          </w:p>
        </w:tc>
      </w:tr>
      <w:tr w:rsidR="00655EC8" w:rsidRPr="00655EC8" w14:paraId="257A5E8A" w14:textId="77777777" w:rsidTr="00655EC8">
        <w:trPr>
          <w:trHeight w:val="391"/>
        </w:trPr>
        <w:tc>
          <w:tcPr>
            <w:tcW w:w="709" w:type="dxa"/>
            <w:tcBorders>
              <w:top w:val="single" w:sz="4" w:space="0" w:color="000000"/>
              <w:left w:val="single" w:sz="4" w:space="0" w:color="000000"/>
              <w:bottom w:val="single" w:sz="4" w:space="0" w:color="000000"/>
              <w:right w:val="nil"/>
            </w:tcBorders>
            <w:vAlign w:val="center"/>
            <w:hideMark/>
          </w:tcPr>
          <w:p w14:paraId="20CEE4E6"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 xml:space="preserve">15. </w:t>
            </w:r>
          </w:p>
        </w:tc>
        <w:tc>
          <w:tcPr>
            <w:tcW w:w="5670" w:type="dxa"/>
            <w:tcBorders>
              <w:top w:val="single" w:sz="4" w:space="0" w:color="000000"/>
              <w:left w:val="single" w:sz="4" w:space="0" w:color="000000"/>
              <w:bottom w:val="single" w:sz="4" w:space="0" w:color="000000"/>
              <w:right w:val="nil"/>
            </w:tcBorders>
            <w:vAlign w:val="center"/>
            <w:hideMark/>
          </w:tcPr>
          <w:p w14:paraId="3C30198E" w14:textId="77777777" w:rsidR="00655EC8" w:rsidRPr="00655EC8" w:rsidRDefault="00655EC8" w:rsidP="00655EC8">
            <w:pPr>
              <w:snapToGrid w:val="0"/>
              <w:spacing w:line="240" w:lineRule="auto"/>
              <w:rPr>
                <w:rStyle w:val="markedcontent"/>
                <w:rFonts w:ascii="Georgia" w:hAnsi="Georgia" w:cs="Arial"/>
                <w:sz w:val="20"/>
                <w:szCs w:val="20"/>
              </w:rPr>
            </w:pPr>
            <w:r w:rsidRPr="00655EC8">
              <w:rPr>
                <w:rStyle w:val="markedcontent"/>
                <w:rFonts w:ascii="Georgia" w:hAnsi="Georgia" w:cs="Arial"/>
                <w:bCs/>
                <w:sz w:val="20"/>
                <w:szCs w:val="20"/>
              </w:rPr>
              <w:t>Wymuszony przepływ powietrza przez komorę UV-C</w:t>
            </w:r>
          </w:p>
        </w:tc>
        <w:tc>
          <w:tcPr>
            <w:tcW w:w="1843" w:type="dxa"/>
            <w:tcBorders>
              <w:top w:val="single" w:sz="4" w:space="0" w:color="000000"/>
              <w:left w:val="single" w:sz="4" w:space="0" w:color="000000"/>
              <w:bottom w:val="single" w:sz="4" w:space="0" w:color="000000"/>
              <w:right w:val="nil"/>
            </w:tcBorders>
            <w:vAlign w:val="center"/>
            <w:hideMark/>
          </w:tcPr>
          <w:p w14:paraId="1C5139CD" w14:textId="77777777" w:rsidR="00655EC8" w:rsidRPr="00655EC8" w:rsidRDefault="00655EC8" w:rsidP="00655EC8">
            <w:pPr>
              <w:snapToGrid w:val="0"/>
              <w:spacing w:line="240" w:lineRule="auto"/>
              <w:jc w:val="center"/>
              <w:rPr>
                <w:rFonts w:ascii="Georgia" w:hAnsi="Georgia"/>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73231F72" w14:textId="77777777" w:rsidR="00655EC8" w:rsidRPr="00655EC8" w:rsidRDefault="00655EC8" w:rsidP="00655EC8">
            <w:pPr>
              <w:spacing w:line="240" w:lineRule="auto"/>
              <w:rPr>
                <w:rFonts w:ascii="Georgia" w:hAnsi="Georgia"/>
                <w:bCs/>
                <w:sz w:val="20"/>
                <w:szCs w:val="20"/>
              </w:rPr>
            </w:pPr>
          </w:p>
        </w:tc>
      </w:tr>
      <w:tr w:rsidR="00655EC8" w:rsidRPr="00655EC8" w14:paraId="26E85BA0" w14:textId="77777777" w:rsidTr="00655EC8">
        <w:trPr>
          <w:trHeight w:val="355"/>
        </w:trPr>
        <w:tc>
          <w:tcPr>
            <w:tcW w:w="709" w:type="dxa"/>
            <w:tcBorders>
              <w:top w:val="single" w:sz="4" w:space="0" w:color="000000"/>
              <w:left w:val="single" w:sz="4" w:space="0" w:color="000000"/>
              <w:bottom w:val="single" w:sz="4" w:space="0" w:color="000000"/>
              <w:right w:val="nil"/>
            </w:tcBorders>
            <w:vAlign w:val="center"/>
            <w:hideMark/>
          </w:tcPr>
          <w:p w14:paraId="62898D00"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16.</w:t>
            </w:r>
          </w:p>
        </w:tc>
        <w:tc>
          <w:tcPr>
            <w:tcW w:w="5670" w:type="dxa"/>
            <w:tcBorders>
              <w:top w:val="single" w:sz="4" w:space="0" w:color="000000"/>
              <w:left w:val="single" w:sz="4" w:space="0" w:color="000000"/>
              <w:bottom w:val="single" w:sz="4" w:space="0" w:color="000000"/>
              <w:right w:val="nil"/>
            </w:tcBorders>
            <w:vAlign w:val="center"/>
            <w:hideMark/>
          </w:tcPr>
          <w:p w14:paraId="51F33408"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Trwałość promiennika 8000 h</w:t>
            </w:r>
          </w:p>
        </w:tc>
        <w:tc>
          <w:tcPr>
            <w:tcW w:w="1843" w:type="dxa"/>
            <w:tcBorders>
              <w:top w:val="single" w:sz="4" w:space="0" w:color="000000"/>
              <w:left w:val="single" w:sz="4" w:space="0" w:color="000000"/>
              <w:bottom w:val="single" w:sz="4" w:space="0" w:color="000000"/>
              <w:right w:val="nil"/>
            </w:tcBorders>
            <w:vAlign w:val="center"/>
            <w:hideMark/>
          </w:tcPr>
          <w:p w14:paraId="7A1FFA7C"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9503F" w14:textId="77777777" w:rsidR="00655EC8" w:rsidRPr="00655EC8" w:rsidRDefault="00655EC8" w:rsidP="00655EC8">
            <w:pPr>
              <w:spacing w:line="240" w:lineRule="auto"/>
              <w:rPr>
                <w:rFonts w:ascii="Georgia" w:hAnsi="Georgia"/>
                <w:bCs/>
                <w:sz w:val="20"/>
                <w:szCs w:val="20"/>
              </w:rPr>
            </w:pPr>
          </w:p>
        </w:tc>
      </w:tr>
      <w:tr w:rsidR="00655EC8" w:rsidRPr="00655EC8" w14:paraId="4E4FAE14" w14:textId="77777777" w:rsidTr="00655EC8">
        <w:trPr>
          <w:trHeight w:val="348"/>
        </w:trPr>
        <w:tc>
          <w:tcPr>
            <w:tcW w:w="709" w:type="dxa"/>
            <w:tcBorders>
              <w:top w:val="single" w:sz="4" w:space="0" w:color="000000"/>
              <w:left w:val="single" w:sz="4" w:space="0" w:color="000000"/>
              <w:bottom w:val="single" w:sz="4" w:space="0" w:color="000000"/>
              <w:right w:val="nil"/>
            </w:tcBorders>
            <w:vAlign w:val="center"/>
            <w:hideMark/>
          </w:tcPr>
          <w:p w14:paraId="3B0FE1B1"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17.</w:t>
            </w:r>
          </w:p>
        </w:tc>
        <w:tc>
          <w:tcPr>
            <w:tcW w:w="5670" w:type="dxa"/>
            <w:tcBorders>
              <w:top w:val="single" w:sz="4" w:space="0" w:color="000000"/>
              <w:left w:val="single" w:sz="4" w:space="0" w:color="000000"/>
              <w:bottom w:val="single" w:sz="4" w:space="0" w:color="000000"/>
              <w:right w:val="nil"/>
            </w:tcBorders>
            <w:vAlign w:val="center"/>
            <w:hideMark/>
          </w:tcPr>
          <w:p w14:paraId="6B521199"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 xml:space="preserve">Element emitujący promieniowanie UV-C  </w:t>
            </w:r>
            <w:r w:rsidRPr="00655EC8">
              <w:rPr>
                <w:rStyle w:val="markedcontent"/>
                <w:rFonts w:ascii="Georgia" w:hAnsi="Georgia" w:cs="Arial"/>
                <w:bCs/>
                <w:sz w:val="20"/>
                <w:szCs w:val="20"/>
              </w:rPr>
              <w:t>2xTUV30W</w:t>
            </w:r>
          </w:p>
        </w:tc>
        <w:tc>
          <w:tcPr>
            <w:tcW w:w="1843" w:type="dxa"/>
            <w:tcBorders>
              <w:top w:val="single" w:sz="4" w:space="0" w:color="000000"/>
              <w:left w:val="single" w:sz="4" w:space="0" w:color="000000"/>
              <w:bottom w:val="single" w:sz="4" w:space="0" w:color="000000"/>
              <w:right w:val="nil"/>
            </w:tcBorders>
            <w:vAlign w:val="center"/>
            <w:hideMark/>
          </w:tcPr>
          <w:p w14:paraId="467A13AB"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54514EFA" w14:textId="77777777" w:rsidR="00655EC8" w:rsidRPr="00655EC8" w:rsidRDefault="00655EC8" w:rsidP="00655EC8">
            <w:pPr>
              <w:spacing w:line="240" w:lineRule="auto"/>
              <w:rPr>
                <w:rFonts w:ascii="Georgia" w:hAnsi="Georgia"/>
                <w:bCs/>
                <w:sz w:val="20"/>
                <w:szCs w:val="20"/>
              </w:rPr>
            </w:pPr>
          </w:p>
        </w:tc>
      </w:tr>
      <w:tr w:rsidR="00655EC8" w:rsidRPr="00655EC8" w14:paraId="0AE73B34" w14:textId="77777777" w:rsidTr="00655EC8">
        <w:trPr>
          <w:trHeight w:val="281"/>
        </w:trPr>
        <w:tc>
          <w:tcPr>
            <w:tcW w:w="709" w:type="dxa"/>
            <w:tcBorders>
              <w:top w:val="single" w:sz="4" w:space="0" w:color="000000"/>
              <w:left w:val="single" w:sz="4" w:space="0" w:color="000000"/>
              <w:bottom w:val="single" w:sz="4" w:space="0" w:color="000000"/>
              <w:right w:val="nil"/>
            </w:tcBorders>
            <w:vAlign w:val="center"/>
            <w:hideMark/>
          </w:tcPr>
          <w:p w14:paraId="61D60643"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18.</w:t>
            </w:r>
          </w:p>
        </w:tc>
        <w:tc>
          <w:tcPr>
            <w:tcW w:w="5670" w:type="dxa"/>
            <w:tcBorders>
              <w:top w:val="single" w:sz="4" w:space="0" w:color="000000"/>
              <w:left w:val="single" w:sz="4" w:space="0" w:color="000000"/>
              <w:bottom w:val="single" w:sz="4" w:space="0" w:color="000000"/>
              <w:right w:val="nil"/>
            </w:tcBorders>
            <w:vAlign w:val="center"/>
            <w:hideMark/>
          </w:tcPr>
          <w:p w14:paraId="6ABB1FBD" w14:textId="77777777" w:rsidR="00655EC8" w:rsidRPr="00655EC8" w:rsidRDefault="00655EC8" w:rsidP="00655EC8">
            <w:pPr>
              <w:snapToGrid w:val="0"/>
              <w:spacing w:line="240" w:lineRule="auto"/>
              <w:rPr>
                <w:rFonts w:ascii="Georgia" w:hAnsi="Georgia"/>
                <w:bCs/>
                <w:sz w:val="20"/>
                <w:szCs w:val="20"/>
              </w:rPr>
            </w:pPr>
            <w:r w:rsidRPr="00655EC8">
              <w:rPr>
                <w:rStyle w:val="markedcontent"/>
                <w:rFonts w:ascii="Georgia" w:hAnsi="Georgia" w:cs="Arial"/>
                <w:bCs/>
                <w:sz w:val="20"/>
                <w:szCs w:val="20"/>
              </w:rPr>
              <w:t xml:space="preserve">Włącznik on/off umieszczony na kopule </w:t>
            </w:r>
          </w:p>
        </w:tc>
        <w:tc>
          <w:tcPr>
            <w:tcW w:w="1843" w:type="dxa"/>
            <w:tcBorders>
              <w:top w:val="single" w:sz="4" w:space="0" w:color="000000"/>
              <w:left w:val="single" w:sz="4" w:space="0" w:color="000000"/>
              <w:bottom w:val="single" w:sz="4" w:space="0" w:color="000000"/>
              <w:right w:val="nil"/>
            </w:tcBorders>
            <w:vAlign w:val="center"/>
            <w:hideMark/>
          </w:tcPr>
          <w:p w14:paraId="27BD88FA"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2D3CA734" w14:textId="77777777" w:rsidR="00655EC8" w:rsidRPr="00655EC8" w:rsidRDefault="00655EC8" w:rsidP="00655EC8">
            <w:pPr>
              <w:spacing w:line="240" w:lineRule="auto"/>
              <w:rPr>
                <w:rFonts w:ascii="Georgia" w:hAnsi="Georgia"/>
                <w:bCs/>
                <w:sz w:val="20"/>
                <w:szCs w:val="20"/>
              </w:rPr>
            </w:pPr>
          </w:p>
        </w:tc>
      </w:tr>
      <w:tr w:rsidR="00655EC8" w:rsidRPr="00655EC8" w14:paraId="02B47CC4" w14:textId="77777777" w:rsidTr="00655EC8">
        <w:trPr>
          <w:trHeight w:val="272"/>
        </w:trPr>
        <w:tc>
          <w:tcPr>
            <w:tcW w:w="709" w:type="dxa"/>
            <w:tcBorders>
              <w:top w:val="single" w:sz="4" w:space="0" w:color="000000"/>
              <w:left w:val="single" w:sz="4" w:space="0" w:color="000000"/>
              <w:bottom w:val="single" w:sz="4" w:space="0" w:color="000000"/>
              <w:right w:val="nil"/>
            </w:tcBorders>
            <w:vAlign w:val="center"/>
            <w:hideMark/>
          </w:tcPr>
          <w:p w14:paraId="63D6EE0A"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19.</w:t>
            </w:r>
          </w:p>
        </w:tc>
        <w:tc>
          <w:tcPr>
            <w:tcW w:w="5670" w:type="dxa"/>
            <w:tcBorders>
              <w:top w:val="single" w:sz="4" w:space="0" w:color="000000"/>
              <w:left w:val="single" w:sz="4" w:space="0" w:color="000000"/>
              <w:bottom w:val="single" w:sz="4" w:space="0" w:color="000000"/>
              <w:right w:val="nil"/>
            </w:tcBorders>
            <w:vAlign w:val="center"/>
            <w:hideMark/>
          </w:tcPr>
          <w:p w14:paraId="4776DFA8" w14:textId="77777777" w:rsidR="00655EC8" w:rsidRPr="00655EC8" w:rsidRDefault="00655EC8" w:rsidP="00655EC8">
            <w:pPr>
              <w:snapToGrid w:val="0"/>
              <w:spacing w:line="240" w:lineRule="auto"/>
              <w:rPr>
                <w:rFonts w:ascii="Georgia" w:hAnsi="Georgia"/>
                <w:bCs/>
                <w:sz w:val="20"/>
                <w:szCs w:val="20"/>
              </w:rPr>
            </w:pPr>
            <w:r w:rsidRPr="00655EC8">
              <w:rPr>
                <w:rFonts w:ascii="Georgia" w:hAnsi="Georgia"/>
                <w:bCs/>
                <w:sz w:val="20"/>
                <w:szCs w:val="20"/>
              </w:rPr>
              <w:t>Gwarancja min. 24 miesiące</w:t>
            </w:r>
          </w:p>
        </w:tc>
        <w:tc>
          <w:tcPr>
            <w:tcW w:w="1843" w:type="dxa"/>
            <w:tcBorders>
              <w:top w:val="single" w:sz="4" w:space="0" w:color="000000"/>
              <w:left w:val="single" w:sz="4" w:space="0" w:color="000000"/>
              <w:bottom w:val="single" w:sz="4" w:space="0" w:color="000000"/>
              <w:right w:val="nil"/>
            </w:tcBorders>
            <w:vAlign w:val="center"/>
            <w:hideMark/>
          </w:tcPr>
          <w:p w14:paraId="366F0AB2" w14:textId="77777777" w:rsidR="00655EC8" w:rsidRPr="00655EC8" w:rsidRDefault="00655EC8" w:rsidP="00655EC8">
            <w:pPr>
              <w:snapToGrid w:val="0"/>
              <w:spacing w:line="240" w:lineRule="auto"/>
              <w:jc w:val="center"/>
              <w:rPr>
                <w:rFonts w:ascii="Georgia" w:hAnsi="Georgia"/>
                <w:bCs/>
                <w:sz w:val="20"/>
                <w:szCs w:val="20"/>
              </w:rPr>
            </w:pPr>
            <w:r w:rsidRPr="00655EC8">
              <w:rPr>
                <w:rFonts w:ascii="Georgia" w:hAnsi="Georgia"/>
                <w:bCs/>
                <w:sz w:val="20"/>
                <w:szCs w:val="20"/>
              </w:rPr>
              <w:t>TAK</w:t>
            </w:r>
          </w:p>
        </w:tc>
        <w:tc>
          <w:tcPr>
            <w:tcW w:w="1843" w:type="dxa"/>
            <w:tcBorders>
              <w:top w:val="single" w:sz="4" w:space="0" w:color="000000"/>
              <w:left w:val="single" w:sz="4" w:space="0" w:color="000000"/>
              <w:bottom w:val="single" w:sz="4" w:space="0" w:color="000000"/>
              <w:right w:val="single" w:sz="4" w:space="0" w:color="000000"/>
            </w:tcBorders>
            <w:vAlign w:val="center"/>
          </w:tcPr>
          <w:p w14:paraId="5CFA2042" w14:textId="77777777" w:rsidR="00655EC8" w:rsidRPr="00655EC8" w:rsidRDefault="00655EC8" w:rsidP="00655EC8">
            <w:pPr>
              <w:spacing w:line="240" w:lineRule="auto"/>
              <w:rPr>
                <w:rFonts w:ascii="Georgia" w:hAnsi="Georgia"/>
                <w:bCs/>
                <w:sz w:val="20"/>
                <w:szCs w:val="20"/>
              </w:rPr>
            </w:pPr>
          </w:p>
        </w:tc>
      </w:tr>
    </w:tbl>
    <w:p w14:paraId="5CC846C4" w14:textId="0A4FADDD" w:rsidR="005172A6" w:rsidRDefault="005172A6" w:rsidP="00694280">
      <w:pPr>
        <w:jc w:val="both"/>
        <w:rPr>
          <w:rFonts w:ascii="Georgia" w:hAnsi="Georgia"/>
          <w:b/>
          <w:bCs/>
        </w:rPr>
      </w:pPr>
    </w:p>
    <w:p w14:paraId="4E71C008" w14:textId="77777777" w:rsidR="00B83E2E" w:rsidRPr="00542457" w:rsidRDefault="00B83E2E" w:rsidP="00B83E2E">
      <w:pPr>
        <w:rPr>
          <w:rFonts w:ascii="Calibri" w:hAnsi="Calibri" w:cs="Calibri"/>
        </w:rPr>
      </w:pPr>
    </w:p>
    <w:p w14:paraId="7CE0C1A7" w14:textId="164A1A2C" w:rsidR="00B83E2E" w:rsidRPr="0005279A" w:rsidRDefault="00B83E2E" w:rsidP="00B83E2E">
      <w:pPr>
        <w:shd w:val="clear" w:color="auto" w:fill="00FFFF"/>
        <w:snapToGrid w:val="0"/>
        <w:ind w:left="-30"/>
        <w:jc w:val="center"/>
        <w:rPr>
          <w:rFonts w:ascii="Georgia" w:hAnsi="Georgia"/>
          <w:b/>
          <w:i/>
          <w:shd w:val="clear" w:color="auto" w:fill="00FFFF"/>
        </w:rPr>
      </w:pPr>
      <w:r w:rsidRPr="0005279A">
        <w:rPr>
          <w:rFonts w:ascii="Georgia" w:hAnsi="Georgia"/>
          <w:b/>
          <w:i/>
          <w:shd w:val="clear" w:color="auto" w:fill="00FFFF"/>
        </w:rPr>
        <w:t xml:space="preserve">Pakiet nr </w:t>
      </w:r>
      <w:r>
        <w:rPr>
          <w:rFonts w:ascii="Georgia" w:hAnsi="Georgia"/>
          <w:b/>
          <w:i/>
          <w:shd w:val="clear" w:color="auto" w:fill="00FFFF"/>
        </w:rPr>
        <w:t>7</w:t>
      </w:r>
    </w:p>
    <w:p w14:paraId="6D2CA0CD" w14:textId="2D4929A5" w:rsidR="00B83E2E" w:rsidRDefault="00B83E2E" w:rsidP="00B83E2E">
      <w:pPr>
        <w:jc w:val="both"/>
        <w:rPr>
          <w:rFonts w:ascii="Georgia" w:hAnsi="Georgia"/>
          <w:b/>
          <w:bCs/>
        </w:rPr>
      </w:pPr>
      <w:r w:rsidRPr="000C32AE">
        <w:rPr>
          <w:rFonts w:ascii="Georgia" w:hAnsi="Georgia"/>
          <w:b/>
          <w:bCs/>
        </w:rPr>
        <w:t xml:space="preserve">Aparat EKG walizkowy- 1 szt. </w:t>
      </w:r>
    </w:p>
    <w:tbl>
      <w:tblPr>
        <w:tblW w:w="10135" w:type="dxa"/>
        <w:tblLayout w:type="fixed"/>
        <w:tblCellMar>
          <w:left w:w="70" w:type="dxa"/>
          <w:right w:w="70" w:type="dxa"/>
        </w:tblCellMar>
        <w:tblLook w:val="0000" w:firstRow="0" w:lastRow="0" w:firstColumn="0" w:lastColumn="0" w:noHBand="0" w:noVBand="0"/>
      </w:tblPr>
      <w:tblGrid>
        <w:gridCol w:w="779"/>
        <w:gridCol w:w="5670"/>
        <w:gridCol w:w="1843"/>
        <w:gridCol w:w="1843"/>
      </w:tblGrid>
      <w:tr w:rsidR="00B83E2E" w:rsidRPr="00E42170" w14:paraId="78166AEC" w14:textId="77777777" w:rsidTr="00C73532">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6624A2F4" w14:textId="76E97381" w:rsidR="00B83E2E" w:rsidRPr="00E42170" w:rsidRDefault="00B83E2E" w:rsidP="00E42170">
            <w:pPr>
              <w:spacing w:line="240" w:lineRule="auto"/>
              <w:rPr>
                <w:rFonts w:ascii="Georgia" w:hAnsi="Georgia"/>
                <w:sz w:val="20"/>
                <w:szCs w:val="20"/>
              </w:rPr>
            </w:pPr>
            <w:r w:rsidRPr="00E42170">
              <w:rPr>
                <w:rFonts w:ascii="Georgia" w:hAnsi="Georgia"/>
                <w:color w:val="000000"/>
                <w:sz w:val="20"/>
                <w:szCs w:val="20"/>
              </w:rPr>
              <w:t>Lp.</w:t>
            </w:r>
          </w:p>
        </w:tc>
        <w:tc>
          <w:tcPr>
            <w:tcW w:w="5670" w:type="dxa"/>
            <w:tcBorders>
              <w:top w:val="single" w:sz="4" w:space="0" w:color="000000"/>
              <w:left w:val="single" w:sz="4" w:space="0" w:color="000000"/>
              <w:bottom w:val="single" w:sz="4" w:space="0" w:color="000000"/>
            </w:tcBorders>
            <w:shd w:val="clear" w:color="auto" w:fill="auto"/>
            <w:vAlign w:val="center"/>
          </w:tcPr>
          <w:p w14:paraId="268C509F" w14:textId="75010C2E" w:rsidR="00B83E2E" w:rsidRPr="00E42170" w:rsidRDefault="00B83E2E" w:rsidP="00E42170">
            <w:pPr>
              <w:spacing w:line="240" w:lineRule="auto"/>
              <w:rPr>
                <w:rFonts w:ascii="Georgia" w:hAnsi="Georgia" w:cs="Tahoma"/>
                <w:sz w:val="20"/>
                <w:szCs w:val="20"/>
              </w:rPr>
            </w:pPr>
            <w:r w:rsidRPr="00E42170">
              <w:rPr>
                <w:rFonts w:ascii="Georgia" w:eastAsia="Calibri" w:hAnsi="Georgia"/>
                <w:b/>
                <w:bCs/>
                <w:color w:val="000000"/>
                <w:sz w:val="20"/>
                <w:szCs w:val="20"/>
              </w:rPr>
              <w:t xml:space="preserve">PARAMETR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D9F67" w14:textId="443D2557" w:rsidR="00B83E2E" w:rsidRPr="00E42170" w:rsidRDefault="00B83E2E" w:rsidP="00E42170">
            <w:pPr>
              <w:spacing w:line="240" w:lineRule="auto"/>
              <w:jc w:val="center"/>
              <w:rPr>
                <w:rFonts w:ascii="Georgia" w:hAnsi="Georgia" w:cs="Tahoma"/>
                <w:b/>
                <w:bCs/>
                <w:sz w:val="20"/>
                <w:szCs w:val="20"/>
              </w:rPr>
            </w:pPr>
            <w:r w:rsidRPr="00E42170">
              <w:rPr>
                <w:rFonts w:ascii="Georgia" w:eastAsia="Calibri" w:hAnsi="Georgia"/>
                <w:b/>
                <w:bCs/>
                <w:color w:val="000000"/>
                <w:sz w:val="20"/>
                <w:szCs w:val="20"/>
              </w:rPr>
              <w:t>Wymaganie</w:t>
            </w:r>
          </w:p>
        </w:tc>
        <w:tc>
          <w:tcPr>
            <w:tcW w:w="1843" w:type="dxa"/>
            <w:tcBorders>
              <w:top w:val="single" w:sz="4" w:space="0" w:color="000000"/>
              <w:left w:val="single" w:sz="4" w:space="0" w:color="000000"/>
              <w:bottom w:val="single" w:sz="4" w:space="0" w:color="000000"/>
              <w:right w:val="single" w:sz="4" w:space="0" w:color="auto"/>
            </w:tcBorders>
            <w:vAlign w:val="center"/>
          </w:tcPr>
          <w:p w14:paraId="6FD922BC" w14:textId="78CE5258" w:rsidR="00B83E2E" w:rsidRPr="00E42170" w:rsidRDefault="00B83E2E" w:rsidP="00E42170">
            <w:pPr>
              <w:spacing w:line="240" w:lineRule="auto"/>
              <w:jc w:val="center"/>
              <w:rPr>
                <w:rFonts w:ascii="Georgia" w:hAnsi="Georgia" w:cs="Tahoma"/>
                <w:b/>
                <w:bCs/>
                <w:sz w:val="20"/>
                <w:szCs w:val="20"/>
              </w:rPr>
            </w:pPr>
            <w:r w:rsidRPr="00E42170">
              <w:rPr>
                <w:rFonts w:ascii="Georgia" w:eastAsia="Calibri" w:hAnsi="Georgia"/>
                <w:b/>
                <w:bCs/>
                <w:color w:val="000000"/>
                <w:sz w:val="20"/>
                <w:szCs w:val="20"/>
              </w:rPr>
              <w:t>Oferowany parametr</w:t>
            </w:r>
          </w:p>
        </w:tc>
      </w:tr>
      <w:tr w:rsidR="00B83E2E" w:rsidRPr="00E42170" w14:paraId="5DA46A3D" w14:textId="7EC63A14" w:rsidTr="00B83E2E">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08BFE3C3" w14:textId="77777777" w:rsidR="00B83E2E" w:rsidRPr="00E42170" w:rsidRDefault="00B83E2E">
            <w:pPr>
              <w:numPr>
                <w:ilvl w:val="0"/>
                <w:numId w:val="76"/>
              </w:numPr>
              <w:spacing w:line="240" w:lineRule="auto"/>
              <w:ind w:left="0" w:firstLine="0"/>
              <w:jc w:val="center"/>
              <w:rPr>
                <w:rFonts w:ascii="Georgia" w:hAnsi="Georgia"/>
                <w:sz w:val="20"/>
                <w:szCs w:val="20"/>
              </w:rPr>
            </w:pPr>
            <w:bookmarkStart w:id="47" w:name="_Hlk50921008"/>
          </w:p>
        </w:tc>
        <w:tc>
          <w:tcPr>
            <w:tcW w:w="5670" w:type="dxa"/>
            <w:tcBorders>
              <w:top w:val="single" w:sz="4" w:space="0" w:color="000000"/>
              <w:left w:val="single" w:sz="4" w:space="0" w:color="000000"/>
              <w:bottom w:val="single" w:sz="4" w:space="0" w:color="000000"/>
            </w:tcBorders>
            <w:shd w:val="clear" w:color="auto" w:fill="auto"/>
            <w:vAlign w:val="center"/>
          </w:tcPr>
          <w:p w14:paraId="44916916" w14:textId="77777777" w:rsidR="00B83E2E" w:rsidRPr="00E42170" w:rsidRDefault="00B83E2E" w:rsidP="00E42170">
            <w:pPr>
              <w:spacing w:line="240" w:lineRule="auto"/>
              <w:rPr>
                <w:rFonts w:ascii="Georgia" w:hAnsi="Georgia"/>
                <w:sz w:val="20"/>
                <w:szCs w:val="20"/>
              </w:rPr>
            </w:pPr>
            <w:r w:rsidRPr="00E42170">
              <w:rPr>
                <w:rFonts w:ascii="Georgia" w:hAnsi="Georgia" w:cs="Tahoma"/>
                <w:sz w:val="20"/>
                <w:szCs w:val="20"/>
              </w:rPr>
              <w:t xml:space="preserve">Rejestracja </w:t>
            </w:r>
            <w:proofErr w:type="spellStart"/>
            <w:r w:rsidRPr="00E42170">
              <w:rPr>
                <w:rFonts w:ascii="Georgia" w:hAnsi="Georgia" w:cs="Tahoma"/>
                <w:sz w:val="20"/>
                <w:szCs w:val="20"/>
              </w:rPr>
              <w:t>odprowadzeń</w:t>
            </w:r>
            <w:proofErr w:type="spellEnd"/>
            <w:r w:rsidRPr="00E42170">
              <w:rPr>
                <w:rFonts w:ascii="Georgia" w:hAnsi="Georgia" w:cs="Tahoma"/>
                <w:sz w:val="20"/>
                <w:szCs w:val="20"/>
              </w:rPr>
              <w:t xml:space="preserve"> EKG 12 standardowych</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9794DA5"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15AF0DCD"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15ABE0E0" w14:textId="77B120C0" w:rsidTr="00B83E2E">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078C81F3"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34620E4F" w14:textId="77777777" w:rsidR="00B83E2E" w:rsidRPr="00E42170" w:rsidRDefault="00B83E2E" w:rsidP="00E42170">
            <w:pPr>
              <w:spacing w:line="240" w:lineRule="auto"/>
              <w:rPr>
                <w:rFonts w:ascii="Georgia" w:hAnsi="Georgia"/>
                <w:sz w:val="20"/>
                <w:szCs w:val="20"/>
              </w:rPr>
            </w:pPr>
            <w:r w:rsidRPr="00E42170">
              <w:rPr>
                <w:rFonts w:ascii="Georgia" w:hAnsi="Georgia" w:cs="Tahoma"/>
                <w:sz w:val="20"/>
                <w:szCs w:val="20"/>
              </w:rPr>
              <w:t>Tryb wydruku 1, 3, 6 lub 12 przebiegów EKG</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0CBCE08"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61425731"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738E3D67" w14:textId="4917CCF0" w:rsidTr="00B83E2E">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7DDEAE4A"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62D14092" w14:textId="77777777" w:rsidR="00B83E2E" w:rsidRPr="00E42170" w:rsidRDefault="00B83E2E" w:rsidP="00E42170">
            <w:pPr>
              <w:spacing w:line="240" w:lineRule="auto"/>
              <w:rPr>
                <w:rFonts w:ascii="Georgia" w:hAnsi="Georgia"/>
                <w:sz w:val="20"/>
                <w:szCs w:val="20"/>
              </w:rPr>
            </w:pPr>
            <w:r w:rsidRPr="00E42170">
              <w:rPr>
                <w:rFonts w:ascii="Georgia" w:hAnsi="Georgia" w:cs="Tahoma"/>
                <w:sz w:val="20"/>
                <w:szCs w:val="20"/>
              </w:rPr>
              <w:t>Rodzaje badań: ręczne, AUTO, automatyczne do schowka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0A70C44"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311E00BC"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19107F7E" w14:textId="670EF533" w:rsidTr="00B83E2E">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32D69B2B"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6E0B991C"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Prezentacja na wyświetlaczu 12 przebiegów EKG</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DFDB4DE" w14:textId="77777777" w:rsidR="00B83E2E" w:rsidRPr="002A5173" w:rsidRDefault="00B83E2E" w:rsidP="00E42170">
            <w:pPr>
              <w:spacing w:line="240" w:lineRule="auto"/>
              <w:jc w:val="center"/>
              <w:rPr>
                <w:rFonts w:ascii="Georgia" w:hAnsi="Georgia" w:cs="Tahoma"/>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43E19B9D"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784D7AFC" w14:textId="411BBA11" w:rsidTr="00B83E2E">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28F7CC42"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4563BE64" w14:textId="77777777" w:rsidR="00B83E2E" w:rsidRPr="00E42170" w:rsidRDefault="00B83E2E" w:rsidP="00E42170">
            <w:pPr>
              <w:spacing w:line="240" w:lineRule="auto"/>
              <w:rPr>
                <w:rFonts w:ascii="Georgia" w:hAnsi="Georgia"/>
                <w:sz w:val="20"/>
                <w:szCs w:val="20"/>
              </w:rPr>
            </w:pPr>
            <w:r w:rsidRPr="00E42170">
              <w:rPr>
                <w:rFonts w:ascii="Georgia" w:hAnsi="Georgia" w:cs="Tahoma"/>
                <w:sz w:val="20"/>
                <w:szCs w:val="20"/>
              </w:rPr>
              <w:t xml:space="preserve">Zapis automatyczny "do schowka" 12 </w:t>
            </w:r>
            <w:proofErr w:type="spellStart"/>
            <w:r w:rsidRPr="00E42170">
              <w:rPr>
                <w:rFonts w:ascii="Georgia" w:hAnsi="Georgia" w:cs="Tahoma"/>
                <w:sz w:val="20"/>
                <w:szCs w:val="20"/>
              </w:rPr>
              <w:t>odprowadzeń</w:t>
            </w:r>
            <w:proofErr w:type="spellEnd"/>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E8BE7EF"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5FBDE475"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2E0438E8" w14:textId="12F244E2" w:rsidTr="00B83E2E">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4F741A78"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3428506D" w14:textId="77777777" w:rsidR="00B83E2E" w:rsidRPr="00E42170" w:rsidRDefault="00B83E2E" w:rsidP="00E42170">
            <w:pPr>
              <w:spacing w:line="240" w:lineRule="auto"/>
              <w:rPr>
                <w:rFonts w:ascii="Georgia" w:hAnsi="Georgia"/>
                <w:sz w:val="20"/>
                <w:szCs w:val="20"/>
              </w:rPr>
            </w:pPr>
            <w:r w:rsidRPr="00E42170">
              <w:rPr>
                <w:rFonts w:ascii="Georgia" w:hAnsi="Georgia" w:cs="Tahoma"/>
                <w:sz w:val="20"/>
                <w:szCs w:val="20"/>
              </w:rPr>
              <w:t>Długość zapisu badania automatycznego od 6 do 30 sekund</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9A22F7B"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7349468C"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034247E" w14:textId="5D246EC1" w:rsidTr="00B83E2E">
        <w:trPr>
          <w:trHeight w:val="308"/>
        </w:trPr>
        <w:tc>
          <w:tcPr>
            <w:tcW w:w="779" w:type="dxa"/>
            <w:tcBorders>
              <w:top w:val="single" w:sz="4" w:space="0" w:color="000000"/>
              <w:left w:val="single" w:sz="4" w:space="0" w:color="000000"/>
              <w:bottom w:val="single" w:sz="4" w:space="0" w:color="000000"/>
            </w:tcBorders>
            <w:shd w:val="clear" w:color="auto" w:fill="auto"/>
            <w:vAlign w:val="center"/>
          </w:tcPr>
          <w:p w14:paraId="7307F119"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auto"/>
            </w:tcBorders>
            <w:shd w:val="clear" w:color="auto" w:fill="auto"/>
            <w:vAlign w:val="center"/>
          </w:tcPr>
          <w:p w14:paraId="12B93D9A" w14:textId="77777777" w:rsidR="00B83E2E" w:rsidRPr="00E42170" w:rsidRDefault="00B83E2E" w:rsidP="00E42170">
            <w:pPr>
              <w:spacing w:line="240" w:lineRule="auto"/>
              <w:rPr>
                <w:rFonts w:ascii="Georgia" w:hAnsi="Georgia"/>
                <w:sz w:val="20"/>
                <w:szCs w:val="20"/>
              </w:rPr>
            </w:pPr>
            <w:r w:rsidRPr="00E42170">
              <w:rPr>
                <w:rFonts w:ascii="Georgia" w:hAnsi="Georgia" w:cs="Tahoma"/>
                <w:color w:val="000000"/>
                <w:spacing w:val="1"/>
                <w:sz w:val="20"/>
                <w:szCs w:val="20"/>
              </w:rPr>
              <w:t>Drukarka wbudowana aparatu o</w:t>
            </w:r>
            <w:r w:rsidRPr="00E42170">
              <w:rPr>
                <w:rFonts w:ascii="Georgia" w:hAnsi="Georgia" w:cs="Arial"/>
                <w:color w:val="001F4D"/>
                <w:sz w:val="20"/>
                <w:szCs w:val="20"/>
              </w:rPr>
              <w:t xml:space="preserve"> s</w:t>
            </w:r>
            <w:r w:rsidRPr="00E42170">
              <w:rPr>
                <w:rFonts w:ascii="Georgia" w:hAnsi="Georgia" w:cs="Tahoma"/>
                <w:color w:val="000000"/>
                <w:spacing w:val="1"/>
                <w:sz w:val="20"/>
                <w:szCs w:val="20"/>
              </w:rPr>
              <w:t>zerokości papieru  112 mm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77CF79D"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59B9D2BB"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6856F015" w14:textId="48D629FF" w:rsidTr="00B83E2E">
        <w:tc>
          <w:tcPr>
            <w:tcW w:w="779" w:type="dxa"/>
            <w:tcBorders>
              <w:top w:val="single" w:sz="4" w:space="0" w:color="000000"/>
              <w:left w:val="single" w:sz="4" w:space="0" w:color="000000"/>
              <w:bottom w:val="single" w:sz="4" w:space="0" w:color="000000"/>
            </w:tcBorders>
            <w:shd w:val="clear" w:color="auto" w:fill="auto"/>
            <w:vAlign w:val="center"/>
          </w:tcPr>
          <w:p w14:paraId="2B68C32D"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auto"/>
              <w:left w:val="single" w:sz="4" w:space="0" w:color="000000"/>
              <w:bottom w:val="single" w:sz="4" w:space="0" w:color="000000"/>
            </w:tcBorders>
            <w:shd w:val="clear" w:color="auto" w:fill="auto"/>
            <w:vAlign w:val="center"/>
          </w:tcPr>
          <w:p w14:paraId="6D14612C"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cs="Tahoma"/>
                <w:color w:val="000000"/>
                <w:sz w:val="20"/>
                <w:szCs w:val="20"/>
              </w:rPr>
              <w:t xml:space="preserve">Zapis automatyczny z funkcją zapisu do „schowka” sygnału EKG ze wszystkich 12 </w:t>
            </w:r>
            <w:proofErr w:type="spellStart"/>
            <w:r w:rsidRPr="00E42170">
              <w:rPr>
                <w:rFonts w:ascii="Georgia" w:hAnsi="Georgia" w:cs="Tahoma"/>
                <w:color w:val="000000"/>
                <w:sz w:val="20"/>
                <w:szCs w:val="20"/>
              </w:rPr>
              <w:t>odprowadzeń</w:t>
            </w:r>
            <w:proofErr w:type="spellEnd"/>
            <w:r w:rsidRPr="00E42170">
              <w:rPr>
                <w:rFonts w:ascii="Georgia" w:hAnsi="Georgia" w:cs="Tahoma"/>
                <w:color w:val="000000"/>
                <w:sz w:val="20"/>
                <w:szCs w:val="20"/>
              </w:rPr>
              <w:t xml:space="preserve"> jednocześnie, a następnie w zależności od ustawień: wydrukowanie badania, analizy, interpretacji lub zapisanie badania do bazy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1E0CE4B"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5B160236"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0F915E6C" w14:textId="765FC501" w:rsidTr="00B83E2E">
        <w:trPr>
          <w:trHeight w:val="433"/>
        </w:trPr>
        <w:tc>
          <w:tcPr>
            <w:tcW w:w="779" w:type="dxa"/>
            <w:tcBorders>
              <w:top w:val="single" w:sz="4" w:space="0" w:color="auto"/>
              <w:left w:val="single" w:sz="4" w:space="0" w:color="000000"/>
              <w:bottom w:val="single" w:sz="4" w:space="0" w:color="000000"/>
            </w:tcBorders>
            <w:shd w:val="clear" w:color="auto" w:fill="auto"/>
            <w:vAlign w:val="center"/>
          </w:tcPr>
          <w:p w14:paraId="6A45317D"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auto"/>
              <w:left w:val="single" w:sz="4" w:space="0" w:color="000000"/>
              <w:bottom w:val="single" w:sz="4" w:space="0" w:color="000000"/>
            </w:tcBorders>
            <w:shd w:val="clear" w:color="auto" w:fill="auto"/>
            <w:vAlign w:val="center"/>
          </w:tcPr>
          <w:p w14:paraId="7B887CC5" w14:textId="77777777" w:rsidR="00B83E2E" w:rsidRPr="00E42170" w:rsidRDefault="00B83E2E" w:rsidP="00E42170">
            <w:pPr>
              <w:spacing w:line="240" w:lineRule="auto"/>
              <w:rPr>
                <w:rFonts w:ascii="Georgia" w:hAnsi="Georgia"/>
                <w:sz w:val="20"/>
                <w:szCs w:val="20"/>
              </w:rPr>
            </w:pPr>
            <w:r w:rsidRPr="00E42170">
              <w:rPr>
                <w:rFonts w:ascii="Georgia" w:hAnsi="Georgia"/>
                <w:sz w:val="20"/>
                <w:szCs w:val="20"/>
              </w:rPr>
              <w:t>Ekran dotykowy  7” , rozdzielczość 800x480</w:t>
            </w:r>
          </w:p>
        </w:tc>
        <w:tc>
          <w:tcPr>
            <w:tcW w:w="1843" w:type="dxa"/>
            <w:tcBorders>
              <w:top w:val="single" w:sz="4" w:space="0" w:color="auto"/>
              <w:left w:val="single" w:sz="4" w:space="0" w:color="000000"/>
              <w:bottom w:val="single" w:sz="4" w:space="0" w:color="000000"/>
              <w:right w:val="single" w:sz="4" w:space="0" w:color="auto"/>
            </w:tcBorders>
            <w:shd w:val="clear" w:color="auto" w:fill="auto"/>
          </w:tcPr>
          <w:p w14:paraId="3E279524"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auto"/>
              <w:left w:val="single" w:sz="4" w:space="0" w:color="000000"/>
              <w:bottom w:val="single" w:sz="4" w:space="0" w:color="000000"/>
              <w:right w:val="single" w:sz="4" w:space="0" w:color="auto"/>
            </w:tcBorders>
          </w:tcPr>
          <w:p w14:paraId="5315AD13"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9EA572C" w14:textId="019D9988" w:rsidTr="00B83E2E">
        <w:trPr>
          <w:trHeight w:val="433"/>
        </w:trPr>
        <w:tc>
          <w:tcPr>
            <w:tcW w:w="779" w:type="dxa"/>
            <w:tcBorders>
              <w:top w:val="single" w:sz="4" w:space="0" w:color="auto"/>
              <w:left w:val="single" w:sz="4" w:space="0" w:color="000000"/>
              <w:bottom w:val="single" w:sz="4" w:space="0" w:color="000000"/>
            </w:tcBorders>
            <w:shd w:val="clear" w:color="auto" w:fill="auto"/>
            <w:vAlign w:val="center"/>
          </w:tcPr>
          <w:p w14:paraId="56E00EA1"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auto"/>
              <w:left w:val="single" w:sz="4" w:space="0" w:color="000000"/>
              <w:bottom w:val="single" w:sz="4" w:space="0" w:color="000000"/>
            </w:tcBorders>
            <w:shd w:val="clear" w:color="auto" w:fill="auto"/>
            <w:vAlign w:val="center"/>
          </w:tcPr>
          <w:p w14:paraId="6C9E1592" w14:textId="77777777" w:rsidR="00B83E2E" w:rsidRPr="00E42170" w:rsidRDefault="00B83E2E" w:rsidP="00E42170">
            <w:pPr>
              <w:spacing w:line="240" w:lineRule="auto"/>
              <w:rPr>
                <w:rFonts w:ascii="Georgia" w:hAnsi="Georgia"/>
                <w:sz w:val="20"/>
                <w:szCs w:val="20"/>
              </w:rPr>
            </w:pPr>
            <w:r w:rsidRPr="00E42170">
              <w:rPr>
                <w:rFonts w:ascii="Georgia" w:hAnsi="Georgia"/>
                <w:sz w:val="20"/>
                <w:szCs w:val="20"/>
              </w:rPr>
              <w:t>Wykonywanie do 130 badań automatycznych w trybie pracy akumulatorowej</w:t>
            </w:r>
          </w:p>
        </w:tc>
        <w:tc>
          <w:tcPr>
            <w:tcW w:w="1843" w:type="dxa"/>
            <w:tcBorders>
              <w:top w:val="single" w:sz="4" w:space="0" w:color="auto"/>
              <w:left w:val="single" w:sz="4" w:space="0" w:color="000000"/>
              <w:bottom w:val="single" w:sz="4" w:space="0" w:color="000000"/>
              <w:right w:val="single" w:sz="4" w:space="0" w:color="auto"/>
            </w:tcBorders>
            <w:shd w:val="clear" w:color="auto" w:fill="auto"/>
          </w:tcPr>
          <w:p w14:paraId="07AE6F23"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auto"/>
              <w:left w:val="single" w:sz="4" w:space="0" w:color="000000"/>
              <w:bottom w:val="single" w:sz="4" w:space="0" w:color="000000"/>
              <w:right w:val="single" w:sz="4" w:space="0" w:color="auto"/>
            </w:tcBorders>
          </w:tcPr>
          <w:p w14:paraId="1617B1E7"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7D76B43" w14:textId="2610A6F0"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3E1F1B6F"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4A6C531B" w14:textId="77777777" w:rsidR="00B83E2E" w:rsidRPr="00E42170" w:rsidRDefault="00B83E2E" w:rsidP="00E42170">
            <w:pPr>
              <w:spacing w:line="240" w:lineRule="auto"/>
              <w:rPr>
                <w:rFonts w:ascii="Georgia" w:hAnsi="Georgia"/>
                <w:sz w:val="20"/>
                <w:szCs w:val="20"/>
              </w:rPr>
            </w:pPr>
            <w:r w:rsidRPr="00E42170">
              <w:rPr>
                <w:rFonts w:ascii="Georgia" w:hAnsi="Georgia" w:cs="Tahoma"/>
                <w:color w:val="000000"/>
                <w:sz w:val="20"/>
                <w:szCs w:val="20"/>
              </w:rPr>
              <w:t>Czułość: 2,5: 5; 10; 20 mm/</w:t>
            </w:r>
            <w:proofErr w:type="spellStart"/>
            <w:r w:rsidRPr="00E42170">
              <w:rPr>
                <w:rFonts w:ascii="Georgia" w:hAnsi="Georgia" w:cs="Tahoma"/>
                <w:color w:val="000000"/>
                <w:sz w:val="20"/>
                <w:szCs w:val="20"/>
              </w:rPr>
              <w:t>mV</w:t>
            </w:r>
            <w:proofErr w:type="spellEnd"/>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BD0E39"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67E1171F"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68E20FB8" w14:textId="4140DEDC"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2E3AB8EA"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1DD4BF1A" w14:textId="77777777" w:rsidR="00B83E2E" w:rsidRPr="00E42170" w:rsidRDefault="00B83E2E" w:rsidP="00E42170">
            <w:pPr>
              <w:spacing w:line="240" w:lineRule="auto"/>
              <w:rPr>
                <w:rFonts w:ascii="Georgia" w:hAnsi="Georgia"/>
                <w:sz w:val="20"/>
                <w:szCs w:val="20"/>
              </w:rPr>
            </w:pPr>
            <w:r w:rsidRPr="00E42170">
              <w:rPr>
                <w:rFonts w:ascii="Georgia" w:hAnsi="Georgia" w:cs="Tahoma"/>
                <w:color w:val="000000"/>
                <w:sz w:val="20"/>
                <w:szCs w:val="20"/>
              </w:rPr>
              <w:t>Prędkości zapisu (5; 6,25; 10; 12,5;  25 i 50 mm/s)</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5B416F9"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70B270F1"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1099D7B8" w14:textId="08A3B149"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4381E7B3"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69A2A068" w14:textId="77777777" w:rsidR="00B83E2E" w:rsidRPr="00E42170" w:rsidRDefault="00B83E2E" w:rsidP="00E42170">
            <w:pPr>
              <w:spacing w:line="240" w:lineRule="auto"/>
              <w:rPr>
                <w:rFonts w:ascii="Georgia" w:hAnsi="Georgia"/>
                <w:sz w:val="20"/>
                <w:szCs w:val="20"/>
              </w:rPr>
            </w:pPr>
            <w:r w:rsidRPr="00E42170">
              <w:rPr>
                <w:rFonts w:ascii="Georgia" w:hAnsi="Georgia"/>
                <w:sz w:val="20"/>
                <w:szCs w:val="20"/>
              </w:rPr>
              <w:t>Rozdzielczość przetwornika 12bitów</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EF0A294"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0AD4E802"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35AEAE7B" w14:textId="24D547D4"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78F55A0C"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778C8501" w14:textId="77777777" w:rsidR="00B83E2E" w:rsidRPr="00E42170" w:rsidRDefault="00B83E2E" w:rsidP="00E42170">
            <w:pPr>
              <w:spacing w:line="240" w:lineRule="auto"/>
              <w:rPr>
                <w:rFonts w:ascii="Georgia" w:hAnsi="Georgia"/>
                <w:sz w:val="20"/>
                <w:szCs w:val="20"/>
              </w:rPr>
            </w:pPr>
            <w:r w:rsidRPr="00E42170">
              <w:rPr>
                <w:rFonts w:ascii="Georgia" w:hAnsi="Georgia" w:cs="Tahoma"/>
                <w:sz w:val="20"/>
                <w:szCs w:val="20"/>
              </w:rPr>
              <w:t xml:space="preserve">Filtr zakłóceń sieciowych 50 </w:t>
            </w:r>
            <w:proofErr w:type="spellStart"/>
            <w:r w:rsidRPr="00E42170">
              <w:rPr>
                <w:rFonts w:ascii="Georgia" w:hAnsi="Georgia" w:cs="Tahoma"/>
                <w:sz w:val="20"/>
                <w:szCs w:val="20"/>
              </w:rPr>
              <w:t>Hz</w:t>
            </w:r>
            <w:proofErr w:type="spellEnd"/>
            <w:r w:rsidRPr="00E42170">
              <w:rPr>
                <w:rFonts w:ascii="Georgia" w:hAnsi="Georgia" w:cs="Tahoma"/>
                <w:sz w:val="20"/>
                <w:szCs w:val="20"/>
              </w:rPr>
              <w:t xml:space="preserve">, 60 </w:t>
            </w:r>
            <w:proofErr w:type="spellStart"/>
            <w:r w:rsidRPr="00E42170">
              <w:rPr>
                <w:rFonts w:ascii="Georgia" w:hAnsi="Georgia" w:cs="Tahoma"/>
                <w:sz w:val="20"/>
                <w:szCs w:val="20"/>
              </w:rPr>
              <w:t>Hz</w:t>
            </w:r>
            <w:proofErr w:type="spellEnd"/>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4D760EF"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25316536"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28300BDE" w14:textId="7304903F"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09686F9E"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068EA617"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 xml:space="preserve">Filtr zakłóceń mięśniowych 25 </w:t>
            </w:r>
            <w:proofErr w:type="spellStart"/>
            <w:r w:rsidRPr="00E42170">
              <w:rPr>
                <w:rFonts w:ascii="Georgia" w:hAnsi="Georgia" w:cs="Tahoma"/>
                <w:sz w:val="20"/>
                <w:szCs w:val="20"/>
              </w:rPr>
              <w:t>Hz</w:t>
            </w:r>
            <w:proofErr w:type="spellEnd"/>
            <w:r w:rsidRPr="00E42170">
              <w:rPr>
                <w:rFonts w:ascii="Georgia" w:hAnsi="Georgia" w:cs="Tahoma"/>
                <w:sz w:val="20"/>
                <w:szCs w:val="20"/>
              </w:rPr>
              <w:t xml:space="preserve">, 35 </w:t>
            </w:r>
            <w:proofErr w:type="spellStart"/>
            <w:r w:rsidRPr="00E42170">
              <w:rPr>
                <w:rFonts w:ascii="Georgia" w:hAnsi="Georgia" w:cs="Tahoma"/>
                <w:sz w:val="20"/>
                <w:szCs w:val="20"/>
              </w:rPr>
              <w:t>Hz</w:t>
            </w:r>
            <w:proofErr w:type="spellEnd"/>
            <w:r w:rsidRPr="00E42170">
              <w:rPr>
                <w:rFonts w:ascii="Georgia" w:hAnsi="Georgia" w:cs="Tahoma"/>
                <w:sz w:val="20"/>
                <w:szCs w:val="20"/>
              </w:rPr>
              <w:t xml:space="preserve">, 45 </w:t>
            </w:r>
            <w:proofErr w:type="spellStart"/>
            <w:r w:rsidRPr="00E42170">
              <w:rPr>
                <w:rFonts w:ascii="Georgia" w:hAnsi="Georgia" w:cs="Tahoma"/>
                <w:sz w:val="20"/>
                <w:szCs w:val="20"/>
              </w:rPr>
              <w:t>Hz</w:t>
            </w:r>
            <w:proofErr w:type="spellEnd"/>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98681D8"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111EB39B"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9E2C4EE" w14:textId="61DCF861"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564419AA"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0D997CAE"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 xml:space="preserve">Filtr izolinii; do wyboru: 0,15 </w:t>
            </w:r>
            <w:proofErr w:type="spellStart"/>
            <w:r w:rsidRPr="00E42170">
              <w:rPr>
                <w:rFonts w:ascii="Georgia" w:hAnsi="Georgia" w:cs="Tahoma"/>
                <w:sz w:val="20"/>
                <w:szCs w:val="20"/>
              </w:rPr>
              <w:t>Hz</w:t>
            </w:r>
            <w:proofErr w:type="spellEnd"/>
            <w:r w:rsidRPr="00E42170">
              <w:rPr>
                <w:rFonts w:ascii="Georgia" w:hAnsi="Georgia" w:cs="Tahoma"/>
                <w:sz w:val="20"/>
                <w:szCs w:val="20"/>
              </w:rPr>
              <w:t xml:space="preserve">, 0,45 </w:t>
            </w:r>
            <w:proofErr w:type="spellStart"/>
            <w:r w:rsidRPr="00E42170">
              <w:rPr>
                <w:rFonts w:ascii="Georgia" w:hAnsi="Georgia" w:cs="Tahoma"/>
                <w:sz w:val="20"/>
                <w:szCs w:val="20"/>
              </w:rPr>
              <w:t>Hz</w:t>
            </w:r>
            <w:proofErr w:type="spellEnd"/>
            <w:r w:rsidRPr="00E42170">
              <w:rPr>
                <w:rFonts w:ascii="Georgia" w:hAnsi="Georgia" w:cs="Tahoma"/>
                <w:sz w:val="20"/>
                <w:szCs w:val="20"/>
              </w:rPr>
              <w:t>,</w:t>
            </w:r>
          </w:p>
          <w:p w14:paraId="5450E498"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 xml:space="preserve"> 0,75 </w:t>
            </w:r>
            <w:proofErr w:type="spellStart"/>
            <w:r w:rsidRPr="00E42170">
              <w:rPr>
                <w:rFonts w:ascii="Georgia" w:hAnsi="Georgia" w:cs="Tahoma"/>
                <w:sz w:val="20"/>
                <w:szCs w:val="20"/>
              </w:rPr>
              <w:t>Hz</w:t>
            </w:r>
            <w:proofErr w:type="spellEnd"/>
            <w:r w:rsidRPr="00E42170">
              <w:rPr>
                <w:rFonts w:ascii="Georgia" w:hAnsi="Georgia" w:cs="Tahoma"/>
                <w:sz w:val="20"/>
                <w:szCs w:val="20"/>
              </w:rPr>
              <w:t xml:space="preserve">, 1,5 </w:t>
            </w:r>
            <w:proofErr w:type="spellStart"/>
            <w:r w:rsidRPr="00E42170">
              <w:rPr>
                <w:rFonts w:ascii="Georgia" w:hAnsi="Georgia" w:cs="Tahoma"/>
                <w:sz w:val="20"/>
                <w:szCs w:val="20"/>
              </w:rPr>
              <w:t>Hz</w:t>
            </w:r>
            <w:proofErr w:type="spellEnd"/>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E5E7CB3"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75318E7B"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30B60059" w14:textId="0933FE72"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1BA9B980"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593E3193" w14:textId="77777777" w:rsidR="00B83E2E" w:rsidRPr="00E42170" w:rsidRDefault="00B83E2E" w:rsidP="00E42170">
            <w:pPr>
              <w:spacing w:line="240" w:lineRule="auto"/>
              <w:rPr>
                <w:rFonts w:ascii="Georgia" w:hAnsi="Georgia"/>
                <w:sz w:val="20"/>
                <w:szCs w:val="20"/>
              </w:rPr>
            </w:pPr>
            <w:r w:rsidRPr="00E42170">
              <w:rPr>
                <w:rFonts w:ascii="Georgia" w:hAnsi="Georgia" w:cs="Tahoma"/>
                <w:sz w:val="20"/>
                <w:szCs w:val="20"/>
              </w:rPr>
              <w:t>Detekcja odpięcia elektrody INOP niezależna dla każdego kanału</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200B895"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2AB51556"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2B36DD92" w14:textId="00004762"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51383677"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748E4ECA"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Aparat przystosowany do pracy na otwartym sercu</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2719A3D"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25BF247D"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243229DF" w14:textId="30E7977E"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72DEE17C"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6B7D3BC5"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Ciągły pomiar akcji serca i prezentacja na wyświetlaczu</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E6AD9CC"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3FAB9A5C"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BD9FC6F" w14:textId="354D903E"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337D23C8"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62D28C57"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Wykrywanie i prezentacja impulsów stymulujących</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25ED9E5"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7BA365AC"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A292B84" w14:textId="46807ECE"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04B60ACA"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56C8A067"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Dźwiękowa sygnalizacja wykrytych pobudzeni stymulatora serca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9BE7205"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4A8D8079"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7B887328" w14:textId="3186816B"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287750E7"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tcPr>
          <w:p w14:paraId="0467819E" w14:textId="77777777" w:rsidR="00B83E2E" w:rsidRPr="00E42170" w:rsidRDefault="00B83E2E" w:rsidP="00E42170">
            <w:pPr>
              <w:spacing w:line="240" w:lineRule="auto"/>
              <w:rPr>
                <w:rFonts w:ascii="Georgia" w:hAnsi="Georgia" w:cs="Tahoma"/>
                <w:sz w:val="20"/>
                <w:szCs w:val="20"/>
              </w:rPr>
            </w:pPr>
            <w:r w:rsidRPr="00E42170">
              <w:rPr>
                <w:rFonts w:ascii="Georgia" w:hAnsi="Georgia" w:cs="Tahoma"/>
                <w:sz w:val="20"/>
                <w:szCs w:val="20"/>
              </w:rPr>
              <w:t>Zabezpieczenie przed impulsem defibrylującym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1E439C2"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101FA916"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7EE314E" w14:textId="29A661D9" w:rsidTr="00B83E2E">
        <w:trPr>
          <w:trHeight w:val="433"/>
        </w:trPr>
        <w:tc>
          <w:tcPr>
            <w:tcW w:w="779" w:type="dxa"/>
            <w:tcBorders>
              <w:top w:val="single" w:sz="4" w:space="0" w:color="000000"/>
              <w:left w:val="single" w:sz="4" w:space="0" w:color="000000"/>
              <w:bottom w:val="single" w:sz="4" w:space="0" w:color="auto"/>
            </w:tcBorders>
            <w:shd w:val="clear" w:color="auto" w:fill="auto"/>
            <w:vAlign w:val="center"/>
          </w:tcPr>
          <w:p w14:paraId="3CB6C1C3"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auto"/>
            </w:tcBorders>
            <w:shd w:val="clear" w:color="auto" w:fill="auto"/>
            <w:vAlign w:val="center"/>
          </w:tcPr>
          <w:p w14:paraId="4A3435F9"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cs="Tahoma"/>
                <w:color w:val="000000"/>
                <w:sz w:val="20"/>
                <w:szCs w:val="20"/>
              </w:rPr>
              <w:t>Eksport badań do pamięci USB</w:t>
            </w:r>
          </w:p>
        </w:tc>
        <w:tc>
          <w:tcPr>
            <w:tcW w:w="1843" w:type="dxa"/>
            <w:tcBorders>
              <w:top w:val="single" w:sz="4" w:space="0" w:color="000000"/>
              <w:left w:val="single" w:sz="4" w:space="0" w:color="000000"/>
              <w:bottom w:val="single" w:sz="4" w:space="0" w:color="auto"/>
              <w:right w:val="single" w:sz="4" w:space="0" w:color="auto"/>
            </w:tcBorders>
            <w:shd w:val="clear" w:color="auto" w:fill="auto"/>
          </w:tcPr>
          <w:p w14:paraId="50076D05"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auto"/>
              <w:right w:val="single" w:sz="4" w:space="0" w:color="auto"/>
            </w:tcBorders>
          </w:tcPr>
          <w:p w14:paraId="6F0485CA"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21DE1D5D" w14:textId="1B8D8CEC" w:rsidTr="00B83E2E">
        <w:trPr>
          <w:trHeight w:val="433"/>
        </w:trPr>
        <w:tc>
          <w:tcPr>
            <w:tcW w:w="779" w:type="dxa"/>
            <w:tcBorders>
              <w:top w:val="single" w:sz="4" w:space="0" w:color="auto"/>
              <w:left w:val="single" w:sz="4" w:space="0" w:color="000000"/>
              <w:bottom w:val="single" w:sz="4" w:space="0" w:color="auto"/>
            </w:tcBorders>
            <w:shd w:val="clear" w:color="auto" w:fill="auto"/>
            <w:vAlign w:val="center"/>
          </w:tcPr>
          <w:p w14:paraId="17E66B09" w14:textId="77777777" w:rsidR="00B83E2E" w:rsidRPr="00E42170" w:rsidRDefault="00B83E2E">
            <w:pPr>
              <w:numPr>
                <w:ilvl w:val="0"/>
                <w:numId w:val="76"/>
              </w:numPr>
              <w:spacing w:line="240" w:lineRule="auto"/>
              <w:ind w:left="0" w:firstLine="0"/>
              <w:jc w:val="center"/>
              <w:rPr>
                <w:rFonts w:ascii="Georgia" w:hAnsi="Georgia" w:cs="Tahoma"/>
                <w:sz w:val="20"/>
                <w:szCs w:val="20"/>
              </w:rPr>
            </w:pPr>
          </w:p>
        </w:tc>
        <w:tc>
          <w:tcPr>
            <w:tcW w:w="5670" w:type="dxa"/>
            <w:tcBorders>
              <w:top w:val="single" w:sz="4" w:space="0" w:color="auto"/>
              <w:left w:val="single" w:sz="4" w:space="0" w:color="000000"/>
              <w:bottom w:val="single" w:sz="4" w:space="0" w:color="auto"/>
            </w:tcBorders>
            <w:shd w:val="clear" w:color="auto" w:fill="auto"/>
            <w:vAlign w:val="center"/>
          </w:tcPr>
          <w:p w14:paraId="7DA4E8BF"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cs="Tahoma"/>
                <w:color w:val="000000"/>
                <w:sz w:val="20"/>
                <w:szCs w:val="20"/>
              </w:rPr>
              <w:t>Pamięć min. 1000 pacjentów lub 1000 badań</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3A81D53B"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auto"/>
              <w:left w:val="single" w:sz="4" w:space="0" w:color="000000"/>
              <w:bottom w:val="single" w:sz="4" w:space="0" w:color="auto"/>
              <w:right w:val="single" w:sz="4" w:space="0" w:color="auto"/>
            </w:tcBorders>
          </w:tcPr>
          <w:p w14:paraId="2063FB00"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70B7E674" w14:textId="36A0EA7E" w:rsidTr="00B83E2E">
        <w:trPr>
          <w:trHeight w:val="433"/>
        </w:trPr>
        <w:tc>
          <w:tcPr>
            <w:tcW w:w="779" w:type="dxa"/>
            <w:tcBorders>
              <w:top w:val="single" w:sz="4" w:space="0" w:color="auto"/>
              <w:left w:val="single" w:sz="4" w:space="0" w:color="000000"/>
              <w:bottom w:val="single" w:sz="4" w:space="0" w:color="auto"/>
            </w:tcBorders>
            <w:shd w:val="clear" w:color="auto" w:fill="auto"/>
            <w:vAlign w:val="center"/>
          </w:tcPr>
          <w:p w14:paraId="611945F6" w14:textId="77777777" w:rsidR="00B83E2E" w:rsidRPr="00E42170" w:rsidRDefault="00B83E2E">
            <w:pPr>
              <w:numPr>
                <w:ilvl w:val="0"/>
                <w:numId w:val="76"/>
              </w:numPr>
              <w:spacing w:line="240" w:lineRule="auto"/>
              <w:ind w:left="0" w:firstLine="0"/>
              <w:jc w:val="center"/>
              <w:rPr>
                <w:rFonts w:ascii="Georgia" w:hAnsi="Georgia" w:cs="Tahoma"/>
                <w:sz w:val="20"/>
                <w:szCs w:val="20"/>
              </w:rPr>
            </w:pPr>
          </w:p>
        </w:tc>
        <w:tc>
          <w:tcPr>
            <w:tcW w:w="5670" w:type="dxa"/>
            <w:tcBorders>
              <w:top w:val="single" w:sz="4" w:space="0" w:color="auto"/>
              <w:left w:val="single" w:sz="4" w:space="0" w:color="000000"/>
              <w:bottom w:val="single" w:sz="4" w:space="0" w:color="auto"/>
            </w:tcBorders>
            <w:shd w:val="clear" w:color="auto" w:fill="auto"/>
            <w:vAlign w:val="center"/>
          </w:tcPr>
          <w:p w14:paraId="219DCBA8"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sz w:val="20"/>
                <w:szCs w:val="20"/>
              </w:rPr>
              <w:t>Wymiary: 258x199x50 mm</w:t>
            </w: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D9AA4FA" w14:textId="77777777" w:rsidR="00B83E2E" w:rsidRPr="002A5173" w:rsidRDefault="00B83E2E" w:rsidP="00E42170">
            <w:pPr>
              <w:spacing w:line="240" w:lineRule="auto"/>
              <w:jc w:val="center"/>
              <w:rPr>
                <w:rFonts w:ascii="Georgia" w:hAnsi="Georgia" w:cs="Tahoma"/>
                <w:sz w:val="20"/>
                <w:szCs w:val="20"/>
              </w:rPr>
            </w:pPr>
          </w:p>
        </w:tc>
        <w:tc>
          <w:tcPr>
            <w:tcW w:w="1843" w:type="dxa"/>
            <w:tcBorders>
              <w:top w:val="single" w:sz="4" w:space="0" w:color="auto"/>
              <w:left w:val="single" w:sz="4" w:space="0" w:color="000000"/>
              <w:bottom w:val="single" w:sz="4" w:space="0" w:color="auto"/>
              <w:right w:val="single" w:sz="4" w:space="0" w:color="auto"/>
            </w:tcBorders>
          </w:tcPr>
          <w:p w14:paraId="5650C627"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60B7004E" w14:textId="73CEB2F6" w:rsidTr="00B83E2E">
        <w:trPr>
          <w:trHeight w:val="433"/>
        </w:trPr>
        <w:tc>
          <w:tcPr>
            <w:tcW w:w="779" w:type="dxa"/>
            <w:tcBorders>
              <w:top w:val="single" w:sz="4" w:space="0" w:color="auto"/>
              <w:left w:val="single" w:sz="4" w:space="0" w:color="000000"/>
              <w:bottom w:val="single" w:sz="4" w:space="0" w:color="auto"/>
            </w:tcBorders>
            <w:shd w:val="clear" w:color="auto" w:fill="auto"/>
            <w:vAlign w:val="center"/>
          </w:tcPr>
          <w:p w14:paraId="5A10F5F6" w14:textId="77777777" w:rsidR="00B83E2E" w:rsidRPr="00E42170" w:rsidRDefault="00B83E2E">
            <w:pPr>
              <w:numPr>
                <w:ilvl w:val="0"/>
                <w:numId w:val="76"/>
              </w:numPr>
              <w:spacing w:line="240" w:lineRule="auto"/>
              <w:ind w:left="0" w:firstLine="0"/>
              <w:jc w:val="center"/>
              <w:rPr>
                <w:rFonts w:ascii="Georgia" w:hAnsi="Georgia" w:cs="Tahoma"/>
                <w:sz w:val="20"/>
                <w:szCs w:val="20"/>
              </w:rPr>
            </w:pPr>
          </w:p>
        </w:tc>
        <w:tc>
          <w:tcPr>
            <w:tcW w:w="5670" w:type="dxa"/>
            <w:tcBorders>
              <w:top w:val="single" w:sz="4" w:space="0" w:color="auto"/>
              <w:left w:val="single" w:sz="4" w:space="0" w:color="000000"/>
              <w:bottom w:val="single" w:sz="4" w:space="0" w:color="auto"/>
            </w:tcBorders>
            <w:shd w:val="clear" w:color="auto" w:fill="auto"/>
            <w:vAlign w:val="center"/>
          </w:tcPr>
          <w:p w14:paraId="57B8C817"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cs="Tahoma"/>
                <w:sz w:val="20"/>
                <w:szCs w:val="20"/>
              </w:rPr>
              <w:t>Automatyczna analiza i interpretacja zgodna z EN 60601-2-51</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66E0FF82"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auto"/>
              <w:left w:val="single" w:sz="4" w:space="0" w:color="000000"/>
              <w:bottom w:val="single" w:sz="4" w:space="0" w:color="auto"/>
              <w:right w:val="single" w:sz="4" w:space="0" w:color="auto"/>
            </w:tcBorders>
          </w:tcPr>
          <w:p w14:paraId="5BB47DAD"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2F40362B" w14:textId="36464EDC" w:rsidTr="00B83E2E">
        <w:trPr>
          <w:trHeight w:val="433"/>
        </w:trPr>
        <w:tc>
          <w:tcPr>
            <w:tcW w:w="779" w:type="dxa"/>
            <w:tcBorders>
              <w:top w:val="single" w:sz="4" w:space="0" w:color="auto"/>
              <w:left w:val="single" w:sz="4" w:space="0" w:color="000000"/>
              <w:bottom w:val="single" w:sz="4" w:space="0" w:color="000000"/>
            </w:tcBorders>
            <w:shd w:val="clear" w:color="auto" w:fill="auto"/>
            <w:vAlign w:val="center"/>
          </w:tcPr>
          <w:p w14:paraId="6793A79F" w14:textId="77777777" w:rsidR="00B83E2E" w:rsidRPr="00E42170" w:rsidRDefault="00B83E2E">
            <w:pPr>
              <w:numPr>
                <w:ilvl w:val="0"/>
                <w:numId w:val="76"/>
              </w:numPr>
              <w:spacing w:line="240" w:lineRule="auto"/>
              <w:ind w:left="0" w:firstLine="0"/>
              <w:jc w:val="center"/>
              <w:rPr>
                <w:rFonts w:ascii="Georgia" w:hAnsi="Georgia" w:cs="Tahoma"/>
                <w:sz w:val="20"/>
                <w:szCs w:val="20"/>
              </w:rPr>
            </w:pPr>
          </w:p>
        </w:tc>
        <w:tc>
          <w:tcPr>
            <w:tcW w:w="5670" w:type="dxa"/>
            <w:tcBorders>
              <w:top w:val="single" w:sz="4" w:space="0" w:color="auto"/>
              <w:left w:val="single" w:sz="4" w:space="0" w:color="000000"/>
              <w:bottom w:val="single" w:sz="4" w:space="0" w:color="000000"/>
            </w:tcBorders>
            <w:shd w:val="clear" w:color="auto" w:fill="auto"/>
            <w:vAlign w:val="center"/>
          </w:tcPr>
          <w:p w14:paraId="26925F32"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cs="Tahoma"/>
                <w:color w:val="000000"/>
                <w:sz w:val="20"/>
                <w:szCs w:val="20"/>
              </w:rPr>
              <w:t>EDM - archiwizacja badań za dany okres na zewnętrznym nośniku (pamięć USB)</w:t>
            </w:r>
          </w:p>
        </w:tc>
        <w:tc>
          <w:tcPr>
            <w:tcW w:w="1843" w:type="dxa"/>
            <w:tcBorders>
              <w:top w:val="single" w:sz="4" w:space="0" w:color="auto"/>
              <w:left w:val="single" w:sz="4" w:space="0" w:color="000000"/>
              <w:bottom w:val="single" w:sz="4" w:space="0" w:color="000000"/>
              <w:right w:val="single" w:sz="4" w:space="0" w:color="auto"/>
            </w:tcBorders>
            <w:shd w:val="clear" w:color="auto" w:fill="auto"/>
          </w:tcPr>
          <w:p w14:paraId="585AD23C"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auto"/>
              <w:left w:val="single" w:sz="4" w:space="0" w:color="000000"/>
              <w:bottom w:val="single" w:sz="4" w:space="0" w:color="000000"/>
              <w:right w:val="single" w:sz="4" w:space="0" w:color="auto"/>
            </w:tcBorders>
          </w:tcPr>
          <w:p w14:paraId="424C0ECF"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673EDCE0" w14:textId="7AE10093"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4D6AD873"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16FEA2E6" w14:textId="77777777" w:rsidR="00B83E2E" w:rsidRPr="00E42170" w:rsidRDefault="00B83E2E" w:rsidP="00E42170">
            <w:pPr>
              <w:spacing w:line="240" w:lineRule="auto"/>
              <w:rPr>
                <w:rFonts w:ascii="Georgia" w:hAnsi="Georgia"/>
                <w:sz w:val="20"/>
                <w:szCs w:val="20"/>
              </w:rPr>
            </w:pPr>
            <w:r w:rsidRPr="00E42170">
              <w:rPr>
                <w:rFonts w:ascii="Georgia" w:hAnsi="Georgia" w:cs="Tahoma"/>
                <w:color w:val="000000"/>
                <w:sz w:val="20"/>
                <w:szCs w:val="20"/>
              </w:rPr>
              <w:t xml:space="preserve">Częstotliwość próbkowania: 8000 </w:t>
            </w:r>
            <w:proofErr w:type="spellStart"/>
            <w:r w:rsidRPr="00E42170">
              <w:rPr>
                <w:rFonts w:ascii="Georgia" w:hAnsi="Georgia" w:cs="Tahoma"/>
                <w:color w:val="000000"/>
                <w:sz w:val="20"/>
                <w:szCs w:val="20"/>
              </w:rPr>
              <w:t>Hz</w:t>
            </w:r>
            <w:proofErr w:type="spellEnd"/>
            <w:r w:rsidRPr="00E42170">
              <w:rPr>
                <w:rFonts w:ascii="Georgia" w:hAnsi="Georgia" w:cs="Tahoma"/>
                <w:color w:val="000000"/>
                <w:sz w:val="20"/>
                <w:szCs w:val="20"/>
              </w:rPr>
              <w:t xml:space="preserve"> na kanał</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1BC1358"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24DFFE64"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3DD487D" w14:textId="402F06E3"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71AC6945"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7E4F6B7B"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cs="Tahoma"/>
                <w:color w:val="000000"/>
                <w:sz w:val="20"/>
                <w:szCs w:val="20"/>
              </w:rPr>
              <w:t>Klawiatura membranowa z przyciskami funkcyjnymi</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7DB51C8"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67281405"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3F4632AA" w14:textId="0794F0B1"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1B32AD4B"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022ECD79" w14:textId="77777777" w:rsidR="00B83E2E" w:rsidRPr="00E42170" w:rsidRDefault="00B83E2E" w:rsidP="00E42170">
            <w:pPr>
              <w:spacing w:line="240" w:lineRule="auto"/>
              <w:rPr>
                <w:rFonts w:ascii="Georgia" w:hAnsi="Georgia"/>
                <w:sz w:val="20"/>
                <w:szCs w:val="20"/>
              </w:rPr>
            </w:pPr>
            <w:r w:rsidRPr="00E42170">
              <w:rPr>
                <w:rFonts w:ascii="Georgia" w:hAnsi="Georgia"/>
                <w:sz w:val="20"/>
                <w:szCs w:val="20"/>
              </w:rPr>
              <w:t>Pamięć do 1000 pacjentów lub 1000 badań</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8D4969"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77E266DA"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1DF9D84A" w14:textId="4390AE02"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0312755C"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762CF67A" w14:textId="77777777" w:rsidR="00B83E2E" w:rsidRPr="00E42170" w:rsidRDefault="00B83E2E" w:rsidP="00E42170">
            <w:pPr>
              <w:spacing w:line="240" w:lineRule="auto"/>
              <w:rPr>
                <w:rFonts w:ascii="Georgia" w:hAnsi="Georgia" w:cs="Tahoma"/>
                <w:color w:val="000000"/>
                <w:sz w:val="20"/>
                <w:szCs w:val="20"/>
              </w:rPr>
            </w:pPr>
            <w:r w:rsidRPr="00E42170">
              <w:rPr>
                <w:rFonts w:ascii="Georgia" w:hAnsi="Georgia" w:cs="Tahoma"/>
                <w:color w:val="000000"/>
                <w:sz w:val="20"/>
                <w:szCs w:val="20"/>
              </w:rPr>
              <w:t>Dźwiękowa sygnalizacja wykrytych pobudzeni stymulatora serca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5F89F08"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20706376"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EDCAAB2" w14:textId="12A46C74"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14EB5552"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2334D460" w14:textId="77777777" w:rsidR="00B83E2E" w:rsidRPr="00E42170" w:rsidRDefault="00B83E2E" w:rsidP="00E42170">
            <w:pPr>
              <w:spacing w:line="240" w:lineRule="auto"/>
              <w:rPr>
                <w:rFonts w:ascii="Georgia" w:hAnsi="Georgia"/>
                <w:sz w:val="20"/>
                <w:szCs w:val="20"/>
              </w:rPr>
            </w:pPr>
            <w:r w:rsidRPr="00E42170">
              <w:rPr>
                <w:rFonts w:ascii="Georgia" w:hAnsi="Georgia"/>
                <w:sz w:val="20"/>
                <w:szCs w:val="20"/>
              </w:rPr>
              <w:t>Zabezpieczenie przed impulsem defibrylującym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CC43972" w14:textId="77777777" w:rsidR="00B83E2E" w:rsidRPr="002A5173" w:rsidRDefault="00B83E2E" w:rsidP="00E42170">
            <w:pPr>
              <w:spacing w:line="240" w:lineRule="auto"/>
              <w:jc w:val="center"/>
              <w:rPr>
                <w:rFonts w:ascii="Georgia" w:hAnsi="Georgi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48E155AA" w14:textId="77777777" w:rsidR="00B83E2E" w:rsidRPr="00E42170" w:rsidRDefault="00B83E2E" w:rsidP="00E42170">
            <w:pPr>
              <w:spacing w:line="240" w:lineRule="auto"/>
              <w:jc w:val="center"/>
              <w:rPr>
                <w:rFonts w:ascii="Georgia" w:hAnsi="Georgia" w:cs="Tahoma"/>
                <w:b/>
                <w:bCs/>
                <w:sz w:val="20"/>
                <w:szCs w:val="20"/>
              </w:rPr>
            </w:pPr>
          </w:p>
        </w:tc>
      </w:tr>
      <w:tr w:rsidR="00B83E2E" w:rsidRPr="00E42170" w14:paraId="4334FF7E" w14:textId="07A02517" w:rsidTr="00B83E2E">
        <w:trPr>
          <w:trHeight w:val="433"/>
        </w:trPr>
        <w:tc>
          <w:tcPr>
            <w:tcW w:w="779" w:type="dxa"/>
            <w:tcBorders>
              <w:top w:val="single" w:sz="4" w:space="0" w:color="000000"/>
              <w:left w:val="single" w:sz="4" w:space="0" w:color="000000"/>
              <w:bottom w:val="single" w:sz="4" w:space="0" w:color="000000"/>
            </w:tcBorders>
            <w:shd w:val="clear" w:color="auto" w:fill="auto"/>
            <w:vAlign w:val="center"/>
          </w:tcPr>
          <w:p w14:paraId="028D582B" w14:textId="77777777" w:rsidR="00B83E2E" w:rsidRPr="00E42170" w:rsidRDefault="00B83E2E">
            <w:pPr>
              <w:numPr>
                <w:ilvl w:val="0"/>
                <w:numId w:val="76"/>
              </w:numPr>
              <w:spacing w:line="240" w:lineRule="auto"/>
              <w:ind w:left="0" w:firstLine="0"/>
              <w:jc w:val="center"/>
              <w:rPr>
                <w:rFonts w:ascii="Georgia" w:hAnsi="Georgia"/>
                <w:sz w:val="20"/>
                <w:szCs w:val="20"/>
              </w:rPr>
            </w:pPr>
          </w:p>
        </w:tc>
        <w:tc>
          <w:tcPr>
            <w:tcW w:w="5670" w:type="dxa"/>
            <w:tcBorders>
              <w:top w:val="single" w:sz="4" w:space="0" w:color="000000"/>
              <w:left w:val="single" w:sz="4" w:space="0" w:color="000000"/>
              <w:bottom w:val="single" w:sz="4" w:space="0" w:color="000000"/>
            </w:tcBorders>
            <w:shd w:val="clear" w:color="auto" w:fill="auto"/>
            <w:vAlign w:val="center"/>
          </w:tcPr>
          <w:p w14:paraId="037C1383" w14:textId="77777777" w:rsidR="00B83E2E" w:rsidRPr="00E42170" w:rsidRDefault="00B83E2E" w:rsidP="00E42170">
            <w:pPr>
              <w:spacing w:line="240" w:lineRule="auto"/>
              <w:rPr>
                <w:rFonts w:ascii="Georgia" w:hAnsi="Georgia"/>
                <w:sz w:val="20"/>
                <w:szCs w:val="20"/>
              </w:rPr>
            </w:pPr>
            <w:r w:rsidRPr="00E42170">
              <w:rPr>
                <w:rFonts w:ascii="Georgia" w:hAnsi="Georgia"/>
                <w:sz w:val="20"/>
                <w:szCs w:val="20"/>
              </w:rPr>
              <w:t>Walizka na aparat EKG</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A052A4F" w14:textId="77777777" w:rsidR="00B83E2E" w:rsidRPr="002A5173" w:rsidRDefault="00B83E2E" w:rsidP="00E42170">
            <w:pPr>
              <w:spacing w:line="240" w:lineRule="auto"/>
              <w:jc w:val="center"/>
              <w:rPr>
                <w:rFonts w:ascii="Georgia" w:hAnsi="Georgia" w:cs="Tahoma"/>
                <w:sz w:val="20"/>
                <w:szCs w:val="20"/>
              </w:rPr>
            </w:pPr>
            <w:r w:rsidRPr="002A5173">
              <w:rPr>
                <w:rFonts w:ascii="Georgia" w:hAnsi="Georgia" w:cs="Tahoma"/>
                <w:sz w:val="20"/>
                <w:szCs w:val="20"/>
              </w:rPr>
              <w:t>Tak</w:t>
            </w:r>
          </w:p>
        </w:tc>
        <w:tc>
          <w:tcPr>
            <w:tcW w:w="1843" w:type="dxa"/>
            <w:tcBorders>
              <w:top w:val="single" w:sz="4" w:space="0" w:color="000000"/>
              <w:left w:val="single" w:sz="4" w:space="0" w:color="000000"/>
              <w:bottom w:val="single" w:sz="4" w:space="0" w:color="000000"/>
              <w:right w:val="single" w:sz="4" w:space="0" w:color="auto"/>
            </w:tcBorders>
          </w:tcPr>
          <w:p w14:paraId="25BB9E07" w14:textId="77777777" w:rsidR="00B83E2E" w:rsidRPr="00E42170" w:rsidRDefault="00B83E2E" w:rsidP="00E42170">
            <w:pPr>
              <w:spacing w:line="240" w:lineRule="auto"/>
              <w:jc w:val="center"/>
              <w:rPr>
                <w:rFonts w:ascii="Georgia" w:hAnsi="Georgia" w:cs="Tahoma"/>
                <w:b/>
                <w:bCs/>
                <w:sz w:val="20"/>
                <w:szCs w:val="20"/>
              </w:rPr>
            </w:pPr>
          </w:p>
        </w:tc>
      </w:tr>
      <w:bookmarkEnd w:id="47"/>
    </w:tbl>
    <w:p w14:paraId="64E5F64C" w14:textId="77777777" w:rsidR="00784C92" w:rsidRPr="00641B9E" w:rsidRDefault="00784C92" w:rsidP="00641B9E">
      <w:pPr>
        <w:rPr>
          <w:rFonts w:ascii="Georgia" w:hAnsi="Georgia"/>
          <w:sz w:val="20"/>
          <w:szCs w:val="20"/>
        </w:rPr>
      </w:pPr>
    </w:p>
    <w:p w14:paraId="4B1E7CCB" w14:textId="134723A4" w:rsidR="00641B9E" w:rsidRPr="00641B9E" w:rsidRDefault="00641B9E" w:rsidP="00641B9E">
      <w:pPr>
        <w:pStyle w:val="Legenda"/>
        <w:jc w:val="center"/>
        <w:rPr>
          <w:rFonts w:ascii="Georgia" w:hAnsi="Georgia"/>
          <w:b/>
          <w:bCs/>
          <w:sz w:val="20"/>
          <w:szCs w:val="20"/>
        </w:rPr>
      </w:pPr>
      <w:r w:rsidRPr="00641B9E">
        <w:rPr>
          <w:rFonts w:ascii="Georgia" w:hAnsi="Georgia"/>
          <w:b/>
          <w:bCs/>
          <w:sz w:val="20"/>
          <w:szCs w:val="20"/>
        </w:rPr>
        <w:t>Niespełnienie jakiegokolwiek parametru będzie skutkowało odrzuceniem oferty</w:t>
      </w:r>
    </w:p>
    <w:p w14:paraId="22C69261" w14:textId="77777777" w:rsidR="000E23DC" w:rsidRPr="00585FB9" w:rsidRDefault="000E23DC" w:rsidP="000E23DC">
      <w:pPr>
        <w:pStyle w:val="Nagwek1"/>
        <w:pageBreakBefore/>
        <w:spacing w:line="360" w:lineRule="auto"/>
        <w:jc w:val="right"/>
        <w:rPr>
          <w:rFonts w:ascii="Georgia" w:hAnsi="Georgia" w:cs="Georgia"/>
          <w:sz w:val="20"/>
          <w:szCs w:val="20"/>
        </w:rPr>
      </w:pPr>
      <w:bookmarkStart w:id="48" w:name="_Toc111703333"/>
      <w:bookmarkStart w:id="49" w:name="_Toc116641666"/>
      <w:bookmarkEnd w:id="43"/>
      <w:bookmarkEnd w:id="44"/>
      <w:r w:rsidRPr="00585FB9">
        <w:rPr>
          <w:rFonts w:ascii="Georgia" w:hAnsi="Georgia" w:cs="Georgia"/>
          <w:b/>
          <w:bCs w:val="0"/>
          <w:i/>
          <w:iCs/>
          <w:sz w:val="20"/>
          <w:szCs w:val="20"/>
        </w:rPr>
        <w:lastRenderedPageBreak/>
        <w:t>Załącznik nr 2 do SWZ</w:t>
      </w:r>
      <w:bookmarkEnd w:id="48"/>
      <w:bookmarkEnd w:id="49"/>
    </w:p>
    <w:p w14:paraId="36EA4B83" w14:textId="77777777" w:rsidR="000E23DC" w:rsidRPr="00585FB9" w:rsidRDefault="000E23DC" w:rsidP="000E23DC">
      <w:pPr>
        <w:spacing w:line="360" w:lineRule="auto"/>
        <w:rPr>
          <w:rFonts w:ascii="Georgia" w:hAnsi="Georgia" w:cs="Georgia"/>
          <w:sz w:val="20"/>
          <w:szCs w:val="20"/>
        </w:rPr>
      </w:pPr>
      <w:r w:rsidRPr="00585FB9">
        <w:rPr>
          <w:rFonts w:ascii="Georgia" w:hAnsi="Georgia" w:cs="Georgia"/>
          <w:sz w:val="20"/>
          <w:szCs w:val="20"/>
        </w:rPr>
        <w:t>.........................................................</w:t>
      </w:r>
    </w:p>
    <w:p w14:paraId="555FA3E0" w14:textId="77777777" w:rsidR="000E23DC" w:rsidRPr="00585FB9" w:rsidRDefault="000E23DC" w:rsidP="000E23DC">
      <w:pPr>
        <w:spacing w:line="360" w:lineRule="auto"/>
        <w:rPr>
          <w:rFonts w:ascii="Georgia" w:hAnsi="Georgia" w:cs="Georgia"/>
          <w:i/>
          <w:iCs/>
          <w:sz w:val="18"/>
          <w:szCs w:val="18"/>
        </w:rPr>
      </w:pPr>
      <w:r w:rsidRPr="00585FB9">
        <w:rPr>
          <w:rFonts w:ascii="Georgia" w:hAnsi="Georgia" w:cs="Georgia"/>
          <w:sz w:val="20"/>
          <w:szCs w:val="20"/>
        </w:rPr>
        <w:t>.........................................................</w:t>
      </w:r>
    </w:p>
    <w:p w14:paraId="511EA68F" w14:textId="77777777" w:rsidR="000E23DC" w:rsidRPr="00585FB9" w:rsidRDefault="000E23DC" w:rsidP="000E23DC">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1FE8A227" w14:textId="77777777" w:rsidR="000E23DC" w:rsidRPr="00585FB9" w:rsidRDefault="000E23DC" w:rsidP="000E23DC">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AA182B7" w14:textId="77777777" w:rsidR="000E23DC" w:rsidRPr="00585FB9" w:rsidRDefault="000E23DC" w:rsidP="000E23DC">
      <w:pPr>
        <w:spacing w:line="240" w:lineRule="auto"/>
        <w:rPr>
          <w:rFonts w:ascii="Georgia" w:hAnsi="Georgia" w:cs="Georgia"/>
          <w:i/>
          <w:iCs/>
          <w:sz w:val="18"/>
          <w:szCs w:val="18"/>
        </w:rPr>
      </w:pPr>
      <w:r w:rsidRPr="00585FB9">
        <w:rPr>
          <w:rFonts w:ascii="Georgia" w:hAnsi="Georgia" w:cs="Georgia"/>
          <w:i/>
          <w:iCs/>
          <w:sz w:val="18"/>
          <w:szCs w:val="18"/>
        </w:rPr>
        <w:t>NIP/PESEL, KRS/</w:t>
      </w:r>
      <w:proofErr w:type="spellStart"/>
      <w:r w:rsidRPr="00585FB9">
        <w:rPr>
          <w:rFonts w:ascii="Georgia" w:hAnsi="Georgia" w:cs="Georgia"/>
          <w:i/>
          <w:iCs/>
          <w:sz w:val="18"/>
          <w:szCs w:val="18"/>
        </w:rPr>
        <w:t>CEiDG</w:t>
      </w:r>
      <w:proofErr w:type="spellEnd"/>
      <w:r w:rsidRPr="00585FB9">
        <w:rPr>
          <w:rFonts w:ascii="Georgia" w:hAnsi="Georgia" w:cs="Georgia"/>
          <w:i/>
          <w:iCs/>
          <w:sz w:val="18"/>
          <w:szCs w:val="18"/>
        </w:rPr>
        <w:t>)</w:t>
      </w:r>
    </w:p>
    <w:p w14:paraId="61208A6F" w14:textId="77777777" w:rsidR="000E23DC" w:rsidRPr="00585FB9" w:rsidRDefault="000E23DC" w:rsidP="000E23DC">
      <w:pPr>
        <w:spacing w:line="360" w:lineRule="auto"/>
        <w:rPr>
          <w:rFonts w:ascii="Georgia" w:hAnsi="Georgia" w:cs="Georgia"/>
          <w:i/>
          <w:iCs/>
          <w:sz w:val="18"/>
          <w:szCs w:val="18"/>
        </w:rPr>
      </w:pPr>
    </w:p>
    <w:p w14:paraId="386BAA01" w14:textId="77777777" w:rsidR="000E23DC" w:rsidRPr="00585FB9" w:rsidRDefault="000E23DC" w:rsidP="000E23DC">
      <w:pPr>
        <w:spacing w:line="360" w:lineRule="auto"/>
        <w:rPr>
          <w:rFonts w:ascii="Georgia" w:hAnsi="Georgia" w:cs="Georgia"/>
          <w:sz w:val="20"/>
          <w:szCs w:val="20"/>
        </w:rPr>
      </w:pPr>
      <w:r w:rsidRPr="00585FB9">
        <w:rPr>
          <w:rFonts w:ascii="Georgia" w:hAnsi="Georgia" w:cs="Georgia"/>
          <w:i/>
          <w:iCs/>
          <w:sz w:val="18"/>
          <w:szCs w:val="18"/>
        </w:rPr>
        <w:t>reprezentowany przez:</w:t>
      </w:r>
    </w:p>
    <w:p w14:paraId="1565AE80" w14:textId="77777777" w:rsidR="000E23DC" w:rsidRPr="00585FB9" w:rsidRDefault="000E23DC" w:rsidP="000E23DC">
      <w:pPr>
        <w:spacing w:line="360" w:lineRule="auto"/>
        <w:rPr>
          <w:rFonts w:ascii="Georgia" w:hAnsi="Georgia" w:cs="Georgia"/>
          <w:sz w:val="20"/>
          <w:szCs w:val="20"/>
        </w:rPr>
      </w:pPr>
      <w:r w:rsidRPr="00585FB9">
        <w:rPr>
          <w:rFonts w:ascii="Georgia" w:hAnsi="Georgia" w:cs="Georgia"/>
          <w:sz w:val="20"/>
          <w:szCs w:val="20"/>
        </w:rPr>
        <w:t>.........................................................</w:t>
      </w:r>
    </w:p>
    <w:p w14:paraId="78E41892" w14:textId="77777777" w:rsidR="000E23DC" w:rsidRPr="00585FB9" w:rsidRDefault="000E23DC" w:rsidP="000E23DC">
      <w:pPr>
        <w:spacing w:line="360" w:lineRule="auto"/>
        <w:rPr>
          <w:rFonts w:ascii="Georgia" w:hAnsi="Georgia" w:cs="Georgia"/>
          <w:i/>
          <w:iCs/>
          <w:sz w:val="18"/>
          <w:szCs w:val="18"/>
        </w:rPr>
      </w:pPr>
      <w:r w:rsidRPr="00585FB9">
        <w:rPr>
          <w:rFonts w:ascii="Georgia" w:hAnsi="Georgia" w:cs="Georgia"/>
          <w:sz w:val="20"/>
          <w:szCs w:val="20"/>
        </w:rPr>
        <w:t>.........................................................</w:t>
      </w:r>
    </w:p>
    <w:p w14:paraId="618FA275" w14:textId="77777777" w:rsidR="000E23DC" w:rsidRPr="00585FB9" w:rsidRDefault="000E23DC" w:rsidP="000E23DC">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5E584170" w14:textId="77777777" w:rsidR="000E23DC" w:rsidRPr="00585FB9" w:rsidRDefault="000E23DC" w:rsidP="000E23DC">
      <w:pPr>
        <w:spacing w:line="240" w:lineRule="auto"/>
        <w:rPr>
          <w:rFonts w:ascii="Georgia" w:hAnsi="Georgia" w:cs="Georgia"/>
          <w:b/>
          <w:bCs/>
          <w:i/>
          <w:iCs/>
        </w:rPr>
      </w:pPr>
      <w:r w:rsidRPr="00585FB9">
        <w:rPr>
          <w:rFonts w:ascii="Georgia" w:hAnsi="Georgia" w:cs="Georgia"/>
          <w:i/>
          <w:iCs/>
          <w:sz w:val="18"/>
          <w:szCs w:val="18"/>
        </w:rPr>
        <w:t>do reprezentacji)</w:t>
      </w:r>
    </w:p>
    <w:p w14:paraId="7AD344D8" w14:textId="77777777" w:rsidR="000E23DC" w:rsidRPr="00585FB9" w:rsidRDefault="000E23DC" w:rsidP="000E23DC">
      <w:pPr>
        <w:spacing w:line="360" w:lineRule="auto"/>
        <w:rPr>
          <w:rFonts w:ascii="Georgia" w:hAnsi="Georgia" w:cs="Georgia"/>
          <w:b/>
          <w:bCs/>
          <w:i/>
          <w:iCs/>
        </w:rPr>
      </w:pPr>
    </w:p>
    <w:p w14:paraId="16050689" w14:textId="77777777" w:rsidR="000E23DC" w:rsidRDefault="000E23DC" w:rsidP="000E23DC">
      <w:pPr>
        <w:pStyle w:val="Normalny1"/>
        <w:jc w:val="center"/>
        <w:rPr>
          <w:b/>
          <w:bCs/>
          <w:i/>
          <w:iCs/>
        </w:rPr>
      </w:pPr>
      <w:r w:rsidRPr="00CD6E0E">
        <w:rPr>
          <w:b/>
          <w:bCs/>
          <w:i/>
          <w:iCs/>
        </w:rPr>
        <w:t>Oświadczenie Wykonawcy</w:t>
      </w:r>
      <w:r>
        <w:rPr>
          <w:b/>
          <w:bCs/>
          <w:i/>
          <w:iCs/>
        </w:rPr>
        <w:t xml:space="preserve"> </w:t>
      </w:r>
    </w:p>
    <w:p w14:paraId="59D8772E" w14:textId="77777777" w:rsidR="000E23DC" w:rsidRPr="00CD6E0E" w:rsidRDefault="000E23DC" w:rsidP="000E23DC">
      <w:pPr>
        <w:pStyle w:val="Normalny1"/>
        <w:jc w:val="center"/>
        <w:rPr>
          <w:b/>
          <w:bCs/>
          <w:i/>
          <w:iCs/>
        </w:rPr>
      </w:pPr>
      <w:r w:rsidRPr="00CD6E0E">
        <w:rPr>
          <w:b/>
          <w:bCs/>
          <w:i/>
          <w:iCs/>
        </w:rPr>
        <w:t>o niepodleganiu wykluczeniu i spełnianiu warunków udziału w postępowaniu</w:t>
      </w:r>
    </w:p>
    <w:p w14:paraId="60610F81" w14:textId="77777777" w:rsidR="000E23DC" w:rsidRDefault="000E23DC" w:rsidP="000E23D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069CA201" w14:textId="5CD5767D" w:rsidR="000E23DC" w:rsidRPr="007F467B" w:rsidRDefault="000E23DC" w:rsidP="000E23DC">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Pr>
          <w:b w:val="0"/>
          <w:bCs w:val="0"/>
          <w:i w:val="0"/>
          <w:iCs w:val="0"/>
          <w:sz w:val="20"/>
          <w:szCs w:val="20"/>
        </w:rPr>
        <w:t>„</w:t>
      </w:r>
      <w:r w:rsidR="00E16ECF" w:rsidRPr="00E16ECF">
        <w:rPr>
          <w:b w:val="0"/>
          <w:bCs w:val="0"/>
          <w:i w:val="0"/>
          <w:iCs w:val="0"/>
          <w:sz w:val="20"/>
          <w:szCs w:val="20"/>
        </w:rPr>
        <w:t>Dostawa specjalistycznej aparatury medycznej</w:t>
      </w:r>
      <w:r w:rsidR="00E16ECF" w:rsidRPr="00E16ECF">
        <w:rPr>
          <w:b w:val="0"/>
          <w:bCs w:val="0"/>
          <w:i w:val="0"/>
          <w:iCs w:val="0"/>
          <w:sz w:val="20"/>
          <w:szCs w:val="20"/>
        </w:rPr>
        <w:br/>
        <w:t>dla ZZOZ w Wadowicach</w:t>
      </w:r>
      <w:r>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41FFC78C" w14:textId="77777777" w:rsidR="000E23DC" w:rsidRPr="00CD6E0E" w:rsidRDefault="000E23DC" w:rsidP="000E23DC">
      <w:pPr>
        <w:suppressAutoHyphens w:val="0"/>
        <w:autoSpaceDE w:val="0"/>
        <w:autoSpaceDN w:val="0"/>
        <w:adjustRightInd w:val="0"/>
        <w:spacing w:line="240" w:lineRule="auto"/>
        <w:textAlignment w:val="auto"/>
        <w:rPr>
          <w:rFonts w:ascii="Georgia" w:eastAsiaTheme="minorHAnsi" w:hAnsi="Georgia" w:cs="Arial"/>
          <w:b/>
          <w:bCs/>
          <w:color w:val="000000"/>
          <w:kern w:val="0"/>
          <w:sz w:val="20"/>
          <w:szCs w:val="20"/>
          <w:lang w:eastAsia="en-US"/>
        </w:rPr>
      </w:pPr>
    </w:p>
    <w:p w14:paraId="0C970EC5" w14:textId="77777777" w:rsidR="000E23DC" w:rsidRPr="00CD6E0E" w:rsidRDefault="000E23DC" w:rsidP="000E23D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p>
    <w:p w14:paraId="1A1E44EE" w14:textId="5F6CAD58" w:rsidR="000E23DC" w:rsidRPr="00CD6E0E" w:rsidRDefault="000E23DC">
      <w:pPr>
        <w:pStyle w:val="Akapitzlist"/>
        <w:numPr>
          <w:ilvl w:val="0"/>
          <w:numId w:val="73"/>
        </w:num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 xml:space="preserve">W związku z art. 125 ust. 1 ustawy </w:t>
      </w:r>
      <w:proofErr w:type="spellStart"/>
      <w:r w:rsidRPr="00CD6E0E">
        <w:rPr>
          <w:rFonts w:ascii="Georgia" w:hAnsi="Georgia" w:cs="Arial"/>
          <w:sz w:val="20"/>
          <w:szCs w:val="20"/>
        </w:rPr>
        <w:t>P</w:t>
      </w:r>
      <w:r>
        <w:rPr>
          <w:rFonts w:ascii="Georgia" w:hAnsi="Georgia" w:cs="Arial"/>
          <w:sz w:val="20"/>
          <w:szCs w:val="20"/>
        </w:rPr>
        <w:t>zp</w:t>
      </w:r>
      <w:proofErr w:type="spellEnd"/>
      <w:r w:rsidRPr="00CD6E0E">
        <w:rPr>
          <w:rFonts w:ascii="Georgia" w:hAnsi="Georgia" w:cs="Arial"/>
          <w:sz w:val="20"/>
          <w:szCs w:val="20"/>
        </w:rPr>
        <w:t>:</w:t>
      </w:r>
    </w:p>
    <w:p w14:paraId="16471C21" w14:textId="77777777" w:rsidR="000E23DC" w:rsidRPr="00CD6E0E" w:rsidRDefault="000E23DC" w:rsidP="000E23DC">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proofErr w:type="spellStart"/>
      <w:r>
        <w:rPr>
          <w:rFonts w:ascii="Georgia" w:eastAsia="Calibri" w:hAnsi="Georgia" w:cs="Arial"/>
          <w:color w:val="000000"/>
          <w:kern w:val="0"/>
          <w:sz w:val="20"/>
          <w:szCs w:val="20"/>
          <w:lang w:eastAsia="en-US"/>
        </w:rPr>
        <w:t>Pzp</w:t>
      </w:r>
      <w:proofErr w:type="spellEnd"/>
      <w:r>
        <w:rPr>
          <w:rFonts w:ascii="Georgia" w:eastAsia="Calibri" w:hAnsi="Georgia" w:cs="Arial"/>
          <w:color w:val="000000"/>
          <w:kern w:val="0"/>
          <w:sz w:val="20"/>
          <w:szCs w:val="20"/>
          <w:lang w:eastAsia="en-US"/>
        </w:rPr>
        <w:t>.</w:t>
      </w:r>
    </w:p>
    <w:p w14:paraId="410EE445" w14:textId="77777777" w:rsidR="000E23DC" w:rsidRPr="00CD6E0E" w:rsidRDefault="000E23DC" w:rsidP="000E23DC">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3581370" w14:textId="77777777" w:rsidR="000E23DC" w:rsidRPr="00CD6E0E" w:rsidRDefault="000E23DC" w:rsidP="000E23DC">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w:t>
      </w:r>
      <w:proofErr w:type="spellStart"/>
      <w:r w:rsidRPr="00CD6E0E">
        <w:rPr>
          <w:rFonts w:ascii="Georgia" w:eastAsia="Calibri" w:hAnsi="Georgia" w:cs="Arial"/>
          <w:i/>
          <w:iCs/>
          <w:color w:val="000000"/>
          <w:kern w:val="0"/>
          <w:sz w:val="20"/>
          <w:szCs w:val="20"/>
          <w:lang w:eastAsia="en-US"/>
        </w:rPr>
        <w:t>Pzp</w:t>
      </w:r>
      <w:proofErr w:type="spellEnd"/>
      <w:r w:rsidRPr="00CD6E0E">
        <w:rPr>
          <w:rFonts w:ascii="Georgia" w:eastAsia="Calibri" w:hAnsi="Georgia" w:cs="Arial"/>
          <w:i/>
          <w:iCs/>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podjąłem następujące środki naprawcze………………………………………………………………………………………………… </w:t>
      </w:r>
    </w:p>
    <w:p w14:paraId="14EEB0DE" w14:textId="77777777" w:rsidR="000E23DC" w:rsidRPr="00CD6E0E" w:rsidRDefault="000E23DC" w:rsidP="000E23DC">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403EDD2" w14:textId="77777777" w:rsidR="000E23DC" w:rsidRPr="00B56AFD" w:rsidRDefault="000E23DC" w:rsidP="000E23DC">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45C75B78" w14:textId="77777777" w:rsidR="000E23DC" w:rsidRDefault="000E23DC" w:rsidP="000E23DC">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0C0CDDB1" w14:textId="77777777" w:rsidR="000E23DC" w:rsidRPr="00B56AFD" w:rsidRDefault="000E23DC" w:rsidP="000E23DC">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4A193A2"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5A9A0DE" w14:textId="77777777" w:rsidR="000E23DC" w:rsidRPr="00B56AFD"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78D3784"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7F97BF1B"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B8B6E42"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F11D922"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C3AA44" w14:textId="77777777" w:rsidR="000E23DC" w:rsidRDefault="000E23DC" w:rsidP="000E23DC">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F67E665" w14:textId="77777777" w:rsidR="000E23DC" w:rsidRDefault="000E23DC" w:rsidP="000E23DC">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FFE758C" w14:textId="77777777" w:rsidR="000E23DC" w:rsidRDefault="000E23DC" w:rsidP="000E23DC">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F0794B" w14:textId="77777777" w:rsidR="000E23DC" w:rsidRDefault="000E23DC" w:rsidP="000E23DC">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769E86C"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63739"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A816430"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0ED8784"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3749305"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A38E5E9"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3D8D860"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0F1A9F7"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21224B6"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173040" w14:textId="77777777" w:rsidR="000E23DC" w:rsidRDefault="000E23DC" w:rsidP="000E23DC">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DA2D195" w14:textId="77777777" w:rsidR="000E23DC" w:rsidRPr="002D1D95" w:rsidRDefault="000E23DC" w:rsidP="000E23DC">
      <w:pPr>
        <w:pStyle w:val="Nagwek1"/>
        <w:pageBreakBefore/>
        <w:spacing w:line="360" w:lineRule="auto"/>
        <w:jc w:val="right"/>
        <w:rPr>
          <w:rFonts w:ascii="Georgia" w:hAnsi="Georgia" w:cs="Georgia"/>
          <w:sz w:val="20"/>
          <w:szCs w:val="20"/>
        </w:rPr>
      </w:pPr>
      <w:bookmarkStart w:id="50" w:name="_Toc111703334"/>
      <w:bookmarkStart w:id="51" w:name="_Toc116641667"/>
      <w:r w:rsidRPr="002D1D95">
        <w:rPr>
          <w:rFonts w:ascii="Georgia" w:hAnsi="Georgia" w:cs="Georgia"/>
          <w:b/>
          <w:bCs w:val="0"/>
          <w:i/>
          <w:iCs/>
          <w:sz w:val="20"/>
          <w:szCs w:val="20"/>
        </w:rPr>
        <w:lastRenderedPageBreak/>
        <w:t>Załącznik nr 2a do SWZ</w:t>
      </w:r>
      <w:bookmarkEnd w:id="50"/>
      <w:bookmarkEnd w:id="51"/>
    </w:p>
    <w:p w14:paraId="0A4EFBCD" w14:textId="77777777" w:rsidR="000E23DC" w:rsidRPr="002D1D95" w:rsidRDefault="000E23DC" w:rsidP="000E23DC">
      <w:pPr>
        <w:spacing w:line="360" w:lineRule="auto"/>
        <w:rPr>
          <w:rFonts w:ascii="Georgia" w:hAnsi="Georgia" w:cs="Georgia"/>
          <w:sz w:val="20"/>
          <w:szCs w:val="20"/>
        </w:rPr>
      </w:pPr>
      <w:r w:rsidRPr="002D1D95">
        <w:rPr>
          <w:rFonts w:ascii="Georgia" w:hAnsi="Georgia" w:cs="Georgia"/>
          <w:sz w:val="20"/>
          <w:szCs w:val="20"/>
        </w:rPr>
        <w:t>.........................................................</w:t>
      </w:r>
    </w:p>
    <w:p w14:paraId="131EA391" w14:textId="77777777" w:rsidR="000E23DC" w:rsidRPr="002D1D95" w:rsidRDefault="000E23DC" w:rsidP="000E23DC">
      <w:pPr>
        <w:spacing w:line="360" w:lineRule="auto"/>
        <w:rPr>
          <w:rFonts w:ascii="Georgia" w:hAnsi="Georgia" w:cs="Georgia"/>
          <w:i/>
          <w:iCs/>
          <w:sz w:val="18"/>
          <w:szCs w:val="18"/>
        </w:rPr>
      </w:pPr>
      <w:r w:rsidRPr="002D1D95">
        <w:rPr>
          <w:rFonts w:ascii="Georgia" w:hAnsi="Georgia" w:cs="Georgia"/>
          <w:sz w:val="20"/>
          <w:szCs w:val="20"/>
        </w:rPr>
        <w:t>.........................................................</w:t>
      </w:r>
    </w:p>
    <w:p w14:paraId="1975BF14" w14:textId="77777777" w:rsidR="000E23DC" w:rsidRPr="002D1D95" w:rsidRDefault="000E23DC" w:rsidP="000E23DC">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5302E18" w14:textId="77777777" w:rsidR="000E23DC" w:rsidRPr="002D1D95" w:rsidRDefault="000E23DC" w:rsidP="000E23DC">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46521AA" w14:textId="77777777" w:rsidR="000E23DC" w:rsidRPr="002D1D95" w:rsidRDefault="000E23DC" w:rsidP="000E23DC">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26C95385" w14:textId="77777777" w:rsidR="000E23DC" w:rsidRPr="002D1D95" w:rsidRDefault="000E23DC" w:rsidP="000E23DC">
      <w:pPr>
        <w:spacing w:line="360" w:lineRule="auto"/>
        <w:rPr>
          <w:rFonts w:ascii="Georgia" w:hAnsi="Georgia" w:cs="Georgia"/>
          <w:i/>
          <w:iCs/>
          <w:sz w:val="18"/>
          <w:szCs w:val="18"/>
        </w:rPr>
      </w:pPr>
    </w:p>
    <w:p w14:paraId="1495EA37" w14:textId="77777777" w:rsidR="000E23DC" w:rsidRPr="002D1D95" w:rsidRDefault="000E23DC" w:rsidP="000E23DC">
      <w:pPr>
        <w:spacing w:line="360" w:lineRule="auto"/>
        <w:rPr>
          <w:rFonts w:ascii="Georgia" w:hAnsi="Georgia" w:cs="Georgia"/>
          <w:sz w:val="20"/>
          <w:szCs w:val="20"/>
        </w:rPr>
      </w:pPr>
      <w:r w:rsidRPr="002D1D95">
        <w:rPr>
          <w:rFonts w:ascii="Georgia" w:hAnsi="Georgia" w:cs="Georgia"/>
          <w:i/>
          <w:iCs/>
          <w:sz w:val="18"/>
          <w:szCs w:val="18"/>
        </w:rPr>
        <w:t>reprezentowany przez:</w:t>
      </w:r>
    </w:p>
    <w:p w14:paraId="5646EBBD" w14:textId="77777777" w:rsidR="000E23DC" w:rsidRPr="002D1D95" w:rsidRDefault="000E23DC" w:rsidP="000E23DC">
      <w:pPr>
        <w:spacing w:line="360" w:lineRule="auto"/>
        <w:rPr>
          <w:rFonts w:ascii="Georgia" w:hAnsi="Georgia" w:cs="Georgia"/>
          <w:sz w:val="20"/>
          <w:szCs w:val="20"/>
        </w:rPr>
      </w:pPr>
      <w:r w:rsidRPr="002D1D95">
        <w:rPr>
          <w:rFonts w:ascii="Georgia" w:hAnsi="Georgia" w:cs="Georgia"/>
          <w:sz w:val="20"/>
          <w:szCs w:val="20"/>
        </w:rPr>
        <w:t>.........................................................</w:t>
      </w:r>
    </w:p>
    <w:p w14:paraId="79CE8E7E" w14:textId="77777777" w:rsidR="000E23DC" w:rsidRPr="002D1D95" w:rsidRDefault="000E23DC" w:rsidP="000E23DC">
      <w:pPr>
        <w:spacing w:line="360" w:lineRule="auto"/>
        <w:rPr>
          <w:rFonts w:ascii="Georgia" w:hAnsi="Georgia" w:cs="Georgia"/>
          <w:i/>
          <w:iCs/>
          <w:sz w:val="18"/>
          <w:szCs w:val="18"/>
        </w:rPr>
      </w:pPr>
      <w:r w:rsidRPr="002D1D95">
        <w:rPr>
          <w:rFonts w:ascii="Georgia" w:hAnsi="Georgia" w:cs="Georgia"/>
          <w:sz w:val="20"/>
          <w:szCs w:val="20"/>
        </w:rPr>
        <w:t>.........................................................</w:t>
      </w:r>
    </w:p>
    <w:p w14:paraId="043D7A01" w14:textId="77777777" w:rsidR="000E23DC" w:rsidRPr="002D1D95" w:rsidRDefault="000E23DC" w:rsidP="000E23DC">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57E2026" w14:textId="77777777" w:rsidR="000E23DC" w:rsidRPr="002D1D95" w:rsidRDefault="000E23DC" w:rsidP="000E23DC">
      <w:pPr>
        <w:spacing w:line="240" w:lineRule="auto"/>
        <w:rPr>
          <w:rFonts w:ascii="Georgia" w:hAnsi="Georgia" w:cs="Georgia"/>
          <w:b/>
          <w:bCs/>
          <w:i/>
          <w:iCs/>
        </w:rPr>
      </w:pPr>
      <w:r w:rsidRPr="002D1D95">
        <w:rPr>
          <w:rFonts w:ascii="Georgia" w:hAnsi="Georgia" w:cs="Georgia"/>
          <w:i/>
          <w:iCs/>
          <w:sz w:val="18"/>
          <w:szCs w:val="18"/>
        </w:rPr>
        <w:t>do reprezentacji)</w:t>
      </w:r>
    </w:p>
    <w:p w14:paraId="12A43CF5" w14:textId="77777777" w:rsidR="000E23DC" w:rsidRPr="007B266A" w:rsidRDefault="000E23DC" w:rsidP="000E23D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1C32CBD" w14:textId="77777777" w:rsidR="000E23DC" w:rsidRDefault="000E23DC" w:rsidP="000E23DC">
      <w:pPr>
        <w:pStyle w:val="Normalny1"/>
        <w:jc w:val="center"/>
        <w:rPr>
          <w:b/>
          <w:i/>
          <w:iCs/>
        </w:rPr>
      </w:pPr>
      <w:r w:rsidRPr="002D1D95">
        <w:rPr>
          <w:b/>
          <w:bCs/>
          <w:i/>
          <w:iCs/>
        </w:rPr>
        <w:t xml:space="preserve">Oświadczenie </w:t>
      </w:r>
      <w:r w:rsidRPr="002D1D95">
        <w:rPr>
          <w:b/>
          <w:i/>
          <w:iCs/>
        </w:rPr>
        <w:t>podmiotu udostępniającego zasoby</w:t>
      </w:r>
    </w:p>
    <w:p w14:paraId="77982F2A" w14:textId="77777777" w:rsidR="000E23DC" w:rsidRDefault="000E23DC" w:rsidP="000E23DC">
      <w:pPr>
        <w:pStyle w:val="Normalny1"/>
        <w:jc w:val="center"/>
        <w:rPr>
          <w:b/>
          <w:bCs/>
          <w:i/>
          <w:iCs/>
        </w:rPr>
      </w:pPr>
      <w:r w:rsidRPr="00CD6E0E">
        <w:rPr>
          <w:b/>
          <w:bCs/>
          <w:i/>
          <w:iCs/>
        </w:rPr>
        <w:t>o niepodleganiu wykluczeniu i spełnianiu warunków udziału w postępowaniu</w:t>
      </w:r>
    </w:p>
    <w:p w14:paraId="24565CAA" w14:textId="77777777" w:rsidR="000E23DC" w:rsidRDefault="000E23DC" w:rsidP="000E23DC">
      <w:pPr>
        <w:pStyle w:val="Normalny1"/>
        <w:jc w:val="center"/>
      </w:pPr>
    </w:p>
    <w:p w14:paraId="202DA9B8" w14:textId="77777777" w:rsidR="000E23DC" w:rsidRPr="003C6FFB" w:rsidRDefault="000E23DC" w:rsidP="000E23DC">
      <w:pPr>
        <w:pStyle w:val="Normalny1"/>
        <w:jc w:val="center"/>
      </w:pPr>
    </w:p>
    <w:p w14:paraId="12D4C805" w14:textId="573C6E44" w:rsidR="000E23DC" w:rsidRDefault="000E23DC" w:rsidP="000E23DC">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E16ECF" w:rsidRPr="00E16ECF">
        <w:rPr>
          <w:rFonts w:ascii="Georgia" w:hAnsi="Georgia" w:cs="Georgia"/>
          <w:sz w:val="20"/>
          <w:szCs w:val="20"/>
        </w:rPr>
        <w:t>„</w:t>
      </w:r>
      <w:r w:rsidR="00E16ECF" w:rsidRPr="00E16ECF">
        <w:rPr>
          <w:rFonts w:ascii="Georgia" w:hAnsi="Georgia"/>
          <w:sz w:val="20"/>
          <w:szCs w:val="20"/>
        </w:rPr>
        <w:t>Dostawa specjalistycznej aparatury medycznej</w:t>
      </w:r>
      <w:r w:rsidR="00E16ECF" w:rsidRPr="00E16ECF">
        <w:rPr>
          <w:rFonts w:ascii="Georgia" w:hAnsi="Georgia"/>
          <w:sz w:val="20"/>
          <w:szCs w:val="20"/>
        </w:rPr>
        <w:t xml:space="preserve"> </w:t>
      </w:r>
      <w:r w:rsidR="00E16ECF" w:rsidRPr="00E16ECF">
        <w:rPr>
          <w:rFonts w:ascii="Georgia" w:hAnsi="Georgia"/>
          <w:sz w:val="20"/>
          <w:szCs w:val="20"/>
        </w:rPr>
        <w:t>dla ZZOZ w Wadowicach</w:t>
      </w:r>
      <w:r w:rsidR="00E16ECF" w:rsidRPr="00E16ECF">
        <w:rPr>
          <w:rFonts w:ascii="Georgia" w:hAnsi="Georgia"/>
          <w:sz w:val="20"/>
          <w:szCs w:val="20"/>
        </w:rPr>
        <w:t>”</w:t>
      </w:r>
      <w:r w:rsidRPr="00E16ECF">
        <w:rPr>
          <w:rFonts w:ascii="Georgia" w:hAnsi="Georgia" w:cs="Georgia"/>
          <w:sz w:val="20"/>
          <w:szCs w:val="20"/>
        </w:rPr>
        <w:t>,</w:t>
      </w:r>
      <w:r w:rsidRPr="00064E3F">
        <w:rPr>
          <w:rFonts w:ascii="Georgia" w:hAnsi="Georgia" w:cs="Georgia"/>
          <w:sz w:val="20"/>
          <w:szCs w:val="20"/>
        </w:rPr>
        <w:t xml:space="preserve"> prowadzonego przez Zespół Zakładów Opieki Zdrowotnej w Wadowicach, ul. Karmelicka 5; 34-100 Wadowice, oświadczam co następuje:</w:t>
      </w:r>
    </w:p>
    <w:p w14:paraId="080A28EF" w14:textId="77777777" w:rsidR="000E23DC" w:rsidRDefault="000E23DC" w:rsidP="000E23DC">
      <w:pPr>
        <w:autoSpaceDE w:val="0"/>
        <w:spacing w:line="360" w:lineRule="auto"/>
        <w:ind w:firstLine="708"/>
        <w:jc w:val="both"/>
        <w:rPr>
          <w:rFonts w:ascii="Georgia" w:hAnsi="Georgia" w:cs="Georgia"/>
          <w:b/>
          <w:bCs/>
          <w:sz w:val="20"/>
          <w:szCs w:val="20"/>
        </w:rPr>
      </w:pPr>
    </w:p>
    <w:p w14:paraId="08D10662" w14:textId="77777777" w:rsidR="000E23DC" w:rsidRPr="009D0320" w:rsidRDefault="000E23DC">
      <w:pPr>
        <w:pStyle w:val="Akapitzlist"/>
        <w:numPr>
          <w:ilvl w:val="0"/>
          <w:numId w:val="44"/>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 xml:space="preserve">W związku z art. 125 ust. 1 ustawy </w:t>
      </w:r>
      <w:proofErr w:type="spellStart"/>
      <w:r w:rsidRPr="00CD6E0E">
        <w:rPr>
          <w:rFonts w:ascii="Georgia" w:hAnsi="Georgia" w:cs="Arial"/>
          <w:sz w:val="20"/>
          <w:szCs w:val="20"/>
        </w:rPr>
        <w:t>P</w:t>
      </w:r>
      <w:r>
        <w:rPr>
          <w:rFonts w:ascii="Georgia" w:hAnsi="Georgia" w:cs="Arial"/>
          <w:sz w:val="20"/>
          <w:szCs w:val="20"/>
        </w:rPr>
        <w:t>zp</w:t>
      </w:r>
      <w:proofErr w:type="spellEnd"/>
      <w:r w:rsidRPr="00CD6E0E">
        <w:rPr>
          <w:rFonts w:ascii="Georgia" w:hAnsi="Georgia" w:cs="Arial"/>
          <w:sz w:val="20"/>
          <w:szCs w:val="20"/>
        </w:rPr>
        <w:t>:</w:t>
      </w:r>
    </w:p>
    <w:p w14:paraId="55EEA1DC" w14:textId="77777777" w:rsidR="000E23DC" w:rsidRDefault="000E23DC">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 xml:space="preserve">podać mającą zastosowanie podstawę wykluczenia spośród wymienionych w art. 108 lub art. 109 ustawy </w:t>
      </w:r>
      <w:proofErr w:type="spellStart"/>
      <w:r w:rsidRPr="00B56AFD">
        <w:rPr>
          <w:rFonts w:ascii="Georgia" w:eastAsia="Calibri" w:hAnsi="Georgia" w:cs="Arial"/>
          <w:i/>
          <w:iCs/>
          <w:color w:val="000000"/>
          <w:kern w:val="0"/>
          <w:sz w:val="16"/>
          <w:szCs w:val="16"/>
          <w:lang w:eastAsia="en-US"/>
        </w:rPr>
        <w:t>Pzp</w:t>
      </w:r>
      <w:proofErr w:type="spellEnd"/>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3EC460F8" w14:textId="77777777" w:rsidR="000E23DC" w:rsidRDefault="000E23DC" w:rsidP="000E23DC">
      <w:pPr>
        <w:pStyle w:val="Zwykytekst"/>
        <w:tabs>
          <w:tab w:val="left" w:pos="284"/>
        </w:tabs>
        <w:suppressAutoHyphens/>
        <w:spacing w:line="360" w:lineRule="auto"/>
        <w:jc w:val="both"/>
        <w:rPr>
          <w:rFonts w:ascii="Georgia" w:hAnsi="Georgia" w:cs="Arial"/>
          <w:spacing w:val="4"/>
          <w:sz w:val="20"/>
          <w:szCs w:val="20"/>
        </w:rPr>
      </w:pPr>
    </w:p>
    <w:p w14:paraId="0EC8E117" w14:textId="77777777" w:rsidR="000E23DC" w:rsidRDefault="000E23DC">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 xml:space="preserve">ustawy </w:t>
      </w:r>
      <w:proofErr w:type="spellStart"/>
      <w:r>
        <w:rPr>
          <w:rFonts w:ascii="Georgia" w:hAnsi="Georgia"/>
          <w:i/>
          <w:iCs/>
          <w:sz w:val="16"/>
          <w:szCs w:val="16"/>
        </w:rPr>
        <w:t>Pzp</w:t>
      </w:r>
      <w:proofErr w:type="spellEnd"/>
      <w:r w:rsidRPr="00064E3F">
        <w:rPr>
          <w:rFonts w:ascii="Georgia" w:hAnsi="Georgia"/>
          <w:i/>
          <w:iCs/>
          <w:sz w:val="20"/>
          <w:szCs w:val="20"/>
        </w:rPr>
        <w:t>)</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B6FDE69" w14:textId="77777777" w:rsidR="000E23DC" w:rsidRDefault="000E23DC" w:rsidP="000E23DC">
      <w:pPr>
        <w:pStyle w:val="Zwykytekst"/>
        <w:tabs>
          <w:tab w:val="left" w:pos="284"/>
        </w:tabs>
        <w:suppressAutoHyphens/>
        <w:spacing w:line="360" w:lineRule="auto"/>
        <w:jc w:val="both"/>
        <w:rPr>
          <w:rFonts w:ascii="Georgia" w:hAnsi="Georgia" w:cs="Arial"/>
          <w:spacing w:val="4"/>
          <w:sz w:val="20"/>
          <w:szCs w:val="20"/>
        </w:rPr>
      </w:pPr>
    </w:p>
    <w:p w14:paraId="1DB43EAF" w14:textId="77777777" w:rsidR="000E23DC" w:rsidRPr="00EF277E" w:rsidRDefault="000E23DC">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26D57F91" w14:textId="77777777" w:rsidR="000E23DC" w:rsidRPr="00F94437" w:rsidRDefault="000E23DC" w:rsidP="000E23DC">
      <w:pPr>
        <w:pStyle w:val="Zwykytekst"/>
        <w:tabs>
          <w:tab w:val="left" w:pos="284"/>
        </w:tabs>
        <w:suppressAutoHyphens/>
        <w:spacing w:line="360" w:lineRule="auto"/>
        <w:jc w:val="both"/>
        <w:rPr>
          <w:rFonts w:ascii="Georgia" w:hAnsi="Georgia" w:cs="Arial"/>
          <w:spacing w:val="4"/>
          <w:sz w:val="20"/>
          <w:szCs w:val="20"/>
        </w:rPr>
      </w:pPr>
    </w:p>
    <w:p w14:paraId="678B95CC" w14:textId="77777777" w:rsidR="000E23DC" w:rsidRDefault="000E23DC">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0FE8ED2" w14:textId="77777777" w:rsidR="000E23DC" w:rsidRDefault="000E23DC" w:rsidP="000E23DC">
      <w:pPr>
        <w:pStyle w:val="Akapitzlist"/>
        <w:rPr>
          <w:rFonts w:ascii="Georgia" w:hAnsi="Georgia" w:cs="Arial"/>
          <w:spacing w:val="4"/>
          <w:sz w:val="20"/>
          <w:szCs w:val="20"/>
        </w:rPr>
      </w:pPr>
    </w:p>
    <w:p w14:paraId="70B9F4B7" w14:textId="77777777" w:rsidR="000E23DC" w:rsidRDefault="000E23DC" w:rsidP="000E23DC">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28EDF603" w14:textId="77777777" w:rsidR="000E23DC" w:rsidRDefault="000E23DC" w:rsidP="000E23DC">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4C03895C" w14:textId="77777777" w:rsidR="000E23DC" w:rsidRDefault="000E23DC" w:rsidP="000E23DC">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EB97812" w14:textId="77777777" w:rsidR="000E23DC" w:rsidRDefault="000E23DC" w:rsidP="000E23DC">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C4028B9" w14:textId="77777777" w:rsidR="000E23DC" w:rsidRDefault="000E23DC" w:rsidP="000E23DC">
      <w:pPr>
        <w:pStyle w:val="Zwykytekst"/>
        <w:tabs>
          <w:tab w:val="left" w:pos="284"/>
        </w:tabs>
        <w:suppressAutoHyphens/>
        <w:spacing w:line="360" w:lineRule="auto"/>
        <w:jc w:val="both"/>
        <w:rPr>
          <w:rFonts w:ascii="Georgia" w:hAnsi="Georgia" w:cs="Arial"/>
          <w:b/>
          <w:bCs/>
          <w:spacing w:val="4"/>
          <w:sz w:val="20"/>
          <w:szCs w:val="20"/>
        </w:rPr>
      </w:pPr>
    </w:p>
    <w:p w14:paraId="74672768" w14:textId="77777777" w:rsidR="000E23DC" w:rsidRDefault="000E23DC" w:rsidP="000E23DC">
      <w:pPr>
        <w:pStyle w:val="Zwykytekst"/>
        <w:tabs>
          <w:tab w:val="left" w:pos="284"/>
        </w:tabs>
        <w:suppressAutoHyphens/>
        <w:spacing w:line="360" w:lineRule="auto"/>
        <w:jc w:val="both"/>
        <w:rPr>
          <w:rFonts w:ascii="Georgia" w:hAnsi="Georgia" w:cs="Arial"/>
          <w:b/>
          <w:bCs/>
          <w:spacing w:val="4"/>
          <w:sz w:val="20"/>
          <w:szCs w:val="20"/>
        </w:rPr>
      </w:pPr>
    </w:p>
    <w:p w14:paraId="345FB7B2" w14:textId="77777777" w:rsidR="000E23DC" w:rsidRDefault="000E23DC" w:rsidP="000E23DC">
      <w:pPr>
        <w:pStyle w:val="Zwykytekst"/>
        <w:tabs>
          <w:tab w:val="left" w:pos="284"/>
        </w:tabs>
        <w:suppressAutoHyphens/>
        <w:spacing w:line="360" w:lineRule="auto"/>
        <w:jc w:val="both"/>
        <w:rPr>
          <w:rFonts w:ascii="Georgia" w:hAnsi="Georgia" w:cs="Arial"/>
          <w:b/>
          <w:bCs/>
          <w:spacing w:val="4"/>
          <w:sz w:val="20"/>
          <w:szCs w:val="20"/>
        </w:rPr>
      </w:pPr>
    </w:p>
    <w:p w14:paraId="5716E554" w14:textId="77777777" w:rsidR="000E23DC" w:rsidRPr="002F5F4B" w:rsidRDefault="000E23DC" w:rsidP="000E23DC">
      <w:pPr>
        <w:pStyle w:val="Zwykytekst"/>
        <w:tabs>
          <w:tab w:val="left" w:pos="284"/>
        </w:tabs>
        <w:suppressAutoHyphens/>
        <w:spacing w:line="360" w:lineRule="auto"/>
        <w:jc w:val="both"/>
        <w:rPr>
          <w:rFonts w:ascii="Georgia" w:hAnsi="Georgia" w:cs="Arial"/>
          <w:b/>
          <w:bCs/>
          <w:spacing w:val="4"/>
          <w:sz w:val="20"/>
          <w:szCs w:val="20"/>
        </w:rPr>
      </w:pPr>
    </w:p>
    <w:p w14:paraId="2468B42A" w14:textId="77777777" w:rsidR="000E23DC" w:rsidRPr="00064E3F" w:rsidRDefault="000E23DC" w:rsidP="000E23DC">
      <w:pPr>
        <w:spacing w:before="120" w:after="120"/>
        <w:jc w:val="right"/>
        <w:rPr>
          <w:rFonts w:ascii="Verdana" w:hAnsi="Verdana"/>
          <w:b/>
          <w:sz w:val="20"/>
          <w:szCs w:val="20"/>
        </w:rPr>
      </w:pPr>
    </w:p>
    <w:p w14:paraId="31CB8FB4" w14:textId="5FD47145" w:rsidR="004A0C13" w:rsidRPr="00CD53B5" w:rsidRDefault="000E23DC" w:rsidP="000E23DC">
      <w:pPr>
        <w:autoSpaceDE w:val="0"/>
        <w:spacing w:line="360" w:lineRule="auto"/>
        <w:rPr>
          <w:rFonts w:ascii="Georgia" w:hAnsi="Georgia" w:cs="Georgia"/>
          <w:i/>
          <w:iCs/>
          <w:sz w:val="16"/>
          <w:szCs w:val="16"/>
        </w:rPr>
      </w:pPr>
      <w:r w:rsidRPr="00064E3F">
        <w:rPr>
          <w:rFonts w:ascii="Georgia" w:hAnsi="Georgia"/>
          <w:bCs/>
          <w:i/>
          <w:iCs/>
          <w:sz w:val="18"/>
          <w:szCs w:val="18"/>
        </w:rPr>
        <w:t>* niepotrzebne skreślić</w:t>
      </w:r>
      <w:r>
        <w:rPr>
          <w:rFonts w:ascii="Verdana" w:hAnsi="Verdana"/>
          <w:bCs/>
          <w:sz w:val="18"/>
          <w:szCs w:val="18"/>
          <w:highlight w:val="yellow"/>
        </w:rPr>
        <w:t xml:space="preserve"> </w:t>
      </w:r>
      <w:r w:rsidR="004A0C13" w:rsidRPr="00CD53B5">
        <w:rPr>
          <w:rFonts w:ascii="Verdana" w:hAnsi="Verdana"/>
          <w:bCs/>
          <w:sz w:val="18"/>
          <w:szCs w:val="18"/>
          <w:highlight w:val="yellow"/>
        </w:rPr>
        <w:br w:type="page"/>
      </w:r>
    </w:p>
    <w:p w14:paraId="7A25FFBE" w14:textId="16A40EFE" w:rsidR="003875AF" w:rsidRDefault="003875AF" w:rsidP="003875AF">
      <w:pPr>
        <w:pStyle w:val="Nagwek1"/>
        <w:pageBreakBefore/>
        <w:spacing w:line="360" w:lineRule="auto"/>
        <w:jc w:val="right"/>
        <w:rPr>
          <w:rFonts w:ascii="Georgia" w:hAnsi="Georgia" w:cs="Georgia"/>
          <w:b/>
          <w:bCs w:val="0"/>
          <w:i/>
          <w:iCs/>
          <w:sz w:val="20"/>
          <w:szCs w:val="20"/>
        </w:rPr>
      </w:pPr>
      <w:bookmarkStart w:id="52" w:name="_Toc88558260"/>
      <w:bookmarkStart w:id="53" w:name="_Toc116641668"/>
      <w:r w:rsidRPr="002D1D95">
        <w:rPr>
          <w:rFonts w:ascii="Georgia" w:hAnsi="Georgia" w:cs="Georgia"/>
          <w:b/>
          <w:bCs w:val="0"/>
          <w:i/>
          <w:iCs/>
          <w:sz w:val="20"/>
          <w:szCs w:val="20"/>
        </w:rPr>
        <w:lastRenderedPageBreak/>
        <w:t>Załącznik nr 2</w:t>
      </w:r>
      <w:r w:rsidR="000E23DC">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bookmarkEnd w:id="53"/>
    </w:p>
    <w:p w14:paraId="1ED11EB3" w14:textId="77777777" w:rsidR="003875AF" w:rsidRPr="00623F1D" w:rsidRDefault="003875AF" w:rsidP="003875AF"/>
    <w:p w14:paraId="57938A79"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PROPOZYCJA TREŚCI ZOBOWIĄZANIA PODMIOTU</w:t>
      </w:r>
    </w:p>
    <w:p w14:paraId="52342ECE"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36F46F6D" w14:textId="77777777" w:rsidR="003875AF" w:rsidRPr="00B323E3" w:rsidRDefault="003875AF" w:rsidP="003875AF">
      <w:pPr>
        <w:spacing w:before="120" w:after="120"/>
        <w:rPr>
          <w:rFonts w:ascii="Georgia" w:hAnsi="Georgia"/>
          <w:i/>
          <w:sz w:val="20"/>
          <w:szCs w:val="20"/>
        </w:rPr>
      </w:pPr>
    </w:p>
    <w:p w14:paraId="5A63733A" w14:textId="77777777" w:rsidR="003875AF" w:rsidRPr="00B323E3" w:rsidRDefault="003875AF" w:rsidP="003875A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34484E9D" w14:textId="77777777" w:rsidR="003875AF" w:rsidRPr="00B323E3" w:rsidRDefault="003875AF" w:rsidP="003875A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4FCAF01" w14:textId="77777777" w:rsidR="003875AF" w:rsidRPr="00B323E3" w:rsidRDefault="003875AF">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7CD2AE9F" w14:textId="77777777" w:rsidR="003875AF" w:rsidRPr="00B323E3" w:rsidRDefault="003875AF">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982143B" w14:textId="77777777" w:rsidR="003875AF" w:rsidRPr="00B323E3" w:rsidRDefault="003875AF">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E4EE8AF" w14:textId="77777777" w:rsidR="003875AF" w:rsidRPr="00B323E3" w:rsidRDefault="003875AF">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44165D4"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BEC5135"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3F413E7"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5AC60DB" w14:textId="77777777" w:rsidR="003875AF" w:rsidRPr="00B323E3" w:rsidRDefault="003875AF" w:rsidP="003875AF">
      <w:pPr>
        <w:tabs>
          <w:tab w:val="left" w:pos="9214"/>
        </w:tabs>
        <w:spacing w:line="240" w:lineRule="auto"/>
        <w:jc w:val="both"/>
        <w:rPr>
          <w:rFonts w:ascii="Georgia" w:hAnsi="Georgia" w:cs="Courier New"/>
          <w:sz w:val="20"/>
          <w:szCs w:val="20"/>
        </w:rPr>
      </w:pPr>
    </w:p>
    <w:p w14:paraId="510C868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891C221"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D16B11"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05476A" w14:textId="77777777" w:rsidR="003875AF" w:rsidRPr="00B323E3" w:rsidRDefault="003875AF" w:rsidP="003875AF">
      <w:pPr>
        <w:tabs>
          <w:tab w:val="left" w:pos="9214"/>
        </w:tabs>
        <w:spacing w:line="240" w:lineRule="auto"/>
        <w:jc w:val="both"/>
        <w:rPr>
          <w:rFonts w:ascii="Georgia" w:hAnsi="Georgia" w:cs="Courier New"/>
          <w:sz w:val="20"/>
          <w:szCs w:val="20"/>
        </w:rPr>
      </w:pPr>
    </w:p>
    <w:p w14:paraId="589177FC"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5FB4ED8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08BB2B"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(określenie zasobu)</w:t>
      </w:r>
    </w:p>
    <w:p w14:paraId="59012EC5" w14:textId="77777777" w:rsidR="003875AF" w:rsidRPr="00B323E3" w:rsidRDefault="003875AF" w:rsidP="003875AF">
      <w:pPr>
        <w:tabs>
          <w:tab w:val="left" w:pos="9214"/>
        </w:tabs>
        <w:spacing w:line="240" w:lineRule="auto"/>
        <w:jc w:val="both"/>
        <w:rPr>
          <w:rFonts w:ascii="Georgia" w:hAnsi="Georgia" w:cs="Courier New"/>
          <w:sz w:val="20"/>
          <w:szCs w:val="20"/>
        </w:rPr>
      </w:pPr>
    </w:p>
    <w:p w14:paraId="1D6C26B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9160A9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DA0B046"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(nazwa Wykonawcy)</w:t>
      </w:r>
    </w:p>
    <w:p w14:paraId="58974578" w14:textId="77777777" w:rsidR="003875AF" w:rsidRPr="00B323E3" w:rsidRDefault="003875AF" w:rsidP="003875AF">
      <w:pPr>
        <w:spacing w:line="360" w:lineRule="auto"/>
        <w:jc w:val="both"/>
        <w:rPr>
          <w:rFonts w:ascii="Georgia" w:hAnsi="Georgia"/>
          <w:sz w:val="20"/>
          <w:szCs w:val="20"/>
        </w:rPr>
      </w:pPr>
    </w:p>
    <w:p w14:paraId="3E50F6D8" w14:textId="786AA405" w:rsidR="003875AF" w:rsidRPr="00B323E3" w:rsidRDefault="003875AF" w:rsidP="003875AF">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243CD1" w:rsidRPr="00E16ECF">
        <w:rPr>
          <w:rFonts w:ascii="Georgia" w:hAnsi="Georgia" w:cs="Verdana"/>
          <w:sz w:val="20"/>
        </w:rPr>
        <w:t>„</w:t>
      </w:r>
      <w:r w:rsidR="00E16ECF" w:rsidRPr="00E16ECF">
        <w:rPr>
          <w:rFonts w:ascii="Georgia" w:hAnsi="Georgia" w:cs="Georgia"/>
          <w:sz w:val="20"/>
          <w:szCs w:val="20"/>
        </w:rPr>
        <w:t>Dostawa specjalistycznej aparatury medycznej</w:t>
      </w:r>
      <w:r w:rsidR="00E16ECF" w:rsidRPr="00E16ECF">
        <w:rPr>
          <w:rFonts w:ascii="Georgia" w:hAnsi="Georgia" w:cs="Georgia"/>
          <w:sz w:val="20"/>
          <w:szCs w:val="20"/>
        </w:rPr>
        <w:t xml:space="preserve"> </w:t>
      </w:r>
      <w:r w:rsidR="00E16ECF" w:rsidRPr="00E16ECF">
        <w:rPr>
          <w:rFonts w:ascii="Georgia" w:hAnsi="Georgia" w:cs="Georgia"/>
          <w:sz w:val="20"/>
          <w:szCs w:val="20"/>
        </w:rPr>
        <w:t>dla ZZOZ w Wadowicach</w:t>
      </w:r>
      <w:r w:rsidR="00243CD1">
        <w:rPr>
          <w:rFonts w:ascii="Georgia" w:hAnsi="Georgia" w:cs="Georgia"/>
          <w:sz w:val="20"/>
        </w:rPr>
        <w:t>”</w:t>
      </w:r>
      <w:r w:rsidRPr="00B323E3">
        <w:rPr>
          <w:rFonts w:ascii="Georgia" w:hAnsi="Georgia" w:cs="Georgia"/>
          <w:sz w:val="20"/>
          <w:szCs w:val="20"/>
        </w:rPr>
        <w:t>, prowadzonego przez Zespół Zakładów Opieki Zdrowotnej w Wadowicach, ul. Karmelicka 5; 34-100 Wadowice, oświadczam co następuje:</w:t>
      </w:r>
    </w:p>
    <w:p w14:paraId="431A85AD" w14:textId="77777777" w:rsidR="003875AF" w:rsidRPr="00B323E3" w:rsidRDefault="003875AF">
      <w:pPr>
        <w:pStyle w:val="Akapitzlist"/>
        <w:numPr>
          <w:ilvl w:val="3"/>
          <w:numId w:val="73"/>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6B870314"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58E102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60F5635" w14:textId="77777777" w:rsidR="003875AF" w:rsidRPr="00B323E3" w:rsidRDefault="003875AF">
      <w:pPr>
        <w:pStyle w:val="Akapitzlist"/>
        <w:numPr>
          <w:ilvl w:val="3"/>
          <w:numId w:val="73"/>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56AEA26"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1A584C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5E493E0" w14:textId="77777777" w:rsidR="003875AF" w:rsidRPr="00B323E3" w:rsidRDefault="003875AF" w:rsidP="003875AF">
      <w:pPr>
        <w:spacing w:line="360" w:lineRule="auto"/>
        <w:ind w:left="720"/>
        <w:jc w:val="both"/>
        <w:rPr>
          <w:rFonts w:ascii="Georgia" w:hAnsi="Georgia" w:cs="Courier New"/>
          <w:sz w:val="20"/>
          <w:szCs w:val="20"/>
        </w:rPr>
      </w:pPr>
    </w:p>
    <w:p w14:paraId="4D09C553" w14:textId="77777777" w:rsidR="003875AF" w:rsidRPr="00623F1D" w:rsidRDefault="003875AF" w:rsidP="003875A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AE3EFE6" w14:textId="77777777" w:rsidR="003875AF" w:rsidRDefault="003875AF" w:rsidP="003875AF">
      <w:pPr>
        <w:pStyle w:val="Akapitzlist"/>
        <w:spacing w:before="120" w:after="120" w:line="240" w:lineRule="auto"/>
        <w:ind w:left="0"/>
        <w:rPr>
          <w:rFonts w:ascii="Georgia" w:hAnsi="Georgia"/>
          <w:sz w:val="20"/>
          <w:szCs w:val="20"/>
          <w:highlight w:val="yellow"/>
        </w:rPr>
      </w:pPr>
    </w:p>
    <w:p w14:paraId="65770FDD" w14:textId="77777777" w:rsidR="003875AF" w:rsidRDefault="003875AF" w:rsidP="003875A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3A86BCD" w14:textId="60F89B26" w:rsidR="003875AF" w:rsidRDefault="003875AF" w:rsidP="003875AF">
      <w:pPr>
        <w:pStyle w:val="Nagwek1"/>
        <w:pageBreakBefore/>
        <w:spacing w:line="360" w:lineRule="auto"/>
        <w:jc w:val="right"/>
        <w:rPr>
          <w:rFonts w:ascii="Georgia" w:hAnsi="Georgia" w:cs="Georgia"/>
          <w:b/>
          <w:bCs w:val="0"/>
          <w:i/>
          <w:iCs/>
          <w:sz w:val="20"/>
          <w:szCs w:val="20"/>
        </w:rPr>
      </w:pPr>
      <w:bookmarkStart w:id="54" w:name="_Toc88558261"/>
      <w:bookmarkStart w:id="55" w:name="_Toc116641669"/>
      <w:r w:rsidRPr="002D1D95">
        <w:rPr>
          <w:rFonts w:ascii="Georgia" w:hAnsi="Georgia" w:cs="Georgia"/>
          <w:b/>
          <w:bCs w:val="0"/>
          <w:i/>
          <w:iCs/>
          <w:sz w:val="20"/>
          <w:szCs w:val="20"/>
        </w:rPr>
        <w:lastRenderedPageBreak/>
        <w:t>Załącznik nr 2</w:t>
      </w:r>
      <w:r w:rsidR="000E23DC">
        <w:rPr>
          <w:rFonts w:ascii="Georgia" w:hAnsi="Georgia" w:cs="Georgia"/>
          <w:b/>
          <w:bCs w:val="0"/>
          <w:i/>
          <w:iCs/>
          <w:sz w:val="20"/>
          <w:szCs w:val="20"/>
        </w:rPr>
        <w:t>c</w:t>
      </w:r>
      <w:r w:rsidR="00486352">
        <w:rPr>
          <w:rFonts w:ascii="Georgia" w:hAnsi="Georgia" w:cs="Georgia"/>
          <w:b/>
          <w:bCs w:val="0"/>
          <w:i/>
          <w:iCs/>
          <w:sz w:val="20"/>
          <w:szCs w:val="20"/>
        </w:rPr>
        <w:t xml:space="preserve"> </w:t>
      </w:r>
      <w:r w:rsidRPr="002D1D95">
        <w:rPr>
          <w:rFonts w:ascii="Georgia" w:hAnsi="Georgia" w:cs="Georgia"/>
          <w:b/>
          <w:bCs w:val="0"/>
          <w:i/>
          <w:iCs/>
          <w:sz w:val="20"/>
          <w:szCs w:val="20"/>
        </w:rPr>
        <w:t>do SWZ</w:t>
      </w:r>
      <w:bookmarkEnd w:id="54"/>
      <w:bookmarkEnd w:id="55"/>
    </w:p>
    <w:p w14:paraId="0F3C5B23" w14:textId="1E224CF8" w:rsidR="003875AF" w:rsidRDefault="003875AF" w:rsidP="003875AF">
      <w:pPr>
        <w:spacing w:line="360" w:lineRule="auto"/>
        <w:ind w:left="4956" w:firstLine="708"/>
        <w:jc w:val="center"/>
        <w:rPr>
          <w:rFonts w:ascii="Georgia" w:hAnsi="Georgia"/>
          <w:b/>
          <w:bCs/>
          <w:sz w:val="20"/>
          <w:szCs w:val="20"/>
        </w:rPr>
      </w:pPr>
    </w:p>
    <w:p w14:paraId="24EF7766" w14:textId="77777777" w:rsidR="00AA3E9C" w:rsidRPr="006624FE" w:rsidRDefault="00AA3E9C" w:rsidP="003875AF">
      <w:pPr>
        <w:spacing w:line="360" w:lineRule="auto"/>
        <w:ind w:left="4956" w:firstLine="708"/>
        <w:jc w:val="center"/>
        <w:rPr>
          <w:rFonts w:ascii="Georgia" w:hAnsi="Georgia"/>
          <w:b/>
          <w:bCs/>
          <w:sz w:val="20"/>
          <w:szCs w:val="20"/>
        </w:rPr>
      </w:pPr>
    </w:p>
    <w:p w14:paraId="19810204" w14:textId="77777777" w:rsidR="003875AF" w:rsidRPr="006624FE" w:rsidRDefault="003875AF" w:rsidP="003875A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537250E" w14:textId="77777777" w:rsidR="003875AF" w:rsidRPr="006624FE" w:rsidRDefault="003875AF" w:rsidP="003875A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2F953625" w14:textId="77777777" w:rsidR="003875AF" w:rsidRPr="006624FE" w:rsidRDefault="003875AF" w:rsidP="003875AF">
      <w:pPr>
        <w:spacing w:line="360" w:lineRule="auto"/>
        <w:ind w:left="4956" w:firstLine="708"/>
        <w:jc w:val="center"/>
        <w:rPr>
          <w:rFonts w:ascii="Georgia" w:hAnsi="Georgia"/>
          <w:b/>
          <w:bCs/>
          <w:sz w:val="20"/>
          <w:szCs w:val="20"/>
        </w:rPr>
      </w:pPr>
    </w:p>
    <w:p w14:paraId="0A4AFBCB" w14:textId="77777777" w:rsidR="003875AF" w:rsidRPr="00E46F7C" w:rsidRDefault="003875AF" w:rsidP="003875AF">
      <w:pPr>
        <w:pStyle w:val="Zwykytekst1"/>
        <w:tabs>
          <w:tab w:val="left" w:leader="dot" w:pos="9360"/>
        </w:tabs>
        <w:spacing w:after="0" w:line="360" w:lineRule="auto"/>
        <w:ind w:right="-1"/>
        <w:jc w:val="both"/>
        <w:rPr>
          <w:b w:val="0"/>
          <w:lang w:val="pl-PL"/>
        </w:rPr>
      </w:pPr>
    </w:p>
    <w:p w14:paraId="79AA3FC2" w14:textId="0A37A380" w:rsidR="003875AF" w:rsidRPr="006624FE" w:rsidRDefault="003875AF" w:rsidP="003875AF">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00E16ECF" w:rsidRPr="00E16ECF">
        <w:rPr>
          <w:rFonts w:ascii="Georgia" w:hAnsi="Georgia" w:cs="Verdana"/>
          <w:sz w:val="20"/>
        </w:rPr>
        <w:t>„</w:t>
      </w:r>
      <w:r w:rsidR="00E16ECF" w:rsidRPr="00E16ECF">
        <w:rPr>
          <w:rFonts w:ascii="Georgia" w:hAnsi="Georgia" w:cs="Georgia"/>
          <w:sz w:val="20"/>
          <w:szCs w:val="20"/>
        </w:rPr>
        <w:t>Dostawa specjalistycznej aparatury medycznej dla ZZOZ w Wadowicach</w:t>
      </w:r>
      <w:r w:rsidR="00243CD1">
        <w:rPr>
          <w:rFonts w:ascii="Georgia" w:hAnsi="Georgia" w:cs="Georgia"/>
          <w:sz w:val="20"/>
        </w:rPr>
        <w:t>”</w:t>
      </w:r>
      <w:r w:rsidRPr="006624FE">
        <w:rPr>
          <w:rFonts w:ascii="Georgia" w:hAnsi="Georgia" w:cs="Georgia"/>
          <w:sz w:val="20"/>
          <w:szCs w:val="20"/>
        </w:rPr>
        <w:t>, prowadzonego przez Zespół Zakładów Opieki Zdrowotnej</w:t>
      </w:r>
      <w:r w:rsidR="00785BAF">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35CEB58" w14:textId="77777777" w:rsidR="003875AF" w:rsidRPr="00E46F7C" w:rsidRDefault="003875AF" w:rsidP="003875AF">
      <w:pPr>
        <w:pStyle w:val="Zwykytekst1"/>
        <w:tabs>
          <w:tab w:val="left" w:pos="9214"/>
        </w:tabs>
        <w:spacing w:after="120"/>
        <w:ind w:right="-1"/>
        <w:jc w:val="both"/>
        <w:rPr>
          <w:b w:val="0"/>
          <w:lang w:val="pl-PL"/>
        </w:rPr>
      </w:pPr>
    </w:p>
    <w:p w14:paraId="6EBD37CD" w14:textId="77777777" w:rsidR="003875AF" w:rsidRPr="00E46F7C" w:rsidRDefault="003875AF" w:rsidP="003875AF">
      <w:pPr>
        <w:pStyle w:val="Zwykytekst1"/>
        <w:tabs>
          <w:tab w:val="left" w:pos="9214"/>
        </w:tabs>
        <w:spacing w:after="120"/>
        <w:ind w:right="-1"/>
        <w:jc w:val="both"/>
        <w:rPr>
          <w:b w:val="0"/>
          <w:bCs w:val="0"/>
          <w:i w:val="0"/>
          <w:iCs w:val="0"/>
          <w:sz w:val="20"/>
          <w:szCs w:val="20"/>
          <w:lang w:val="pl-PL"/>
        </w:rPr>
      </w:pPr>
      <w:r w:rsidRPr="00E46F7C">
        <w:rPr>
          <w:b w:val="0"/>
          <w:bCs w:val="0"/>
          <w:i w:val="0"/>
          <w:iCs w:val="0"/>
          <w:sz w:val="20"/>
          <w:szCs w:val="20"/>
          <w:lang w:val="pl-PL"/>
        </w:rPr>
        <w:t>Ja/My:</w:t>
      </w:r>
    </w:p>
    <w:p w14:paraId="6C12B373" w14:textId="77777777" w:rsidR="003875AF" w:rsidRPr="00E46F7C" w:rsidRDefault="003875AF" w:rsidP="003875AF">
      <w:pPr>
        <w:pStyle w:val="Zwykytekst1"/>
        <w:tabs>
          <w:tab w:val="left" w:pos="9214"/>
        </w:tabs>
        <w:spacing w:after="0" w:line="240" w:lineRule="auto"/>
        <w:ind w:right="-286"/>
        <w:jc w:val="both"/>
        <w:rPr>
          <w:lang w:val="pl-PL"/>
        </w:rPr>
      </w:pPr>
      <w:r w:rsidRPr="00E46F7C">
        <w:rPr>
          <w:lang w:val="pl-PL"/>
        </w:rPr>
        <w:t>______________________________________________________________</w:t>
      </w:r>
    </w:p>
    <w:p w14:paraId="247B25E9" w14:textId="77777777" w:rsidR="003875AF" w:rsidRPr="00E46F7C" w:rsidRDefault="003875AF" w:rsidP="003875AF">
      <w:pPr>
        <w:pStyle w:val="Zwykytekst1"/>
        <w:tabs>
          <w:tab w:val="left" w:pos="9214"/>
        </w:tabs>
        <w:spacing w:after="0" w:line="240" w:lineRule="auto"/>
        <w:ind w:right="141"/>
        <w:jc w:val="center"/>
        <w:rPr>
          <w:b w:val="0"/>
          <w:bCs w:val="0"/>
          <w:i w:val="0"/>
          <w:sz w:val="16"/>
          <w:szCs w:val="16"/>
          <w:lang w:val="pl-PL"/>
        </w:rPr>
      </w:pPr>
      <w:r w:rsidRPr="00E46F7C">
        <w:rPr>
          <w:b w:val="0"/>
          <w:bCs w:val="0"/>
          <w:sz w:val="16"/>
          <w:szCs w:val="16"/>
          <w:lang w:val="pl-PL"/>
        </w:rPr>
        <w:t>(imię i nazwisko osoby/osób upoważnionej/-</w:t>
      </w:r>
      <w:proofErr w:type="spellStart"/>
      <w:r w:rsidRPr="00E46F7C">
        <w:rPr>
          <w:b w:val="0"/>
          <w:bCs w:val="0"/>
          <w:sz w:val="16"/>
          <w:szCs w:val="16"/>
          <w:lang w:val="pl-PL"/>
        </w:rPr>
        <w:t>ych</w:t>
      </w:r>
      <w:proofErr w:type="spellEnd"/>
      <w:r w:rsidRPr="00E46F7C">
        <w:rPr>
          <w:b w:val="0"/>
          <w:bCs w:val="0"/>
          <w:sz w:val="16"/>
          <w:szCs w:val="16"/>
          <w:lang w:val="pl-PL"/>
        </w:rPr>
        <w:t xml:space="preserve"> do reprezentowania Wykonawców wspólnie ubiegających się o udzielenie zamówienia)</w:t>
      </w:r>
    </w:p>
    <w:p w14:paraId="236A1B1C" w14:textId="77777777" w:rsidR="003875AF" w:rsidRPr="006624FE" w:rsidRDefault="003875AF" w:rsidP="003875AF">
      <w:pPr>
        <w:ind w:right="284"/>
        <w:jc w:val="both"/>
        <w:rPr>
          <w:rFonts w:ascii="Georgia" w:hAnsi="Georgia"/>
          <w:sz w:val="20"/>
          <w:szCs w:val="20"/>
        </w:rPr>
      </w:pPr>
    </w:p>
    <w:p w14:paraId="389ED53E" w14:textId="77777777" w:rsidR="003875AF" w:rsidRPr="006624FE" w:rsidRDefault="003875AF" w:rsidP="003875AF">
      <w:pPr>
        <w:ind w:right="284"/>
        <w:jc w:val="both"/>
        <w:rPr>
          <w:rFonts w:ascii="Georgia" w:hAnsi="Georgia"/>
          <w:sz w:val="20"/>
          <w:szCs w:val="20"/>
        </w:rPr>
      </w:pPr>
    </w:p>
    <w:p w14:paraId="40677DB8" w14:textId="77777777" w:rsidR="003875AF" w:rsidRPr="006624FE" w:rsidRDefault="003875AF" w:rsidP="003875AF">
      <w:pPr>
        <w:spacing w:line="360" w:lineRule="auto"/>
        <w:jc w:val="both"/>
        <w:rPr>
          <w:rFonts w:ascii="Georgia" w:hAnsi="Georgia"/>
          <w:sz w:val="20"/>
          <w:szCs w:val="20"/>
        </w:rPr>
      </w:pPr>
      <w:r w:rsidRPr="006624FE">
        <w:rPr>
          <w:rFonts w:ascii="Georgia" w:hAnsi="Georgia"/>
          <w:sz w:val="20"/>
          <w:szCs w:val="20"/>
        </w:rPr>
        <w:t>w imieniu Wykonawcy:</w:t>
      </w:r>
    </w:p>
    <w:p w14:paraId="5D4EDFA6" w14:textId="77777777" w:rsidR="003875AF" w:rsidRPr="006624FE" w:rsidRDefault="003875AF" w:rsidP="003875A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35E6BB0C" w14:textId="77777777" w:rsidR="003875AF" w:rsidRPr="006624FE" w:rsidRDefault="003875AF" w:rsidP="003875A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6FA289BB" w14:textId="77777777" w:rsidR="003875AF" w:rsidRPr="006624FE" w:rsidRDefault="003875AF" w:rsidP="003875AF">
      <w:pPr>
        <w:spacing w:after="120"/>
        <w:jc w:val="center"/>
        <w:rPr>
          <w:rFonts w:ascii="Georgia" w:hAnsi="Georgia"/>
          <w:bCs/>
          <w:i/>
          <w:sz w:val="16"/>
          <w:szCs w:val="16"/>
        </w:rPr>
      </w:pPr>
    </w:p>
    <w:p w14:paraId="498ACAFC" w14:textId="77777777" w:rsidR="003875AF" w:rsidRPr="006624FE" w:rsidRDefault="003875AF" w:rsidP="003875AF">
      <w:pPr>
        <w:spacing w:after="120"/>
        <w:jc w:val="center"/>
        <w:rPr>
          <w:rFonts w:ascii="Georgia" w:hAnsi="Georgia"/>
          <w:bCs/>
          <w:i/>
          <w:sz w:val="16"/>
          <w:szCs w:val="16"/>
        </w:rPr>
      </w:pPr>
    </w:p>
    <w:p w14:paraId="6C9A0FB8" w14:textId="77777777" w:rsidR="003875AF" w:rsidRPr="006624FE" w:rsidRDefault="003875AF" w:rsidP="003875A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D59EE71" w14:textId="77777777" w:rsidR="003875AF" w:rsidRPr="006624FE" w:rsidRDefault="003875AF" w:rsidP="003875AF">
      <w:pPr>
        <w:spacing w:before="200" w:line="360" w:lineRule="auto"/>
        <w:jc w:val="both"/>
        <w:rPr>
          <w:rFonts w:ascii="Georgia" w:hAnsi="Georgia"/>
          <w:sz w:val="20"/>
          <w:szCs w:val="20"/>
        </w:rPr>
      </w:pPr>
    </w:p>
    <w:p w14:paraId="2E1D54C5"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649DCD0" w14:textId="77777777" w:rsidR="003875AF" w:rsidRPr="006624FE" w:rsidRDefault="003875AF" w:rsidP="003875AF">
      <w:pPr>
        <w:ind w:right="-2"/>
        <w:jc w:val="both"/>
        <w:rPr>
          <w:rFonts w:ascii="Georgia" w:hAnsi="Georgia"/>
          <w:sz w:val="20"/>
          <w:szCs w:val="20"/>
        </w:rPr>
      </w:pPr>
    </w:p>
    <w:p w14:paraId="4AA8E9D5" w14:textId="77777777" w:rsidR="003875AF" w:rsidRPr="006624FE" w:rsidRDefault="003875AF" w:rsidP="003875AF">
      <w:pPr>
        <w:ind w:right="-2"/>
        <w:jc w:val="both"/>
        <w:rPr>
          <w:rFonts w:ascii="Georgia" w:hAnsi="Georgia"/>
          <w:sz w:val="20"/>
          <w:szCs w:val="20"/>
        </w:rPr>
      </w:pPr>
    </w:p>
    <w:p w14:paraId="4D1F7B27"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BC45ACA" w14:textId="77777777" w:rsidR="003875AF" w:rsidRPr="006624FE" w:rsidRDefault="003875AF" w:rsidP="003875AF">
      <w:pPr>
        <w:ind w:right="-2"/>
        <w:jc w:val="both"/>
        <w:rPr>
          <w:rFonts w:ascii="Georgia" w:hAnsi="Georgia"/>
          <w:sz w:val="20"/>
          <w:szCs w:val="20"/>
        </w:rPr>
      </w:pPr>
    </w:p>
    <w:p w14:paraId="46DBC622" w14:textId="77777777" w:rsidR="003875AF" w:rsidRPr="006624FE" w:rsidRDefault="003875AF" w:rsidP="003875AF">
      <w:pPr>
        <w:spacing w:after="120"/>
        <w:jc w:val="both"/>
        <w:rPr>
          <w:rFonts w:ascii="Georgia" w:hAnsi="Georgia"/>
          <w:spacing w:val="4"/>
          <w:sz w:val="16"/>
          <w:szCs w:val="16"/>
        </w:rPr>
      </w:pPr>
    </w:p>
    <w:p w14:paraId="784CDC84" w14:textId="77777777" w:rsidR="003875AF" w:rsidRPr="006624FE" w:rsidRDefault="003875AF" w:rsidP="003875AF">
      <w:pPr>
        <w:spacing w:after="120"/>
        <w:jc w:val="both"/>
        <w:rPr>
          <w:rFonts w:ascii="Georgia" w:hAnsi="Georgia"/>
          <w:spacing w:val="4"/>
          <w:sz w:val="16"/>
          <w:szCs w:val="16"/>
        </w:rPr>
      </w:pPr>
    </w:p>
    <w:p w14:paraId="37B4AFCF" w14:textId="77777777" w:rsidR="003875AF" w:rsidRDefault="003875AF" w:rsidP="003875AF">
      <w:pPr>
        <w:spacing w:after="120"/>
        <w:jc w:val="both"/>
        <w:rPr>
          <w:rFonts w:ascii="Georgia" w:hAnsi="Georgia"/>
          <w:spacing w:val="4"/>
          <w:sz w:val="16"/>
          <w:szCs w:val="16"/>
        </w:rPr>
      </w:pPr>
    </w:p>
    <w:p w14:paraId="29C97BC8" w14:textId="77777777" w:rsidR="003875AF" w:rsidRDefault="003875AF" w:rsidP="003875AF">
      <w:pPr>
        <w:spacing w:after="120"/>
        <w:jc w:val="both"/>
        <w:rPr>
          <w:rFonts w:ascii="Georgia" w:hAnsi="Georgia"/>
          <w:spacing w:val="4"/>
          <w:sz w:val="16"/>
          <w:szCs w:val="16"/>
        </w:rPr>
      </w:pPr>
    </w:p>
    <w:p w14:paraId="319E6A7E" w14:textId="77777777" w:rsidR="003875AF" w:rsidRDefault="003875AF" w:rsidP="003875AF">
      <w:pPr>
        <w:spacing w:after="120"/>
        <w:jc w:val="both"/>
        <w:rPr>
          <w:rFonts w:ascii="Georgia" w:hAnsi="Georgia"/>
          <w:spacing w:val="4"/>
          <w:sz w:val="16"/>
          <w:szCs w:val="16"/>
        </w:rPr>
      </w:pPr>
    </w:p>
    <w:p w14:paraId="25683E83" w14:textId="77777777" w:rsidR="003875AF" w:rsidRDefault="003875AF" w:rsidP="003875AF">
      <w:pPr>
        <w:spacing w:after="120"/>
        <w:jc w:val="both"/>
        <w:rPr>
          <w:rFonts w:ascii="Georgia" w:hAnsi="Georgia"/>
          <w:spacing w:val="4"/>
          <w:sz w:val="16"/>
          <w:szCs w:val="16"/>
        </w:rPr>
      </w:pPr>
    </w:p>
    <w:p w14:paraId="2B330028" w14:textId="77777777" w:rsidR="003875AF" w:rsidRDefault="003875AF" w:rsidP="003875AF">
      <w:pPr>
        <w:spacing w:after="120"/>
        <w:jc w:val="both"/>
        <w:rPr>
          <w:rFonts w:ascii="Georgia" w:hAnsi="Georgia"/>
          <w:spacing w:val="4"/>
          <w:sz w:val="16"/>
          <w:szCs w:val="16"/>
        </w:rPr>
      </w:pPr>
    </w:p>
    <w:p w14:paraId="5E99CCD4" w14:textId="77777777" w:rsidR="003875AF" w:rsidRDefault="003875AF" w:rsidP="003875AF">
      <w:pPr>
        <w:spacing w:after="120"/>
        <w:jc w:val="both"/>
        <w:rPr>
          <w:rFonts w:ascii="Georgia" w:hAnsi="Georgia"/>
          <w:spacing w:val="4"/>
          <w:sz w:val="16"/>
          <w:szCs w:val="16"/>
        </w:rPr>
      </w:pPr>
    </w:p>
    <w:p w14:paraId="4D53DA19" w14:textId="77777777" w:rsidR="003875AF" w:rsidRDefault="003875AF" w:rsidP="003875AF">
      <w:pPr>
        <w:spacing w:after="120"/>
        <w:jc w:val="both"/>
        <w:rPr>
          <w:rFonts w:ascii="Georgia" w:hAnsi="Georgia"/>
          <w:spacing w:val="4"/>
          <w:sz w:val="16"/>
          <w:szCs w:val="16"/>
        </w:rPr>
      </w:pPr>
    </w:p>
    <w:p w14:paraId="24E2DF4E" w14:textId="77777777" w:rsidR="003875AF" w:rsidRPr="006624FE" w:rsidRDefault="003875AF" w:rsidP="003875AF">
      <w:pPr>
        <w:spacing w:after="120"/>
        <w:jc w:val="both"/>
        <w:rPr>
          <w:rFonts w:ascii="Georgia" w:hAnsi="Georgia"/>
          <w:spacing w:val="4"/>
          <w:sz w:val="16"/>
          <w:szCs w:val="16"/>
        </w:rPr>
      </w:pPr>
    </w:p>
    <w:p w14:paraId="2E9D6E3B" w14:textId="77777777" w:rsidR="003875AF" w:rsidRPr="006624FE" w:rsidRDefault="003875AF" w:rsidP="003875AF">
      <w:pPr>
        <w:spacing w:after="120"/>
        <w:jc w:val="both"/>
        <w:rPr>
          <w:rFonts w:ascii="Georgia" w:hAnsi="Georgia"/>
          <w:spacing w:val="4"/>
          <w:sz w:val="16"/>
          <w:szCs w:val="16"/>
        </w:rPr>
      </w:pPr>
    </w:p>
    <w:p w14:paraId="689A9E6E" w14:textId="77777777" w:rsidR="003875AF" w:rsidRPr="006624FE" w:rsidRDefault="003875AF" w:rsidP="003875AF">
      <w:pPr>
        <w:spacing w:after="120"/>
        <w:jc w:val="both"/>
        <w:rPr>
          <w:rFonts w:ascii="Georgia" w:hAnsi="Georgia"/>
          <w:spacing w:val="4"/>
          <w:sz w:val="16"/>
          <w:szCs w:val="16"/>
        </w:rPr>
      </w:pPr>
    </w:p>
    <w:p w14:paraId="0EBCC95E" w14:textId="77777777" w:rsidR="003875AF" w:rsidRPr="006624FE" w:rsidRDefault="003875AF" w:rsidP="003875A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DF51018" w14:textId="77777777" w:rsidR="00CD53B5" w:rsidRDefault="003875AF" w:rsidP="00CD53B5">
      <w:pPr>
        <w:suppressAutoHyphens w:val="0"/>
        <w:spacing w:after="160" w:line="259" w:lineRule="auto"/>
        <w:textAlignment w:val="auto"/>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p>
    <w:p w14:paraId="4D6443CD" w14:textId="3C64DCF8" w:rsidR="00486352" w:rsidRDefault="00002BC5" w:rsidP="000E23DC">
      <w:pPr>
        <w:pStyle w:val="Nagwek1"/>
        <w:jc w:val="right"/>
        <w:rPr>
          <w:rFonts w:ascii="Georgia" w:hAnsi="Georgia"/>
          <w:i/>
          <w:iCs/>
          <w:spacing w:val="4"/>
          <w:sz w:val="16"/>
          <w:szCs w:val="16"/>
        </w:rPr>
      </w:pPr>
      <w:r>
        <w:br w:type="page"/>
      </w:r>
      <w:bookmarkStart w:id="56" w:name="_Toc353787312"/>
      <w:bookmarkStart w:id="57" w:name="_Toc359390918"/>
      <w:bookmarkStart w:id="58" w:name="_Toc374948430"/>
      <w:bookmarkStart w:id="59" w:name="_Toc374948483"/>
      <w:bookmarkStart w:id="60" w:name="_Toc350854806"/>
      <w:bookmarkStart w:id="61" w:name="_Toc353787313"/>
    </w:p>
    <w:p w14:paraId="4831C3D3" w14:textId="0E361F87" w:rsidR="0043225D" w:rsidRPr="0043225D" w:rsidRDefault="0043225D" w:rsidP="0043225D">
      <w:pPr>
        <w:tabs>
          <w:tab w:val="left" w:pos="284"/>
        </w:tabs>
        <w:spacing w:before="120" w:after="120"/>
        <w:jc w:val="both"/>
        <w:rPr>
          <w:rFonts w:ascii="Georgia" w:hAnsi="Georgia" w:cs="Arial"/>
          <w:i/>
          <w:iCs/>
          <w:color w:val="000000"/>
          <w:sz w:val="16"/>
          <w:szCs w:val="16"/>
        </w:rPr>
        <w:sectPr w:rsidR="0043225D" w:rsidRPr="0043225D" w:rsidSect="00DF6909">
          <w:type w:val="continuous"/>
          <w:pgSz w:w="11906" w:h="16838" w:code="9"/>
          <w:pgMar w:top="1418" w:right="851" w:bottom="993" w:left="851" w:header="284" w:footer="545" w:gutter="0"/>
          <w:cols w:space="708"/>
        </w:sectPr>
      </w:pPr>
    </w:p>
    <w:p w14:paraId="06583C39" w14:textId="6B11DC08" w:rsidR="00EE492A" w:rsidRDefault="00EE492A" w:rsidP="00EE492A">
      <w:pPr>
        <w:pStyle w:val="Nagwek1"/>
        <w:spacing w:before="0" w:after="0" w:line="360" w:lineRule="auto"/>
        <w:jc w:val="right"/>
        <w:rPr>
          <w:rFonts w:ascii="Georgia" w:hAnsi="Georgia" w:cs="Georgia"/>
          <w:b/>
          <w:i/>
          <w:color w:val="000000"/>
          <w:sz w:val="20"/>
          <w:szCs w:val="20"/>
        </w:rPr>
      </w:pPr>
      <w:bookmarkStart w:id="62" w:name="_Toc116641670"/>
      <w:bookmarkEnd w:id="45"/>
      <w:bookmarkEnd w:id="56"/>
      <w:bookmarkEnd w:id="57"/>
      <w:bookmarkEnd w:id="58"/>
      <w:bookmarkEnd w:id="59"/>
      <w:bookmarkEnd w:id="60"/>
      <w:bookmarkEnd w:id="61"/>
      <w:r>
        <w:rPr>
          <w:rFonts w:ascii="Georgia" w:hAnsi="Georgia" w:cs="Georgia"/>
          <w:b/>
          <w:i/>
          <w:color w:val="000000"/>
          <w:sz w:val="20"/>
          <w:szCs w:val="20"/>
        </w:rPr>
        <w:lastRenderedPageBreak/>
        <w:t xml:space="preserve">Załącznik nr </w:t>
      </w:r>
      <w:r w:rsidR="000E23DC">
        <w:rPr>
          <w:rFonts w:ascii="Georgia" w:hAnsi="Georgia" w:cs="Georgia"/>
          <w:b/>
          <w:i/>
          <w:color w:val="000000"/>
          <w:sz w:val="20"/>
          <w:szCs w:val="20"/>
        </w:rPr>
        <w:t>3</w:t>
      </w:r>
      <w:r>
        <w:rPr>
          <w:rFonts w:ascii="Georgia" w:hAnsi="Georgia" w:cs="Georgia"/>
          <w:b/>
          <w:i/>
          <w:color w:val="000000"/>
          <w:sz w:val="20"/>
          <w:szCs w:val="20"/>
        </w:rPr>
        <w:t xml:space="preserve"> do SWZ</w:t>
      </w:r>
      <w:bookmarkEnd w:id="62"/>
    </w:p>
    <w:p w14:paraId="1BA9B4B9" w14:textId="77777777" w:rsidR="00694280" w:rsidRPr="00A5779D" w:rsidRDefault="00694280" w:rsidP="00694280">
      <w:pPr>
        <w:rPr>
          <w:rFonts w:ascii="Georgia" w:eastAsia="TimesNewRoman" w:hAnsi="Georgia"/>
        </w:rPr>
      </w:pPr>
      <w:bookmarkStart w:id="63" w:name="_Toc486250563"/>
      <w:bookmarkStart w:id="64" w:name="_Toc51835679"/>
    </w:p>
    <w:p w14:paraId="5886E6B6" w14:textId="77777777" w:rsidR="00694280" w:rsidRPr="00A5779D" w:rsidRDefault="00694280" w:rsidP="00694280">
      <w:pPr>
        <w:pStyle w:val="Normalny1"/>
        <w:autoSpaceDE w:val="0"/>
        <w:spacing w:line="240" w:lineRule="auto"/>
        <w:jc w:val="both"/>
        <w:rPr>
          <w:rFonts w:cs="Times New Roman"/>
          <w:b/>
          <w:bCs/>
          <w:sz w:val="20"/>
          <w:szCs w:val="20"/>
        </w:rPr>
      </w:pPr>
    </w:p>
    <w:p w14:paraId="4A4DB539" w14:textId="77777777" w:rsidR="00694280" w:rsidRPr="00E60300" w:rsidRDefault="00694280" w:rsidP="00694280">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222E3522" w14:textId="77777777" w:rsidR="00694280" w:rsidRPr="00E60300" w:rsidRDefault="00694280" w:rsidP="00694280">
      <w:pPr>
        <w:pStyle w:val="Normalny1"/>
        <w:autoSpaceDE w:val="0"/>
        <w:spacing w:line="360" w:lineRule="auto"/>
        <w:jc w:val="both"/>
        <w:rPr>
          <w:sz w:val="20"/>
          <w:szCs w:val="20"/>
        </w:rPr>
      </w:pPr>
    </w:p>
    <w:p w14:paraId="61B922A1" w14:textId="77777777" w:rsidR="00694280" w:rsidRDefault="00694280" w:rsidP="00694280">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16726D0E" w14:textId="77777777" w:rsidR="00694280" w:rsidRPr="00C922F9" w:rsidRDefault="00694280" w:rsidP="00694280">
      <w:pPr>
        <w:pStyle w:val="Normalny1"/>
        <w:autoSpaceDE w:val="0"/>
        <w:spacing w:line="360" w:lineRule="auto"/>
        <w:rPr>
          <w:rStyle w:val="Domylnaczcionkaakapitu2"/>
          <w:sz w:val="20"/>
          <w:szCs w:val="20"/>
        </w:rPr>
      </w:pPr>
    </w:p>
    <w:p w14:paraId="3ECE8183" w14:textId="77777777" w:rsidR="00694280" w:rsidRPr="00E60300" w:rsidRDefault="00694280" w:rsidP="00694280">
      <w:pPr>
        <w:pStyle w:val="Normalny1"/>
        <w:autoSpaceDE w:val="0"/>
        <w:spacing w:line="360" w:lineRule="auto"/>
        <w:jc w:val="both"/>
        <w:rPr>
          <w:sz w:val="20"/>
          <w:szCs w:val="20"/>
        </w:rPr>
      </w:pPr>
    </w:p>
    <w:p w14:paraId="134B46C0" w14:textId="77777777" w:rsidR="00694280" w:rsidRPr="00E60300" w:rsidRDefault="00694280" w:rsidP="00694280">
      <w:pPr>
        <w:pStyle w:val="Normalny1"/>
        <w:autoSpaceDE w:val="0"/>
        <w:spacing w:line="360" w:lineRule="auto"/>
        <w:jc w:val="both"/>
        <w:rPr>
          <w:sz w:val="20"/>
          <w:szCs w:val="20"/>
        </w:rPr>
      </w:pPr>
      <w:r w:rsidRPr="00E60300">
        <w:rPr>
          <w:sz w:val="20"/>
          <w:szCs w:val="20"/>
        </w:rPr>
        <w:t>Nazwa oraz siedziba Wykonawcy: ...........................................................................................................................</w:t>
      </w:r>
    </w:p>
    <w:p w14:paraId="49E5E427" w14:textId="77777777" w:rsidR="00694280" w:rsidRPr="00E60300" w:rsidRDefault="00694280" w:rsidP="00694280">
      <w:pPr>
        <w:pStyle w:val="Normalny1"/>
        <w:autoSpaceDE w:val="0"/>
        <w:spacing w:line="360" w:lineRule="auto"/>
        <w:jc w:val="both"/>
        <w:rPr>
          <w:sz w:val="20"/>
          <w:szCs w:val="20"/>
        </w:rPr>
      </w:pPr>
      <w:r w:rsidRPr="00E60300">
        <w:rPr>
          <w:sz w:val="20"/>
          <w:szCs w:val="20"/>
        </w:rPr>
        <w:t>...................................................................................................................................................................................</w:t>
      </w:r>
    </w:p>
    <w:p w14:paraId="136E930C" w14:textId="77777777" w:rsidR="00694280" w:rsidRPr="00E60300" w:rsidRDefault="00694280">
      <w:pPr>
        <w:pStyle w:val="Normalny1"/>
        <w:numPr>
          <w:ilvl w:val="0"/>
          <w:numId w:val="42"/>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140BF5E6" w14:textId="77777777" w:rsidR="00694280" w:rsidRDefault="00694280">
      <w:pPr>
        <w:pStyle w:val="Normalny1"/>
        <w:numPr>
          <w:ilvl w:val="1"/>
          <w:numId w:val="42"/>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w:t>
      </w:r>
      <w:r>
        <w:rPr>
          <w:sz w:val="20"/>
          <w:szCs w:val="20"/>
        </w:rPr>
        <w:t xml:space="preserve"> </w:t>
      </w:r>
      <w:r w:rsidRPr="00E60300">
        <w:rPr>
          <w:sz w:val="20"/>
          <w:szCs w:val="20"/>
        </w:rPr>
        <w:t>r. o wyrobach medycznych (</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21r. poz. 1565</w:t>
      </w:r>
      <w:r w:rsidRPr="00E60300">
        <w:rPr>
          <w:sz w:val="20"/>
          <w:szCs w:val="20"/>
        </w:rPr>
        <w:t xml:space="preserve">) </w:t>
      </w:r>
    </w:p>
    <w:p w14:paraId="29E5376C" w14:textId="77777777" w:rsidR="00694280" w:rsidRPr="001B4EEA" w:rsidRDefault="00694280">
      <w:pPr>
        <w:pStyle w:val="Normalny1"/>
        <w:numPr>
          <w:ilvl w:val="1"/>
          <w:numId w:val="42"/>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598BECEB" w14:textId="77777777" w:rsidR="00694280" w:rsidRPr="00E60300" w:rsidRDefault="00694280">
      <w:pPr>
        <w:numPr>
          <w:ilvl w:val="0"/>
          <w:numId w:val="42"/>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2021r. poz. 1565</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680CE689" w14:textId="77777777" w:rsidR="00694280" w:rsidRPr="00E60300" w:rsidRDefault="00694280">
      <w:pPr>
        <w:pStyle w:val="Normalny1"/>
        <w:numPr>
          <w:ilvl w:val="0"/>
          <w:numId w:val="42"/>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51F4F693" w14:textId="77777777" w:rsidR="00694280" w:rsidRPr="00E60300" w:rsidRDefault="00694280">
      <w:pPr>
        <w:pStyle w:val="Normalny1"/>
        <w:numPr>
          <w:ilvl w:val="1"/>
          <w:numId w:val="42"/>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3DA45951" w14:textId="77777777" w:rsidR="00694280" w:rsidRPr="00E60300" w:rsidRDefault="00694280">
      <w:pPr>
        <w:pStyle w:val="Normalny1"/>
        <w:numPr>
          <w:ilvl w:val="1"/>
          <w:numId w:val="42"/>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65035230" w14:textId="77777777" w:rsidR="00694280" w:rsidRPr="00E60300" w:rsidRDefault="00694280">
      <w:pPr>
        <w:numPr>
          <w:ilvl w:val="0"/>
          <w:numId w:val="42"/>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4B74EC81" w14:textId="77777777" w:rsidR="00694280" w:rsidRPr="00E60300" w:rsidRDefault="00694280" w:rsidP="00694280">
      <w:pPr>
        <w:pStyle w:val="Normalny1"/>
        <w:autoSpaceDE w:val="0"/>
        <w:spacing w:line="360" w:lineRule="auto"/>
        <w:jc w:val="both"/>
        <w:rPr>
          <w:sz w:val="20"/>
          <w:szCs w:val="20"/>
        </w:rPr>
      </w:pPr>
    </w:p>
    <w:p w14:paraId="5FA1EE5F" w14:textId="77777777" w:rsidR="00694280" w:rsidRPr="00E60300" w:rsidRDefault="00694280" w:rsidP="00694280">
      <w:pPr>
        <w:pStyle w:val="Normalny1"/>
        <w:autoSpaceDE w:val="0"/>
        <w:spacing w:line="360" w:lineRule="auto"/>
        <w:jc w:val="both"/>
        <w:rPr>
          <w:sz w:val="20"/>
          <w:szCs w:val="20"/>
        </w:rPr>
      </w:pPr>
    </w:p>
    <w:p w14:paraId="6242A6B9" w14:textId="77777777" w:rsidR="00694280" w:rsidRPr="00E60300" w:rsidRDefault="00694280" w:rsidP="00694280">
      <w:pPr>
        <w:pStyle w:val="Normalny1"/>
        <w:autoSpaceDE w:val="0"/>
        <w:spacing w:line="360" w:lineRule="auto"/>
        <w:jc w:val="both"/>
        <w:rPr>
          <w:i/>
          <w:sz w:val="20"/>
          <w:szCs w:val="20"/>
        </w:rPr>
      </w:pPr>
      <w:r w:rsidRPr="00E60300">
        <w:rPr>
          <w:i/>
          <w:sz w:val="20"/>
          <w:szCs w:val="20"/>
        </w:rPr>
        <w:t>*- niepotrzebne skreślić</w:t>
      </w:r>
    </w:p>
    <w:p w14:paraId="3202FCD8" w14:textId="77777777" w:rsidR="00694280" w:rsidRDefault="00694280" w:rsidP="0069428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7AACB0D" w14:textId="77777777" w:rsidR="00694280" w:rsidRDefault="00694280" w:rsidP="0069428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E3C90BC" w14:textId="77777777" w:rsidR="00694280" w:rsidRPr="00E71577" w:rsidRDefault="00694280" w:rsidP="0069428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5A61368" w14:textId="77777777" w:rsidR="00694280" w:rsidRPr="002342CA" w:rsidRDefault="00694280" w:rsidP="00694280">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3F433BCC" w14:textId="77777777" w:rsidR="00694280" w:rsidRPr="002342CA" w:rsidRDefault="00694280" w:rsidP="00694280">
      <w:pPr>
        <w:ind w:left="4962"/>
        <w:rPr>
          <w:rFonts w:ascii="Georgia" w:hAnsi="Georgia" w:cs="Georgia"/>
          <w:i/>
          <w:iCs/>
          <w:color w:val="000000"/>
          <w:sz w:val="18"/>
          <w:szCs w:val="18"/>
        </w:rPr>
      </w:pPr>
      <w:r w:rsidRPr="002342CA">
        <w:rPr>
          <w:rFonts w:ascii="Georgia" w:hAnsi="Georgia"/>
          <w:i/>
          <w:iCs/>
          <w:sz w:val="18"/>
          <w:szCs w:val="18"/>
        </w:rPr>
        <w:t>data i podpis(y) osób(y) upoważnionej(</w:t>
      </w:r>
      <w:proofErr w:type="spellStart"/>
      <w:r w:rsidRPr="002342CA">
        <w:rPr>
          <w:rFonts w:ascii="Georgia" w:hAnsi="Georgia"/>
          <w:i/>
          <w:iCs/>
          <w:sz w:val="18"/>
          <w:szCs w:val="18"/>
        </w:rPr>
        <w:t>ych</w:t>
      </w:r>
      <w:proofErr w:type="spellEnd"/>
      <w:r w:rsidRPr="002342CA">
        <w:rPr>
          <w:rFonts w:ascii="Georgia" w:hAnsi="Georgia"/>
          <w:i/>
          <w:iCs/>
          <w:sz w:val="18"/>
          <w:szCs w:val="18"/>
        </w:rPr>
        <w:t>) do reprezentowania Wykonawcy</w:t>
      </w:r>
      <w:r w:rsidRPr="002342CA">
        <w:rPr>
          <w:rFonts w:ascii="Georgia" w:hAnsi="Georgia" w:cs="Georgia"/>
          <w:b/>
          <w:bCs/>
          <w:i/>
          <w:iCs/>
          <w:color w:val="000000"/>
          <w:sz w:val="18"/>
          <w:szCs w:val="18"/>
        </w:rPr>
        <w:t xml:space="preserve"> </w:t>
      </w:r>
    </w:p>
    <w:p w14:paraId="27A9E0A8" w14:textId="77777777" w:rsidR="00302C1D" w:rsidRDefault="00302C1D" w:rsidP="0072236E">
      <w:pPr>
        <w:suppressAutoHyphens w:val="0"/>
        <w:spacing w:after="200" w:line="276" w:lineRule="auto"/>
        <w:rPr>
          <w:rFonts w:ascii="Georgia" w:hAnsi="Georgia" w:cs="Georgia"/>
          <w:b/>
          <w:bCs/>
          <w:i/>
          <w:color w:val="000000"/>
          <w:sz w:val="20"/>
          <w:szCs w:val="20"/>
        </w:rPr>
      </w:pPr>
    </w:p>
    <w:p w14:paraId="345AF84D" w14:textId="77777777" w:rsidR="00D2404D" w:rsidRDefault="00D2404D">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2D3C3AA8" w14:textId="6F3D46EB" w:rsidR="000B473C" w:rsidRDefault="00002BC5" w:rsidP="001C0594">
      <w:pPr>
        <w:pStyle w:val="Nagwek1"/>
        <w:spacing w:before="0" w:after="0" w:line="360" w:lineRule="auto"/>
        <w:jc w:val="right"/>
        <w:rPr>
          <w:rFonts w:ascii="Georgia" w:hAnsi="Georgia" w:cs="Georgia"/>
          <w:b/>
          <w:i/>
          <w:color w:val="000000"/>
          <w:sz w:val="20"/>
          <w:szCs w:val="20"/>
        </w:rPr>
      </w:pPr>
      <w:bookmarkStart w:id="65" w:name="_Toc116641671"/>
      <w:r>
        <w:rPr>
          <w:rFonts w:ascii="Georgia" w:hAnsi="Georgia" w:cs="Georgia"/>
          <w:b/>
          <w:i/>
          <w:color w:val="000000"/>
          <w:sz w:val="20"/>
          <w:szCs w:val="20"/>
        </w:rPr>
        <w:lastRenderedPageBreak/>
        <w:t>Załącznik nr</w:t>
      </w:r>
      <w:r w:rsidR="00785BAF">
        <w:rPr>
          <w:rFonts w:ascii="Georgia" w:hAnsi="Georgia" w:cs="Georgia"/>
          <w:b/>
          <w:i/>
          <w:color w:val="000000"/>
          <w:sz w:val="20"/>
          <w:szCs w:val="20"/>
        </w:rPr>
        <w:t xml:space="preserve"> </w:t>
      </w:r>
      <w:r w:rsidR="000E23DC">
        <w:rPr>
          <w:rFonts w:ascii="Georgia" w:hAnsi="Georgia" w:cs="Georgia"/>
          <w:b/>
          <w:i/>
          <w:color w:val="000000"/>
          <w:sz w:val="20"/>
          <w:szCs w:val="20"/>
        </w:rPr>
        <w:t>4</w:t>
      </w:r>
      <w:r w:rsidR="000B473C">
        <w:rPr>
          <w:rFonts w:ascii="Georgia" w:hAnsi="Georgia" w:cs="Georgia"/>
          <w:b/>
          <w:i/>
          <w:color w:val="000000"/>
          <w:sz w:val="20"/>
          <w:szCs w:val="20"/>
        </w:rPr>
        <w:t xml:space="preserve"> do SWZ</w:t>
      </w:r>
      <w:bookmarkEnd w:id="63"/>
      <w:bookmarkEnd w:id="64"/>
      <w:bookmarkEnd w:id="65"/>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2461876F" w14:textId="77777777" w:rsidR="00DE7043" w:rsidRPr="00B41AC9" w:rsidRDefault="00DE7043" w:rsidP="00DD3E0C">
      <w:pPr>
        <w:spacing w:line="360" w:lineRule="auto"/>
        <w:rPr>
          <w:rFonts w:ascii="Georgia" w:hAnsi="Georgia" w:cs="Georgia"/>
          <w:b/>
          <w:bCs/>
          <w:color w:val="000000"/>
          <w:sz w:val="20"/>
          <w:szCs w:val="20"/>
        </w:rPr>
      </w:pPr>
    </w:p>
    <w:bookmarkEnd w:id="0"/>
    <w:p w14:paraId="2C1C8B76" w14:textId="2F87CC8A" w:rsidR="000E23DC" w:rsidRPr="00BD1D84" w:rsidRDefault="000E23DC" w:rsidP="000E23DC">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w:t>
      </w:r>
      <w:r w:rsidR="00DD3E0C">
        <w:rPr>
          <w:rStyle w:val="Domylnaczcionkaakapitu2"/>
          <w:rFonts w:ascii="Georgia" w:hAnsi="Georgia"/>
          <w:color w:val="000000"/>
          <w:sz w:val="20"/>
          <w:szCs w:val="20"/>
        </w:rPr>
        <w:t>4</w:t>
      </w:r>
      <w:r>
        <w:rPr>
          <w:rStyle w:val="Domylnaczcionkaakapitu2"/>
          <w:rFonts w:ascii="Georgia" w:hAnsi="Georgia"/>
          <w:color w:val="000000"/>
          <w:sz w:val="20"/>
          <w:szCs w:val="20"/>
        </w:rPr>
        <w:t>0</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5E1EE7DC" w14:textId="77777777" w:rsidR="000E23DC" w:rsidRDefault="000E23DC" w:rsidP="000E23DC">
      <w:pPr>
        <w:pStyle w:val="Tekstpodstawowy"/>
        <w:tabs>
          <w:tab w:val="left" w:pos="345"/>
        </w:tabs>
        <w:suppressAutoHyphens w:val="0"/>
        <w:spacing w:after="0" w:line="240" w:lineRule="auto"/>
        <w:jc w:val="both"/>
        <w:rPr>
          <w:rFonts w:ascii="Georgia" w:hAnsi="Georgia"/>
          <w:b w:val="0"/>
          <w:bCs w:val="0"/>
          <w:sz w:val="16"/>
          <w:szCs w:val="16"/>
          <w:lang w:val="pl-PL"/>
        </w:rPr>
      </w:pPr>
    </w:p>
    <w:p w14:paraId="62B1D363" w14:textId="77777777" w:rsidR="000E23DC" w:rsidRPr="004D3085" w:rsidRDefault="000E23DC" w:rsidP="000E23DC">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02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5"/>
        <w:gridCol w:w="1951"/>
        <w:gridCol w:w="660"/>
        <w:gridCol w:w="767"/>
        <w:gridCol w:w="907"/>
        <w:gridCol w:w="725"/>
        <w:gridCol w:w="907"/>
        <w:gridCol w:w="907"/>
        <w:gridCol w:w="772"/>
        <w:gridCol w:w="958"/>
        <w:gridCol w:w="1155"/>
      </w:tblGrid>
      <w:tr w:rsidR="000E23DC" w:rsidRPr="00B35D1B" w14:paraId="42CFD7B5" w14:textId="77777777" w:rsidTr="00876B6D">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5B076F74" w14:textId="77777777" w:rsidR="000E23DC" w:rsidRPr="00B35D1B" w:rsidRDefault="000E23DC" w:rsidP="00876B6D">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1951" w:type="dxa"/>
            <w:tcBorders>
              <w:top w:val="single" w:sz="4" w:space="0" w:color="auto"/>
              <w:left w:val="single" w:sz="4" w:space="0" w:color="auto"/>
              <w:bottom w:val="single" w:sz="4" w:space="0" w:color="auto"/>
              <w:right w:val="single" w:sz="4" w:space="0" w:color="auto"/>
            </w:tcBorders>
            <w:noWrap/>
            <w:vAlign w:val="center"/>
          </w:tcPr>
          <w:p w14:paraId="474BA3F6" w14:textId="77777777" w:rsidR="000E23DC" w:rsidRPr="00B35D1B" w:rsidRDefault="000E23DC" w:rsidP="00876B6D">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60" w:type="dxa"/>
            <w:tcBorders>
              <w:top w:val="single" w:sz="4" w:space="0" w:color="auto"/>
              <w:left w:val="single" w:sz="4" w:space="0" w:color="auto"/>
              <w:bottom w:val="single" w:sz="4" w:space="0" w:color="auto"/>
              <w:right w:val="single" w:sz="4" w:space="0" w:color="auto"/>
            </w:tcBorders>
            <w:vAlign w:val="center"/>
          </w:tcPr>
          <w:p w14:paraId="3BDDE0A5"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Ilość (</w:t>
            </w:r>
            <w:proofErr w:type="spellStart"/>
            <w:r w:rsidRPr="00B35D1B">
              <w:rPr>
                <w:rFonts w:ascii="Georgia" w:hAnsi="Georgia"/>
                <w:sz w:val="16"/>
                <w:szCs w:val="16"/>
              </w:rPr>
              <w:t>szt</w:t>
            </w:r>
            <w:proofErr w:type="spellEnd"/>
            <w:r w:rsidRPr="00B35D1B">
              <w:rPr>
                <w:rFonts w:ascii="Georgia" w:hAnsi="Georgia"/>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14:paraId="49FFF055"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907" w:type="dxa"/>
            <w:tcBorders>
              <w:top w:val="single" w:sz="4" w:space="0" w:color="auto"/>
              <w:left w:val="single" w:sz="4" w:space="0" w:color="auto"/>
              <w:bottom w:val="single" w:sz="4" w:space="0" w:color="auto"/>
              <w:right w:val="single" w:sz="4" w:space="0" w:color="auto"/>
            </w:tcBorders>
            <w:vAlign w:val="center"/>
          </w:tcPr>
          <w:p w14:paraId="7AB3D746"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25" w:type="dxa"/>
            <w:tcBorders>
              <w:top w:val="single" w:sz="4" w:space="0" w:color="auto"/>
              <w:left w:val="single" w:sz="4" w:space="0" w:color="auto"/>
              <w:bottom w:val="single" w:sz="4" w:space="0" w:color="auto"/>
              <w:right w:val="single" w:sz="4" w:space="0" w:color="auto"/>
            </w:tcBorders>
            <w:vAlign w:val="center"/>
          </w:tcPr>
          <w:p w14:paraId="605695EF"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907" w:type="dxa"/>
            <w:tcBorders>
              <w:top w:val="single" w:sz="4" w:space="0" w:color="auto"/>
              <w:left w:val="single" w:sz="4" w:space="0" w:color="auto"/>
              <w:bottom w:val="single" w:sz="4" w:space="0" w:color="auto"/>
              <w:right w:val="single" w:sz="4" w:space="0" w:color="auto"/>
            </w:tcBorders>
            <w:vAlign w:val="center"/>
          </w:tcPr>
          <w:p w14:paraId="74C2D540"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907" w:type="dxa"/>
            <w:tcBorders>
              <w:top w:val="single" w:sz="4" w:space="0" w:color="auto"/>
              <w:left w:val="single" w:sz="4" w:space="0" w:color="auto"/>
              <w:bottom w:val="single" w:sz="4" w:space="0" w:color="auto"/>
              <w:right w:val="single" w:sz="4" w:space="0" w:color="auto"/>
            </w:tcBorders>
            <w:vAlign w:val="center"/>
          </w:tcPr>
          <w:p w14:paraId="717BF9E0"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72" w:type="dxa"/>
            <w:tcBorders>
              <w:top w:val="single" w:sz="4" w:space="0" w:color="auto"/>
              <w:left w:val="single" w:sz="4" w:space="0" w:color="auto"/>
              <w:bottom w:val="single" w:sz="4" w:space="0" w:color="auto"/>
              <w:right w:val="single" w:sz="4" w:space="0" w:color="auto"/>
            </w:tcBorders>
            <w:vAlign w:val="center"/>
          </w:tcPr>
          <w:p w14:paraId="3C2DE981"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 xml:space="preserve">Nazwa </w:t>
            </w:r>
            <w:proofErr w:type="spellStart"/>
            <w:r w:rsidRPr="00B35D1B">
              <w:rPr>
                <w:rFonts w:ascii="Georgia" w:hAnsi="Georgia"/>
                <w:sz w:val="16"/>
                <w:szCs w:val="16"/>
              </w:rPr>
              <w:t>handl</w:t>
            </w:r>
            <w:proofErr w:type="spellEnd"/>
            <w:r w:rsidRPr="00B35D1B">
              <w:rPr>
                <w:rFonts w:ascii="Georgia" w:hAnsi="Georgia"/>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tcPr>
          <w:p w14:paraId="4863DFB1"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155" w:type="dxa"/>
            <w:tcBorders>
              <w:top w:val="single" w:sz="4" w:space="0" w:color="auto"/>
              <w:left w:val="single" w:sz="4" w:space="0" w:color="auto"/>
              <w:bottom w:val="single" w:sz="4" w:space="0" w:color="auto"/>
              <w:right w:val="single" w:sz="4" w:space="0" w:color="auto"/>
            </w:tcBorders>
            <w:vAlign w:val="center"/>
          </w:tcPr>
          <w:p w14:paraId="3A895D5F" w14:textId="77777777" w:rsidR="000E23DC" w:rsidRPr="00B35D1B" w:rsidRDefault="000E23DC" w:rsidP="00876B6D">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0E23DC" w:rsidRPr="00B35D1B" w14:paraId="50C71484" w14:textId="77777777" w:rsidTr="00876B6D">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3A931E8F" w14:textId="77777777" w:rsidR="000E23DC" w:rsidRPr="00B35D1B" w:rsidRDefault="000E23DC">
            <w:pPr>
              <w:numPr>
                <w:ilvl w:val="0"/>
                <w:numId w:val="53"/>
              </w:numPr>
              <w:spacing w:line="240" w:lineRule="auto"/>
              <w:jc w:val="center"/>
              <w:rPr>
                <w:rFonts w:ascii="Georgia" w:hAnsi="Georgia"/>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39082BB1" w14:textId="77777777" w:rsidR="000E23DC" w:rsidRPr="00B35D1B" w:rsidRDefault="000E23DC" w:rsidP="00876B6D">
            <w:pPr>
              <w:spacing w:line="240" w:lineRule="auto"/>
              <w:rPr>
                <w:rFonts w:ascii="Georgia" w:hAnsi="Georgia"/>
                <w:sz w:val="16"/>
                <w:szCs w:val="16"/>
              </w:rPr>
            </w:pPr>
          </w:p>
        </w:tc>
        <w:tc>
          <w:tcPr>
            <w:tcW w:w="660" w:type="dxa"/>
            <w:tcBorders>
              <w:top w:val="single" w:sz="4" w:space="0" w:color="auto"/>
              <w:left w:val="single" w:sz="4" w:space="0" w:color="auto"/>
              <w:bottom w:val="single" w:sz="4" w:space="0" w:color="auto"/>
              <w:right w:val="single" w:sz="4" w:space="0" w:color="auto"/>
            </w:tcBorders>
            <w:vAlign w:val="center"/>
          </w:tcPr>
          <w:p w14:paraId="0980F3AE" w14:textId="77777777" w:rsidR="000E23DC" w:rsidRPr="00B35D1B" w:rsidRDefault="000E23DC" w:rsidP="00876B6D">
            <w:pPr>
              <w:spacing w:line="240" w:lineRule="auto"/>
              <w:ind w:left="7" w:right="99"/>
              <w:jc w:val="center"/>
              <w:rPr>
                <w:rFonts w:ascii="Georgia" w:hAnsi="Georgia"/>
                <w:kern w:val="2"/>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14:paraId="33110D8A" w14:textId="77777777" w:rsidR="000E23DC" w:rsidRPr="00B35D1B" w:rsidRDefault="000E23DC" w:rsidP="00876B6D">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30412ADF" w14:textId="77777777" w:rsidR="000E23DC" w:rsidRPr="00B35D1B" w:rsidRDefault="000E23DC" w:rsidP="00876B6D">
            <w:pPr>
              <w:spacing w:line="240" w:lineRule="auto"/>
              <w:ind w:left="7" w:right="99"/>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4F166848" w14:textId="77777777" w:rsidR="000E23DC" w:rsidRPr="00B35D1B" w:rsidRDefault="000E23DC" w:rsidP="00876B6D">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29AB5FA2" w14:textId="77777777" w:rsidR="000E23DC" w:rsidRPr="00B35D1B" w:rsidRDefault="000E23DC" w:rsidP="00876B6D">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2E809CA6" w14:textId="77777777" w:rsidR="000E23DC" w:rsidRPr="00B35D1B" w:rsidRDefault="000E23DC" w:rsidP="00876B6D">
            <w:pPr>
              <w:spacing w:line="240" w:lineRule="auto"/>
              <w:ind w:left="7" w:right="99"/>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17065B22" w14:textId="77777777" w:rsidR="000E23DC" w:rsidRPr="00B35D1B" w:rsidRDefault="000E23DC" w:rsidP="00876B6D">
            <w:pPr>
              <w:spacing w:line="240" w:lineRule="auto"/>
              <w:ind w:left="7" w:right="99"/>
              <w:rPr>
                <w:rFonts w:ascii="Georgia" w:hAnsi="Georgia"/>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14:paraId="69E2DE1F" w14:textId="77777777" w:rsidR="000E23DC" w:rsidRPr="00B35D1B" w:rsidRDefault="000E23DC" w:rsidP="00876B6D">
            <w:pPr>
              <w:spacing w:line="240" w:lineRule="auto"/>
              <w:ind w:left="7" w:right="99"/>
              <w:rPr>
                <w:rFonts w:ascii="Georgia" w:hAnsi="Georgia"/>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14:paraId="3F7042FF" w14:textId="77777777" w:rsidR="000E23DC" w:rsidRPr="00B35D1B" w:rsidRDefault="000E23DC" w:rsidP="00876B6D">
            <w:pPr>
              <w:spacing w:line="240" w:lineRule="auto"/>
              <w:ind w:left="7" w:right="99"/>
              <w:rPr>
                <w:rFonts w:ascii="Georgia" w:hAnsi="Georgia"/>
                <w:kern w:val="2"/>
                <w:sz w:val="16"/>
                <w:szCs w:val="16"/>
              </w:rPr>
            </w:pPr>
          </w:p>
        </w:tc>
      </w:tr>
      <w:tr w:rsidR="000E23DC" w:rsidRPr="00B35D1B" w14:paraId="7E972B03" w14:textId="77777777" w:rsidTr="00876B6D">
        <w:trPr>
          <w:trHeight w:val="255"/>
        </w:trPr>
        <w:tc>
          <w:tcPr>
            <w:tcW w:w="3693" w:type="dxa"/>
            <w:gridSpan w:val="4"/>
            <w:tcBorders>
              <w:top w:val="single" w:sz="4" w:space="0" w:color="auto"/>
              <w:left w:val="single" w:sz="4" w:space="0" w:color="auto"/>
              <w:bottom w:val="single" w:sz="4" w:space="0" w:color="auto"/>
              <w:right w:val="single" w:sz="4" w:space="0" w:color="auto"/>
            </w:tcBorders>
            <w:vAlign w:val="center"/>
          </w:tcPr>
          <w:p w14:paraId="006AEAAB" w14:textId="77777777" w:rsidR="000E23DC" w:rsidRPr="00B35D1B" w:rsidRDefault="000E23DC" w:rsidP="00876B6D">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907" w:type="dxa"/>
            <w:tcBorders>
              <w:top w:val="single" w:sz="4" w:space="0" w:color="auto"/>
              <w:left w:val="single" w:sz="4" w:space="0" w:color="auto"/>
              <w:bottom w:val="single" w:sz="4" w:space="0" w:color="auto"/>
              <w:right w:val="single" w:sz="4" w:space="0" w:color="auto"/>
            </w:tcBorders>
            <w:vAlign w:val="center"/>
          </w:tcPr>
          <w:p w14:paraId="20B94604" w14:textId="77777777" w:rsidR="000E23DC" w:rsidRPr="00B35D1B" w:rsidRDefault="000E23DC" w:rsidP="00876B6D">
            <w:pPr>
              <w:spacing w:line="240" w:lineRule="auto"/>
              <w:ind w:left="7" w:right="99"/>
              <w:jc w:val="center"/>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7EBFBB27"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07" w:type="dxa"/>
            <w:tcBorders>
              <w:top w:val="single" w:sz="4" w:space="0" w:color="auto"/>
              <w:left w:val="single" w:sz="4" w:space="0" w:color="auto"/>
              <w:bottom w:val="single" w:sz="4" w:space="0" w:color="auto"/>
              <w:right w:val="single" w:sz="4" w:space="0" w:color="auto"/>
            </w:tcBorders>
            <w:vAlign w:val="center"/>
          </w:tcPr>
          <w:p w14:paraId="1C7BB940" w14:textId="77777777" w:rsidR="000E23DC" w:rsidRPr="00B35D1B" w:rsidRDefault="000E23DC" w:rsidP="00876B6D">
            <w:pPr>
              <w:spacing w:line="240" w:lineRule="auto"/>
              <w:ind w:left="7" w:right="99"/>
              <w:jc w:val="center"/>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517E81AC" w14:textId="77777777" w:rsidR="000E23DC" w:rsidRPr="00B35D1B" w:rsidRDefault="000E23DC" w:rsidP="00876B6D">
            <w:pPr>
              <w:spacing w:line="240" w:lineRule="auto"/>
              <w:ind w:left="7" w:right="99"/>
              <w:jc w:val="center"/>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7D4190E0"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58" w:type="dxa"/>
            <w:tcBorders>
              <w:top w:val="single" w:sz="4" w:space="0" w:color="auto"/>
              <w:left w:val="single" w:sz="4" w:space="0" w:color="auto"/>
              <w:bottom w:val="single" w:sz="4" w:space="0" w:color="auto"/>
              <w:right w:val="single" w:sz="4" w:space="0" w:color="auto"/>
            </w:tcBorders>
            <w:vAlign w:val="center"/>
          </w:tcPr>
          <w:p w14:paraId="575FE912"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155" w:type="dxa"/>
            <w:tcBorders>
              <w:top w:val="single" w:sz="4" w:space="0" w:color="auto"/>
              <w:left w:val="single" w:sz="4" w:space="0" w:color="auto"/>
              <w:bottom w:val="single" w:sz="4" w:space="0" w:color="auto"/>
              <w:right w:val="single" w:sz="4" w:space="0" w:color="auto"/>
            </w:tcBorders>
            <w:vAlign w:val="center"/>
          </w:tcPr>
          <w:p w14:paraId="157D2F95" w14:textId="77777777" w:rsidR="000E23DC" w:rsidRPr="00B35D1B" w:rsidRDefault="000E23DC" w:rsidP="00876B6D">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085A01A9" w14:textId="77777777" w:rsidR="000E23DC" w:rsidRDefault="000E23DC" w:rsidP="000E23DC">
      <w:pPr>
        <w:pStyle w:val="Tekstpodstawowy"/>
        <w:spacing w:line="360" w:lineRule="auto"/>
        <w:rPr>
          <w:rFonts w:ascii="Georgia" w:hAnsi="Georgia" w:cs="Georgia"/>
          <w:b w:val="0"/>
          <w:bCs w:val="0"/>
          <w:sz w:val="18"/>
          <w:szCs w:val="20"/>
          <w:lang w:val="pl-PL"/>
        </w:rPr>
      </w:pPr>
      <w:r w:rsidRPr="000A518E">
        <w:rPr>
          <w:rFonts w:ascii="Georgia" w:hAnsi="Georgia" w:cs="Georgia"/>
          <w:b w:val="0"/>
          <w:bCs w:val="0"/>
          <w:sz w:val="18"/>
          <w:szCs w:val="20"/>
          <w:lang w:val="pl-PL"/>
        </w:rPr>
        <w:t>*Tabelę należy powtórzyć dla każdego oferowanego Pakietu osobno z wyszczególnieniem każdej pozycji zgodnie z Opisem przedmiotu zamówienia.</w:t>
      </w:r>
      <w:r w:rsidRPr="00B35D1B">
        <w:rPr>
          <w:rFonts w:ascii="Georgia" w:hAnsi="Georgia" w:cs="Georgia"/>
          <w:b w:val="0"/>
          <w:bCs w:val="0"/>
          <w:sz w:val="18"/>
          <w:szCs w:val="20"/>
          <w:lang w:val="pl-PL"/>
        </w:rPr>
        <w:t xml:space="preserve"> </w:t>
      </w:r>
    </w:p>
    <w:p w14:paraId="7FFE75B3" w14:textId="77777777" w:rsidR="000E23DC" w:rsidRPr="00B35D1B" w:rsidRDefault="000E23DC" w:rsidP="000E23DC">
      <w:pPr>
        <w:pStyle w:val="Tekstpodstawowy"/>
        <w:spacing w:line="360" w:lineRule="auto"/>
        <w:rPr>
          <w:rFonts w:ascii="Georgia" w:hAnsi="Georgia" w:cs="Georgia"/>
          <w:b w:val="0"/>
          <w:bCs w:val="0"/>
          <w:sz w:val="18"/>
          <w:szCs w:val="20"/>
          <w:lang w:val="pl-PL"/>
        </w:rPr>
      </w:pPr>
    </w:p>
    <w:p w14:paraId="5FF654E7" w14:textId="77777777" w:rsidR="000E23DC" w:rsidRPr="00DA5FB5" w:rsidRDefault="000E23DC">
      <w:pPr>
        <w:pStyle w:val="Tekstpodstawowy"/>
        <w:numPr>
          <w:ilvl w:val="0"/>
          <w:numId w:val="52"/>
        </w:numPr>
        <w:tabs>
          <w:tab w:val="left" w:pos="600"/>
        </w:tabs>
        <w:spacing w:after="0" w:line="360" w:lineRule="auto"/>
        <w:ind w:left="0" w:firstLine="0"/>
        <w:rPr>
          <w:rFonts w:ascii="Georgia" w:hAnsi="Georgia"/>
          <w:b w:val="0"/>
          <w:bCs w:val="0"/>
          <w:i w:val="0"/>
          <w:iCs w:val="0"/>
          <w:sz w:val="20"/>
          <w:lang w:val="pl-PL"/>
        </w:rPr>
      </w:pPr>
      <w:r w:rsidRPr="00DA5FB5">
        <w:rPr>
          <w:rFonts w:ascii="Georgia" w:hAnsi="Georgia"/>
          <w:b w:val="0"/>
          <w:bCs w:val="0"/>
          <w:i w:val="0"/>
          <w:iCs w:val="0"/>
          <w:sz w:val="20"/>
          <w:lang w:val="pl-PL"/>
        </w:rPr>
        <w:t>Wartość oferty netto:................ zł, brutto:................. zł (słownie brutto:.................................),</w:t>
      </w:r>
    </w:p>
    <w:p w14:paraId="08240BF2" w14:textId="77777777" w:rsidR="000E23DC" w:rsidRPr="00DA5FB5" w:rsidRDefault="000E23DC" w:rsidP="000E23DC">
      <w:pPr>
        <w:pStyle w:val="Tekstpodstawowy"/>
        <w:tabs>
          <w:tab w:val="left" w:pos="600"/>
        </w:tabs>
        <w:spacing w:after="0" w:line="360" w:lineRule="auto"/>
        <w:rPr>
          <w:rFonts w:ascii="Georgia" w:hAnsi="Georgia" w:cs="Georgia"/>
          <w:b w:val="0"/>
          <w:bCs w:val="0"/>
          <w:i w:val="0"/>
          <w:iCs w:val="0"/>
          <w:sz w:val="20"/>
          <w:szCs w:val="20"/>
          <w:lang w:val="pl-PL"/>
        </w:rPr>
      </w:pPr>
      <w:r w:rsidRPr="00DA5FB5">
        <w:rPr>
          <w:rFonts w:ascii="Georgia" w:hAnsi="Georgia" w:cs="Georgia"/>
          <w:b w:val="0"/>
          <w:bCs w:val="0"/>
          <w:i w:val="0"/>
          <w:iCs w:val="0"/>
          <w:sz w:val="20"/>
          <w:szCs w:val="20"/>
          <w:lang w:val="pl-PL"/>
        </w:rPr>
        <w:t>w tym dla Pakietu nr.........</w:t>
      </w:r>
      <w:r w:rsidRPr="00DA5FB5">
        <w:rPr>
          <w:rFonts w:ascii="Georgia" w:hAnsi="Georgia" w:cs="Georgia"/>
          <w:b w:val="0"/>
          <w:bCs w:val="0"/>
          <w:i w:val="0"/>
          <w:iCs w:val="0"/>
          <w:sz w:val="20"/>
          <w:szCs w:val="20"/>
          <w:vertAlign w:val="superscript"/>
          <w:lang w:val="pl-PL"/>
        </w:rPr>
        <w:t>*</w:t>
      </w:r>
      <w:r w:rsidRPr="00DA5FB5">
        <w:rPr>
          <w:rFonts w:ascii="Georgia" w:hAnsi="Georgia" w:cs="Georgia"/>
          <w:b w:val="0"/>
          <w:bCs w:val="0"/>
          <w:i w:val="0"/>
          <w:iCs w:val="0"/>
          <w:sz w:val="20"/>
          <w:szCs w:val="20"/>
          <w:lang w:val="pl-PL"/>
        </w:rPr>
        <w:t xml:space="preserve"> netto:................ zł, brutto: ..................... zł *</w:t>
      </w:r>
    </w:p>
    <w:p w14:paraId="69EAF736" w14:textId="77777777" w:rsidR="000E23DC" w:rsidRPr="00011D71" w:rsidRDefault="000E23DC" w:rsidP="000E23DC">
      <w:pPr>
        <w:pStyle w:val="Tekstpodstawowy"/>
        <w:tabs>
          <w:tab w:val="left" w:pos="600"/>
        </w:tabs>
        <w:spacing w:after="0" w:line="360" w:lineRule="auto"/>
        <w:rPr>
          <w:rFonts w:ascii="Georgia" w:hAnsi="Georgia" w:cs="Georgia"/>
          <w:b w:val="0"/>
          <w:bCs w:val="0"/>
          <w:sz w:val="18"/>
          <w:szCs w:val="18"/>
        </w:rPr>
      </w:pPr>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powtórzyć</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dla</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każdego</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oferowanego</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pakietu</w:t>
      </w:r>
      <w:proofErr w:type="spellEnd"/>
    </w:p>
    <w:p w14:paraId="7CDA622F" w14:textId="77777777" w:rsidR="000E23DC" w:rsidRPr="00AB19CF" w:rsidRDefault="000E23DC">
      <w:pPr>
        <w:numPr>
          <w:ilvl w:val="0"/>
          <w:numId w:val="54"/>
        </w:numPr>
        <w:tabs>
          <w:tab w:val="left" w:pos="0"/>
        </w:tabs>
        <w:spacing w:line="360" w:lineRule="auto"/>
        <w:ind w:left="0" w:firstLine="0"/>
        <w:jc w:val="both"/>
        <w:textAlignment w:val="auto"/>
        <w:rPr>
          <w:rFonts w:ascii="Georgia" w:hAnsi="Georgia"/>
          <w:sz w:val="20"/>
          <w:szCs w:val="20"/>
        </w:rPr>
      </w:pPr>
      <w:r w:rsidRPr="00AB19CF">
        <w:rPr>
          <w:rFonts w:ascii="Georgia" w:hAnsi="Georgia"/>
          <w:color w:val="000000"/>
          <w:sz w:val="20"/>
          <w:szCs w:val="20"/>
        </w:rPr>
        <w:t>Termin realizacji zamówienia</w:t>
      </w:r>
      <w:r>
        <w:rPr>
          <w:rFonts w:ascii="Georgia" w:hAnsi="Georgia"/>
          <w:color w:val="000000"/>
          <w:sz w:val="20"/>
          <w:szCs w:val="20"/>
        </w:rPr>
        <w:t>*</w:t>
      </w:r>
      <w:r w:rsidRPr="00AB19CF">
        <w:rPr>
          <w:rFonts w:ascii="Georgia" w:hAnsi="Georgia"/>
          <w:color w:val="000000"/>
          <w:sz w:val="20"/>
          <w:szCs w:val="20"/>
        </w:rPr>
        <w:t xml:space="preserve">: </w:t>
      </w:r>
    </w:p>
    <w:p w14:paraId="49B2F379" w14:textId="206A82B9" w:rsidR="000E23DC" w:rsidRPr="00FC57F9" w:rsidRDefault="000E23DC">
      <w:pPr>
        <w:pStyle w:val="Akapitzlist"/>
        <w:numPr>
          <w:ilvl w:val="1"/>
          <w:numId w:val="54"/>
        </w:numPr>
        <w:tabs>
          <w:tab w:val="left" w:pos="0"/>
          <w:tab w:val="left" w:pos="426"/>
        </w:tabs>
        <w:spacing w:line="360" w:lineRule="auto"/>
        <w:jc w:val="both"/>
        <w:textAlignment w:val="auto"/>
        <w:rPr>
          <w:rFonts w:ascii="Georgia" w:hAnsi="Georgia"/>
          <w:sz w:val="20"/>
          <w:szCs w:val="20"/>
        </w:rPr>
      </w:pPr>
      <w:r w:rsidRPr="00FC57F9">
        <w:rPr>
          <w:rFonts w:ascii="Georgia" w:hAnsi="Georgia"/>
          <w:color w:val="000000"/>
          <w:sz w:val="20"/>
          <w:szCs w:val="20"/>
        </w:rPr>
        <w:t xml:space="preserve">…………………. (max do </w:t>
      </w:r>
      <w:r w:rsidR="00286351">
        <w:rPr>
          <w:rFonts w:ascii="Georgia" w:hAnsi="Georgia"/>
          <w:color w:val="000000"/>
          <w:sz w:val="20"/>
          <w:szCs w:val="20"/>
        </w:rPr>
        <w:t>28</w:t>
      </w:r>
      <w:r w:rsidRPr="00FC57F9">
        <w:rPr>
          <w:rFonts w:ascii="Georgia" w:hAnsi="Georgia"/>
          <w:color w:val="000000"/>
          <w:sz w:val="20"/>
          <w:szCs w:val="20"/>
        </w:rPr>
        <w:t xml:space="preserve"> )</w:t>
      </w:r>
      <w:r w:rsidR="00FC57F9" w:rsidRPr="00FC57F9">
        <w:rPr>
          <w:rFonts w:ascii="Georgia" w:hAnsi="Georgia"/>
          <w:color w:val="000000"/>
          <w:sz w:val="20"/>
          <w:szCs w:val="20"/>
        </w:rPr>
        <w:t xml:space="preserve"> </w:t>
      </w:r>
      <w:r w:rsidRPr="00FC57F9">
        <w:rPr>
          <w:rFonts w:ascii="Georgia" w:hAnsi="Georgia"/>
          <w:color w:val="000000"/>
          <w:sz w:val="20"/>
          <w:szCs w:val="20"/>
        </w:rPr>
        <w:t xml:space="preserve">dni od dnia zawarcia umowy* – Pakiet nr </w:t>
      </w:r>
      <w:r w:rsidR="00FC57F9" w:rsidRPr="00FC57F9">
        <w:rPr>
          <w:rFonts w:ascii="Georgia" w:hAnsi="Georgia"/>
          <w:color w:val="000000"/>
          <w:sz w:val="20"/>
          <w:szCs w:val="20"/>
        </w:rPr>
        <w:t>1, 2, 3, 6</w:t>
      </w:r>
    </w:p>
    <w:p w14:paraId="5615039A" w14:textId="69185BA8" w:rsidR="000E23DC" w:rsidRPr="00FC57F9" w:rsidRDefault="000E23DC">
      <w:pPr>
        <w:pStyle w:val="Akapitzlist"/>
        <w:numPr>
          <w:ilvl w:val="1"/>
          <w:numId w:val="54"/>
        </w:numPr>
        <w:tabs>
          <w:tab w:val="left" w:pos="0"/>
          <w:tab w:val="left" w:pos="426"/>
        </w:tabs>
        <w:spacing w:line="360" w:lineRule="auto"/>
        <w:jc w:val="both"/>
        <w:textAlignment w:val="auto"/>
        <w:rPr>
          <w:rFonts w:ascii="Georgia" w:hAnsi="Georgia"/>
          <w:sz w:val="20"/>
          <w:szCs w:val="20"/>
        </w:rPr>
      </w:pPr>
      <w:r w:rsidRPr="00FC57F9">
        <w:rPr>
          <w:rFonts w:ascii="Georgia" w:hAnsi="Georgia"/>
          <w:color w:val="000000"/>
          <w:sz w:val="20"/>
          <w:szCs w:val="20"/>
        </w:rPr>
        <w:t>…………………. (max do</w:t>
      </w:r>
      <w:r w:rsidR="00286351">
        <w:rPr>
          <w:rFonts w:ascii="Georgia" w:hAnsi="Georgia"/>
          <w:color w:val="000000"/>
          <w:sz w:val="20"/>
          <w:szCs w:val="20"/>
        </w:rPr>
        <w:t xml:space="preserve"> 42</w:t>
      </w:r>
      <w:r w:rsidRPr="00FC57F9">
        <w:rPr>
          <w:rFonts w:ascii="Georgia" w:hAnsi="Georgia"/>
          <w:color w:val="000000"/>
          <w:sz w:val="20"/>
          <w:szCs w:val="20"/>
        </w:rPr>
        <w:t xml:space="preserve">) dni od dnia zawarcia umowy* – Pakiet nr </w:t>
      </w:r>
      <w:r w:rsidR="00FC57F9" w:rsidRPr="00FC57F9">
        <w:rPr>
          <w:rFonts w:ascii="Georgia" w:hAnsi="Georgia"/>
          <w:color w:val="000000"/>
          <w:sz w:val="20"/>
          <w:szCs w:val="20"/>
        </w:rPr>
        <w:t>4, 5, 7</w:t>
      </w:r>
    </w:p>
    <w:p w14:paraId="7F37FE0A" w14:textId="77777777" w:rsidR="000E23DC" w:rsidRPr="008554CF" w:rsidRDefault="000E23DC" w:rsidP="000E23DC">
      <w:pPr>
        <w:pStyle w:val="Tekstpodstawowy"/>
        <w:spacing w:after="0" w:line="360" w:lineRule="auto"/>
        <w:jc w:val="both"/>
        <w:rPr>
          <w:rFonts w:ascii="Georgia" w:hAnsi="Georgia"/>
          <w:b w:val="0"/>
          <w:bCs w:val="0"/>
          <w:i w:val="0"/>
          <w:iCs w:val="0"/>
          <w:color w:val="auto"/>
          <w:sz w:val="18"/>
          <w:szCs w:val="18"/>
          <w:lang w:val="pl-PL"/>
        </w:rPr>
      </w:pPr>
      <w:r w:rsidRPr="008554CF">
        <w:rPr>
          <w:rFonts w:ascii="Georgia" w:hAnsi="Georgia"/>
          <w:b w:val="0"/>
          <w:bCs w:val="0"/>
          <w:color w:val="auto"/>
          <w:sz w:val="18"/>
          <w:szCs w:val="18"/>
          <w:lang w:val="pl-PL"/>
        </w:rPr>
        <w:t>*UWAGA! Brak wpisania ocenianego parametru nie dyskwalifikuje oferty –powoduje jedynie brak dodatkowych punktów.</w:t>
      </w:r>
    </w:p>
    <w:p w14:paraId="2219B055" w14:textId="3330ECDA" w:rsidR="000E23DC" w:rsidRPr="00DF6909" w:rsidRDefault="000E23DC">
      <w:pPr>
        <w:numPr>
          <w:ilvl w:val="0"/>
          <w:numId w:val="54"/>
        </w:numPr>
        <w:tabs>
          <w:tab w:val="left" w:pos="0"/>
        </w:tabs>
        <w:spacing w:line="360" w:lineRule="auto"/>
        <w:ind w:left="0" w:firstLine="0"/>
        <w:jc w:val="both"/>
        <w:textAlignment w:val="auto"/>
        <w:rPr>
          <w:rFonts w:ascii="Georgia" w:hAnsi="Georgia"/>
          <w:sz w:val="20"/>
          <w:szCs w:val="20"/>
        </w:rPr>
      </w:pPr>
      <w:r w:rsidRPr="00A921C3">
        <w:rPr>
          <w:rFonts w:ascii="Georgia" w:hAnsi="Georgia"/>
          <w:color w:val="000000"/>
          <w:sz w:val="20"/>
          <w:lang w:eastAsia="pl-PL"/>
        </w:rPr>
        <w:t>Okres gwarancji: …......… (min. 24) miesięcy od podpisania protokołu odbiorczego na warunkach nie gorszych niż w Kodeksie Cywilny</w:t>
      </w:r>
      <w:r w:rsidRPr="00A921C3">
        <w:rPr>
          <w:rFonts w:ascii="Georgia" w:hAnsi="Georgia" w:cs="Georgia"/>
          <w:color w:val="000000"/>
          <w:sz w:val="20"/>
          <w:szCs w:val="20"/>
          <w:lang w:eastAsia="pl-PL"/>
        </w:rPr>
        <w:t xml:space="preserve">m. </w:t>
      </w:r>
    </w:p>
    <w:p w14:paraId="76FB4394" w14:textId="13334188" w:rsidR="00DF6909" w:rsidRPr="00DF6909" w:rsidRDefault="00DF6909">
      <w:pPr>
        <w:numPr>
          <w:ilvl w:val="0"/>
          <w:numId w:val="54"/>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4E8E7988" w14:textId="77777777" w:rsidR="000E23DC" w:rsidRPr="00E60300" w:rsidRDefault="000E23DC">
      <w:pPr>
        <w:numPr>
          <w:ilvl w:val="0"/>
          <w:numId w:val="5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personel w zakresie właściwej obsługi wyposażenia</w:t>
      </w:r>
      <w:r>
        <w:rPr>
          <w:rFonts w:ascii="Georgia" w:hAnsi="Georgia" w:cs="Georgia"/>
          <w:color w:val="000000"/>
          <w:sz w:val="20"/>
          <w:szCs w:val="20"/>
          <w:lang w:eastAsia="pl-PL"/>
        </w:rPr>
        <w:t xml:space="preserve"> medycznego -</w:t>
      </w:r>
      <w:r w:rsidRPr="002B3B3E">
        <w:rPr>
          <w:rFonts w:ascii="Georgia" w:hAnsi="Georgia" w:cs="Georgia"/>
          <w:i/>
          <w:color w:val="000000"/>
          <w:sz w:val="20"/>
          <w:szCs w:val="20"/>
          <w:lang w:eastAsia="pl-PL"/>
        </w:rPr>
        <w:t>jeśli dotyczy.</w:t>
      </w:r>
    </w:p>
    <w:p w14:paraId="4AD92947" w14:textId="77777777" w:rsidR="000E23DC" w:rsidRPr="002E1789" w:rsidRDefault="000E23DC">
      <w:pPr>
        <w:numPr>
          <w:ilvl w:val="0"/>
          <w:numId w:val="5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Pr>
          <w:rFonts w:ascii="Georgia" w:hAnsi="Georgia"/>
          <w:color w:val="000000"/>
          <w:sz w:val="20"/>
        </w:rPr>
        <w:t xml:space="preserve">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08115E97" w14:textId="77777777" w:rsidR="000E23DC" w:rsidRPr="009F064D" w:rsidRDefault="000E23DC" w:rsidP="000E23DC">
      <w:pPr>
        <w:spacing w:line="4" w:lineRule="exact"/>
        <w:rPr>
          <w:rFonts w:ascii="Georgia" w:eastAsia="Georgia" w:hAnsi="Georgia"/>
          <w:sz w:val="20"/>
          <w:szCs w:val="20"/>
        </w:rPr>
      </w:pPr>
    </w:p>
    <w:p w14:paraId="1D667982" w14:textId="77777777" w:rsidR="000E23DC" w:rsidRPr="009F064D" w:rsidRDefault="000E23DC" w:rsidP="000E23DC">
      <w:pPr>
        <w:spacing w:line="7" w:lineRule="exact"/>
        <w:rPr>
          <w:rFonts w:ascii="Georgia" w:eastAsia="Georgia" w:hAnsi="Georgia"/>
          <w:sz w:val="20"/>
          <w:szCs w:val="20"/>
        </w:rPr>
      </w:pPr>
    </w:p>
    <w:p w14:paraId="7F5041F8" w14:textId="284167F6" w:rsidR="000E23DC" w:rsidRPr="009F064D" w:rsidRDefault="000E23DC">
      <w:pPr>
        <w:numPr>
          <w:ilvl w:val="0"/>
          <w:numId w:val="54"/>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475777">
        <w:rPr>
          <w:rFonts w:ascii="Georgia" w:hAnsi="Georgia"/>
          <w:bCs/>
          <w:iCs/>
          <w:sz w:val="20"/>
          <w:szCs w:val="20"/>
        </w:rPr>
        <w:t>5</w:t>
      </w:r>
      <w:r w:rsidRPr="0070749B">
        <w:rPr>
          <w:rFonts w:ascii="Georgia" w:hAnsi="Georgia"/>
          <w:bCs/>
          <w:iCs/>
          <w:sz w:val="20"/>
          <w:szCs w:val="20"/>
        </w:rPr>
        <w:t xml:space="preserve"> do SWZ.</w:t>
      </w:r>
    </w:p>
    <w:p w14:paraId="44FFCDD1" w14:textId="77777777" w:rsidR="000E23DC" w:rsidRPr="009F064D" w:rsidRDefault="000E23DC">
      <w:pPr>
        <w:numPr>
          <w:ilvl w:val="0"/>
          <w:numId w:val="54"/>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Zobowiązuję/my się do utrzymywania cen na niezmiennym poziomie przez cały okres obowiązywania umowy, z zastrzeżeniem zapisów w umowie.</w:t>
      </w:r>
    </w:p>
    <w:p w14:paraId="2487952F" w14:textId="77777777" w:rsidR="000E23DC" w:rsidRDefault="000E23DC">
      <w:pPr>
        <w:numPr>
          <w:ilvl w:val="0"/>
          <w:numId w:val="54"/>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eastAsia="Georgia" w:hAnsi="Georgia"/>
          <w:sz w:val="20"/>
          <w:szCs w:val="20"/>
        </w:rPr>
        <w:lastRenderedPageBreak/>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 xml:space="preserve">przyjmuję/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je bez zastrzeżeń.</w:t>
      </w:r>
    </w:p>
    <w:p w14:paraId="0072DFC7" w14:textId="77777777" w:rsidR="000E23DC" w:rsidRDefault="000E23DC">
      <w:pPr>
        <w:numPr>
          <w:ilvl w:val="0"/>
          <w:numId w:val="5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1FF9581" w14:textId="77777777" w:rsidR="000E23DC" w:rsidRDefault="000E23DC">
      <w:pPr>
        <w:numPr>
          <w:ilvl w:val="0"/>
          <w:numId w:val="54"/>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55176941" w14:textId="77777777" w:rsidR="000E23DC" w:rsidRPr="000C79B0" w:rsidRDefault="000E23DC">
      <w:pPr>
        <w:numPr>
          <w:ilvl w:val="0"/>
          <w:numId w:val="54"/>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69E7DF4B" w14:textId="77777777" w:rsidR="00695E4D" w:rsidRPr="00007306" w:rsidRDefault="00695E4D">
      <w:pPr>
        <w:pStyle w:val="Akapitzlist"/>
        <w:numPr>
          <w:ilvl w:val="1"/>
          <w:numId w:val="54"/>
        </w:numPr>
        <w:tabs>
          <w:tab w:val="left" w:pos="709"/>
        </w:tabs>
        <w:suppressAutoHyphens w:val="0"/>
        <w:spacing w:line="360" w:lineRule="auto"/>
        <w:ind w:left="0" w:firstLine="0"/>
        <w:jc w:val="both"/>
        <w:textAlignment w:val="auto"/>
        <w:rPr>
          <w:rFonts w:ascii="Georgia" w:hAnsi="Georgia" w:cs="Georgia"/>
          <w:sz w:val="20"/>
          <w:szCs w:val="20"/>
        </w:rPr>
      </w:pPr>
      <w:r w:rsidRPr="00007306">
        <w:rPr>
          <w:rFonts w:ascii="Georgia" w:hAnsi="Georgia"/>
          <w:sz w:val="20"/>
          <w:szCs w:val="20"/>
        </w:rPr>
        <w:t>mikroprzedsiębiorstwem*</w:t>
      </w:r>
    </w:p>
    <w:p w14:paraId="7F6E3CC6" w14:textId="77777777" w:rsidR="00695E4D" w:rsidRDefault="00695E4D">
      <w:pPr>
        <w:pStyle w:val="Akapitzlist"/>
        <w:numPr>
          <w:ilvl w:val="1"/>
          <w:numId w:val="54"/>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431E73C9" w14:textId="77777777" w:rsidR="00695E4D" w:rsidRDefault="00695E4D">
      <w:pPr>
        <w:pStyle w:val="Akapitzlist"/>
        <w:numPr>
          <w:ilvl w:val="1"/>
          <w:numId w:val="54"/>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024CC99A" w14:textId="77777777" w:rsidR="00695E4D" w:rsidRPr="00862D48" w:rsidRDefault="00695E4D">
      <w:pPr>
        <w:pStyle w:val="Akapitzlist"/>
        <w:numPr>
          <w:ilvl w:val="1"/>
          <w:numId w:val="54"/>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56DEDBC8" w14:textId="77777777" w:rsidR="00695E4D" w:rsidRPr="00007306" w:rsidRDefault="00695E4D">
      <w:pPr>
        <w:pStyle w:val="Akapitzlist"/>
        <w:numPr>
          <w:ilvl w:val="1"/>
          <w:numId w:val="54"/>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76F2F16" w14:textId="77777777" w:rsidR="000E23DC" w:rsidRPr="009F064D" w:rsidRDefault="000E23DC">
      <w:pPr>
        <w:pStyle w:val="Akapitzlist"/>
        <w:numPr>
          <w:ilvl w:val="0"/>
          <w:numId w:val="5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7F6E5274" w14:textId="77777777" w:rsidR="000E23DC" w:rsidRDefault="000E23DC">
      <w:pPr>
        <w:pStyle w:val="Akapitzlist"/>
        <w:numPr>
          <w:ilvl w:val="1"/>
          <w:numId w:val="5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465E28E5" w14:textId="77777777" w:rsidR="000E23DC" w:rsidRPr="00BF3FA3" w:rsidRDefault="000E23DC">
      <w:pPr>
        <w:pStyle w:val="Akapitzlist"/>
        <w:numPr>
          <w:ilvl w:val="1"/>
          <w:numId w:val="5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553C3AB" w14:textId="77777777" w:rsidR="000E23DC" w:rsidRPr="009F064D" w:rsidRDefault="000E23DC">
      <w:pPr>
        <w:pStyle w:val="Tekstpodstawowywcity31"/>
        <w:numPr>
          <w:ilvl w:val="0"/>
          <w:numId w:val="54"/>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19862EDF" w14:textId="77777777" w:rsidR="000E23DC" w:rsidRPr="009F064D" w:rsidRDefault="000E23DC">
      <w:pPr>
        <w:pStyle w:val="Tekstpodstawowy22"/>
        <w:numPr>
          <w:ilvl w:val="1"/>
          <w:numId w:val="54"/>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4BC0D9E2" w14:textId="77777777" w:rsidR="000E23DC" w:rsidRPr="009F064D" w:rsidRDefault="000E23DC">
      <w:pPr>
        <w:pStyle w:val="Tekstpodstawowy22"/>
        <w:numPr>
          <w:ilvl w:val="1"/>
          <w:numId w:val="54"/>
        </w:numPr>
        <w:tabs>
          <w:tab w:val="left" w:pos="540"/>
        </w:tabs>
        <w:suppressAutoHyphens w:val="0"/>
        <w:spacing w:before="0" w:after="0"/>
        <w:ind w:left="0" w:firstLine="0"/>
        <w:rPr>
          <w:b w:val="0"/>
          <w:i w:val="0"/>
          <w:iCs w:val="0"/>
          <w:lang w:val="pl-PL"/>
        </w:rPr>
      </w:pPr>
      <w:r w:rsidRPr="009F064D">
        <w:rPr>
          <w:b w:val="0"/>
          <w:i w:val="0"/>
          <w:iCs w:val="0"/>
          <w:lang w:val="pl-PL"/>
        </w:rPr>
        <w:t>………………………………………………….</w:t>
      </w:r>
    </w:p>
    <w:p w14:paraId="407387C5" w14:textId="77777777" w:rsidR="000E23DC" w:rsidRPr="009F064D" w:rsidRDefault="000E23DC">
      <w:pPr>
        <w:pStyle w:val="NormalnyWeb"/>
        <w:numPr>
          <w:ilvl w:val="0"/>
          <w:numId w:val="54"/>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B2C7426" w14:textId="77777777" w:rsidR="000E23DC" w:rsidRPr="00C85E57" w:rsidRDefault="000E23DC">
      <w:pPr>
        <w:pStyle w:val="Normalny1"/>
        <w:numPr>
          <w:ilvl w:val="0"/>
          <w:numId w:val="54"/>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637098A4" w14:textId="77777777" w:rsidR="000E23DC" w:rsidRPr="00C85E57" w:rsidRDefault="000E23DC">
      <w:pPr>
        <w:pStyle w:val="Normalny1"/>
        <w:numPr>
          <w:ilvl w:val="0"/>
          <w:numId w:val="54"/>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19CA650" w14:textId="77777777" w:rsidR="000E23DC" w:rsidRDefault="000E23DC">
      <w:pPr>
        <w:pStyle w:val="Akapitzlist"/>
        <w:numPr>
          <w:ilvl w:val="1"/>
          <w:numId w:val="5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21A549FE" w14:textId="77777777" w:rsidR="000E23DC" w:rsidRDefault="000E23DC">
      <w:pPr>
        <w:pStyle w:val="Akapitzlist"/>
        <w:numPr>
          <w:ilvl w:val="1"/>
          <w:numId w:val="5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5D1463B9" w14:textId="77777777" w:rsidR="000E23DC" w:rsidRPr="00F3262F" w:rsidRDefault="000E23DC">
      <w:pPr>
        <w:pStyle w:val="Akapitzlist"/>
        <w:numPr>
          <w:ilvl w:val="0"/>
          <w:numId w:val="54"/>
        </w:numPr>
        <w:tabs>
          <w:tab w:val="left" w:pos="600"/>
        </w:tabs>
        <w:overflowPunct w:val="0"/>
        <w:autoSpaceDE w:val="0"/>
        <w:spacing w:line="360" w:lineRule="auto"/>
        <w:jc w:val="both"/>
        <w:rPr>
          <w:rFonts w:ascii="Georgia" w:hAnsi="Georgia"/>
          <w:sz w:val="20"/>
          <w:szCs w:val="20"/>
        </w:rPr>
      </w:pPr>
      <w:r w:rsidRPr="00F3262F">
        <w:rPr>
          <w:rFonts w:ascii="Georgia" w:hAnsi="Georgia"/>
          <w:sz w:val="20"/>
          <w:szCs w:val="20"/>
        </w:rPr>
        <w:t xml:space="preserve">Oświadczam/y, że przedmiot zamówienia spełnia n/w warunki graniczne: </w:t>
      </w:r>
    </w:p>
    <w:p w14:paraId="724290DD" w14:textId="77777777" w:rsidR="000E23DC" w:rsidRPr="00F07701" w:rsidRDefault="000E23DC" w:rsidP="000E23DC">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Nazwa wyposażenia medycznego ...........................................................</w:t>
      </w:r>
    </w:p>
    <w:p w14:paraId="7EBC5442" w14:textId="77777777" w:rsidR="000E23DC" w:rsidRPr="00F07701" w:rsidRDefault="000E23DC" w:rsidP="000E23DC">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Producent</w:t>
      </w:r>
      <w:r w:rsidRPr="00F07701">
        <w:rPr>
          <w:sz w:val="20"/>
          <w:szCs w:val="20"/>
        </w:rPr>
        <w:tab/>
      </w:r>
      <w:r w:rsidRPr="00F07701">
        <w:rPr>
          <w:sz w:val="20"/>
          <w:szCs w:val="20"/>
        </w:rPr>
        <w:tab/>
      </w:r>
      <w:r w:rsidRPr="00F07701">
        <w:rPr>
          <w:sz w:val="20"/>
          <w:szCs w:val="20"/>
        </w:rPr>
        <w:tab/>
        <w:t xml:space="preserve"> ………………………………………........…….</w:t>
      </w:r>
    </w:p>
    <w:p w14:paraId="19F9706C" w14:textId="77777777" w:rsidR="000E23DC" w:rsidRPr="00F07701" w:rsidRDefault="000E23DC" w:rsidP="000E23DC">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Typ/Model/Nr katalogowy</w:t>
      </w:r>
      <w:r w:rsidRPr="00F07701">
        <w:rPr>
          <w:sz w:val="20"/>
          <w:szCs w:val="20"/>
        </w:rPr>
        <w:tab/>
        <w:t>……………………………….……………………</w:t>
      </w:r>
    </w:p>
    <w:p w14:paraId="115AB03C" w14:textId="77777777" w:rsidR="000E23DC" w:rsidRPr="001D296C" w:rsidRDefault="000E23DC" w:rsidP="000E23DC">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lastRenderedPageBreak/>
        <w:t>Rok produkcji</w:t>
      </w:r>
      <w:r w:rsidRPr="00F07701">
        <w:rPr>
          <w:sz w:val="20"/>
          <w:szCs w:val="20"/>
        </w:rPr>
        <w:tab/>
      </w:r>
      <w:r w:rsidRPr="00F07701">
        <w:rPr>
          <w:sz w:val="20"/>
          <w:szCs w:val="20"/>
        </w:rPr>
        <w:tab/>
      </w:r>
      <w:r w:rsidRPr="00F07701">
        <w:rPr>
          <w:sz w:val="20"/>
          <w:szCs w:val="20"/>
        </w:rPr>
        <w:tab/>
        <w:t xml:space="preserve"> ………………………………..…………………..</w:t>
      </w:r>
    </w:p>
    <w:tbl>
      <w:tblPr>
        <w:tblW w:w="10320" w:type="dxa"/>
        <w:tblInd w:w="108" w:type="dxa"/>
        <w:tblLayout w:type="fixed"/>
        <w:tblLook w:val="0000" w:firstRow="0" w:lastRow="0" w:firstColumn="0" w:lastColumn="0" w:noHBand="0" w:noVBand="0"/>
      </w:tblPr>
      <w:tblGrid>
        <w:gridCol w:w="600"/>
        <w:gridCol w:w="4200"/>
        <w:gridCol w:w="5520"/>
      </w:tblGrid>
      <w:tr w:rsidR="000E23DC" w:rsidRPr="00F07701" w14:paraId="3198C6AB" w14:textId="77777777" w:rsidTr="00876B6D">
        <w:tc>
          <w:tcPr>
            <w:tcW w:w="600" w:type="dxa"/>
            <w:tcBorders>
              <w:top w:val="single" w:sz="4" w:space="0" w:color="000000"/>
              <w:left w:val="single" w:sz="4" w:space="0" w:color="000000"/>
              <w:bottom w:val="single" w:sz="4" w:space="0" w:color="000000"/>
              <w:right w:val="single" w:sz="4" w:space="0" w:color="000000"/>
            </w:tcBorders>
            <w:vAlign w:val="center"/>
          </w:tcPr>
          <w:p w14:paraId="5F27AED5" w14:textId="77777777" w:rsidR="000E23DC" w:rsidRPr="00F07701" w:rsidRDefault="000E23DC" w:rsidP="00876B6D">
            <w:pPr>
              <w:pStyle w:val="Normalny1"/>
              <w:spacing w:line="240" w:lineRule="auto"/>
              <w:jc w:val="center"/>
              <w:rPr>
                <w:b/>
                <w:bCs/>
                <w:sz w:val="20"/>
                <w:szCs w:val="20"/>
              </w:rPr>
            </w:pPr>
            <w:proofErr w:type="spellStart"/>
            <w:r w:rsidRPr="00F07701">
              <w:rPr>
                <w:b/>
                <w:bCs/>
                <w:sz w:val="20"/>
                <w:szCs w:val="20"/>
              </w:rPr>
              <w:t>lp</w:t>
            </w:r>
            <w:proofErr w:type="spellEnd"/>
          </w:p>
        </w:tc>
        <w:tc>
          <w:tcPr>
            <w:tcW w:w="4200" w:type="dxa"/>
            <w:tcBorders>
              <w:top w:val="single" w:sz="4" w:space="0" w:color="000000"/>
              <w:left w:val="single" w:sz="4" w:space="0" w:color="000000"/>
              <w:bottom w:val="single" w:sz="4" w:space="0" w:color="000000"/>
              <w:right w:val="single" w:sz="4" w:space="0" w:color="000000"/>
            </w:tcBorders>
            <w:vAlign w:val="center"/>
          </w:tcPr>
          <w:p w14:paraId="106B14B2" w14:textId="77777777" w:rsidR="000E23DC" w:rsidRPr="00F07701" w:rsidRDefault="000E23DC" w:rsidP="00876B6D">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7705B90B" w14:textId="77777777" w:rsidR="000E23DC" w:rsidRPr="00F07701" w:rsidRDefault="000E23DC" w:rsidP="00876B6D">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0E23DC" w:rsidRPr="00F07701" w14:paraId="5156956F" w14:textId="77777777" w:rsidTr="00876B6D">
        <w:trPr>
          <w:trHeight w:val="455"/>
        </w:trPr>
        <w:tc>
          <w:tcPr>
            <w:tcW w:w="600" w:type="dxa"/>
            <w:tcBorders>
              <w:top w:val="single" w:sz="4" w:space="0" w:color="000000"/>
              <w:left w:val="single" w:sz="4" w:space="0" w:color="000000"/>
              <w:bottom w:val="single" w:sz="4" w:space="0" w:color="000000"/>
              <w:right w:val="single" w:sz="4" w:space="0" w:color="000000"/>
            </w:tcBorders>
          </w:tcPr>
          <w:p w14:paraId="4D0A68B5" w14:textId="77777777" w:rsidR="000E23DC" w:rsidRPr="00F07701" w:rsidRDefault="000E23DC" w:rsidP="00876B6D">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235FD8BF" w14:textId="77777777" w:rsidR="000E23DC" w:rsidRPr="00F07701" w:rsidRDefault="000E23DC" w:rsidP="00876B6D">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2F0AEDEE" w14:textId="77777777" w:rsidR="000E23DC" w:rsidRPr="00F07701" w:rsidRDefault="000E23DC" w:rsidP="00876B6D">
            <w:pPr>
              <w:pStyle w:val="Normalny1"/>
              <w:autoSpaceDE w:val="0"/>
              <w:spacing w:line="240" w:lineRule="auto"/>
              <w:jc w:val="both"/>
              <w:rPr>
                <w:sz w:val="20"/>
                <w:szCs w:val="20"/>
              </w:rPr>
            </w:pPr>
          </w:p>
        </w:tc>
      </w:tr>
      <w:tr w:rsidR="000E23DC" w:rsidRPr="00F07701" w14:paraId="317C76D2" w14:textId="77777777" w:rsidTr="00876B6D">
        <w:trPr>
          <w:trHeight w:val="339"/>
        </w:trPr>
        <w:tc>
          <w:tcPr>
            <w:tcW w:w="600" w:type="dxa"/>
            <w:tcBorders>
              <w:top w:val="single" w:sz="4" w:space="0" w:color="000000"/>
              <w:left w:val="single" w:sz="4" w:space="0" w:color="000000"/>
              <w:bottom w:val="single" w:sz="4" w:space="0" w:color="000000"/>
              <w:right w:val="single" w:sz="4" w:space="0" w:color="000000"/>
            </w:tcBorders>
          </w:tcPr>
          <w:p w14:paraId="01AF923A" w14:textId="77777777" w:rsidR="000E23DC" w:rsidRPr="00F07701" w:rsidRDefault="000E23DC" w:rsidP="00876B6D">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478978D0" w14:textId="77777777" w:rsidR="000E23DC" w:rsidRPr="00F07701" w:rsidRDefault="000E23DC" w:rsidP="00876B6D">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7FEC90D0" w14:textId="77777777" w:rsidR="000E23DC" w:rsidRPr="00F07701" w:rsidRDefault="000E23DC" w:rsidP="00876B6D">
            <w:pPr>
              <w:pStyle w:val="Normalny1"/>
              <w:autoSpaceDE w:val="0"/>
              <w:spacing w:line="240" w:lineRule="auto"/>
              <w:jc w:val="both"/>
              <w:rPr>
                <w:sz w:val="20"/>
                <w:szCs w:val="20"/>
              </w:rPr>
            </w:pPr>
          </w:p>
        </w:tc>
      </w:tr>
    </w:tbl>
    <w:p w14:paraId="0EE7287D" w14:textId="77777777" w:rsidR="000E23DC" w:rsidRPr="00F07701" w:rsidRDefault="000E23DC" w:rsidP="000E23DC">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550900DA" w14:textId="77777777" w:rsidR="000E23DC" w:rsidRPr="00F07701" w:rsidRDefault="000E23DC" w:rsidP="000E23DC">
      <w:pPr>
        <w:pStyle w:val="Normalny1"/>
        <w:tabs>
          <w:tab w:val="num" w:pos="0"/>
          <w:tab w:val="num" w:pos="360"/>
        </w:tabs>
        <w:autoSpaceDE w:val="0"/>
        <w:spacing w:line="360" w:lineRule="auto"/>
        <w:jc w:val="both"/>
        <w:rPr>
          <w:b/>
          <w:sz w:val="20"/>
          <w:szCs w:val="20"/>
        </w:rPr>
      </w:pPr>
    </w:p>
    <w:p w14:paraId="557282EF" w14:textId="77777777" w:rsidR="000E23DC" w:rsidRPr="00622953" w:rsidRDefault="000E23DC">
      <w:pPr>
        <w:pStyle w:val="Normalny1"/>
        <w:numPr>
          <w:ilvl w:val="0"/>
          <w:numId w:val="54"/>
        </w:numPr>
        <w:autoSpaceDE w:val="0"/>
        <w:spacing w:line="360" w:lineRule="auto"/>
        <w:jc w:val="both"/>
        <w:rPr>
          <w:b/>
          <w:sz w:val="20"/>
          <w:szCs w:val="20"/>
        </w:rPr>
      </w:pPr>
      <w:r w:rsidRPr="00F07701">
        <w:rPr>
          <w:iCs/>
          <w:sz w:val="20"/>
          <w:szCs w:val="20"/>
        </w:rPr>
        <w:t>Opis kryteriów oceny parametrów ocenianych</w:t>
      </w:r>
      <w:r w:rsidRPr="00F07701">
        <w:rPr>
          <w:b/>
          <w:i/>
          <w:iCs/>
          <w:sz w:val="20"/>
          <w:szCs w:val="20"/>
        </w:rPr>
        <w:t>:</w:t>
      </w:r>
    </w:p>
    <w:p w14:paraId="5837FDCC" w14:textId="709DDC8D" w:rsidR="000E23DC" w:rsidRPr="00622953" w:rsidRDefault="000E23DC" w:rsidP="000E23DC">
      <w:pPr>
        <w:pStyle w:val="Normalny1"/>
        <w:autoSpaceDE w:val="0"/>
        <w:spacing w:line="360" w:lineRule="auto"/>
        <w:jc w:val="both"/>
        <w:rPr>
          <w:b/>
          <w:bCs/>
          <w:iCs/>
          <w:color w:val="002060"/>
          <w:sz w:val="20"/>
          <w:szCs w:val="20"/>
        </w:rPr>
      </w:pPr>
      <w:r w:rsidRPr="00F07701">
        <w:rPr>
          <w:b/>
          <w:bCs/>
          <w:iCs/>
          <w:color w:val="002060"/>
          <w:sz w:val="20"/>
          <w:szCs w:val="20"/>
        </w:rPr>
        <w:t xml:space="preserve">Dotyczy Pakietu nr </w:t>
      </w:r>
      <w:r w:rsidR="0065233E">
        <w:rPr>
          <w:b/>
          <w:bCs/>
          <w:iCs/>
          <w:color w:val="002060"/>
          <w:sz w:val="20"/>
          <w:szCs w:val="20"/>
        </w:rPr>
        <w:t>4</w:t>
      </w:r>
      <w:r>
        <w:rPr>
          <w:b/>
          <w:bCs/>
          <w:iCs/>
          <w:color w:val="002060"/>
          <w:sz w:val="20"/>
          <w:szCs w:val="20"/>
        </w:rPr>
        <w:t>*</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979"/>
        <w:gridCol w:w="2660"/>
      </w:tblGrid>
      <w:tr w:rsidR="000E23DC" w:rsidRPr="00B12C58" w14:paraId="5DE25429" w14:textId="77777777" w:rsidTr="00876B6D">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771063B5" w14:textId="77777777" w:rsidR="000E23DC" w:rsidRPr="00B12C58" w:rsidRDefault="000E23DC" w:rsidP="00876B6D">
            <w:pPr>
              <w:autoSpaceDE w:val="0"/>
              <w:snapToGrid w:val="0"/>
              <w:spacing w:line="240" w:lineRule="auto"/>
              <w:jc w:val="center"/>
              <w:rPr>
                <w:rFonts w:ascii="Georgia" w:hAnsi="Georgia" w:cs="Arial"/>
                <w:b/>
                <w:bCs/>
                <w:sz w:val="18"/>
                <w:szCs w:val="18"/>
                <w:lang w:eastAsia="pl-PL" w:bidi="pl-PL"/>
              </w:rPr>
            </w:pPr>
            <w:r w:rsidRPr="00B12C58">
              <w:rPr>
                <w:rFonts w:ascii="Georgia" w:hAnsi="Georgia" w:cs="Arial"/>
                <w:b/>
                <w:bCs/>
                <w:sz w:val="18"/>
                <w:szCs w:val="18"/>
                <w:lang w:eastAsia="pl-PL" w:bidi="pl-PL"/>
              </w:rPr>
              <w:t>Lp.</w:t>
            </w:r>
          </w:p>
        </w:tc>
        <w:tc>
          <w:tcPr>
            <w:tcW w:w="6979" w:type="dxa"/>
            <w:tcBorders>
              <w:top w:val="single" w:sz="4" w:space="0" w:color="auto"/>
              <w:left w:val="single" w:sz="1" w:space="0" w:color="000000"/>
              <w:bottom w:val="single" w:sz="1" w:space="0" w:color="000000"/>
            </w:tcBorders>
            <w:shd w:val="clear" w:color="auto" w:fill="auto"/>
            <w:vAlign w:val="center"/>
          </w:tcPr>
          <w:p w14:paraId="4ACE0679" w14:textId="77777777" w:rsidR="000E23DC" w:rsidRPr="00B12C58" w:rsidRDefault="000E23DC" w:rsidP="00876B6D">
            <w:pPr>
              <w:snapToGrid w:val="0"/>
              <w:spacing w:line="240" w:lineRule="auto"/>
              <w:jc w:val="center"/>
              <w:rPr>
                <w:rFonts w:ascii="Georgia" w:hAnsi="Georgia" w:cs="Arial"/>
                <w:b/>
                <w:bCs/>
                <w:sz w:val="18"/>
                <w:szCs w:val="18"/>
                <w:lang w:eastAsia="pl-PL" w:bidi="pl-PL"/>
              </w:rPr>
            </w:pPr>
            <w:r w:rsidRPr="00B12C58">
              <w:rPr>
                <w:rFonts w:ascii="Georgia" w:hAnsi="Georgia" w:cs="Arial"/>
                <w:b/>
                <w:bCs/>
                <w:sz w:val="18"/>
                <w:szCs w:val="18"/>
                <w:lang w:eastAsia="pl-PL" w:bidi="pl-PL"/>
              </w:rPr>
              <w:t>Parametry oceniane</w:t>
            </w:r>
          </w:p>
        </w:tc>
        <w:tc>
          <w:tcPr>
            <w:tcW w:w="2660" w:type="dxa"/>
            <w:tcBorders>
              <w:top w:val="single" w:sz="4" w:space="0" w:color="auto"/>
              <w:left w:val="single" w:sz="1" w:space="0" w:color="000000"/>
              <w:bottom w:val="single" w:sz="1" w:space="0" w:color="000000"/>
              <w:right w:val="single" w:sz="1" w:space="0" w:color="000000"/>
            </w:tcBorders>
            <w:shd w:val="clear" w:color="auto" w:fill="auto"/>
            <w:vAlign w:val="center"/>
          </w:tcPr>
          <w:p w14:paraId="5CDB2333" w14:textId="77777777" w:rsidR="000E23DC" w:rsidRPr="00B12C58" w:rsidRDefault="000E23DC" w:rsidP="00876B6D">
            <w:pPr>
              <w:autoSpaceDE w:val="0"/>
              <w:snapToGrid w:val="0"/>
              <w:spacing w:line="240" w:lineRule="auto"/>
              <w:jc w:val="center"/>
              <w:rPr>
                <w:rFonts w:ascii="Georgia" w:hAnsi="Georgia" w:cs="Arial"/>
                <w:b/>
                <w:bCs/>
                <w:sz w:val="18"/>
                <w:szCs w:val="18"/>
                <w:lang w:eastAsia="pl-PL" w:bidi="pl-PL"/>
              </w:rPr>
            </w:pPr>
            <w:r w:rsidRPr="00B12C58">
              <w:rPr>
                <w:rFonts w:ascii="Georgia" w:hAnsi="Georgia" w:cs="Arial"/>
                <w:b/>
                <w:bCs/>
                <w:sz w:val="18"/>
                <w:szCs w:val="18"/>
                <w:lang w:eastAsia="pl-PL" w:bidi="pl-PL"/>
              </w:rPr>
              <w:t>Punktacja</w:t>
            </w:r>
          </w:p>
        </w:tc>
      </w:tr>
      <w:tr w:rsidR="0065233E" w:rsidRPr="00B12C58" w14:paraId="1874771A" w14:textId="77777777" w:rsidTr="00876B6D">
        <w:trPr>
          <w:trHeight w:val="23"/>
        </w:trPr>
        <w:tc>
          <w:tcPr>
            <w:tcW w:w="567" w:type="dxa"/>
            <w:tcBorders>
              <w:top w:val="single" w:sz="1" w:space="0" w:color="000000"/>
              <w:left w:val="single" w:sz="1" w:space="0" w:color="000000"/>
              <w:bottom w:val="single" w:sz="1" w:space="0" w:color="000000"/>
            </w:tcBorders>
            <w:vAlign w:val="center"/>
          </w:tcPr>
          <w:p w14:paraId="4EC393AB" w14:textId="4005EA98" w:rsidR="0065233E" w:rsidRPr="00B12C58" w:rsidRDefault="0065233E" w:rsidP="0065233E">
            <w:pPr>
              <w:autoSpaceDE w:val="0"/>
              <w:snapToGrid w:val="0"/>
              <w:spacing w:line="240" w:lineRule="auto"/>
              <w:textAlignment w:val="auto"/>
              <w:rPr>
                <w:rFonts w:ascii="Georgia" w:hAnsi="Georgia" w:cs="Arial"/>
                <w:sz w:val="18"/>
                <w:szCs w:val="18"/>
                <w:lang w:eastAsia="pl-PL" w:bidi="pl-PL"/>
              </w:rPr>
            </w:pPr>
            <w:r w:rsidRPr="00D40E6F">
              <w:rPr>
                <w:rFonts w:ascii="Georgia" w:hAnsi="Georgia" w:cs="Georgia"/>
                <w:sz w:val="18"/>
                <w:szCs w:val="18"/>
                <w:lang w:bidi="pl-PL"/>
              </w:rPr>
              <w:t>1</w:t>
            </w:r>
          </w:p>
        </w:tc>
        <w:tc>
          <w:tcPr>
            <w:tcW w:w="6979" w:type="dxa"/>
            <w:tcBorders>
              <w:top w:val="single" w:sz="1" w:space="0" w:color="000000"/>
              <w:left w:val="single" w:sz="1" w:space="0" w:color="000000"/>
              <w:bottom w:val="single" w:sz="1" w:space="0" w:color="000000"/>
            </w:tcBorders>
            <w:vAlign w:val="center"/>
          </w:tcPr>
          <w:p w14:paraId="4004DABE" w14:textId="77D798EE" w:rsidR="0065233E" w:rsidRPr="00B12C58" w:rsidRDefault="0065233E" w:rsidP="0065233E">
            <w:pPr>
              <w:snapToGrid w:val="0"/>
              <w:spacing w:line="240" w:lineRule="auto"/>
              <w:rPr>
                <w:rFonts w:ascii="Georgia" w:hAnsi="Georgia" w:cs="Arial"/>
                <w:sz w:val="18"/>
                <w:szCs w:val="18"/>
                <w:highlight w:val="yellow"/>
              </w:rPr>
            </w:pPr>
            <w:r w:rsidRPr="009249CF">
              <w:rPr>
                <w:rFonts w:ascii="Georgia" w:hAnsi="Georgia" w:cs="Calibri"/>
                <w:sz w:val="18"/>
                <w:szCs w:val="18"/>
              </w:rPr>
              <w:t xml:space="preserve">Pozycja </w:t>
            </w:r>
            <w:proofErr w:type="spellStart"/>
            <w:r w:rsidRPr="009249CF">
              <w:rPr>
                <w:rFonts w:ascii="Georgia" w:hAnsi="Georgia" w:cs="Calibri"/>
                <w:sz w:val="18"/>
                <w:szCs w:val="18"/>
              </w:rPr>
              <w:t>Trendelenburga</w:t>
            </w:r>
            <w:proofErr w:type="spellEnd"/>
            <w:r w:rsidRPr="009249CF">
              <w:rPr>
                <w:rFonts w:ascii="Georgia" w:hAnsi="Georgia" w:cs="Calibri"/>
                <w:sz w:val="18"/>
                <w:szCs w:val="18"/>
              </w:rPr>
              <w:t xml:space="preserve"> uzyskiwana za pomocą sprężyny gazowej z blokadą: 0</w:t>
            </w:r>
            <w:r w:rsidRPr="009249CF">
              <w:rPr>
                <w:rFonts w:ascii="Georgia" w:hAnsi="Georgia" w:cs="Calibri"/>
                <w:sz w:val="18"/>
                <w:szCs w:val="18"/>
                <w:vertAlign w:val="superscript"/>
              </w:rPr>
              <w:t>0</w:t>
            </w:r>
            <w:r w:rsidRPr="009249CF">
              <w:rPr>
                <w:rFonts w:ascii="Georgia" w:hAnsi="Georgia" w:cs="Calibri"/>
                <w:sz w:val="18"/>
                <w:szCs w:val="18"/>
              </w:rPr>
              <w:t xml:space="preserve"> - 12</w:t>
            </w:r>
            <w:r w:rsidRPr="009249CF">
              <w:rPr>
                <w:rFonts w:ascii="Georgia" w:hAnsi="Georgia" w:cs="Calibri"/>
                <w:sz w:val="18"/>
                <w:szCs w:val="18"/>
                <w:vertAlign w:val="superscript"/>
              </w:rPr>
              <w:t>0</w:t>
            </w:r>
            <w:r w:rsidRPr="009249CF">
              <w:rPr>
                <w:rFonts w:ascii="Georgia" w:hAnsi="Georgia" w:cs="Calibri"/>
                <w:sz w:val="18"/>
                <w:szCs w:val="18"/>
              </w:rPr>
              <w:t xml:space="preserve"> (± 2</w:t>
            </w:r>
            <w:r w:rsidRPr="009249CF">
              <w:rPr>
                <w:rFonts w:ascii="Georgia" w:hAnsi="Georgia" w:cs="Calibri"/>
                <w:sz w:val="18"/>
                <w:szCs w:val="18"/>
                <w:vertAlign w:val="superscript"/>
              </w:rPr>
              <w:t>0</w:t>
            </w:r>
            <w:r w:rsidRPr="009249CF">
              <w:rPr>
                <w:rFonts w:ascii="Georgia" w:hAnsi="Georgia" w:cs="Calibri"/>
                <w:sz w:val="18"/>
                <w:szCs w:val="18"/>
              </w:rPr>
              <w:t>) – regulacja płynna</w:t>
            </w:r>
          </w:p>
        </w:tc>
        <w:tc>
          <w:tcPr>
            <w:tcW w:w="2660" w:type="dxa"/>
            <w:tcBorders>
              <w:top w:val="single" w:sz="1" w:space="0" w:color="000000"/>
              <w:left w:val="single" w:sz="1" w:space="0" w:color="000000"/>
              <w:bottom w:val="single" w:sz="1" w:space="0" w:color="000000"/>
              <w:right w:val="single" w:sz="1" w:space="0" w:color="000000"/>
            </w:tcBorders>
            <w:vAlign w:val="center"/>
          </w:tcPr>
          <w:p w14:paraId="154879C7" w14:textId="6049689B" w:rsidR="0065233E" w:rsidRPr="00B12C58" w:rsidRDefault="0065233E" w:rsidP="0065233E">
            <w:pPr>
              <w:spacing w:line="240" w:lineRule="auto"/>
              <w:rPr>
                <w:rFonts w:ascii="Georgia" w:hAnsi="Georgia" w:cs="Calibri"/>
                <w:sz w:val="18"/>
                <w:szCs w:val="18"/>
              </w:rPr>
            </w:pPr>
            <w:r w:rsidRPr="009249CF">
              <w:rPr>
                <w:rFonts w:ascii="Georgia" w:hAnsi="Georgia" w:cs="Calibri"/>
                <w:sz w:val="18"/>
                <w:szCs w:val="18"/>
              </w:rPr>
              <w:t>Dźwignia regulacji przechyłów wzdłużnych dostępna od strony wezgłowia i nóg TAK – 10 pkt, NIE – 0 pkt</w:t>
            </w:r>
          </w:p>
        </w:tc>
      </w:tr>
      <w:tr w:rsidR="0065233E" w:rsidRPr="00B12C58" w14:paraId="26AD7AF8" w14:textId="77777777" w:rsidTr="00876B6D">
        <w:trPr>
          <w:trHeight w:val="274"/>
        </w:trPr>
        <w:tc>
          <w:tcPr>
            <w:tcW w:w="567" w:type="dxa"/>
            <w:tcBorders>
              <w:top w:val="single" w:sz="1" w:space="0" w:color="000000"/>
              <w:left w:val="single" w:sz="1" w:space="0" w:color="000000"/>
              <w:bottom w:val="single" w:sz="1" w:space="0" w:color="000000"/>
            </w:tcBorders>
            <w:vAlign w:val="center"/>
          </w:tcPr>
          <w:p w14:paraId="4709CF93" w14:textId="39DD5DF2" w:rsidR="0065233E" w:rsidRPr="00B12C58" w:rsidRDefault="0065233E" w:rsidP="0065233E">
            <w:pPr>
              <w:autoSpaceDE w:val="0"/>
              <w:snapToGrid w:val="0"/>
              <w:spacing w:line="240" w:lineRule="auto"/>
              <w:textAlignment w:val="auto"/>
              <w:rPr>
                <w:rFonts w:ascii="Georgia" w:hAnsi="Georgia" w:cs="Arial"/>
                <w:sz w:val="18"/>
                <w:szCs w:val="18"/>
                <w:lang w:eastAsia="pl-PL" w:bidi="pl-PL"/>
              </w:rPr>
            </w:pPr>
            <w:r w:rsidRPr="00D40E6F">
              <w:rPr>
                <w:rFonts w:ascii="Georgia" w:hAnsi="Georgia" w:cs="Georgia"/>
                <w:sz w:val="18"/>
                <w:szCs w:val="18"/>
                <w:lang w:bidi="pl-PL"/>
              </w:rPr>
              <w:t>2</w:t>
            </w:r>
          </w:p>
        </w:tc>
        <w:tc>
          <w:tcPr>
            <w:tcW w:w="6979" w:type="dxa"/>
            <w:tcBorders>
              <w:top w:val="single" w:sz="1" w:space="0" w:color="000000"/>
              <w:left w:val="single" w:sz="1" w:space="0" w:color="000000"/>
              <w:bottom w:val="single" w:sz="1" w:space="0" w:color="000000"/>
            </w:tcBorders>
            <w:vAlign w:val="center"/>
          </w:tcPr>
          <w:p w14:paraId="04E615E0" w14:textId="77777777" w:rsidR="0065233E" w:rsidRPr="009249CF" w:rsidRDefault="0065233E" w:rsidP="0065233E">
            <w:pPr>
              <w:spacing w:line="240" w:lineRule="auto"/>
              <w:rPr>
                <w:rFonts w:ascii="Georgia" w:hAnsi="Georgia" w:cs="Calibri"/>
                <w:sz w:val="18"/>
                <w:szCs w:val="18"/>
              </w:rPr>
            </w:pPr>
            <w:r w:rsidRPr="009249CF">
              <w:rPr>
                <w:rFonts w:ascii="Georgia" w:hAnsi="Georgia" w:cs="Calibri"/>
                <w:sz w:val="18"/>
                <w:szCs w:val="18"/>
              </w:rPr>
              <w:t xml:space="preserve">Barierki boczne zabezpieczające w ¾ długości leża  składające się z 3 poziomych poprzeczek o wysokości min. 350 mm powyżej leża. </w:t>
            </w:r>
          </w:p>
          <w:p w14:paraId="1B212F84" w14:textId="09E1F3F1" w:rsidR="0065233E" w:rsidRPr="00B12C58" w:rsidRDefault="0065233E" w:rsidP="0065233E">
            <w:pPr>
              <w:spacing w:line="240" w:lineRule="auto"/>
              <w:rPr>
                <w:rFonts w:ascii="Georgia" w:hAnsi="Georgia" w:cs="Calibri"/>
                <w:sz w:val="18"/>
                <w:szCs w:val="18"/>
              </w:rPr>
            </w:pPr>
            <w:r w:rsidRPr="009249CF">
              <w:rPr>
                <w:rFonts w:ascii="Georgia" w:hAnsi="Georgia" w:cs="Calibri"/>
                <w:sz w:val="18"/>
                <w:szCs w:val="18"/>
              </w:rPr>
              <w:t>Barierki boczne lakierowane z tworzywowymi elementami w tym dolna poprzeczka dodatkowo wyposażona w listę odbojową na całej długości</w:t>
            </w:r>
          </w:p>
        </w:tc>
        <w:tc>
          <w:tcPr>
            <w:tcW w:w="2660" w:type="dxa"/>
            <w:tcBorders>
              <w:top w:val="single" w:sz="1" w:space="0" w:color="000000"/>
              <w:left w:val="single" w:sz="1" w:space="0" w:color="000000"/>
              <w:bottom w:val="single" w:sz="1" w:space="0" w:color="000000"/>
              <w:right w:val="single" w:sz="1" w:space="0" w:color="000000"/>
            </w:tcBorders>
            <w:vAlign w:val="center"/>
          </w:tcPr>
          <w:p w14:paraId="63289372" w14:textId="1A3FBA7C" w:rsidR="0065233E" w:rsidRPr="00B12C58" w:rsidRDefault="0065233E" w:rsidP="0065233E">
            <w:pPr>
              <w:autoSpaceDE w:val="0"/>
              <w:snapToGrid w:val="0"/>
              <w:spacing w:line="240" w:lineRule="auto"/>
              <w:jc w:val="center"/>
              <w:rPr>
                <w:rFonts w:ascii="Georgia" w:eastAsia="Calibri" w:hAnsi="Georgia" w:cs="Arial"/>
                <w:sz w:val="18"/>
                <w:szCs w:val="18"/>
                <w:lang w:eastAsia="pl-PL" w:bidi="pl-PL"/>
              </w:rPr>
            </w:pPr>
            <w:r w:rsidRPr="009249CF">
              <w:rPr>
                <w:rFonts w:ascii="Georgia" w:hAnsi="Georgia" w:cs="Calibri"/>
                <w:sz w:val="18"/>
                <w:szCs w:val="18"/>
              </w:rPr>
              <w:t>Barierki wyposażone w krążki odbojowe chroniące przed zarysowaniami TAK- 10 pkt, brak 0 pkt</w:t>
            </w:r>
          </w:p>
        </w:tc>
      </w:tr>
      <w:tr w:rsidR="0065233E" w:rsidRPr="00B12C58" w14:paraId="22081B93" w14:textId="77777777" w:rsidTr="00876B6D">
        <w:trPr>
          <w:trHeight w:val="23"/>
        </w:trPr>
        <w:tc>
          <w:tcPr>
            <w:tcW w:w="567" w:type="dxa"/>
            <w:tcBorders>
              <w:top w:val="single" w:sz="1" w:space="0" w:color="000000"/>
              <w:left w:val="single" w:sz="1" w:space="0" w:color="000000"/>
              <w:bottom w:val="single" w:sz="1" w:space="0" w:color="000000"/>
            </w:tcBorders>
            <w:vAlign w:val="center"/>
          </w:tcPr>
          <w:p w14:paraId="68534DEA" w14:textId="0B99D50D" w:rsidR="0065233E" w:rsidRPr="00B12C58" w:rsidRDefault="0065233E" w:rsidP="0065233E">
            <w:pPr>
              <w:autoSpaceDE w:val="0"/>
              <w:snapToGrid w:val="0"/>
              <w:spacing w:line="240" w:lineRule="auto"/>
              <w:textAlignment w:val="auto"/>
              <w:rPr>
                <w:rFonts w:ascii="Georgia" w:hAnsi="Georgia" w:cs="Arial"/>
                <w:sz w:val="18"/>
                <w:szCs w:val="18"/>
                <w:lang w:eastAsia="pl-PL" w:bidi="pl-PL"/>
              </w:rPr>
            </w:pPr>
            <w:r w:rsidRPr="00D40E6F">
              <w:rPr>
                <w:rFonts w:ascii="Georgia" w:hAnsi="Georgia" w:cs="Georgia"/>
                <w:sz w:val="18"/>
                <w:szCs w:val="18"/>
                <w:lang w:bidi="pl-PL"/>
              </w:rPr>
              <w:t>3</w:t>
            </w:r>
          </w:p>
        </w:tc>
        <w:tc>
          <w:tcPr>
            <w:tcW w:w="6979" w:type="dxa"/>
            <w:tcBorders>
              <w:top w:val="single" w:sz="1" w:space="0" w:color="000000"/>
              <w:left w:val="single" w:sz="1" w:space="0" w:color="000000"/>
              <w:bottom w:val="single" w:sz="1" w:space="0" w:color="000000"/>
            </w:tcBorders>
            <w:vAlign w:val="center"/>
          </w:tcPr>
          <w:p w14:paraId="5EE0F155" w14:textId="3322B793" w:rsidR="0065233E" w:rsidRPr="00B12C58" w:rsidRDefault="0065233E" w:rsidP="0065233E">
            <w:pPr>
              <w:snapToGrid w:val="0"/>
              <w:spacing w:line="240" w:lineRule="auto"/>
              <w:rPr>
                <w:rFonts w:ascii="Georgia" w:hAnsi="Georgia" w:cs="Arial"/>
                <w:sz w:val="18"/>
                <w:szCs w:val="18"/>
              </w:rPr>
            </w:pPr>
            <w:r w:rsidRPr="009249CF">
              <w:rPr>
                <w:rFonts w:ascii="Georgia" w:hAnsi="Georgia" w:cs="Calibri"/>
                <w:sz w:val="18"/>
                <w:szCs w:val="18"/>
              </w:rPr>
              <w:t>Koła min 150mm. Blokada centralna kół.</w:t>
            </w:r>
          </w:p>
        </w:tc>
        <w:tc>
          <w:tcPr>
            <w:tcW w:w="2660" w:type="dxa"/>
            <w:tcBorders>
              <w:top w:val="single" w:sz="1" w:space="0" w:color="000000"/>
              <w:left w:val="single" w:sz="1" w:space="0" w:color="000000"/>
              <w:bottom w:val="single" w:sz="1" w:space="0" w:color="000000"/>
              <w:right w:val="single" w:sz="1" w:space="0" w:color="000000"/>
            </w:tcBorders>
            <w:vAlign w:val="center"/>
          </w:tcPr>
          <w:p w14:paraId="76973639" w14:textId="720F0484" w:rsidR="0065233E" w:rsidRPr="00B12C58" w:rsidRDefault="0065233E" w:rsidP="0065233E">
            <w:pPr>
              <w:autoSpaceDE w:val="0"/>
              <w:snapToGrid w:val="0"/>
              <w:spacing w:line="240" w:lineRule="auto"/>
              <w:jc w:val="center"/>
              <w:rPr>
                <w:rFonts w:ascii="Georgia" w:eastAsia="Calibri" w:hAnsi="Georgia" w:cs="Arial"/>
                <w:sz w:val="18"/>
                <w:szCs w:val="18"/>
                <w:lang w:eastAsia="pl-PL" w:bidi="pl-PL"/>
              </w:rPr>
            </w:pPr>
            <w:r w:rsidRPr="009249CF">
              <w:rPr>
                <w:rFonts w:ascii="Georgia" w:hAnsi="Georgia" w:cs="Calibri"/>
                <w:sz w:val="18"/>
                <w:szCs w:val="18"/>
              </w:rPr>
              <w:t>Dźwignia blokady centralnej dostępna przy każdym kole TAK -10 pkt, NIE – 0pkt</w:t>
            </w:r>
          </w:p>
        </w:tc>
      </w:tr>
    </w:tbl>
    <w:p w14:paraId="2C169B6A" w14:textId="77777777" w:rsidR="000E23DC" w:rsidRPr="00F07701" w:rsidRDefault="000E23DC" w:rsidP="000E23DC">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7A54F025" w14:textId="77777777" w:rsidR="000E23DC" w:rsidRDefault="000E23DC" w:rsidP="000E23DC">
      <w:pPr>
        <w:spacing w:line="240" w:lineRule="auto"/>
        <w:rPr>
          <w:rFonts w:ascii="Georgia" w:eastAsia="Georgia" w:hAnsi="Georgia"/>
          <w:b/>
          <w:sz w:val="20"/>
          <w:szCs w:val="20"/>
        </w:rPr>
      </w:pPr>
    </w:p>
    <w:p w14:paraId="278DB5F3" w14:textId="77777777" w:rsidR="000E23DC" w:rsidRPr="00622953" w:rsidRDefault="000E23DC">
      <w:pPr>
        <w:pStyle w:val="Akapitzlist"/>
        <w:numPr>
          <w:ilvl w:val="0"/>
          <w:numId w:val="54"/>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0E23DC" w:rsidRPr="00396863" w14:paraId="3C365A8F" w14:textId="77777777" w:rsidTr="00876B6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28A0485" w14:textId="77777777" w:rsidR="000E23DC" w:rsidRPr="00396863" w:rsidRDefault="000E23DC" w:rsidP="00876B6D">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03DC229C" w14:textId="77777777" w:rsidR="000E23DC" w:rsidRPr="00396863" w:rsidRDefault="000E23DC" w:rsidP="00876B6D">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F28684F" w14:textId="77777777" w:rsidR="000E23DC" w:rsidRPr="00396863" w:rsidRDefault="000E23DC" w:rsidP="00876B6D">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0E23DC" w:rsidRPr="00396863" w14:paraId="44F45DD0" w14:textId="77777777" w:rsidTr="00876B6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C3CEF90" w14:textId="77777777" w:rsidR="000E23DC" w:rsidRPr="00396863" w:rsidRDefault="000E23DC" w:rsidP="00876B6D">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8BF2DBF" w14:textId="77777777" w:rsidR="000E23DC" w:rsidRPr="00396863" w:rsidRDefault="000E23DC" w:rsidP="00876B6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94AC855" w14:textId="77777777" w:rsidR="000E23DC" w:rsidRPr="00396863" w:rsidRDefault="000E23DC" w:rsidP="00876B6D">
            <w:pPr>
              <w:spacing w:line="360" w:lineRule="auto"/>
              <w:jc w:val="both"/>
              <w:rPr>
                <w:rFonts w:ascii="Georgia" w:hAnsi="Georgia" w:cs="Arial"/>
                <w:sz w:val="18"/>
                <w:szCs w:val="18"/>
              </w:rPr>
            </w:pPr>
          </w:p>
        </w:tc>
      </w:tr>
      <w:tr w:rsidR="000E23DC" w:rsidRPr="00396863" w14:paraId="69530D45" w14:textId="77777777" w:rsidTr="00876B6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DBFD4FE" w14:textId="77777777" w:rsidR="000E23DC" w:rsidRPr="00396863" w:rsidRDefault="000E23DC" w:rsidP="00876B6D">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35B0BB5" w14:textId="77777777" w:rsidR="000E23DC" w:rsidRPr="00396863" w:rsidRDefault="000E23DC" w:rsidP="00876B6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6DD0D47" w14:textId="77777777" w:rsidR="000E23DC" w:rsidRPr="00396863" w:rsidRDefault="000E23DC" w:rsidP="00876B6D">
            <w:pPr>
              <w:spacing w:line="360" w:lineRule="auto"/>
              <w:jc w:val="both"/>
              <w:rPr>
                <w:rFonts w:ascii="Georgia" w:hAnsi="Georgia" w:cs="Arial"/>
                <w:sz w:val="18"/>
                <w:szCs w:val="18"/>
              </w:rPr>
            </w:pPr>
          </w:p>
        </w:tc>
      </w:tr>
    </w:tbl>
    <w:p w14:paraId="3230FDEA" w14:textId="77777777" w:rsidR="000E23DC" w:rsidRDefault="000E23DC" w:rsidP="000E23DC">
      <w:pPr>
        <w:tabs>
          <w:tab w:val="left" w:pos="360"/>
        </w:tabs>
        <w:overflowPunct w:val="0"/>
        <w:autoSpaceDE w:val="0"/>
        <w:spacing w:line="360" w:lineRule="auto"/>
        <w:jc w:val="both"/>
        <w:rPr>
          <w:rFonts w:ascii="Georgia" w:hAnsi="Georgia" w:cs="Georgia"/>
          <w:sz w:val="16"/>
          <w:szCs w:val="16"/>
        </w:rPr>
      </w:pPr>
    </w:p>
    <w:p w14:paraId="1C89B86D" w14:textId="77777777" w:rsidR="000E23DC" w:rsidRDefault="000E23DC" w:rsidP="000E23DC">
      <w:pPr>
        <w:tabs>
          <w:tab w:val="left" w:pos="600"/>
        </w:tabs>
        <w:suppressAutoHyphens w:val="0"/>
        <w:spacing w:line="356" w:lineRule="auto"/>
        <w:jc w:val="both"/>
        <w:textAlignment w:val="auto"/>
        <w:rPr>
          <w:rFonts w:ascii="Georgia" w:eastAsia="Georgia" w:hAnsi="Georgia"/>
          <w:sz w:val="20"/>
          <w:szCs w:val="20"/>
        </w:rPr>
      </w:pPr>
    </w:p>
    <w:p w14:paraId="26C2A8CF" w14:textId="77777777" w:rsidR="000E23DC" w:rsidRPr="00E60300" w:rsidRDefault="000E23DC" w:rsidP="000E23DC">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14D2C925" w14:textId="77777777" w:rsidR="000E23DC" w:rsidRPr="00E60300" w:rsidRDefault="000E23DC" w:rsidP="000E23DC">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757B4FE7" w14:textId="77777777" w:rsidR="000E23DC" w:rsidRDefault="000E23DC" w:rsidP="000E23DC">
      <w:pPr>
        <w:autoSpaceDE w:val="0"/>
        <w:jc w:val="both"/>
        <w:rPr>
          <w:rFonts w:ascii="Georgia" w:hAnsi="Georgia"/>
          <w:i/>
          <w:sz w:val="18"/>
          <w:szCs w:val="18"/>
        </w:rPr>
      </w:pPr>
    </w:p>
    <w:p w14:paraId="16B54B5B" w14:textId="77777777" w:rsidR="000E23DC" w:rsidRDefault="000E23DC" w:rsidP="000E23DC">
      <w:pPr>
        <w:autoSpaceDE w:val="0"/>
        <w:jc w:val="both"/>
        <w:rPr>
          <w:rFonts w:ascii="Georgia" w:hAnsi="Georgia"/>
          <w:i/>
          <w:sz w:val="18"/>
          <w:szCs w:val="18"/>
        </w:rPr>
      </w:pPr>
    </w:p>
    <w:p w14:paraId="44188E0B" w14:textId="77777777" w:rsidR="000E23DC" w:rsidRDefault="000E23DC" w:rsidP="000E23DC">
      <w:pPr>
        <w:autoSpaceDE w:val="0"/>
        <w:jc w:val="both"/>
        <w:rPr>
          <w:rFonts w:ascii="Georgia" w:hAnsi="Georgia"/>
          <w:i/>
          <w:sz w:val="18"/>
          <w:szCs w:val="18"/>
        </w:rPr>
      </w:pPr>
    </w:p>
    <w:p w14:paraId="7D0E075F" w14:textId="77777777" w:rsidR="000E23DC" w:rsidRDefault="000E23DC" w:rsidP="000E23DC">
      <w:pPr>
        <w:autoSpaceDE w:val="0"/>
        <w:jc w:val="both"/>
        <w:rPr>
          <w:rFonts w:ascii="Georgia" w:hAnsi="Georgia"/>
          <w:i/>
          <w:sz w:val="18"/>
          <w:szCs w:val="18"/>
        </w:rPr>
      </w:pPr>
    </w:p>
    <w:p w14:paraId="1E3DBD60" w14:textId="77777777" w:rsidR="000E23DC" w:rsidRDefault="000E23DC" w:rsidP="000E23DC">
      <w:pPr>
        <w:autoSpaceDE w:val="0"/>
        <w:jc w:val="both"/>
        <w:rPr>
          <w:rFonts w:ascii="Georgia" w:hAnsi="Georgia"/>
          <w:i/>
          <w:sz w:val="18"/>
          <w:szCs w:val="18"/>
        </w:rPr>
      </w:pPr>
    </w:p>
    <w:p w14:paraId="4196DB13" w14:textId="77777777" w:rsidR="000E23DC" w:rsidRDefault="000E23DC" w:rsidP="000E23DC">
      <w:pPr>
        <w:autoSpaceDE w:val="0"/>
        <w:jc w:val="both"/>
        <w:rPr>
          <w:rFonts w:ascii="Georgia" w:hAnsi="Georgia"/>
          <w:i/>
          <w:sz w:val="18"/>
          <w:szCs w:val="18"/>
        </w:rPr>
      </w:pPr>
    </w:p>
    <w:p w14:paraId="535F4184" w14:textId="77777777" w:rsidR="000E23DC" w:rsidRPr="00E60300" w:rsidRDefault="000E23DC" w:rsidP="000E23DC">
      <w:pPr>
        <w:autoSpaceDE w:val="0"/>
        <w:jc w:val="both"/>
        <w:rPr>
          <w:rFonts w:ascii="Georgia" w:hAnsi="Georgia"/>
          <w:i/>
          <w:sz w:val="18"/>
          <w:szCs w:val="18"/>
        </w:rPr>
      </w:pPr>
    </w:p>
    <w:p w14:paraId="08614816" w14:textId="77777777" w:rsidR="000E23DC" w:rsidRPr="00E60300" w:rsidRDefault="000E23DC" w:rsidP="000E23DC">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17173362" w14:textId="77777777" w:rsidR="000E23DC" w:rsidRPr="00E60300" w:rsidRDefault="000E23DC" w:rsidP="000E23DC">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701B03B3" w14:textId="77777777" w:rsidR="000E23DC" w:rsidRPr="00E60300" w:rsidRDefault="000E23DC">
      <w:pPr>
        <w:numPr>
          <w:ilvl w:val="0"/>
          <w:numId w:val="5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769E6B5" w14:textId="77777777" w:rsidR="000E23DC" w:rsidRDefault="000E23DC">
      <w:pPr>
        <w:numPr>
          <w:ilvl w:val="0"/>
          <w:numId w:val="5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14C49130" w14:textId="77777777" w:rsidR="000E23DC" w:rsidRDefault="000E23DC">
      <w:pPr>
        <w:numPr>
          <w:ilvl w:val="0"/>
          <w:numId w:val="5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54029356" w14:textId="77777777" w:rsidR="000E23DC" w:rsidRPr="00F46411" w:rsidRDefault="000E23DC" w:rsidP="000E23DC">
      <w:pPr>
        <w:overflowPunct w:val="0"/>
        <w:autoSpaceDE w:val="0"/>
        <w:spacing w:line="240" w:lineRule="auto"/>
        <w:jc w:val="both"/>
        <w:rPr>
          <w:rFonts w:ascii="Georgia" w:hAnsi="Georgia"/>
          <w:i/>
          <w:iCs/>
          <w:sz w:val="16"/>
          <w:szCs w:val="20"/>
        </w:rPr>
        <w:sectPr w:rsidR="000E23DC" w:rsidRPr="00F46411" w:rsidSect="00C97DCA">
          <w:pgSz w:w="11906" w:h="16838" w:code="9"/>
          <w:pgMar w:top="1797" w:right="851" w:bottom="567" w:left="851" w:header="284" w:footer="260" w:gutter="0"/>
          <w:cols w:space="708"/>
          <w:docGrid w:linePitch="326"/>
        </w:sectPr>
      </w:pPr>
    </w:p>
    <w:p w14:paraId="5062BB86" w14:textId="29F454B9" w:rsidR="000E23DC" w:rsidRPr="0065233E" w:rsidRDefault="000E23DC" w:rsidP="0065233E">
      <w:pPr>
        <w:pStyle w:val="Nagwek1"/>
        <w:jc w:val="right"/>
        <w:rPr>
          <w:rFonts w:ascii="Georgia" w:hAnsi="Georgia"/>
          <w:b/>
          <w:bCs w:val="0"/>
          <w:i/>
          <w:iCs/>
          <w:sz w:val="20"/>
          <w:szCs w:val="20"/>
        </w:rPr>
      </w:pPr>
      <w:bookmarkStart w:id="66" w:name="_Toc110505314"/>
      <w:bookmarkStart w:id="67" w:name="_Toc116641672"/>
      <w:r w:rsidRPr="00795E00">
        <w:rPr>
          <w:rFonts w:ascii="Georgia" w:hAnsi="Georgia"/>
          <w:b/>
          <w:bCs w:val="0"/>
          <w:i/>
          <w:iCs/>
          <w:sz w:val="20"/>
          <w:szCs w:val="20"/>
        </w:rPr>
        <w:lastRenderedPageBreak/>
        <w:t>Z</w:t>
      </w:r>
      <w:r w:rsidRPr="00AC0A23">
        <w:rPr>
          <w:rFonts w:ascii="Georgia" w:hAnsi="Georgia"/>
          <w:b/>
          <w:bCs w:val="0"/>
          <w:i/>
          <w:iCs/>
          <w:sz w:val="20"/>
          <w:szCs w:val="20"/>
        </w:rPr>
        <w:t xml:space="preserve">ałącznik nr </w:t>
      </w:r>
      <w:r w:rsidR="0065233E">
        <w:rPr>
          <w:rFonts w:ascii="Georgia" w:hAnsi="Georgia"/>
          <w:b/>
          <w:bCs w:val="0"/>
          <w:i/>
          <w:iCs/>
          <w:sz w:val="20"/>
          <w:szCs w:val="20"/>
        </w:rPr>
        <w:t>5</w:t>
      </w:r>
      <w:r w:rsidRPr="00AC0A23">
        <w:rPr>
          <w:rFonts w:ascii="Georgia" w:hAnsi="Georgia"/>
          <w:b/>
          <w:bCs w:val="0"/>
          <w:i/>
          <w:iCs/>
          <w:sz w:val="20"/>
          <w:szCs w:val="20"/>
        </w:rPr>
        <w:t xml:space="preserve"> do SWZ</w:t>
      </w:r>
      <w:bookmarkStart w:id="68" w:name="_Toc96079931"/>
      <w:bookmarkStart w:id="69" w:name="_Toc96673399"/>
      <w:bookmarkStart w:id="70" w:name="_Toc106875425"/>
      <w:bookmarkStart w:id="71" w:name="_Toc93314453"/>
      <w:bookmarkEnd w:id="66"/>
      <w:bookmarkEnd w:id="67"/>
    </w:p>
    <w:p w14:paraId="5F52A7C0" w14:textId="7323113E" w:rsidR="000E23DC" w:rsidRPr="0065233E" w:rsidRDefault="000E23DC" w:rsidP="0065233E">
      <w:pPr>
        <w:pStyle w:val="Nagwek8"/>
        <w:spacing w:before="0" w:after="0" w:line="360" w:lineRule="auto"/>
        <w:ind w:left="0" w:firstLine="0"/>
        <w:jc w:val="center"/>
        <w:rPr>
          <w:rFonts w:ascii="Georgia" w:hAnsi="Georgia" w:cs="Georgia"/>
          <w:b/>
          <w:bCs w:val="0"/>
        </w:rPr>
      </w:pPr>
      <w:bookmarkStart w:id="72" w:name="_Toc108605937"/>
      <w:bookmarkStart w:id="73" w:name="_Toc108606024"/>
      <w:bookmarkStart w:id="74" w:name="_Toc110505315"/>
      <w:bookmarkStart w:id="75" w:name="_Toc116641673"/>
      <w:r>
        <w:rPr>
          <w:rFonts w:ascii="Georgia" w:hAnsi="Georgia" w:cs="Georgia"/>
          <w:b/>
          <w:bCs w:val="0"/>
        </w:rPr>
        <w:t>Projekt umowy</w:t>
      </w:r>
      <w:bookmarkEnd w:id="68"/>
      <w:bookmarkEnd w:id="69"/>
      <w:bookmarkEnd w:id="70"/>
      <w:bookmarkEnd w:id="72"/>
      <w:bookmarkEnd w:id="73"/>
      <w:bookmarkEnd w:id="74"/>
      <w:bookmarkEnd w:id="75"/>
      <w:r>
        <w:rPr>
          <w:rFonts w:ascii="Georgia" w:hAnsi="Georgia" w:cs="Georgia"/>
          <w:b/>
          <w:bCs w:val="0"/>
        </w:rPr>
        <w:t xml:space="preserve"> </w:t>
      </w:r>
      <w:bookmarkEnd w:id="71"/>
    </w:p>
    <w:p w14:paraId="00FA523C" w14:textId="77777777" w:rsidR="000E23DC" w:rsidRDefault="000E23DC" w:rsidP="000E23DC">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E318757" w14:textId="77777777" w:rsidR="000E23DC" w:rsidRPr="00301D31" w:rsidRDefault="000E23DC" w:rsidP="000E23DC">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6D21C947" w14:textId="77777777" w:rsidR="000E23DC" w:rsidRPr="000D6F66" w:rsidRDefault="000E23DC" w:rsidP="000E23DC">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4433A8BC" w14:textId="77777777" w:rsidR="000E23DC" w:rsidRPr="00CA7158" w:rsidRDefault="000E23DC" w:rsidP="000E23DC">
      <w:pPr>
        <w:spacing w:line="360" w:lineRule="auto"/>
        <w:jc w:val="both"/>
        <w:rPr>
          <w:rFonts w:ascii="Georgia" w:hAnsi="Georgia" w:cs="Georgia"/>
          <w:sz w:val="20"/>
          <w:szCs w:val="20"/>
        </w:rPr>
      </w:pPr>
    </w:p>
    <w:p w14:paraId="0CDD00CD" w14:textId="77777777" w:rsidR="000E23DC" w:rsidRDefault="000E23DC" w:rsidP="000E23DC">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5747D69" w14:textId="77777777" w:rsidR="000E23DC" w:rsidRDefault="000E23DC" w:rsidP="000E23DC">
      <w:pPr>
        <w:spacing w:line="360" w:lineRule="auto"/>
        <w:rPr>
          <w:rFonts w:ascii="Georgia" w:hAnsi="Georgia"/>
          <w:sz w:val="20"/>
          <w:szCs w:val="20"/>
        </w:rPr>
      </w:pPr>
    </w:p>
    <w:p w14:paraId="07B2B2BB" w14:textId="1B14850C" w:rsidR="00DD3E0C" w:rsidRPr="00B34EF6" w:rsidRDefault="00DD3E0C" w:rsidP="00B34EF6">
      <w:pPr>
        <w:pStyle w:val="Tekstpodstawowywcity1"/>
        <w:ind w:left="0"/>
        <w:jc w:val="center"/>
        <w:rPr>
          <w:i/>
          <w:iCs/>
          <w:sz w:val="18"/>
          <w:szCs w:val="18"/>
        </w:rPr>
      </w:pPr>
      <w:r w:rsidRPr="00291D3B">
        <w:rPr>
          <w:i/>
          <w:iCs/>
          <w:sz w:val="18"/>
          <w:szCs w:val="18"/>
        </w:rPr>
        <w:t xml:space="preserve">W rezultacie dokonania wyboru </w:t>
      </w:r>
      <w:r>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sidR="00B34EF6">
        <w:rPr>
          <w:i/>
          <w:iCs/>
          <w:sz w:val="18"/>
          <w:szCs w:val="18"/>
        </w:rPr>
        <w:t>podstawowym</w:t>
      </w:r>
      <w:r w:rsidRPr="00291D3B">
        <w:rPr>
          <w:i/>
          <w:iCs/>
          <w:sz w:val="18"/>
          <w:szCs w:val="18"/>
        </w:rPr>
        <w:t xml:space="preserve"> na podstawie ustawy z dnia 11 września 2019r.</w:t>
      </w:r>
    </w:p>
    <w:p w14:paraId="6D7F6714" w14:textId="77777777" w:rsidR="00DD3E0C" w:rsidRPr="00272C94" w:rsidRDefault="00DD3E0C" w:rsidP="00DD3E0C">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2021r, poz. 1129 ze zm.),</w:t>
      </w:r>
      <w:r w:rsidRPr="00272C94">
        <w:rPr>
          <w:i/>
          <w:iCs/>
          <w:sz w:val="18"/>
        </w:rPr>
        <w:t xml:space="preserve"> znak ZP.26.1.</w:t>
      </w:r>
      <w:r>
        <w:rPr>
          <w:i/>
          <w:iCs/>
          <w:sz w:val="18"/>
        </w:rPr>
        <w:t>40</w:t>
      </w:r>
      <w:r w:rsidRPr="00272C94">
        <w:rPr>
          <w:i/>
          <w:iCs/>
          <w:sz w:val="18"/>
        </w:rPr>
        <w:t>.202</w:t>
      </w:r>
      <w:r>
        <w:rPr>
          <w:i/>
          <w:iCs/>
          <w:sz w:val="18"/>
        </w:rPr>
        <w:t>2</w:t>
      </w:r>
      <w:r w:rsidRPr="00272C94">
        <w:rPr>
          <w:i/>
          <w:iCs/>
          <w:sz w:val="18"/>
        </w:rPr>
        <w:t>,</w:t>
      </w:r>
    </w:p>
    <w:p w14:paraId="4BA25E7B" w14:textId="77777777" w:rsidR="00DD3E0C" w:rsidRPr="00272C94" w:rsidRDefault="00DD3E0C" w:rsidP="00DD3E0C">
      <w:pPr>
        <w:pStyle w:val="Tekstpodstawowywcity1"/>
        <w:ind w:left="0"/>
        <w:jc w:val="center"/>
        <w:rPr>
          <w:i/>
          <w:iCs/>
          <w:sz w:val="20"/>
        </w:rPr>
      </w:pPr>
      <w:r w:rsidRPr="00272C94">
        <w:rPr>
          <w:i/>
          <w:iCs/>
          <w:sz w:val="18"/>
        </w:rPr>
        <w:t>strony zawierają umowę o następującej treści:</w:t>
      </w:r>
    </w:p>
    <w:p w14:paraId="7C7D6E74" w14:textId="77777777" w:rsidR="00DD3E0C" w:rsidRDefault="00DD3E0C" w:rsidP="00B34EF6">
      <w:pPr>
        <w:spacing w:line="360" w:lineRule="auto"/>
        <w:rPr>
          <w:rFonts w:ascii="Georgia" w:hAnsi="Georgia" w:cs="Georgia"/>
          <w:b/>
          <w:bCs/>
          <w:i/>
          <w:iCs/>
          <w:sz w:val="20"/>
          <w:szCs w:val="20"/>
        </w:rPr>
      </w:pPr>
    </w:p>
    <w:p w14:paraId="73035964" w14:textId="77777777" w:rsidR="00DD3E0C" w:rsidRDefault="00DD3E0C" w:rsidP="00DD3E0C">
      <w:pPr>
        <w:pStyle w:val="Tretekstu"/>
        <w:spacing w:after="0" w:line="360" w:lineRule="auto"/>
        <w:jc w:val="center"/>
        <w:rPr>
          <w:rFonts w:ascii="Georgia" w:hAnsi="Georgia"/>
          <w:b/>
          <w:sz w:val="20"/>
          <w:szCs w:val="20"/>
        </w:rPr>
      </w:pPr>
      <w:r w:rsidRPr="00E60300">
        <w:rPr>
          <w:rFonts w:ascii="Georgia" w:hAnsi="Georgia"/>
          <w:b/>
          <w:sz w:val="20"/>
          <w:szCs w:val="20"/>
        </w:rPr>
        <w:t>§ 1</w:t>
      </w:r>
    </w:p>
    <w:p w14:paraId="304BDA55" w14:textId="77777777" w:rsidR="00286351" w:rsidRDefault="00DD3E0C">
      <w:pPr>
        <w:pStyle w:val="Akapitzlist"/>
        <w:numPr>
          <w:ilvl w:val="1"/>
          <w:numId w:val="55"/>
        </w:numPr>
        <w:tabs>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 montaż i uruchomienie</w:t>
      </w:r>
      <w:r>
        <w:rPr>
          <w:rFonts w:ascii="Georgia" w:hAnsi="Georgia" w:cs="Georgia"/>
          <w:b/>
          <w:bCs/>
          <w:sz w:val="20"/>
          <w:szCs w:val="20"/>
        </w:rPr>
        <w:t xml:space="preserve"> specjalistycznej aparatury medycznej</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w:t>
      </w:r>
      <w:r>
        <w:rPr>
          <w:rFonts w:ascii="Georgia" w:hAnsi="Georgia"/>
          <w:color w:val="000000"/>
          <w:sz w:val="20"/>
          <w:szCs w:val="20"/>
        </w:rPr>
        <w:t>j</w:t>
      </w:r>
      <w:r w:rsidRPr="005B62C8">
        <w:rPr>
          <w:rFonts w:ascii="Georgia" w:hAnsi="Georgia"/>
          <w:color w:val="000000"/>
          <w:sz w:val="20"/>
          <w:szCs w:val="20"/>
        </w:rPr>
        <w:t xml:space="preserve"> w dalszej części umowy „sprzętem” zgodnie z ofertą z dnia ………………….. stanowiącą załącznik nr 1, będącą integralną częścią</w:t>
      </w:r>
      <w:r w:rsidRPr="00E60300">
        <w:rPr>
          <w:rFonts w:ascii="Georgia" w:hAnsi="Georgia"/>
          <w:color w:val="000000"/>
          <w:sz w:val="20"/>
          <w:szCs w:val="20"/>
        </w:rPr>
        <w:t xml:space="preserve"> </w:t>
      </w:r>
      <w:r w:rsidRPr="000A5D37">
        <w:rPr>
          <w:rFonts w:ascii="Georgia" w:hAnsi="Georgia"/>
          <w:color w:val="000000"/>
          <w:sz w:val="20"/>
          <w:szCs w:val="20"/>
        </w:rPr>
        <w:t>niniejszej umowy.</w:t>
      </w:r>
    </w:p>
    <w:p w14:paraId="436CC4F1" w14:textId="77777777" w:rsidR="00286351" w:rsidRPr="00286351" w:rsidRDefault="00DD3E0C">
      <w:pPr>
        <w:pStyle w:val="Akapitzlist"/>
        <w:numPr>
          <w:ilvl w:val="1"/>
          <w:numId w:val="55"/>
        </w:numPr>
        <w:tabs>
          <w:tab w:val="left" w:pos="426"/>
          <w:tab w:val="num" w:pos="567"/>
        </w:tabs>
        <w:spacing w:line="360" w:lineRule="auto"/>
        <w:ind w:left="0" w:firstLine="0"/>
        <w:jc w:val="both"/>
        <w:rPr>
          <w:rFonts w:ascii="Georgia" w:hAnsi="Georgia"/>
          <w:color w:val="000000"/>
          <w:sz w:val="20"/>
          <w:szCs w:val="20"/>
        </w:rPr>
      </w:pPr>
      <w:r w:rsidRPr="00286351">
        <w:rPr>
          <w:rFonts w:ascii="Georgia" w:hAnsi="Georgia"/>
          <w:color w:val="000000"/>
          <w:sz w:val="20"/>
          <w:szCs w:val="20"/>
        </w:rPr>
        <w:t xml:space="preserve">Zakup współfinansowany jest ze środków UE w </w:t>
      </w:r>
      <w:r w:rsidRPr="00286351">
        <w:rPr>
          <w:rFonts w:ascii="Georgia" w:hAnsi="Georgia"/>
          <w:sz w:val="20"/>
          <w:szCs w:val="20"/>
        </w:rPr>
        <w:t xml:space="preserve">ramach projektu grantowego pn. </w:t>
      </w:r>
      <w:r w:rsidRPr="00286351">
        <w:rPr>
          <w:rFonts w:ascii="Georgia" w:hAnsi="Georgia"/>
          <w:color w:val="000000" w:themeColor="text1"/>
          <w:sz w:val="20"/>
          <w:szCs w:val="20"/>
        </w:rPr>
        <w:t xml:space="preserve">pn. „Małopolska Tarcza Antykryzysowa – Pakiet Medyczny 3” w ramach Regionalnego Programu Operacyjnego Województwa Małopolskiego na lata 2014-2020. 9 Oś Priorytetowa Region Spójny Społecznie, Działanie 9.2 Usługi Społeczne i Zdrowotne, Poddziałanie 9.2.1 Usługi Społeczne i Zdrowotne w Regionie </w:t>
      </w:r>
      <w:r w:rsidRPr="00286351">
        <w:rPr>
          <w:rFonts w:ascii="Georgia" w:hAnsi="Georgia"/>
          <w:i/>
          <w:iCs/>
          <w:color w:val="000000" w:themeColor="text1"/>
          <w:sz w:val="20"/>
          <w:szCs w:val="20"/>
        </w:rPr>
        <w:t>– dotyczy Pakietów nr od 1 do 5</w:t>
      </w:r>
    </w:p>
    <w:p w14:paraId="737A78E4" w14:textId="1EE49D21" w:rsidR="00286351" w:rsidRPr="00286351" w:rsidRDefault="00286351">
      <w:pPr>
        <w:pStyle w:val="Akapitzlist"/>
        <w:numPr>
          <w:ilvl w:val="1"/>
          <w:numId w:val="55"/>
        </w:numPr>
        <w:tabs>
          <w:tab w:val="left" w:pos="426"/>
          <w:tab w:val="num" w:pos="567"/>
        </w:tabs>
        <w:spacing w:line="360" w:lineRule="auto"/>
        <w:ind w:left="0" w:firstLine="0"/>
        <w:jc w:val="both"/>
        <w:rPr>
          <w:rFonts w:ascii="Georgia" w:hAnsi="Georgia"/>
          <w:color w:val="000000"/>
          <w:sz w:val="20"/>
          <w:szCs w:val="20"/>
        </w:rPr>
      </w:pPr>
      <w:r w:rsidRPr="00286351">
        <w:rPr>
          <w:rFonts w:ascii="Georgia" w:hAnsi="Georgia"/>
          <w:sz w:val="20"/>
          <w:szCs w:val="20"/>
        </w:rPr>
        <w:t xml:space="preserve">Zamówienie realizowane jest w ramach projektu </w:t>
      </w:r>
      <w:r w:rsidRPr="00286351">
        <w:rPr>
          <w:rFonts w:ascii="Georgia" w:hAnsi="Georgia"/>
          <w:color w:val="000000" w:themeColor="text1"/>
          <w:sz w:val="20"/>
          <w:szCs w:val="20"/>
        </w:rPr>
        <w:t xml:space="preserve">pn. „Małopolska Tarcza Antykryzysowa – Pakiet Medyczny 3. Wsparcie grantowe placówek POZ” w ramach Regionalnego Programu Operacyjnego Województwa Małopolskiego na lata 2014-2020. 9 Oś Priorytetowa Region Spójny Społecznie, Działanie 9.2 Usługi Społeczne i Zdrowotne, Poddziałanie 9.2.1 Usługi Społeczne i Zdrowotne w Regionie Typ projektu H– </w:t>
      </w:r>
      <w:r w:rsidRPr="0065233E">
        <w:rPr>
          <w:rFonts w:ascii="Georgia" w:hAnsi="Georgia"/>
          <w:i/>
          <w:iCs/>
          <w:color w:val="000000" w:themeColor="text1"/>
          <w:sz w:val="20"/>
          <w:szCs w:val="20"/>
        </w:rPr>
        <w:t>dotyczy Pakietów nr 6 i 7</w:t>
      </w:r>
    </w:p>
    <w:p w14:paraId="1FCD6D1A" w14:textId="77777777" w:rsidR="000E23DC" w:rsidRPr="00E60300" w:rsidRDefault="000E23DC" w:rsidP="000E23DC">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26DF3CF0" w14:textId="77777777" w:rsidR="000E23DC" w:rsidRPr="00E60300" w:rsidRDefault="000E23DC">
      <w:pPr>
        <w:numPr>
          <w:ilvl w:val="0"/>
          <w:numId w:val="56"/>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5D318965" w14:textId="77777777" w:rsidR="000E23DC" w:rsidRPr="00E60300" w:rsidRDefault="000E23DC">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5070C919" w14:textId="77777777" w:rsidR="000E23DC" w:rsidRPr="00E60300" w:rsidRDefault="000E23DC">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11DFA305" w14:textId="77777777" w:rsidR="000E23DC" w:rsidRDefault="000E23DC">
      <w:pPr>
        <w:widowControl w:val="0"/>
        <w:numPr>
          <w:ilvl w:val="1"/>
          <w:numId w:val="5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p>
    <w:p w14:paraId="4B7DAF9D" w14:textId="77777777" w:rsidR="000E23DC" w:rsidRPr="00E60300" w:rsidRDefault="000E23DC">
      <w:pPr>
        <w:widowControl w:val="0"/>
        <w:numPr>
          <w:ilvl w:val="1"/>
          <w:numId w:val="5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 w siedzibie Zamawiającego,</w:t>
      </w:r>
    </w:p>
    <w:p w14:paraId="2FC6E7BD" w14:textId="77777777" w:rsidR="000E23DC" w:rsidRPr="00E60300" w:rsidRDefault="000E23DC">
      <w:pPr>
        <w:widowControl w:val="0"/>
        <w:numPr>
          <w:ilvl w:val="1"/>
          <w:numId w:val="5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7CB4FEFF" w14:textId="77777777" w:rsidR="000E23DC" w:rsidRPr="0021619C" w:rsidRDefault="000E23DC">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p>
    <w:p w14:paraId="46A76576" w14:textId="77777777" w:rsidR="000E23DC" w:rsidRPr="000A518E" w:rsidRDefault="000E23DC">
      <w:pPr>
        <w:widowControl w:val="0"/>
        <w:numPr>
          <w:ilvl w:val="2"/>
          <w:numId w:val="56"/>
        </w:numPr>
        <w:tabs>
          <w:tab w:val="clear" w:pos="1440"/>
          <w:tab w:val="num" w:pos="0"/>
        </w:tabs>
        <w:spacing w:line="360" w:lineRule="auto"/>
        <w:ind w:left="0" w:firstLine="0"/>
        <w:jc w:val="both"/>
        <w:rPr>
          <w:rFonts w:ascii="Georgia" w:eastAsia="Arial Unicode MS" w:hAnsi="Georgia"/>
          <w:i/>
          <w:sz w:val="20"/>
          <w:szCs w:val="20"/>
        </w:rPr>
      </w:pPr>
      <w:r w:rsidRPr="000A518E">
        <w:rPr>
          <w:rFonts w:ascii="Georgia" w:hAnsi="Georgia"/>
          <w:sz w:val="20"/>
          <w:szCs w:val="20"/>
        </w:rPr>
        <w:t>deklaracji zgodności dla oferowanego wyrobu lub deklaracji zgodności dla oferowanego wyrobu</w:t>
      </w:r>
      <w:r w:rsidRPr="000A518E">
        <w:rPr>
          <w:rFonts w:ascii="Georgia" w:hAnsi="Georgia"/>
          <w:sz w:val="20"/>
          <w:szCs w:val="20"/>
        </w:rPr>
        <w:br/>
        <w:t>z certyfikatem zgodności lub oświadczenia o braku obowiązku posiadania wyżej wymienionych dokumentów,</w:t>
      </w:r>
    </w:p>
    <w:p w14:paraId="1EEC3E34" w14:textId="77777777" w:rsidR="000E23DC" w:rsidRPr="00E60300" w:rsidRDefault="000E23DC">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lastRenderedPageBreak/>
        <w:t>instrukcji obsługi w języku polskim zawierającej informację o sposobie sterylizacji i dezynfekcji</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681B1EAA" w14:textId="77777777" w:rsidR="000E23DC" w:rsidRPr="00E60300" w:rsidRDefault="000E23DC">
      <w:pPr>
        <w:widowControl w:val="0"/>
        <w:numPr>
          <w:ilvl w:val="2"/>
          <w:numId w:val="56"/>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p>
    <w:p w14:paraId="73744E6D" w14:textId="77777777" w:rsidR="000E23DC" w:rsidRPr="00E60300" w:rsidRDefault="000E23DC">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4FF1904D" w14:textId="77777777" w:rsidR="000E23DC" w:rsidRPr="00E60300" w:rsidRDefault="000E23DC">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wykazu Dostawców części zamiennych, części zużywalnych i materiałów eksploatacyjnych</w:t>
      </w:r>
      <w:r>
        <w:rPr>
          <w:rFonts w:ascii="Georgia" w:hAnsi="Georgia"/>
          <w:color w:val="000000"/>
          <w:sz w:val="20"/>
          <w:szCs w:val="20"/>
        </w:rPr>
        <w:t>,</w:t>
      </w:r>
    </w:p>
    <w:p w14:paraId="0139B89C" w14:textId="77777777" w:rsidR="000E23DC" w:rsidRPr="00E60300" w:rsidRDefault="000E23DC">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1E6BFBF6" w14:textId="6BDE055C" w:rsidR="000E23DC" w:rsidRPr="00F07701" w:rsidRDefault="000E23DC">
      <w:pPr>
        <w:widowControl w:val="0"/>
        <w:numPr>
          <w:ilvl w:val="2"/>
          <w:numId w:val="56"/>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oświadczenia o częstotliwości wykonywania przeglądów gwarancyjnych i pogwarancyjnych (zgodnie</w:t>
      </w:r>
      <w:r w:rsidR="00B34EF6">
        <w:rPr>
          <w:rFonts w:ascii="Georgia" w:hAnsi="Georgia"/>
          <w:sz w:val="20"/>
          <w:szCs w:val="20"/>
          <w:lang w:eastAsia="pl-PL"/>
        </w:rPr>
        <w:br/>
      </w:r>
      <w:r w:rsidRPr="00F07701">
        <w:rPr>
          <w:rFonts w:ascii="Georgia" w:hAnsi="Georgia"/>
          <w:sz w:val="20"/>
          <w:szCs w:val="20"/>
          <w:lang w:eastAsia="pl-PL"/>
        </w:rPr>
        <w:t>z instrukcją obsługi Producenta),</w:t>
      </w:r>
    </w:p>
    <w:p w14:paraId="2FADC431" w14:textId="77777777" w:rsidR="000E23DC" w:rsidRPr="00E60300" w:rsidRDefault="000E23DC">
      <w:pPr>
        <w:widowControl w:val="0"/>
        <w:numPr>
          <w:ilvl w:val="0"/>
          <w:numId w:val="56"/>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384C5724" w14:textId="77777777" w:rsidR="000E23DC" w:rsidRDefault="000E23DC">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63B7DF46" w14:textId="77777777" w:rsidR="000E23DC" w:rsidRPr="002967A0" w:rsidRDefault="000E23DC">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(uwzględniając prace </w:t>
      </w:r>
      <w:r>
        <w:rPr>
          <w:rFonts w:ascii="Georgia" w:eastAsiaTheme="minorHAnsi" w:hAnsi="Georgia" w:cs="Arial"/>
          <w:color w:val="000000"/>
          <w:kern w:val="0"/>
          <w:sz w:val="20"/>
          <w:szCs w:val="20"/>
          <w:lang w:eastAsia="en-US"/>
        </w:rPr>
        <w:t>adaptacyjne</w:t>
      </w:r>
      <w:r w:rsidRPr="002967A0">
        <w:rPr>
          <w:rFonts w:ascii="Georgia" w:eastAsiaTheme="minorHAnsi" w:hAnsi="Georgia" w:cs="Arial"/>
          <w:color w:val="000000"/>
          <w:kern w:val="0"/>
          <w:sz w:val="20"/>
          <w:szCs w:val="20"/>
          <w:lang w:eastAsia="en-US"/>
        </w:rPr>
        <w:t xml:space="preserve">) 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(w tym e–mail lub fax). </w:t>
      </w:r>
    </w:p>
    <w:p w14:paraId="1FFD64D6" w14:textId="77777777" w:rsidR="000E23DC" w:rsidRPr="00E60300" w:rsidRDefault="000E23DC">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w:t>
      </w:r>
      <w:r>
        <w:rPr>
          <w:rFonts w:ascii="Georgia" w:hAnsi="Georgia"/>
          <w:color w:val="000000"/>
          <w:sz w:val="20"/>
          <w:szCs w:val="20"/>
        </w:rPr>
        <w:t> </w:t>
      </w:r>
      <w:r w:rsidRPr="00E60300">
        <w:rPr>
          <w:rFonts w:ascii="Georgia" w:hAnsi="Georgia"/>
          <w:color w:val="000000"/>
          <w:sz w:val="20"/>
          <w:szCs w:val="20"/>
        </w:rPr>
        <w:t>przeglądów sprzętu w przypadku</w:t>
      </w:r>
      <w:r>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p>
    <w:p w14:paraId="57122881" w14:textId="77777777" w:rsidR="000E23DC" w:rsidRPr="00E60300" w:rsidRDefault="000E23DC">
      <w:pPr>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6EA8B0A1" w14:textId="77777777" w:rsidR="000E23DC" w:rsidRPr="00E60300" w:rsidRDefault="000E23DC">
      <w:pPr>
        <w:numPr>
          <w:ilvl w:val="1"/>
          <w:numId w:val="5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588D1389" w14:textId="77777777" w:rsidR="000E23DC" w:rsidRPr="0059442C" w:rsidRDefault="000E23DC">
      <w:pPr>
        <w:numPr>
          <w:ilvl w:val="1"/>
          <w:numId w:val="5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37336322" w14:textId="77777777" w:rsidR="000E23DC" w:rsidRPr="00E60300" w:rsidRDefault="000E23DC" w:rsidP="000E23DC">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496EEC90" w14:textId="77777777" w:rsidR="000E23DC" w:rsidRDefault="000E23DC">
      <w:pPr>
        <w:numPr>
          <w:ilvl w:val="0"/>
          <w:numId w:val="57"/>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3F7628A7" w14:textId="77777777" w:rsidR="000E23DC" w:rsidRPr="009C3AB2" w:rsidRDefault="000E23DC">
      <w:pPr>
        <w:numPr>
          <w:ilvl w:val="0"/>
          <w:numId w:val="57"/>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Pr>
          <w:rFonts w:ascii="Georgia" w:hAnsi="Georgia"/>
          <w:color w:val="000000"/>
          <w:sz w:val="20"/>
          <w:szCs w:val="20"/>
        </w:rPr>
        <w:t>…</w:t>
      </w:r>
      <w:r w:rsidRPr="00FF705B">
        <w:rPr>
          <w:rFonts w:ascii="Georgia" w:hAnsi="Georgia"/>
          <w:color w:val="000000"/>
          <w:sz w:val="20"/>
          <w:szCs w:val="20"/>
        </w:rPr>
        <w:t xml:space="preserve"> miesi</w:t>
      </w:r>
      <w:r>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33026E6D" w14:textId="77777777" w:rsidR="000E23DC" w:rsidRDefault="000E23DC">
      <w:pPr>
        <w:numPr>
          <w:ilvl w:val="0"/>
          <w:numId w:val="5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proofErr w:type="spellStart"/>
      <w:r>
        <w:rPr>
          <w:rFonts w:ascii="Georgia" w:eastAsiaTheme="minorHAnsi" w:hAnsi="Georgia" w:cs="Arial"/>
          <w:color w:val="000000"/>
          <w:kern w:val="0"/>
          <w:sz w:val="20"/>
          <w:szCs w:val="20"/>
          <w:lang w:eastAsia="en-US"/>
        </w:rPr>
        <w:t>tp</w:t>
      </w:r>
      <w:proofErr w:type="spellEnd"/>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w tym w szczególności kodów serwisowych</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w:t>
      </w:r>
      <w:r w:rsidRPr="00F07701">
        <w:rPr>
          <w:rFonts w:ascii="Georgia" w:eastAsiaTheme="minorHAnsi" w:hAnsi="Georgia" w:cs="Arial"/>
          <w:kern w:val="0"/>
          <w:sz w:val="20"/>
          <w:szCs w:val="20"/>
          <w:lang w:eastAsia="en-US"/>
        </w:rPr>
        <w:t xml:space="preserve"> Zamawiającemu</w:t>
      </w:r>
      <w:r>
        <w:rPr>
          <w:rFonts w:ascii="Georgia" w:eastAsiaTheme="minorHAnsi" w:hAnsi="Georgia" w:cs="Arial"/>
          <w:color w:val="000000"/>
          <w:kern w:val="0"/>
          <w:sz w:val="20"/>
          <w:szCs w:val="20"/>
          <w:lang w:eastAsia="en-US"/>
        </w:rPr>
        <w:t xml:space="preserve"> </w:t>
      </w:r>
      <w:r w:rsidRPr="00FF705B">
        <w:rPr>
          <w:rFonts w:ascii="Georgia" w:eastAsiaTheme="minorHAnsi" w:hAnsi="Georgia" w:cs="Arial"/>
          <w:color w:val="000000"/>
          <w:kern w:val="0"/>
          <w:sz w:val="20"/>
          <w:szCs w:val="20"/>
          <w:lang w:eastAsia="en-US"/>
        </w:rPr>
        <w:t>wszelkie kody serwisowe lub odblokuje urządzenie</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7F532AAE" w14:textId="77777777" w:rsidR="000E23DC" w:rsidRDefault="000E23DC">
      <w:pPr>
        <w:numPr>
          <w:ilvl w:val="0"/>
          <w:numId w:val="5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Pr="00FF705B">
        <w:rPr>
          <w:rFonts w:ascii="Georgia" w:hAnsi="Georgia"/>
          <w:color w:val="000000"/>
          <w:sz w:val="20"/>
          <w:szCs w:val="20"/>
        </w:rPr>
        <w:br/>
        <w:t xml:space="preserve">w sposób zapewniający osiągnięcie założonych przez Zamawiającego w umowie celów i parametrów. </w:t>
      </w:r>
    </w:p>
    <w:p w14:paraId="3499424F" w14:textId="77777777" w:rsidR="000E23DC" w:rsidRDefault="000E23DC">
      <w:pPr>
        <w:numPr>
          <w:ilvl w:val="0"/>
          <w:numId w:val="5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 xml:space="preserve">Dostawca zapewnia dostarczenie sprzętu wolnego od wad prawnych i fizycznych. Wady ujawnione </w:t>
      </w:r>
      <w:r w:rsidRPr="00FF705B">
        <w:rPr>
          <w:rFonts w:ascii="Georgia" w:hAnsi="Georgia"/>
          <w:color w:val="000000"/>
          <w:sz w:val="20"/>
          <w:szCs w:val="20"/>
        </w:rPr>
        <w:br/>
        <w:t>w okresie gwarancji zostaną usunięte w terminie nie dłuższym niż 18 dni roboczych (od poniedziałku do piątku</w:t>
      </w:r>
      <w:r w:rsidRPr="00FF705B">
        <w:rPr>
          <w:rFonts w:ascii="Georgia" w:hAnsi="Georgia" w:cs="Arial"/>
          <w:sz w:val="20"/>
          <w:szCs w:val="20"/>
        </w:rPr>
        <w:t xml:space="preserve"> </w:t>
      </w:r>
      <w:r>
        <w:rPr>
          <w:rFonts w:ascii="Georgia" w:hAnsi="Georgia" w:cs="Arial"/>
          <w:sz w:val="20"/>
          <w:szCs w:val="20"/>
        </w:rPr>
        <w:br/>
      </w:r>
      <w:r w:rsidRPr="00FF705B">
        <w:rPr>
          <w:rFonts w:ascii="Georgia" w:hAnsi="Georgia" w:cs="Arial"/>
          <w:sz w:val="20"/>
          <w:szCs w:val="20"/>
        </w:rPr>
        <w:t>z wyłączeniem dni ustawowo wolnych od pracy)</w:t>
      </w:r>
      <w:r>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76919628" w14:textId="77777777" w:rsidR="000E23DC" w:rsidRDefault="000E23DC">
      <w:pPr>
        <w:numPr>
          <w:ilvl w:val="0"/>
          <w:numId w:val="5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lastRenderedPageBreak/>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4A3A64FB" w14:textId="77777777" w:rsidR="000E23DC" w:rsidRDefault="000E23DC">
      <w:pPr>
        <w:numPr>
          <w:ilvl w:val="0"/>
          <w:numId w:val="5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okresie gwarancji okaże się, że sprzęt posiada wady ukryte, Dostawca wymieni go na wolny od wad. Jeżeli wymiana pociągać będzie za sobą dodatkowe koszty – koszty te poniesie Dostawca.</w:t>
      </w:r>
    </w:p>
    <w:p w14:paraId="3D40D31E" w14:textId="77777777" w:rsidR="000E23DC" w:rsidRPr="00FF705B" w:rsidRDefault="000E23DC">
      <w:pPr>
        <w:numPr>
          <w:ilvl w:val="0"/>
          <w:numId w:val="57"/>
        </w:numPr>
        <w:tabs>
          <w:tab w:val="clear" w:pos="360"/>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7AEFE8E2" w14:textId="77777777" w:rsidR="000E23DC" w:rsidRDefault="000E23DC">
      <w:pPr>
        <w:pStyle w:val="Akapitzlist"/>
        <w:numPr>
          <w:ilvl w:val="1"/>
          <w:numId w:val="5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przez okres 10 lat od dnia uruchomienia sprzętu,</w:t>
      </w:r>
    </w:p>
    <w:p w14:paraId="60C60EC6" w14:textId="77777777" w:rsidR="000E23DC" w:rsidRDefault="000E23DC">
      <w:pPr>
        <w:pStyle w:val="Akapitzlist"/>
        <w:numPr>
          <w:ilvl w:val="1"/>
          <w:numId w:val="5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dla sprzętu informatycznego przez okres min 3 lat od dnia uruchomienia sprzętu,</w:t>
      </w:r>
    </w:p>
    <w:p w14:paraId="2931B8B1" w14:textId="77777777" w:rsidR="000E23DC" w:rsidRDefault="000E23DC">
      <w:pPr>
        <w:pStyle w:val="Akapitzlist"/>
        <w:numPr>
          <w:ilvl w:val="1"/>
          <w:numId w:val="5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73873451" w14:textId="77777777" w:rsidR="000E23DC" w:rsidRDefault="000E23DC">
      <w:pPr>
        <w:pStyle w:val="Akapitzlist"/>
        <w:numPr>
          <w:ilvl w:val="1"/>
          <w:numId w:val="5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w:t>
      </w:r>
      <w:r>
        <w:rPr>
          <w:rFonts w:ascii="Georgia" w:hAnsi="Georgia"/>
          <w:color w:val="000000"/>
          <w:sz w:val="20"/>
          <w:szCs w:val="20"/>
        </w:rPr>
        <w:t> </w:t>
      </w:r>
      <w:r w:rsidRPr="00FF705B">
        <w:rPr>
          <w:rFonts w:ascii="Georgia" w:hAnsi="Georgia"/>
          <w:color w:val="000000"/>
          <w:sz w:val="20"/>
          <w:szCs w:val="20"/>
        </w:rPr>
        <w:t xml:space="preserve">zakończonych wpisem do paszportu technicznego, </w:t>
      </w:r>
    </w:p>
    <w:p w14:paraId="24EEF559" w14:textId="77777777" w:rsidR="000E23DC" w:rsidRDefault="000E23DC">
      <w:pPr>
        <w:pStyle w:val="Akapitzlist"/>
        <w:numPr>
          <w:ilvl w:val="1"/>
          <w:numId w:val="5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wykonania, jeżeli producent wymaga przeglądów, bez względu na jego zalecenie dotyczące częstotliwości przeglądów, przeglądu w ostatnim miesiącu okresu gwarancji. Przegląd winien nastąpić w siedzibie ZZOZ </w:t>
      </w:r>
      <w:r>
        <w:rPr>
          <w:rFonts w:ascii="Georgia" w:hAnsi="Georgia"/>
          <w:color w:val="000000"/>
          <w:sz w:val="20"/>
          <w:szCs w:val="20"/>
        </w:rPr>
        <w:br/>
      </w:r>
      <w:r w:rsidRPr="00FF705B">
        <w:rPr>
          <w:rFonts w:ascii="Georgia" w:hAnsi="Georgia"/>
          <w:color w:val="000000"/>
          <w:sz w:val="20"/>
          <w:szCs w:val="20"/>
        </w:rPr>
        <w:t>w Wadowicach</w:t>
      </w:r>
      <w:r>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Pr>
          <w:rFonts w:ascii="Georgia" w:hAnsi="Georgia"/>
          <w:color w:val="000000"/>
          <w:sz w:val="20"/>
          <w:szCs w:val="20"/>
        </w:rPr>
        <w:t xml:space="preserve"> </w:t>
      </w:r>
      <w:r w:rsidRPr="00FF705B">
        <w:rPr>
          <w:rFonts w:ascii="Georgia" w:hAnsi="Georgia"/>
          <w:color w:val="000000"/>
          <w:sz w:val="20"/>
          <w:szCs w:val="20"/>
        </w:rPr>
        <w:t>- dniowym wyprzedzeniem. Niewykonanie przeglądu w</w:t>
      </w:r>
      <w:r>
        <w:rPr>
          <w:rFonts w:ascii="Georgia" w:hAnsi="Georgia"/>
          <w:color w:val="000000"/>
          <w:sz w:val="20"/>
          <w:szCs w:val="20"/>
        </w:rPr>
        <w:t> </w:t>
      </w:r>
      <w:r w:rsidRPr="00FF705B">
        <w:rPr>
          <w:rFonts w:ascii="Georgia" w:hAnsi="Georgia"/>
          <w:color w:val="000000"/>
          <w:sz w:val="20"/>
          <w:szCs w:val="20"/>
        </w:rPr>
        <w:t>ostatnim miesiącu gwarancji automatycznie wydłuża okres gwarancji do ostatniego dnia miesiąca wykonania tego przeglądu.</w:t>
      </w:r>
    </w:p>
    <w:p w14:paraId="7E471CC9" w14:textId="77777777" w:rsidR="000E23DC" w:rsidRDefault="000E23DC">
      <w:pPr>
        <w:pStyle w:val="Akapitzlist"/>
        <w:numPr>
          <w:ilvl w:val="1"/>
          <w:numId w:val="5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i montażu sprzętu, tj. usuwania na bieżąco zbędnych materiałów i odpadów. </w:t>
      </w:r>
    </w:p>
    <w:p w14:paraId="092859D6" w14:textId="77777777" w:rsidR="000E23DC" w:rsidRPr="00FF705B" w:rsidRDefault="000E23DC">
      <w:pPr>
        <w:pStyle w:val="Akapitzlist"/>
        <w:numPr>
          <w:ilvl w:val="1"/>
          <w:numId w:val="5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6C0B224F" w14:textId="77777777" w:rsidR="000E23DC" w:rsidRPr="00FF705B" w:rsidRDefault="000E23DC">
      <w:pPr>
        <w:pStyle w:val="Akapitzlist"/>
        <w:numPr>
          <w:ilvl w:val="0"/>
          <w:numId w:val="63"/>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Pr>
          <w:rFonts w:ascii="Georgia" w:hAnsi="Georgia"/>
          <w:color w:val="000000"/>
          <w:sz w:val="20"/>
          <w:szCs w:val="20"/>
        </w:rPr>
        <w:t>dają prawo Zamawiającemu do żądania wymiany</w:t>
      </w:r>
      <w:r w:rsidRPr="00FF705B">
        <w:rPr>
          <w:rFonts w:ascii="Georgia" w:hAnsi="Georgia"/>
          <w:color w:val="000000"/>
          <w:sz w:val="20"/>
          <w:szCs w:val="20"/>
        </w:rPr>
        <w:t xml:space="preserve"> tego elementu na nowy.</w:t>
      </w:r>
    </w:p>
    <w:p w14:paraId="02301A0D" w14:textId="77777777" w:rsidR="000E23DC" w:rsidRPr="00F90C17" w:rsidRDefault="000E23DC">
      <w:pPr>
        <w:pStyle w:val="Akapitzlist"/>
        <w:numPr>
          <w:ilvl w:val="0"/>
          <w:numId w:val="63"/>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0A642730" w14:textId="77777777" w:rsidR="000E23DC" w:rsidRPr="00B648F1" w:rsidRDefault="000E23DC">
      <w:pPr>
        <w:pStyle w:val="Akapitzlist"/>
        <w:numPr>
          <w:ilvl w:val="0"/>
          <w:numId w:val="63"/>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xml:space="preserve">) od zgłoszenia. Czas reakcji serwisu to czas, w którym Dostawca od momentu powiadomienia </w:t>
      </w:r>
      <w:r>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3F401456" w14:textId="77777777" w:rsidR="000E23DC" w:rsidRPr="007F6CED" w:rsidRDefault="000E23DC">
      <w:pPr>
        <w:pStyle w:val="Akapitzlist"/>
        <w:numPr>
          <w:ilvl w:val="0"/>
          <w:numId w:val="63"/>
        </w:numPr>
        <w:tabs>
          <w:tab w:val="left" w:pos="426"/>
        </w:tabs>
        <w:spacing w:line="360" w:lineRule="auto"/>
        <w:ind w:left="0" w:firstLine="0"/>
        <w:jc w:val="both"/>
        <w:rPr>
          <w:rFonts w:ascii="Georgia" w:hAnsi="Georgia"/>
          <w:b/>
          <w:bCs/>
          <w:i/>
          <w:iCs/>
          <w:color w:val="000000"/>
          <w:kern w:val="2"/>
          <w:sz w:val="20"/>
          <w:szCs w:val="20"/>
        </w:rPr>
      </w:pPr>
      <w:r w:rsidRPr="007F6CED">
        <w:rPr>
          <w:rFonts w:ascii="Georgia" w:hAnsi="Georgia"/>
          <w:color w:val="000000"/>
          <w:sz w:val="20"/>
          <w:szCs w:val="20"/>
        </w:rPr>
        <w:t>Czas usunięcia usterki wynosi</w:t>
      </w:r>
      <w:r w:rsidRPr="007F6CED">
        <w:rPr>
          <w:rFonts w:ascii="Georgia" w:hAnsi="Georgia"/>
          <w:sz w:val="20"/>
          <w:szCs w:val="20"/>
        </w:rPr>
        <w:t xml:space="preserve"> </w:t>
      </w:r>
      <w:r>
        <w:rPr>
          <w:rFonts w:ascii="Georgia" w:hAnsi="Georgia"/>
          <w:sz w:val="20"/>
          <w:szCs w:val="20"/>
        </w:rPr>
        <w:t>5</w:t>
      </w:r>
      <w:r w:rsidRPr="007F6CED">
        <w:rPr>
          <w:rFonts w:ascii="Georgia" w:hAnsi="Georgia"/>
          <w:sz w:val="20"/>
          <w:szCs w:val="20"/>
        </w:rPr>
        <w:t xml:space="preserve"> dni </w:t>
      </w:r>
      <w:r w:rsidRPr="00A8593F">
        <w:rPr>
          <w:rFonts w:ascii="Georgia" w:hAnsi="Georgia"/>
          <w:color w:val="000000"/>
          <w:sz w:val="20"/>
          <w:szCs w:val="20"/>
        </w:rPr>
        <w:t xml:space="preserve">od daty otrzymania </w:t>
      </w:r>
      <w:r>
        <w:rPr>
          <w:rFonts w:ascii="Georgia" w:hAnsi="Georgia"/>
          <w:color w:val="000000"/>
          <w:sz w:val="20"/>
          <w:szCs w:val="20"/>
        </w:rPr>
        <w:t xml:space="preserve">zgłoszenia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w:t>
      </w:r>
      <w:r>
        <w:rPr>
          <w:rFonts w:ascii="Georgia" w:hAnsi="Georgia" w:cs="Arial"/>
          <w:sz w:val="20"/>
          <w:szCs w:val="20"/>
        </w:rPr>
        <w:br/>
      </w:r>
      <w:r w:rsidRPr="007F6CED">
        <w:rPr>
          <w:rFonts w:ascii="Georgia" w:hAnsi="Georgia" w:cs="Arial"/>
          <w:sz w:val="20"/>
          <w:szCs w:val="20"/>
        </w:rPr>
        <w:t>z wyłączeniem dni ustawowo wolnych od pracy</w:t>
      </w:r>
      <w:r w:rsidRPr="007F6CED">
        <w:rPr>
          <w:rFonts w:ascii="Georgia" w:hAnsi="Georgia"/>
          <w:color w:val="000000"/>
          <w:sz w:val="20"/>
          <w:szCs w:val="20"/>
        </w:rPr>
        <w:t>)</w:t>
      </w:r>
      <w:r>
        <w:rPr>
          <w:rFonts w:ascii="Georgia" w:hAnsi="Georgia"/>
          <w:color w:val="000000"/>
          <w:sz w:val="20"/>
          <w:szCs w:val="20"/>
        </w:rPr>
        <w:t xml:space="preserve"> </w:t>
      </w:r>
      <w:r w:rsidRPr="007F6CED">
        <w:rPr>
          <w:rFonts w:ascii="Georgia" w:hAnsi="Georgia"/>
          <w:sz w:val="20"/>
          <w:szCs w:val="20"/>
        </w:rPr>
        <w:t xml:space="preserve">w przypadku braku konieczności sprowadzenia części zamiennych </w:t>
      </w:r>
      <w:r>
        <w:rPr>
          <w:rFonts w:ascii="Georgia" w:hAnsi="Georgia"/>
          <w:sz w:val="20"/>
          <w:szCs w:val="20"/>
        </w:rPr>
        <w:br/>
      </w:r>
      <w:r w:rsidRPr="007F6CED">
        <w:rPr>
          <w:rFonts w:ascii="Georgia" w:hAnsi="Georgia"/>
          <w:sz w:val="20"/>
          <w:szCs w:val="20"/>
        </w:rPr>
        <w:t xml:space="preserve">i do </w:t>
      </w:r>
      <w:r>
        <w:rPr>
          <w:rFonts w:ascii="Georgia" w:hAnsi="Georgia"/>
          <w:sz w:val="20"/>
          <w:szCs w:val="20"/>
        </w:rPr>
        <w:t>10</w:t>
      </w:r>
      <w:r w:rsidRPr="007F6CED">
        <w:rPr>
          <w:rFonts w:ascii="Georgia" w:hAnsi="Georgia"/>
          <w:sz w:val="20"/>
          <w:szCs w:val="20"/>
        </w:rPr>
        <w:t xml:space="preserve"> dni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z wyłączeniem dni ustawowo wolnych od pracy</w:t>
      </w:r>
      <w:r w:rsidRPr="007F6CED">
        <w:rPr>
          <w:rFonts w:ascii="Georgia" w:hAnsi="Georgia"/>
          <w:color w:val="000000"/>
          <w:sz w:val="20"/>
          <w:szCs w:val="20"/>
        </w:rPr>
        <w:t>)</w:t>
      </w:r>
      <w:r w:rsidRPr="007F6CED">
        <w:rPr>
          <w:rFonts w:ascii="Georgia" w:hAnsi="Georgia"/>
          <w:sz w:val="20"/>
          <w:szCs w:val="20"/>
        </w:rPr>
        <w:t xml:space="preserve"> w przypadku </w:t>
      </w:r>
      <w:r>
        <w:rPr>
          <w:rFonts w:ascii="Georgia" w:hAnsi="Georgia"/>
          <w:sz w:val="20"/>
          <w:szCs w:val="20"/>
        </w:rPr>
        <w:t xml:space="preserve">konieczności </w:t>
      </w:r>
      <w:r w:rsidRPr="007F6CED">
        <w:rPr>
          <w:rFonts w:ascii="Georgia" w:hAnsi="Georgia"/>
          <w:sz w:val="20"/>
          <w:szCs w:val="20"/>
        </w:rPr>
        <w:t>sprowadzenia części zamiennych.</w:t>
      </w:r>
    </w:p>
    <w:p w14:paraId="1859050C" w14:textId="77777777" w:rsidR="000E23DC" w:rsidRPr="00F90C17" w:rsidRDefault="000E23DC">
      <w:pPr>
        <w:pStyle w:val="Akapitzlist"/>
        <w:numPr>
          <w:ilvl w:val="0"/>
          <w:numId w:val="63"/>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 xml:space="preserve">posiadającej autoryzację producenta </w:t>
      </w:r>
      <w:r w:rsidRPr="00F90C17">
        <w:rPr>
          <w:rFonts w:ascii="Georgia" w:hAnsi="Georgia"/>
          <w:color w:val="000000"/>
          <w:sz w:val="20"/>
          <w:szCs w:val="20"/>
        </w:rPr>
        <w:t xml:space="preserve">na koszt i ryzyko Dostawcy. Zatrudnienie osoby trzeciej nie powoduje utraty uprawnień </w:t>
      </w:r>
      <w:r>
        <w:rPr>
          <w:rFonts w:ascii="Georgia" w:hAnsi="Georgia"/>
          <w:color w:val="000000"/>
          <w:sz w:val="20"/>
          <w:szCs w:val="20"/>
        </w:rPr>
        <w:br/>
      </w:r>
      <w:r w:rsidRPr="00F90C17">
        <w:rPr>
          <w:rFonts w:ascii="Georgia" w:hAnsi="Georgia"/>
          <w:color w:val="000000"/>
          <w:sz w:val="20"/>
          <w:szCs w:val="20"/>
        </w:rPr>
        <w:t>z tytułu gwarancji jakości.</w:t>
      </w:r>
    </w:p>
    <w:p w14:paraId="2A235170" w14:textId="77777777" w:rsidR="000E23DC" w:rsidRPr="007F6CED" w:rsidRDefault="000E23DC">
      <w:pPr>
        <w:widowControl w:val="0"/>
        <w:numPr>
          <w:ilvl w:val="0"/>
          <w:numId w:val="63"/>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27F7F262" w14:textId="77777777" w:rsidR="000E23DC" w:rsidRPr="00B20660" w:rsidRDefault="000E23DC">
      <w:pPr>
        <w:pStyle w:val="Akapitzlist"/>
        <w:widowControl w:val="0"/>
        <w:numPr>
          <w:ilvl w:val="1"/>
          <w:numId w:val="72"/>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6E1A5205" w14:textId="77777777" w:rsidR="000E23DC" w:rsidRPr="00E60300" w:rsidRDefault="000E23DC" w:rsidP="000E23DC">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02C98168" w14:textId="77777777" w:rsidR="000E23DC" w:rsidRPr="00E60300" w:rsidRDefault="000E23DC" w:rsidP="000E23DC">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lastRenderedPageBreak/>
        <w:t>- niewłaściwego lub niezgodnego z instrukcją użytkowania, przechowywania, konserwacji;</w:t>
      </w:r>
    </w:p>
    <w:p w14:paraId="0776225D" w14:textId="77777777" w:rsidR="000E23DC" w:rsidRPr="006A4AC8" w:rsidRDefault="000E23DC">
      <w:pPr>
        <w:pStyle w:val="Akapitzlist"/>
        <w:widowControl w:val="0"/>
        <w:numPr>
          <w:ilvl w:val="1"/>
          <w:numId w:val="72"/>
        </w:numPr>
        <w:tabs>
          <w:tab w:val="left" w:pos="426"/>
        </w:tabs>
        <w:spacing w:line="360" w:lineRule="auto"/>
        <w:jc w:val="both"/>
        <w:rPr>
          <w:rFonts w:ascii="Georgia" w:hAnsi="Georgia"/>
          <w:color w:val="000000"/>
          <w:kern w:val="2"/>
          <w:sz w:val="20"/>
          <w:szCs w:val="20"/>
        </w:rPr>
      </w:pPr>
      <w:r w:rsidRPr="006A4AC8">
        <w:rPr>
          <w:rFonts w:ascii="Georgia" w:hAnsi="Georgia"/>
          <w:color w:val="000000"/>
          <w:sz w:val="20"/>
          <w:szCs w:val="20"/>
        </w:rPr>
        <w:t>materiały eksploatacyjne oraz materiały podlegające normalnemu zużyciu w trakcie eksploatacji (np. żele, żarówki, kable, folie, paski itp.).</w:t>
      </w:r>
    </w:p>
    <w:p w14:paraId="5A110A60" w14:textId="77777777" w:rsidR="000E23DC" w:rsidRPr="00B20660" w:rsidRDefault="000E23DC">
      <w:pPr>
        <w:pStyle w:val="Akapitzlist"/>
        <w:widowControl w:val="0"/>
        <w:numPr>
          <w:ilvl w:val="1"/>
          <w:numId w:val="72"/>
        </w:numPr>
        <w:tabs>
          <w:tab w:val="left" w:pos="426"/>
        </w:tabs>
        <w:spacing w:line="360" w:lineRule="auto"/>
        <w:ind w:left="0" w:firstLine="0"/>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Pr>
          <w:rFonts w:ascii="Georgia" w:hAnsi="Georgia"/>
          <w:color w:val="000000"/>
          <w:sz w:val="20"/>
          <w:szCs w:val="20"/>
        </w:rPr>
        <w:t>.</w:t>
      </w:r>
    </w:p>
    <w:p w14:paraId="5AC7E55F" w14:textId="77777777" w:rsidR="000E23DC" w:rsidRPr="00E60300" w:rsidRDefault="000E23DC">
      <w:pPr>
        <w:widowControl w:val="0"/>
        <w:numPr>
          <w:ilvl w:val="0"/>
          <w:numId w:val="72"/>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41B75CA1" w14:textId="77777777" w:rsidR="000E23DC" w:rsidRPr="00E60300" w:rsidRDefault="000E23DC">
      <w:pPr>
        <w:widowControl w:val="0"/>
        <w:numPr>
          <w:ilvl w:val="0"/>
          <w:numId w:val="72"/>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Pr>
          <w:rFonts w:ascii="Georgia" w:hAnsi="Georgia"/>
          <w:color w:val="000000"/>
          <w:sz w:val="20"/>
          <w:szCs w:val="20"/>
        </w:rPr>
        <w:t xml:space="preserve"> </w:t>
      </w:r>
      <w:r w:rsidRPr="00E60300">
        <w:rPr>
          <w:rFonts w:ascii="Georgia" w:hAnsi="Georgia"/>
          <w:color w:val="000000"/>
          <w:sz w:val="20"/>
          <w:szCs w:val="20"/>
        </w:rPr>
        <w:t>i instrukcji obowiązujących w ZZOZ w Wadowicach</w:t>
      </w:r>
      <w:r>
        <w:rPr>
          <w:rFonts w:ascii="Georgia" w:hAnsi="Georgia"/>
          <w:color w:val="000000"/>
          <w:sz w:val="20"/>
          <w:szCs w:val="20"/>
        </w:rPr>
        <w:t>,</w:t>
      </w:r>
      <w:r w:rsidRPr="00E60300">
        <w:rPr>
          <w:rFonts w:ascii="Georgia" w:hAnsi="Georgia"/>
          <w:color w:val="000000"/>
          <w:sz w:val="20"/>
          <w:szCs w:val="20"/>
        </w:rPr>
        <w:t xml:space="preserve"> wynikających z wymogów norm </w:t>
      </w:r>
      <w:r w:rsidRPr="00E60300">
        <w:rPr>
          <w:rFonts w:ascii="Georgia" w:hAnsi="Georgia" w:cs="Georgia"/>
          <w:sz w:val="20"/>
          <w:szCs w:val="20"/>
        </w:rPr>
        <w:t>ISO 9001:2015.</w:t>
      </w:r>
    </w:p>
    <w:p w14:paraId="326974A4" w14:textId="77777777" w:rsidR="000E23DC" w:rsidRPr="00E60300" w:rsidRDefault="000E23DC">
      <w:pPr>
        <w:widowControl w:val="0"/>
        <w:numPr>
          <w:ilvl w:val="0"/>
          <w:numId w:val="72"/>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14:paraId="12AC7D7D" w14:textId="77777777" w:rsidR="000E23DC" w:rsidRPr="00622953" w:rsidRDefault="000E23DC">
      <w:pPr>
        <w:widowControl w:val="0"/>
        <w:numPr>
          <w:ilvl w:val="0"/>
          <w:numId w:val="72"/>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 xml:space="preserve">Uprawnienia Zamawiającego z tytułu rękojmi za wady fizyczne dostarczonego sprzętu wygasają w stosunku </w:t>
      </w:r>
      <w:r>
        <w:rPr>
          <w:rFonts w:ascii="Georgia" w:hAnsi="Georgia"/>
          <w:color w:val="000000"/>
          <w:sz w:val="20"/>
          <w:szCs w:val="20"/>
        </w:rPr>
        <w:br/>
      </w:r>
      <w:r w:rsidRPr="00E60300">
        <w:rPr>
          <w:rFonts w:ascii="Georgia" w:hAnsi="Georgia"/>
          <w:color w:val="000000"/>
          <w:sz w:val="20"/>
          <w:szCs w:val="20"/>
        </w:rPr>
        <w:t>do Dostawcy po upływie 2 lat licząc od końca roku kalendarzowego, w którym dokonano odbioru sprzętu, tj. podpisano bez uwag końcowy protokół odbioru.</w:t>
      </w:r>
    </w:p>
    <w:p w14:paraId="7E56E9F1" w14:textId="77777777" w:rsidR="000E23DC" w:rsidRPr="00B7352F" w:rsidRDefault="000E23DC" w:rsidP="000E23D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6759B1F8" w14:textId="77777777" w:rsidR="000E23DC" w:rsidRPr="003C235B"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oraz</w:t>
      </w:r>
      <w:r>
        <w:rPr>
          <w:rFonts w:ascii="Georgia" w:eastAsiaTheme="minorHAnsi" w:hAnsi="Georgia" w:cs="Arial"/>
          <w:color w:val="000000"/>
          <w:kern w:val="0"/>
          <w:sz w:val="20"/>
          <w:szCs w:val="20"/>
          <w:lang w:eastAsia="en-US"/>
        </w:rPr>
        <w:t xml:space="preserve"> uprzednią</w:t>
      </w:r>
      <w:r w:rsidRPr="003C235B">
        <w:rPr>
          <w:rFonts w:ascii="Georgia" w:eastAsiaTheme="minorHAnsi" w:hAnsi="Georgia" w:cs="Arial"/>
          <w:color w:val="000000"/>
          <w:kern w:val="0"/>
          <w:sz w:val="20"/>
          <w:szCs w:val="20"/>
          <w:lang w:eastAsia="en-US"/>
        </w:rPr>
        <w:t xml:space="preserve"> adaptacją pomieszczeń), Zamawiający stwierdzi wadliwość (sensu largo,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w tym usterki oraz braki) sprzętu (w tym dotyczącą instalacji oraz adaptacji pomieszczeń), to Dostawca bezwzględnie gwarantuje usunąć sprzęt</w:t>
      </w:r>
      <w:r>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770D54D3" w14:textId="77777777" w:rsidR="000E23DC" w:rsidRPr="003C235B"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 xml:space="preserve">Kolejny termin odbioru sprzętu będzie ustalony (co do zasady) na zasadach określonych w § 2 ust. 6,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557C2BC5" w14:textId="77777777" w:rsidR="000E23DC" w:rsidRPr="00067C3F"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 xml:space="preserve">W przypadku niezrealizowania Przedmiotu zamówienia w zakresie § 1 zgodnie z Umową, SWZ </w:t>
      </w:r>
      <w:r>
        <w:rPr>
          <w:rFonts w:ascii="Georgia" w:eastAsiaTheme="minorHAnsi" w:hAnsi="Georgia" w:cs="Arial"/>
          <w:color w:val="000000"/>
          <w:kern w:val="0"/>
          <w:sz w:val="20"/>
          <w:szCs w:val="20"/>
          <w:lang w:eastAsia="en-US"/>
        </w:rPr>
        <w:t>lub</w:t>
      </w:r>
      <w:r w:rsidRPr="00067C3F">
        <w:rPr>
          <w:rFonts w:ascii="Georgia" w:eastAsiaTheme="minorHAnsi" w:hAnsi="Georgia" w:cs="Arial"/>
          <w:color w:val="000000"/>
          <w:kern w:val="0"/>
          <w:sz w:val="20"/>
          <w:szCs w:val="20"/>
          <w:lang w:eastAsia="en-US"/>
        </w:rPr>
        <w:t xml:space="preserve"> przepisami prawa przez Dostawcę, Zamawiający ma prawo </w:t>
      </w:r>
      <w:r>
        <w:rPr>
          <w:rFonts w:ascii="Georgia" w:eastAsiaTheme="minorHAnsi" w:hAnsi="Georgia" w:cs="Arial"/>
          <w:color w:val="000000"/>
          <w:kern w:val="0"/>
          <w:sz w:val="20"/>
          <w:szCs w:val="20"/>
          <w:lang w:eastAsia="en-US"/>
        </w:rPr>
        <w:t xml:space="preserve">w terminie 30 dni od uzyskania informacji o przedmiotowych niezgodnościach, </w:t>
      </w:r>
      <w:r w:rsidRPr="00067C3F">
        <w:rPr>
          <w:rFonts w:ascii="Georgia" w:eastAsiaTheme="minorHAnsi" w:hAnsi="Georgia" w:cs="Arial"/>
          <w:color w:val="000000"/>
          <w:kern w:val="0"/>
          <w:sz w:val="20"/>
          <w:szCs w:val="20"/>
          <w:lang w:eastAsia="en-US"/>
        </w:rPr>
        <w:t>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17A80DFE" w14:textId="77777777" w:rsidR="000E23DC"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niezrealizowania Przedmiotu zamówienia w zakresie § </w:t>
      </w:r>
      <w:r>
        <w:rPr>
          <w:rFonts w:ascii="Georgia" w:eastAsiaTheme="minorHAnsi" w:hAnsi="Georgia" w:cs="Arial"/>
          <w:color w:val="000000"/>
          <w:kern w:val="0"/>
          <w:sz w:val="20"/>
          <w:szCs w:val="20"/>
          <w:lang w:eastAsia="en-US"/>
        </w:rPr>
        <w:t>2</w:t>
      </w:r>
      <w:r w:rsidRPr="002967A0">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3</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pkt 3.3</w:t>
      </w:r>
      <w:r w:rsidRPr="002967A0">
        <w:rPr>
          <w:rFonts w:ascii="Georgia" w:eastAsiaTheme="minorHAnsi" w:hAnsi="Georgia" w:cs="Arial"/>
          <w:color w:val="000000"/>
          <w:kern w:val="0"/>
          <w:sz w:val="20"/>
          <w:szCs w:val="20"/>
          <w:lang w:eastAsia="en-US"/>
        </w:rPr>
        <w:t xml:space="preserve"> zgodnie z Umową, SWZ i przepisami prawa przez </w:t>
      </w:r>
      <w:r>
        <w:rPr>
          <w:rFonts w:ascii="Georgia" w:eastAsiaTheme="minorHAnsi" w:hAnsi="Georgia" w:cs="Arial"/>
          <w:color w:val="000000"/>
          <w:kern w:val="0"/>
          <w:sz w:val="20"/>
          <w:szCs w:val="20"/>
          <w:lang w:eastAsia="en-US"/>
        </w:rPr>
        <w:t>Dostawcę</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zapłaci </w:t>
      </w:r>
      <w:r>
        <w:rPr>
          <w:rFonts w:ascii="Georgia" w:eastAsiaTheme="minorHAnsi" w:hAnsi="Georgia" w:cs="Arial"/>
          <w:color w:val="000000"/>
          <w:kern w:val="0"/>
          <w:sz w:val="20"/>
          <w:szCs w:val="20"/>
          <w:lang w:eastAsia="en-US"/>
        </w:rPr>
        <w:t>Zamawiającemu</w:t>
      </w:r>
      <w:r w:rsidRPr="002967A0">
        <w:rPr>
          <w:rFonts w:ascii="Georgia" w:eastAsiaTheme="minorHAnsi" w:hAnsi="Georgia" w:cs="Arial"/>
          <w:color w:val="000000"/>
          <w:kern w:val="0"/>
          <w:sz w:val="20"/>
          <w:szCs w:val="20"/>
          <w:lang w:eastAsia="en-US"/>
        </w:rPr>
        <w:t xml:space="preserve"> kary pieniężne, co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bezwzględnie akceptuje. </w:t>
      </w:r>
    </w:p>
    <w:p w14:paraId="252D928E" w14:textId="77777777" w:rsidR="000E23DC"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 Wadowicach</w:t>
      </w:r>
      <w:r w:rsidRPr="002967A0">
        <w:rPr>
          <w:rFonts w:ascii="Georgia" w:eastAsiaTheme="minorHAnsi" w:hAnsi="Georgia" w:cs="Arial"/>
          <w:color w:val="000000"/>
          <w:kern w:val="0"/>
          <w:sz w:val="20"/>
          <w:szCs w:val="20"/>
          <w:lang w:eastAsia="en-US"/>
        </w:rPr>
        <w:t xml:space="preserve"> na własny koszt i ryzyko. </w:t>
      </w:r>
    </w:p>
    <w:p w14:paraId="605C1DC9" w14:textId="77777777" w:rsidR="000E23DC" w:rsidRPr="003C235B"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48EF9DCE" w14:textId="77777777" w:rsidR="000E23DC" w:rsidRPr="003C235B"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lastRenderedPageBreak/>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z wyłączaniem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2B85D65B" w14:textId="77777777" w:rsidR="000E23DC" w:rsidRPr="00E07F95"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w:t>
      </w:r>
    </w:p>
    <w:p w14:paraId="487D37D3" w14:textId="77777777" w:rsidR="000E23DC" w:rsidRPr="00E07F95" w:rsidRDefault="000E23DC">
      <w:pPr>
        <w:pStyle w:val="Akapitzlist"/>
        <w:numPr>
          <w:ilvl w:val="2"/>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E07F95">
        <w:rPr>
          <w:rFonts w:ascii="Georgia" w:eastAsiaTheme="minorHAnsi" w:hAnsi="Georgia" w:cs="Arial"/>
          <w:kern w:val="0"/>
          <w:sz w:val="20"/>
          <w:szCs w:val="20"/>
          <w:lang w:eastAsia="en-US"/>
        </w:rPr>
        <w:t xml:space="preserve">Na podstawie niniejszej umowy </w:t>
      </w: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zobowiązuje się również do w ramach wynagrodzenia określonego w </w:t>
      </w:r>
      <w:r w:rsidRPr="00EA30C2">
        <w:rPr>
          <w:rFonts w:ascii="Georgia" w:eastAsiaTheme="minorHAnsi" w:hAnsi="Georgia" w:cs="Arial"/>
          <w:kern w:val="0"/>
          <w:sz w:val="20"/>
          <w:szCs w:val="20"/>
          <w:lang w:eastAsia="en-US"/>
        </w:rPr>
        <w:t>§ 6 ust. 1:</w:t>
      </w:r>
      <w:r w:rsidRPr="00E07F95">
        <w:rPr>
          <w:rFonts w:ascii="Georgia" w:eastAsiaTheme="minorHAnsi" w:hAnsi="Georgia" w:cs="Arial"/>
          <w:kern w:val="0"/>
          <w:sz w:val="20"/>
          <w:szCs w:val="20"/>
          <w:lang w:eastAsia="en-US"/>
        </w:rPr>
        <w:t xml:space="preserve"> </w:t>
      </w:r>
    </w:p>
    <w:p w14:paraId="06D38088" w14:textId="77777777" w:rsidR="000E23DC" w:rsidRDefault="000E23DC">
      <w:pPr>
        <w:pStyle w:val="Akapitzlist"/>
        <w:numPr>
          <w:ilvl w:val="1"/>
          <w:numId w:val="70"/>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demontażu istniejącego wyposażenia</w:t>
      </w:r>
      <w:r>
        <w:rPr>
          <w:rFonts w:ascii="Georgia" w:eastAsiaTheme="minorHAnsi" w:hAnsi="Georgia" w:cs="Arial"/>
          <w:kern w:val="0"/>
          <w:sz w:val="20"/>
          <w:szCs w:val="20"/>
          <w:lang w:eastAsia="en-US"/>
        </w:rPr>
        <w:t xml:space="preserve"> – jeśli dotyczy</w:t>
      </w:r>
    </w:p>
    <w:p w14:paraId="7AF6A3F0" w14:textId="77777777" w:rsidR="000E23DC" w:rsidRPr="00622953" w:rsidRDefault="000E23DC">
      <w:pPr>
        <w:pStyle w:val="Akapitzlist"/>
        <w:numPr>
          <w:ilvl w:val="1"/>
          <w:numId w:val="70"/>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porządzenia dokumentacji powykonawczej</w:t>
      </w:r>
      <w:r>
        <w:rPr>
          <w:rFonts w:ascii="Georgia" w:eastAsiaTheme="minorHAnsi" w:hAnsi="Georgia" w:cs="Arial"/>
          <w:kern w:val="0"/>
          <w:sz w:val="20"/>
          <w:szCs w:val="20"/>
          <w:lang w:eastAsia="en-US"/>
        </w:rPr>
        <w:t xml:space="preserve"> – jeśli dotyczy</w:t>
      </w:r>
    </w:p>
    <w:p w14:paraId="62FC39C7" w14:textId="77777777" w:rsidR="000E23DC" w:rsidRPr="00E60300" w:rsidRDefault="000E23DC" w:rsidP="000E23DC">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14:paraId="0141706C" w14:textId="77777777" w:rsidR="000E23DC" w:rsidRPr="00E60300" w:rsidRDefault="000E23DC">
      <w:pPr>
        <w:widowControl w:val="0"/>
        <w:numPr>
          <w:ilvl w:val="0"/>
          <w:numId w:val="5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46828CA4" w14:textId="77777777" w:rsidR="000E23DC" w:rsidRPr="00E60300" w:rsidRDefault="000E23DC">
      <w:pPr>
        <w:widowControl w:val="0"/>
        <w:numPr>
          <w:ilvl w:val="0"/>
          <w:numId w:val="5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 xml:space="preserve">W przypadku zatrudniania podwykonawców Wykonawca zobowiązany jest do przedkładania Zamawiającemu projektów umów o podwykonawstwo, której przedmiotem są dostawy, o których mowa w § </w:t>
      </w:r>
      <w:r>
        <w:rPr>
          <w:rFonts w:ascii="Georgia" w:eastAsia="TimesNewRoman" w:hAnsi="Georgia"/>
          <w:sz w:val="20"/>
          <w:szCs w:val="20"/>
          <w:lang w:eastAsia="en-US"/>
        </w:rPr>
        <w:t>1</w:t>
      </w:r>
      <w:r w:rsidRPr="00E60300">
        <w:rPr>
          <w:rFonts w:ascii="Georgia" w:eastAsia="TimesNewRoman" w:hAnsi="Georgia"/>
          <w:sz w:val="20"/>
          <w:szCs w:val="20"/>
          <w:lang w:eastAsia="en-US"/>
        </w:rPr>
        <w:t xml:space="preserve"> ust.</w:t>
      </w:r>
      <w:r>
        <w:rPr>
          <w:rFonts w:ascii="Georgia" w:eastAsia="TimesNewRoman" w:hAnsi="Georgia"/>
          <w:sz w:val="20"/>
          <w:szCs w:val="20"/>
          <w:lang w:eastAsia="en-US"/>
        </w:rPr>
        <w:t>1</w:t>
      </w:r>
      <w:r w:rsidRPr="00E60300">
        <w:rPr>
          <w:rFonts w:ascii="Georgia" w:eastAsia="TimesNewRoman" w:hAnsi="Georgia"/>
          <w:sz w:val="20"/>
          <w:szCs w:val="20"/>
          <w:lang w:eastAsia="en-US"/>
        </w:rPr>
        <w:t>, a także projektów ich zmiany, oraz poświadczonej za zgodność z oryginałem kopii zawartych umów o podwykonawstwo (w</w:t>
      </w:r>
      <w:r>
        <w:rPr>
          <w:rFonts w:ascii="Georgia" w:eastAsia="TimesNewRoman" w:hAnsi="Georgia"/>
          <w:sz w:val="20"/>
          <w:szCs w:val="20"/>
          <w:lang w:eastAsia="en-US"/>
        </w:rPr>
        <w:t> </w:t>
      </w:r>
      <w:r w:rsidRPr="00E60300">
        <w:rPr>
          <w:rFonts w:ascii="Georgia" w:eastAsia="TimesNewRoman" w:hAnsi="Georgia"/>
          <w:sz w:val="20"/>
          <w:szCs w:val="20"/>
          <w:lang w:eastAsia="en-US"/>
        </w:rPr>
        <w:t>terminie 7 dni od daty jej zawarcia), której przedmiotem są dostawy i usługi objęte niniejsza umową.</w:t>
      </w:r>
    </w:p>
    <w:p w14:paraId="195A4C45" w14:textId="77777777" w:rsidR="000E23DC" w:rsidRPr="00E60300" w:rsidRDefault="000E23DC">
      <w:pPr>
        <w:widowControl w:val="0"/>
        <w:numPr>
          <w:ilvl w:val="0"/>
          <w:numId w:val="5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14:paraId="382CA618" w14:textId="77777777" w:rsidR="000E23DC" w:rsidRPr="00E60300" w:rsidRDefault="000E23DC">
      <w:pPr>
        <w:widowControl w:val="0"/>
        <w:numPr>
          <w:ilvl w:val="0"/>
          <w:numId w:val="5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23ECB4F2" w14:textId="77777777" w:rsidR="000E23DC" w:rsidRPr="00622953" w:rsidRDefault="000E23DC" w:rsidP="000E23DC">
      <w:pPr>
        <w:widowControl w:val="0"/>
        <w:spacing w:line="360" w:lineRule="auto"/>
        <w:jc w:val="both"/>
        <w:rPr>
          <w:rFonts w:ascii="Georgia" w:hAnsi="Georgia"/>
          <w:kern w:val="2"/>
          <w:sz w:val="16"/>
          <w:szCs w:val="16"/>
        </w:rPr>
      </w:pPr>
      <w:r w:rsidRPr="006B7F49">
        <w:rPr>
          <w:rFonts w:ascii="Georgia" w:hAnsi="Georgia"/>
          <w:i/>
          <w:iCs/>
          <w:sz w:val="16"/>
          <w:szCs w:val="16"/>
        </w:rPr>
        <w:t>* w przypadku zadeklarowania w ofercie, że Dostawca nie powierzy podwykonawcom żadnej części zamówienia § 4* zostanie usunięty.</w:t>
      </w:r>
    </w:p>
    <w:p w14:paraId="4AE673AB" w14:textId="77777777" w:rsidR="000E23DC" w:rsidRPr="00E60300" w:rsidRDefault="000E23DC" w:rsidP="000E23DC">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05F0331A" w14:textId="77777777" w:rsidR="000E23DC" w:rsidRPr="00440C17" w:rsidRDefault="000E23DC" w:rsidP="000E23DC">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6AE526F6" w14:textId="77777777" w:rsidR="000E23DC" w:rsidRPr="00440C17" w:rsidRDefault="000E23DC">
      <w:pPr>
        <w:pStyle w:val="Normalny1"/>
        <w:numPr>
          <w:ilvl w:val="1"/>
          <w:numId w:val="68"/>
        </w:numPr>
        <w:tabs>
          <w:tab w:val="clear" w:pos="792"/>
          <w:tab w:val="num" w:pos="0"/>
          <w:tab w:val="num" w:pos="360"/>
        </w:tabs>
        <w:spacing w:line="360" w:lineRule="auto"/>
        <w:ind w:left="0" w:firstLine="0"/>
        <w:jc w:val="both"/>
        <w:rPr>
          <w:sz w:val="20"/>
          <w:szCs w:val="20"/>
        </w:rPr>
      </w:pPr>
      <w:r w:rsidRPr="00440C17">
        <w:rPr>
          <w:sz w:val="20"/>
          <w:szCs w:val="20"/>
        </w:rPr>
        <w:t xml:space="preserve">za </w:t>
      </w:r>
      <w:r>
        <w:rPr>
          <w:sz w:val="20"/>
          <w:szCs w:val="20"/>
        </w:rPr>
        <w:t>zwłokę</w:t>
      </w:r>
      <w:r w:rsidRPr="00440C17">
        <w:rPr>
          <w:sz w:val="20"/>
          <w:szCs w:val="20"/>
        </w:rPr>
        <w:t xml:space="preserve"> w wykonaniu umowy w wysokości </w:t>
      </w:r>
      <w:r>
        <w:rPr>
          <w:sz w:val="20"/>
          <w:szCs w:val="20"/>
        </w:rPr>
        <w:t>0,5</w:t>
      </w:r>
      <w:r w:rsidRPr="00440C17">
        <w:rPr>
          <w:sz w:val="20"/>
          <w:szCs w:val="20"/>
        </w:rPr>
        <w:t xml:space="preserve">% wynagrodzenia brutto określonego w § </w:t>
      </w:r>
      <w:r>
        <w:rPr>
          <w:sz w:val="20"/>
          <w:szCs w:val="20"/>
        </w:rPr>
        <w:t>6</w:t>
      </w:r>
      <w:r w:rsidRPr="00440C17">
        <w:rPr>
          <w:sz w:val="20"/>
          <w:szCs w:val="20"/>
        </w:rPr>
        <w:t xml:space="preserve"> ust. 1, za każdy dzień </w:t>
      </w:r>
      <w:r>
        <w:rPr>
          <w:sz w:val="20"/>
          <w:szCs w:val="20"/>
        </w:rPr>
        <w:t>zwłoki</w:t>
      </w:r>
      <w:r w:rsidRPr="00440C17">
        <w:rPr>
          <w:sz w:val="20"/>
          <w:szCs w:val="20"/>
        </w:rPr>
        <w:t>, liczone</w:t>
      </w:r>
      <w:r>
        <w:rPr>
          <w:sz w:val="20"/>
          <w:szCs w:val="20"/>
        </w:rPr>
        <w:t>j</w:t>
      </w:r>
      <w:r w:rsidRPr="00440C17">
        <w:rPr>
          <w:sz w:val="20"/>
          <w:szCs w:val="20"/>
        </w:rPr>
        <w:t xml:space="preserve"> od upływu terminu</w:t>
      </w:r>
      <w:r>
        <w:rPr>
          <w:sz w:val="20"/>
          <w:szCs w:val="20"/>
        </w:rPr>
        <w:t xml:space="preserve">, </w:t>
      </w:r>
      <w:r w:rsidRPr="00440C17">
        <w:rPr>
          <w:sz w:val="20"/>
          <w:szCs w:val="20"/>
        </w:rPr>
        <w:t>o którym mowa w § 2 ust 1.</w:t>
      </w:r>
    </w:p>
    <w:p w14:paraId="7414A63F" w14:textId="77777777" w:rsidR="000E23DC" w:rsidRPr="00CA0169" w:rsidRDefault="000E23DC">
      <w:pPr>
        <w:pStyle w:val="Normalny1"/>
        <w:numPr>
          <w:ilvl w:val="1"/>
          <w:numId w:val="68"/>
        </w:numPr>
        <w:tabs>
          <w:tab w:val="clear" w:pos="792"/>
          <w:tab w:val="num" w:pos="0"/>
          <w:tab w:val="num" w:pos="360"/>
        </w:tabs>
        <w:spacing w:line="360" w:lineRule="auto"/>
        <w:ind w:left="0" w:firstLine="0"/>
        <w:jc w:val="both"/>
        <w:rPr>
          <w:rFonts w:cs="Times New Roman"/>
          <w:sz w:val="20"/>
          <w:szCs w:val="20"/>
        </w:rPr>
      </w:pPr>
      <w:r w:rsidRPr="008C0497">
        <w:rPr>
          <w:color w:val="000000"/>
          <w:sz w:val="20"/>
          <w:szCs w:val="20"/>
        </w:rPr>
        <w:t xml:space="preserve">za </w:t>
      </w:r>
      <w:r>
        <w:rPr>
          <w:color w:val="000000"/>
          <w:sz w:val="20"/>
          <w:szCs w:val="20"/>
        </w:rPr>
        <w:t>zwłokę</w:t>
      </w:r>
      <w:r w:rsidRPr="008C0497">
        <w:rPr>
          <w:color w:val="000000"/>
          <w:sz w:val="20"/>
          <w:szCs w:val="20"/>
        </w:rPr>
        <w:t xml:space="preserve"> w wykonywaniu przeglądów</w:t>
      </w:r>
      <w:r>
        <w:rPr>
          <w:color w:val="000000"/>
          <w:sz w:val="20"/>
          <w:szCs w:val="20"/>
        </w:rPr>
        <w:t>,</w:t>
      </w:r>
      <w:r w:rsidRPr="008C0497">
        <w:rPr>
          <w:color w:val="000000"/>
          <w:sz w:val="20"/>
          <w:szCs w:val="20"/>
        </w:rPr>
        <w:t xml:space="preserve"> o </w:t>
      </w:r>
      <w:r w:rsidRPr="00CA0169">
        <w:rPr>
          <w:color w:val="000000"/>
          <w:sz w:val="20"/>
          <w:szCs w:val="20"/>
        </w:rPr>
        <w:t xml:space="preserve">których mowa w § 3 ust 8 pkt. 8.3 i 8.4, w wysokości 1% wynagrodzenia naliczanego od wartości brutto sprzętu, którego przeglądy zostały wykonane nieterminowo, za każdy dzień zwłoki, </w:t>
      </w:r>
    </w:p>
    <w:p w14:paraId="573ABAE4" w14:textId="77777777" w:rsidR="000E23DC" w:rsidRPr="00CA0169" w:rsidRDefault="000E23DC">
      <w:pPr>
        <w:pStyle w:val="Normalny1"/>
        <w:numPr>
          <w:ilvl w:val="1"/>
          <w:numId w:val="68"/>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za zwłokę w reakcji serwisu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11.</w:t>
      </w:r>
    </w:p>
    <w:p w14:paraId="0320AE59" w14:textId="77777777" w:rsidR="000E23DC" w:rsidRPr="00CA0169" w:rsidRDefault="000E23DC">
      <w:pPr>
        <w:pStyle w:val="Normalny1"/>
        <w:numPr>
          <w:ilvl w:val="1"/>
          <w:numId w:val="68"/>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 xml:space="preserve">za </w:t>
      </w:r>
      <w:r>
        <w:rPr>
          <w:color w:val="000000"/>
          <w:sz w:val="20"/>
          <w:szCs w:val="20"/>
        </w:rPr>
        <w:t>zwłokę</w:t>
      </w:r>
      <w:r w:rsidRPr="00CA0169">
        <w:rPr>
          <w:color w:val="000000"/>
          <w:sz w:val="20"/>
          <w:szCs w:val="20"/>
        </w:rPr>
        <w:t xml:space="preserve"> w usunięciu usterki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12.</w:t>
      </w:r>
    </w:p>
    <w:p w14:paraId="17CD46EE" w14:textId="77777777" w:rsidR="000E23DC" w:rsidRPr="009C3AB2" w:rsidRDefault="000E23DC">
      <w:pPr>
        <w:pStyle w:val="Normalny1"/>
        <w:numPr>
          <w:ilvl w:val="1"/>
          <w:numId w:val="68"/>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zwłokę w dostarczeniu dokumentu, o którym mowa w § 3 ust 3. w wysokości 0,1 % zł wynagrodzenia naliczanego od wartości brutto sprzętu, za każdy dzień zwłoki.</w:t>
      </w:r>
    </w:p>
    <w:p w14:paraId="3926CD97" w14:textId="77777777" w:rsidR="000E23DC" w:rsidRPr="009C3AB2" w:rsidRDefault="000E23DC">
      <w:pPr>
        <w:pStyle w:val="Normalny1"/>
        <w:numPr>
          <w:ilvl w:val="1"/>
          <w:numId w:val="68"/>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20A9DC05" w14:textId="77777777" w:rsidR="000E23DC" w:rsidRPr="00510824" w:rsidRDefault="000E23DC">
      <w:pPr>
        <w:widowControl w:val="0"/>
        <w:numPr>
          <w:ilvl w:val="0"/>
          <w:numId w:val="69"/>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14:paraId="2F6A6E34" w14:textId="77777777" w:rsidR="000E23DC" w:rsidRPr="00510824" w:rsidRDefault="000E23DC">
      <w:pPr>
        <w:widowControl w:val="0"/>
        <w:numPr>
          <w:ilvl w:val="0"/>
          <w:numId w:val="69"/>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2112982F" w14:textId="77777777" w:rsidR="000E23DC" w:rsidRPr="00440C17" w:rsidRDefault="000E23DC">
      <w:pPr>
        <w:pStyle w:val="Normalny1"/>
        <w:numPr>
          <w:ilvl w:val="0"/>
          <w:numId w:val="69"/>
        </w:numPr>
        <w:spacing w:line="360" w:lineRule="auto"/>
        <w:ind w:left="0" w:firstLine="0"/>
        <w:jc w:val="both"/>
        <w:rPr>
          <w:sz w:val="20"/>
          <w:szCs w:val="20"/>
        </w:rPr>
      </w:pPr>
      <w:r w:rsidRPr="00440C17">
        <w:rPr>
          <w:sz w:val="20"/>
          <w:szCs w:val="20"/>
        </w:rPr>
        <w:lastRenderedPageBreak/>
        <w:t>Zamawiający oprócz wypadków wymienionych w przepisach Kodeksu Cy</w:t>
      </w:r>
      <w:r>
        <w:rPr>
          <w:sz w:val="20"/>
          <w:szCs w:val="20"/>
        </w:rPr>
        <w:t xml:space="preserve">wilnego, może odstąpić od umowy </w:t>
      </w:r>
      <w:r>
        <w:rPr>
          <w:sz w:val="20"/>
          <w:szCs w:val="20"/>
        </w:rPr>
        <w:br/>
      </w:r>
      <w:r w:rsidRPr="00440C17">
        <w:rPr>
          <w:sz w:val="20"/>
          <w:szCs w:val="20"/>
        </w:rPr>
        <w:t>w przypadku:</w:t>
      </w:r>
    </w:p>
    <w:p w14:paraId="61650E00" w14:textId="77777777" w:rsidR="000E23DC" w:rsidRPr="00440C17" w:rsidRDefault="000E23DC">
      <w:pPr>
        <w:pStyle w:val="Normalny1"/>
        <w:numPr>
          <w:ilvl w:val="1"/>
          <w:numId w:val="69"/>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7CD7086A" w14:textId="77777777" w:rsidR="000E23DC" w:rsidRPr="007268A3" w:rsidRDefault="000E23DC">
      <w:pPr>
        <w:pStyle w:val="Normalny1"/>
        <w:numPr>
          <w:ilvl w:val="1"/>
          <w:numId w:val="69"/>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606AB25B" w14:textId="77777777" w:rsidR="000E23DC" w:rsidRPr="007268A3" w:rsidRDefault="000E23DC">
      <w:pPr>
        <w:pStyle w:val="Normalny1"/>
        <w:numPr>
          <w:ilvl w:val="1"/>
          <w:numId w:val="69"/>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84943F7" w14:textId="77777777" w:rsidR="000E23DC" w:rsidRPr="007268A3" w:rsidRDefault="000E23DC">
      <w:pPr>
        <w:pStyle w:val="Normalny1"/>
        <w:numPr>
          <w:ilvl w:val="0"/>
          <w:numId w:val="69"/>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4 pkt 4.1. i 4.2., ust. 7 i § 8 ust. 6, </w:t>
      </w:r>
      <w:r w:rsidRPr="00A44553">
        <w:rPr>
          <w:sz w:val="20"/>
          <w:szCs w:val="20"/>
        </w:rPr>
        <w:t xml:space="preserve">powinno być zrealizowane </w:t>
      </w:r>
      <w:r>
        <w:rPr>
          <w:sz w:val="20"/>
          <w:szCs w:val="20"/>
        </w:rPr>
        <w:br/>
      </w:r>
      <w:r w:rsidRPr="00A44553">
        <w:rPr>
          <w:sz w:val="20"/>
          <w:szCs w:val="20"/>
        </w:rPr>
        <w:t xml:space="preserve">w ciągu </w:t>
      </w:r>
      <w:r>
        <w:rPr>
          <w:sz w:val="20"/>
          <w:szCs w:val="20"/>
        </w:rPr>
        <w:t>30</w:t>
      </w:r>
      <w:r w:rsidRPr="00A44553">
        <w:rPr>
          <w:sz w:val="20"/>
          <w:szCs w:val="20"/>
        </w:rPr>
        <w:t xml:space="preserve"> dni od dnia zaistnienia zdarzeń stanowiących podstawy do odstąpienia od umowy.</w:t>
      </w:r>
    </w:p>
    <w:p w14:paraId="2DC1650D" w14:textId="77777777" w:rsidR="000E23DC" w:rsidRPr="007268A3" w:rsidRDefault="000E23DC">
      <w:pPr>
        <w:pStyle w:val="Normalny1"/>
        <w:numPr>
          <w:ilvl w:val="0"/>
          <w:numId w:val="69"/>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 xml:space="preserve">Łączna maksymalna wysokość kar umownych, których mogą dochodzić strony zgodnie z art. 436 pkt 3 Ustawy </w:t>
      </w:r>
      <w:proofErr w:type="spellStart"/>
      <w:r w:rsidRPr="007268A3">
        <w:rPr>
          <w:rFonts w:cs="Arial"/>
          <w:bCs/>
          <w:iCs/>
          <w:color w:val="000000" w:themeColor="text1"/>
          <w:sz w:val="20"/>
          <w:szCs w:val="20"/>
        </w:rPr>
        <w:t>Pzp</w:t>
      </w:r>
      <w:proofErr w:type="spellEnd"/>
      <w:r w:rsidRPr="007268A3">
        <w:rPr>
          <w:rFonts w:cs="Arial"/>
          <w:bCs/>
          <w:iCs/>
          <w:color w:val="000000" w:themeColor="text1"/>
          <w:sz w:val="20"/>
          <w:szCs w:val="20"/>
        </w:rPr>
        <w:t xml:space="preserve"> wynosi 20%</w:t>
      </w:r>
      <w:r>
        <w:rPr>
          <w:rFonts w:cs="Arial"/>
          <w:bCs/>
          <w:iCs/>
          <w:color w:val="000000" w:themeColor="text1"/>
          <w:sz w:val="20"/>
          <w:szCs w:val="20"/>
        </w:rPr>
        <w:t xml:space="preserve"> wartości brutto umowy.</w:t>
      </w:r>
    </w:p>
    <w:p w14:paraId="6F4E632F" w14:textId="77777777" w:rsidR="000E23DC" w:rsidRPr="004E4D6E" w:rsidRDefault="000E23DC">
      <w:pPr>
        <w:pStyle w:val="Normalny1"/>
        <w:numPr>
          <w:ilvl w:val="0"/>
          <w:numId w:val="69"/>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2D3FFC82" w14:textId="77777777" w:rsidR="000E23DC" w:rsidRPr="006B7F49" w:rsidRDefault="000E23DC" w:rsidP="000E23DC">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0AC6D994" w14:textId="77777777" w:rsidR="000E23DC" w:rsidRPr="00440C17" w:rsidRDefault="000E23DC" w:rsidP="000E23DC">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0995A7C9" w14:textId="77777777" w:rsidR="000E23DC" w:rsidRPr="00510824" w:rsidRDefault="000E23DC">
      <w:pPr>
        <w:widowControl w:val="0"/>
        <w:numPr>
          <w:ilvl w:val="0"/>
          <w:numId w:val="59"/>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w:t>
      </w:r>
    </w:p>
    <w:p w14:paraId="4D527328" w14:textId="77777777" w:rsidR="000E23DC" w:rsidRPr="00E60300" w:rsidRDefault="000E23DC">
      <w:pPr>
        <w:widowControl w:val="0"/>
        <w:numPr>
          <w:ilvl w:val="0"/>
          <w:numId w:val="6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faktury VAT do siedziby Zamawiającego. Dostawca jest zobowiązany do wykazania na fakturze sprzęt zgodnie z formularzem ofertowym. J</w:t>
      </w:r>
      <w:r w:rsidRPr="00E60300">
        <w:rPr>
          <w:rFonts w:ascii="Georgia" w:hAnsi="Georgia" w:cs="Courier New"/>
          <w:kern w:val="0"/>
          <w:sz w:val="20"/>
          <w:szCs w:val="20"/>
          <w:lang w:eastAsia="pl-PL"/>
        </w:rPr>
        <w:t xml:space="preserve">ednakże Zamawiający zastrzega, że w przypadku braku środków na koncie w wymaganym terminie płatności, zapłata nastąpi niezwłocznie po otrzymaniu </w:t>
      </w:r>
      <w:r>
        <w:rPr>
          <w:rFonts w:ascii="Georgia" w:hAnsi="Georgia" w:cs="Courier New"/>
          <w:kern w:val="0"/>
          <w:sz w:val="20"/>
          <w:szCs w:val="20"/>
          <w:lang w:eastAsia="pl-PL"/>
        </w:rPr>
        <w:t>środków</w:t>
      </w:r>
      <w:r w:rsidRPr="00E60300">
        <w:rPr>
          <w:rFonts w:ascii="Georgia" w:hAnsi="Georgia" w:cs="Courier New"/>
          <w:kern w:val="0"/>
          <w:sz w:val="20"/>
          <w:szCs w:val="20"/>
          <w:lang w:eastAsia="pl-PL"/>
        </w:rPr>
        <w:t>. Płatność uzależniona będzie od otrzymania ś</w:t>
      </w:r>
      <w:r>
        <w:rPr>
          <w:rFonts w:ascii="Georgia" w:hAnsi="Georgia" w:cs="Courier New"/>
          <w:kern w:val="0"/>
          <w:sz w:val="20"/>
          <w:szCs w:val="20"/>
          <w:lang w:eastAsia="pl-PL"/>
        </w:rPr>
        <w:t xml:space="preserve">rodków, </w:t>
      </w:r>
      <w:r w:rsidRPr="00E60300">
        <w:rPr>
          <w:rFonts w:ascii="Georgia" w:hAnsi="Georgia" w:cs="Courier New"/>
          <w:kern w:val="0"/>
          <w:sz w:val="20"/>
          <w:szCs w:val="20"/>
          <w:lang w:eastAsia="pl-PL"/>
        </w:rPr>
        <w:t xml:space="preserve">z zastrzeżeniem braku możliwości naliczenia odsetek w wyniku opóźnienia wynikającego z przekazania środków z Instytucji Zarządzającej. </w:t>
      </w:r>
    </w:p>
    <w:p w14:paraId="6F1894A7" w14:textId="77777777" w:rsidR="000E23DC" w:rsidRPr="00E60300" w:rsidRDefault="000E23DC">
      <w:pPr>
        <w:widowControl w:val="0"/>
        <w:numPr>
          <w:ilvl w:val="0"/>
          <w:numId w:val="6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1D0BC3AE" w14:textId="77777777" w:rsidR="000E23DC" w:rsidRPr="00E60300" w:rsidRDefault="000E23DC">
      <w:pPr>
        <w:widowControl w:val="0"/>
        <w:numPr>
          <w:ilvl w:val="0"/>
          <w:numId w:val="6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 </w:t>
      </w:r>
      <w:r w:rsidRPr="00510824">
        <w:rPr>
          <w:rFonts w:ascii="Georgia" w:hAnsi="Georgia"/>
          <w:color w:val="000000"/>
          <w:sz w:val="20"/>
          <w:szCs w:val="20"/>
        </w:rPr>
        <w:t>3.2, 3.4, 3.5,</w:t>
      </w:r>
      <w:r w:rsidRPr="00E60300">
        <w:rPr>
          <w:rFonts w:ascii="Georgia" w:hAnsi="Georgia"/>
          <w:color w:val="000000"/>
          <w:sz w:val="20"/>
          <w:szCs w:val="20"/>
        </w:rPr>
        <w:t xml:space="preserve"> jedynie w przypadku zmiany obowiązującej stawki VAT.</w:t>
      </w:r>
    </w:p>
    <w:p w14:paraId="675EAB2C" w14:textId="77777777" w:rsidR="000E23DC" w:rsidRPr="00C752D0" w:rsidRDefault="000E23DC">
      <w:pPr>
        <w:widowControl w:val="0"/>
        <w:numPr>
          <w:ilvl w:val="0"/>
          <w:numId w:val="6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14:paraId="35D9A355" w14:textId="77777777" w:rsidR="000E23DC" w:rsidRPr="00E60300" w:rsidRDefault="000E23DC">
      <w:pPr>
        <w:widowControl w:val="0"/>
        <w:numPr>
          <w:ilvl w:val="0"/>
          <w:numId w:val="60"/>
        </w:numPr>
        <w:tabs>
          <w:tab w:val="clear" w:pos="360"/>
          <w:tab w:val="num" w:pos="0"/>
          <w:tab w:val="left" w:pos="426"/>
        </w:tabs>
        <w:spacing w:line="360" w:lineRule="auto"/>
        <w:ind w:left="0" w:firstLine="0"/>
        <w:jc w:val="both"/>
        <w:rPr>
          <w:rFonts w:ascii="Georgia" w:hAnsi="Georgia"/>
          <w:color w:val="000000"/>
          <w:kern w:val="2"/>
          <w:sz w:val="20"/>
          <w:szCs w:val="20"/>
        </w:rPr>
      </w:pPr>
      <w:r>
        <w:rPr>
          <w:rFonts w:ascii="Georgia" w:hAnsi="Georgia"/>
          <w:color w:val="000000"/>
          <w:sz w:val="20"/>
          <w:szCs w:val="20"/>
        </w:rPr>
        <w:t>Za dzień płatności należności z tytułu niniejszej umowy uznaje się dzień obciążenia konta Zamawiającego.</w:t>
      </w:r>
    </w:p>
    <w:p w14:paraId="795BC061" w14:textId="77777777" w:rsidR="000E23DC" w:rsidRPr="006B7F49" w:rsidRDefault="000E23DC" w:rsidP="000E23DC">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7</w:t>
      </w:r>
    </w:p>
    <w:p w14:paraId="4FF03489" w14:textId="77777777" w:rsidR="000E23DC" w:rsidRPr="00E60300" w:rsidRDefault="000E23DC">
      <w:pPr>
        <w:numPr>
          <w:ilvl w:val="0"/>
          <w:numId w:val="6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4D1C49CE" w14:textId="77777777" w:rsidR="000E23DC" w:rsidRDefault="000E23DC">
      <w:pPr>
        <w:numPr>
          <w:ilvl w:val="0"/>
          <w:numId w:val="6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51483C1A" w14:textId="77777777" w:rsidR="000E23DC" w:rsidRPr="00563862" w:rsidRDefault="000E23DC">
      <w:pPr>
        <w:numPr>
          <w:ilvl w:val="0"/>
          <w:numId w:val="6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5B368A3C" w14:textId="77777777" w:rsidR="000E23DC" w:rsidRPr="00E60300" w:rsidRDefault="000E23DC">
      <w:pPr>
        <w:numPr>
          <w:ilvl w:val="1"/>
          <w:numId w:val="6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56620300" w14:textId="77777777" w:rsidR="000E23DC" w:rsidRPr="00E60300" w:rsidRDefault="000E23DC">
      <w:pPr>
        <w:numPr>
          <w:ilvl w:val="1"/>
          <w:numId w:val="6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lastRenderedPageBreak/>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091A03BA" w14:textId="77777777" w:rsidR="000E23DC" w:rsidRPr="00E60300" w:rsidRDefault="000E23DC">
      <w:pPr>
        <w:numPr>
          <w:ilvl w:val="1"/>
          <w:numId w:val="6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 xml:space="preserve">staną narzucone warunkami umowy </w:t>
      </w:r>
      <w:r w:rsidRPr="00E60300">
        <w:rPr>
          <w:rFonts w:ascii="Georgia" w:hAnsi="Georgia"/>
          <w:color w:val="000000"/>
          <w:sz w:val="20"/>
          <w:szCs w:val="20"/>
        </w:rPr>
        <w:t>o dofinansowanie lub jej zmianami;</w:t>
      </w:r>
    </w:p>
    <w:p w14:paraId="460D9930" w14:textId="77777777" w:rsidR="000E23DC" w:rsidRPr="00E60300" w:rsidRDefault="000E23DC">
      <w:pPr>
        <w:numPr>
          <w:ilvl w:val="1"/>
          <w:numId w:val="6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6</w:t>
      </w:r>
      <w:r w:rsidRPr="00E60300">
        <w:rPr>
          <w:rFonts w:ascii="Georgia" w:hAnsi="Georgia"/>
          <w:sz w:val="20"/>
          <w:szCs w:val="20"/>
        </w:rPr>
        <w:t xml:space="preserve"> ust. 1, w przypadku niezamówienia całości towaru określonego</w:t>
      </w:r>
      <w:r>
        <w:rPr>
          <w:rFonts w:ascii="Georgia" w:hAnsi="Georgia"/>
          <w:sz w:val="20"/>
          <w:szCs w:val="20"/>
        </w:rPr>
        <w:br/>
      </w:r>
      <w:r w:rsidRPr="00E60300">
        <w:rPr>
          <w:rFonts w:ascii="Georgia" w:hAnsi="Georgia"/>
          <w:sz w:val="20"/>
          <w:szCs w:val="20"/>
        </w:rPr>
        <w:t xml:space="preserve">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12BA9D22" w14:textId="77777777" w:rsidR="000E23DC" w:rsidRPr="00E60300" w:rsidRDefault="000E23DC">
      <w:pPr>
        <w:numPr>
          <w:ilvl w:val="1"/>
          <w:numId w:val="6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 xml:space="preserve">a także w przypadku obniżenia stawki podatku </w:t>
      </w:r>
      <w:r>
        <w:rPr>
          <w:rFonts w:ascii="Georgia" w:hAnsi="Georgia"/>
          <w:bCs/>
          <w:sz w:val="20"/>
          <w:szCs w:val="20"/>
        </w:rPr>
        <w:br/>
      </w:r>
      <w:r w:rsidRPr="00E60300">
        <w:rPr>
          <w:rFonts w:ascii="Georgia" w:hAnsi="Georgia"/>
          <w:bCs/>
          <w:sz w:val="20"/>
          <w:szCs w:val="20"/>
        </w:rPr>
        <w:t>od towarów i usług</w:t>
      </w:r>
      <w:r w:rsidRPr="00E60300">
        <w:rPr>
          <w:rFonts w:ascii="Georgia" w:hAnsi="Georgia"/>
          <w:sz w:val="20"/>
          <w:szCs w:val="20"/>
        </w:rPr>
        <w:t>;</w:t>
      </w:r>
    </w:p>
    <w:p w14:paraId="1C2ADAE6" w14:textId="77777777" w:rsidR="000E23DC" w:rsidRPr="00E60300" w:rsidRDefault="000E23DC">
      <w:pPr>
        <w:numPr>
          <w:ilvl w:val="1"/>
          <w:numId w:val="6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w:t>
      </w:r>
      <w:r>
        <w:rPr>
          <w:rFonts w:ascii="Georgia" w:hAnsi="Georgia"/>
          <w:sz w:val="20"/>
          <w:szCs w:val="20"/>
        </w:rPr>
        <w:t>,</w:t>
      </w:r>
      <w:r w:rsidRPr="00E60300">
        <w:rPr>
          <w:rFonts w:ascii="Georgia" w:hAnsi="Georgia"/>
          <w:sz w:val="20"/>
          <w:szCs w:val="20"/>
        </w:rPr>
        <w:t xml:space="preserve"> jakie posiadał towar będący podstawą wyboru oferty Wykonawcy, w przypadku wycofania lub wstrzymania produkcji dotychczas dostarczanego towaru, pod warunkiem, iż cena wprowadzonego towaru nie ulegnie zwiększeniu;</w:t>
      </w:r>
    </w:p>
    <w:p w14:paraId="331C7037" w14:textId="77777777" w:rsidR="000E23DC" w:rsidRPr="00E60300" w:rsidRDefault="000E23DC">
      <w:pPr>
        <w:numPr>
          <w:ilvl w:val="1"/>
          <w:numId w:val="6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 xml:space="preserve">zacji niniejszej umowy, towarem </w:t>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14:paraId="6509AC78" w14:textId="77777777" w:rsidR="000E23DC" w:rsidRPr="00E60300" w:rsidRDefault="000E23DC">
      <w:pPr>
        <w:widowControl w:val="0"/>
        <w:numPr>
          <w:ilvl w:val="1"/>
          <w:numId w:val="64"/>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3F2A642A" w14:textId="77777777" w:rsidR="000E23DC" w:rsidRPr="00E60300" w:rsidRDefault="000E23DC">
      <w:pPr>
        <w:widowControl w:val="0"/>
        <w:numPr>
          <w:ilvl w:val="0"/>
          <w:numId w:val="6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6B57F9E6" w14:textId="7BE6912C" w:rsidR="000E23DC" w:rsidRPr="00563862" w:rsidRDefault="000E23DC" w:rsidP="0065233E">
      <w:pPr>
        <w:widowControl w:val="0"/>
        <w:tabs>
          <w:tab w:val="left" w:pos="0"/>
        </w:tabs>
        <w:spacing w:line="360" w:lineRule="auto"/>
        <w:jc w:val="center"/>
        <w:rPr>
          <w:rFonts w:ascii="Georgia" w:hAnsi="Georgia"/>
          <w:b/>
          <w:color w:val="000000"/>
          <w:sz w:val="20"/>
          <w:szCs w:val="20"/>
        </w:rPr>
      </w:pPr>
      <w:r w:rsidRPr="00563862">
        <w:rPr>
          <w:rFonts w:ascii="Georgia" w:hAnsi="Georgia"/>
          <w:b/>
          <w:color w:val="000000"/>
          <w:sz w:val="20"/>
          <w:szCs w:val="20"/>
        </w:rPr>
        <w:t xml:space="preserve">§ </w:t>
      </w:r>
      <w:r w:rsidR="0065233E">
        <w:rPr>
          <w:rFonts w:ascii="Georgia" w:hAnsi="Georgia"/>
          <w:b/>
          <w:color w:val="000000"/>
          <w:sz w:val="20"/>
          <w:szCs w:val="20"/>
        </w:rPr>
        <w:t>8</w:t>
      </w:r>
    </w:p>
    <w:p w14:paraId="291ACECA" w14:textId="77777777" w:rsidR="000E23DC" w:rsidRPr="00563862" w:rsidRDefault="000E23DC">
      <w:pPr>
        <w:pStyle w:val="Akapitzlist"/>
        <w:numPr>
          <w:ilvl w:val="0"/>
          <w:numId w:val="65"/>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047BD3F5" w14:textId="77777777" w:rsidR="000E23DC" w:rsidRPr="00563862" w:rsidRDefault="000E23DC">
      <w:pPr>
        <w:pStyle w:val="Akapitzlist"/>
        <w:numPr>
          <w:ilvl w:val="1"/>
          <w:numId w:val="71"/>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1D7F16CD" w14:textId="77777777" w:rsidR="000E23DC" w:rsidRPr="00563862" w:rsidRDefault="000E23DC">
      <w:pPr>
        <w:pStyle w:val="Akapitzlist"/>
        <w:numPr>
          <w:ilvl w:val="1"/>
          <w:numId w:val="71"/>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2F9A842D" w14:textId="77777777" w:rsidR="000E23DC" w:rsidRPr="00563862" w:rsidRDefault="000E23DC">
      <w:pPr>
        <w:pStyle w:val="Akapitzlist"/>
        <w:numPr>
          <w:ilvl w:val="1"/>
          <w:numId w:val="71"/>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55CD73AF" w14:textId="77777777" w:rsidR="000E23DC" w:rsidRPr="00563862" w:rsidRDefault="000E23DC">
      <w:pPr>
        <w:pStyle w:val="Akapitzlist"/>
        <w:numPr>
          <w:ilvl w:val="1"/>
          <w:numId w:val="71"/>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45DBE966" w14:textId="77777777" w:rsidR="000E23DC" w:rsidRPr="00563862" w:rsidRDefault="000E23DC">
      <w:pPr>
        <w:pStyle w:val="Akapitzlist"/>
        <w:numPr>
          <w:ilvl w:val="1"/>
          <w:numId w:val="71"/>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2095CC51" w14:textId="48620A2F" w:rsidR="000E23DC" w:rsidRPr="00E60300" w:rsidRDefault="000E23DC" w:rsidP="000E23DC">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sidR="0065233E">
        <w:rPr>
          <w:rFonts w:ascii="Georgia" w:hAnsi="Georgia"/>
          <w:b/>
          <w:color w:val="000000"/>
          <w:sz w:val="20"/>
          <w:szCs w:val="20"/>
        </w:rPr>
        <w:t>9</w:t>
      </w:r>
    </w:p>
    <w:p w14:paraId="2DCC063C" w14:textId="77777777" w:rsidR="000E23DC" w:rsidRPr="00E60300" w:rsidRDefault="000E23DC">
      <w:pPr>
        <w:widowControl w:val="0"/>
        <w:numPr>
          <w:ilvl w:val="0"/>
          <w:numId w:val="6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0717F83A" w14:textId="77777777" w:rsidR="000E23DC" w:rsidRPr="00E60300" w:rsidRDefault="000E23DC">
      <w:pPr>
        <w:widowControl w:val="0"/>
        <w:numPr>
          <w:ilvl w:val="0"/>
          <w:numId w:val="6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3D9A8709" w14:textId="77777777" w:rsidR="000E23DC" w:rsidRPr="00E60300" w:rsidRDefault="000E23DC">
      <w:pPr>
        <w:widowControl w:val="0"/>
        <w:numPr>
          <w:ilvl w:val="0"/>
          <w:numId w:val="6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C3B466C" w14:textId="11F3CCCE" w:rsidR="000E23DC" w:rsidRPr="00E60300" w:rsidRDefault="000E23DC" w:rsidP="000E23DC">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w:t>
      </w:r>
      <w:r w:rsidR="0065233E">
        <w:rPr>
          <w:rFonts w:ascii="Georgia" w:hAnsi="Georgia"/>
          <w:b/>
          <w:bCs/>
          <w:color w:val="000000"/>
          <w:sz w:val="20"/>
          <w:szCs w:val="20"/>
        </w:rPr>
        <w:t>0</w:t>
      </w:r>
    </w:p>
    <w:p w14:paraId="39099B7D" w14:textId="77777777" w:rsidR="000E23DC" w:rsidRPr="00E60300" w:rsidRDefault="000E23DC">
      <w:pPr>
        <w:widowControl w:val="0"/>
        <w:numPr>
          <w:ilvl w:val="0"/>
          <w:numId w:val="6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409EE6CC" w14:textId="77777777" w:rsidR="000E23DC" w:rsidRPr="00E60300" w:rsidRDefault="000E23DC">
      <w:pPr>
        <w:widowControl w:val="0"/>
        <w:numPr>
          <w:ilvl w:val="0"/>
          <w:numId w:val="6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W sprawach nieuregulowanych w umowie mają zastosowanie przepisy Kodeksu Cywilnego, Ustawy Prawo </w:t>
      </w:r>
      <w:r w:rsidRPr="00E60300">
        <w:rPr>
          <w:rFonts w:ascii="Georgia" w:hAnsi="Georgia"/>
          <w:color w:val="000000"/>
          <w:sz w:val="20"/>
          <w:szCs w:val="20"/>
        </w:rPr>
        <w:lastRenderedPageBreak/>
        <w:t>Zamówień Publicznych.</w:t>
      </w:r>
    </w:p>
    <w:p w14:paraId="2B08F887" w14:textId="77777777" w:rsidR="000E23DC" w:rsidRDefault="000E23DC">
      <w:pPr>
        <w:widowControl w:val="0"/>
        <w:numPr>
          <w:ilvl w:val="0"/>
          <w:numId w:val="6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12331369" w14:textId="77777777" w:rsidR="000E23DC" w:rsidRPr="001E13C9" w:rsidRDefault="000E23DC">
      <w:pPr>
        <w:widowControl w:val="0"/>
        <w:numPr>
          <w:ilvl w:val="0"/>
          <w:numId w:val="62"/>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4C7C57BE" w14:textId="77777777" w:rsidR="000E23DC" w:rsidRDefault="000E23DC" w:rsidP="000E23DC">
      <w:pPr>
        <w:spacing w:line="360" w:lineRule="auto"/>
        <w:ind w:right="20"/>
        <w:jc w:val="both"/>
        <w:rPr>
          <w:rFonts w:ascii="Georgia" w:eastAsia="Georgia" w:hAnsi="Georgia"/>
          <w:sz w:val="20"/>
          <w:szCs w:val="20"/>
        </w:rPr>
      </w:pPr>
    </w:p>
    <w:p w14:paraId="593F017E" w14:textId="77777777" w:rsidR="000E23DC" w:rsidRPr="007F5AD4" w:rsidRDefault="000E23DC" w:rsidP="000E23DC">
      <w:pPr>
        <w:spacing w:line="360" w:lineRule="auto"/>
        <w:ind w:right="20"/>
        <w:jc w:val="both"/>
        <w:rPr>
          <w:rFonts w:ascii="Georgia" w:eastAsia="Georgia" w:hAnsi="Georgia"/>
          <w:sz w:val="20"/>
          <w:szCs w:val="20"/>
        </w:rPr>
      </w:pPr>
    </w:p>
    <w:p w14:paraId="61292712" w14:textId="77777777" w:rsidR="000E23DC" w:rsidRDefault="000E23DC" w:rsidP="000E23DC">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02CCD7C0" w14:textId="77777777" w:rsidR="000E23DC" w:rsidRDefault="000E23DC" w:rsidP="000E23DC">
      <w:pPr>
        <w:jc w:val="both"/>
        <w:rPr>
          <w:rFonts w:ascii="Georgia" w:hAnsi="Georgia" w:cs="Georgia"/>
          <w:i/>
          <w:iCs/>
          <w:sz w:val="18"/>
          <w:szCs w:val="18"/>
        </w:rPr>
      </w:pPr>
    </w:p>
    <w:p w14:paraId="077D9E0C" w14:textId="5104A552" w:rsidR="000E23DC" w:rsidRDefault="000E23DC" w:rsidP="000E23DC">
      <w:pPr>
        <w:jc w:val="both"/>
        <w:rPr>
          <w:rFonts w:ascii="Georgia" w:hAnsi="Georgia" w:cs="Georgia"/>
          <w:i/>
          <w:iCs/>
          <w:sz w:val="18"/>
          <w:szCs w:val="18"/>
        </w:rPr>
      </w:pPr>
    </w:p>
    <w:p w14:paraId="3A471441" w14:textId="53E0D6CE" w:rsidR="0065233E" w:rsidRDefault="0065233E" w:rsidP="000E23DC">
      <w:pPr>
        <w:jc w:val="both"/>
        <w:rPr>
          <w:rFonts w:ascii="Georgia" w:hAnsi="Georgia" w:cs="Georgia"/>
          <w:i/>
          <w:iCs/>
          <w:sz w:val="18"/>
          <w:szCs w:val="18"/>
        </w:rPr>
      </w:pPr>
    </w:p>
    <w:p w14:paraId="739D8AD4" w14:textId="7DE3D9BA" w:rsidR="0065233E" w:rsidRDefault="0065233E" w:rsidP="000E23DC">
      <w:pPr>
        <w:jc w:val="both"/>
        <w:rPr>
          <w:rFonts w:ascii="Georgia" w:hAnsi="Georgia" w:cs="Georgia"/>
          <w:i/>
          <w:iCs/>
          <w:sz w:val="18"/>
          <w:szCs w:val="18"/>
        </w:rPr>
      </w:pPr>
    </w:p>
    <w:p w14:paraId="2924B85F" w14:textId="00C1DB79" w:rsidR="0065233E" w:rsidRDefault="0065233E" w:rsidP="000E23DC">
      <w:pPr>
        <w:jc w:val="both"/>
        <w:rPr>
          <w:rFonts w:ascii="Georgia" w:hAnsi="Georgia" w:cs="Georgia"/>
          <w:i/>
          <w:iCs/>
          <w:sz w:val="18"/>
          <w:szCs w:val="18"/>
        </w:rPr>
      </w:pPr>
    </w:p>
    <w:p w14:paraId="280D64F6" w14:textId="24E6E718" w:rsidR="0065233E" w:rsidRDefault="0065233E" w:rsidP="000E23DC">
      <w:pPr>
        <w:jc w:val="both"/>
        <w:rPr>
          <w:rFonts w:ascii="Georgia" w:hAnsi="Georgia" w:cs="Georgia"/>
          <w:i/>
          <w:iCs/>
          <w:sz w:val="18"/>
          <w:szCs w:val="18"/>
        </w:rPr>
      </w:pPr>
    </w:p>
    <w:p w14:paraId="493C4BC3" w14:textId="29335756" w:rsidR="0065233E" w:rsidRDefault="0065233E" w:rsidP="000E23DC">
      <w:pPr>
        <w:jc w:val="both"/>
        <w:rPr>
          <w:rFonts w:ascii="Georgia" w:hAnsi="Georgia" w:cs="Georgia"/>
          <w:i/>
          <w:iCs/>
          <w:sz w:val="18"/>
          <w:szCs w:val="18"/>
        </w:rPr>
      </w:pPr>
    </w:p>
    <w:p w14:paraId="31AA5828" w14:textId="6F04CF2B" w:rsidR="0065233E" w:rsidRDefault="0065233E" w:rsidP="000E23DC">
      <w:pPr>
        <w:jc w:val="both"/>
        <w:rPr>
          <w:rFonts w:ascii="Georgia" w:hAnsi="Georgia" w:cs="Georgia"/>
          <w:i/>
          <w:iCs/>
          <w:sz w:val="18"/>
          <w:szCs w:val="18"/>
        </w:rPr>
      </w:pPr>
    </w:p>
    <w:p w14:paraId="268CA041" w14:textId="7BECAC5C" w:rsidR="0065233E" w:rsidRDefault="0065233E" w:rsidP="000E23DC">
      <w:pPr>
        <w:jc w:val="both"/>
        <w:rPr>
          <w:rFonts w:ascii="Georgia" w:hAnsi="Georgia" w:cs="Georgia"/>
          <w:i/>
          <w:iCs/>
          <w:sz w:val="18"/>
          <w:szCs w:val="18"/>
        </w:rPr>
      </w:pPr>
    </w:p>
    <w:p w14:paraId="419D41F4" w14:textId="48F80349" w:rsidR="0065233E" w:rsidRDefault="0065233E" w:rsidP="000E23DC">
      <w:pPr>
        <w:jc w:val="both"/>
        <w:rPr>
          <w:rFonts w:ascii="Georgia" w:hAnsi="Georgia" w:cs="Georgia"/>
          <w:i/>
          <w:iCs/>
          <w:sz w:val="18"/>
          <w:szCs w:val="18"/>
        </w:rPr>
      </w:pPr>
    </w:p>
    <w:p w14:paraId="6DA2D298" w14:textId="1A761193" w:rsidR="0065233E" w:rsidRDefault="0065233E" w:rsidP="000E23DC">
      <w:pPr>
        <w:jc w:val="both"/>
        <w:rPr>
          <w:rFonts w:ascii="Georgia" w:hAnsi="Georgia" w:cs="Georgia"/>
          <w:i/>
          <w:iCs/>
          <w:sz w:val="18"/>
          <w:szCs w:val="18"/>
        </w:rPr>
      </w:pPr>
    </w:p>
    <w:p w14:paraId="3E8CEDB9" w14:textId="3F88AA53" w:rsidR="0065233E" w:rsidRDefault="0065233E" w:rsidP="000E23DC">
      <w:pPr>
        <w:jc w:val="both"/>
        <w:rPr>
          <w:rFonts w:ascii="Georgia" w:hAnsi="Georgia" w:cs="Georgia"/>
          <w:i/>
          <w:iCs/>
          <w:sz w:val="18"/>
          <w:szCs w:val="18"/>
        </w:rPr>
      </w:pPr>
    </w:p>
    <w:p w14:paraId="78FAFD01" w14:textId="4FC8FACF" w:rsidR="0065233E" w:rsidRDefault="0065233E" w:rsidP="000E23DC">
      <w:pPr>
        <w:jc w:val="both"/>
        <w:rPr>
          <w:rFonts w:ascii="Georgia" w:hAnsi="Georgia" w:cs="Georgia"/>
          <w:i/>
          <w:iCs/>
          <w:sz w:val="18"/>
          <w:szCs w:val="18"/>
        </w:rPr>
      </w:pPr>
    </w:p>
    <w:p w14:paraId="6C4AC352" w14:textId="0B33FEC1" w:rsidR="0065233E" w:rsidRDefault="0065233E" w:rsidP="000E23DC">
      <w:pPr>
        <w:jc w:val="both"/>
        <w:rPr>
          <w:rFonts w:ascii="Georgia" w:hAnsi="Georgia" w:cs="Georgia"/>
          <w:i/>
          <w:iCs/>
          <w:sz w:val="18"/>
          <w:szCs w:val="18"/>
        </w:rPr>
      </w:pPr>
    </w:p>
    <w:p w14:paraId="64C0DD32" w14:textId="55F2B203" w:rsidR="0065233E" w:rsidRDefault="0065233E" w:rsidP="000E23DC">
      <w:pPr>
        <w:jc w:val="both"/>
        <w:rPr>
          <w:rFonts w:ascii="Georgia" w:hAnsi="Georgia" w:cs="Georgia"/>
          <w:i/>
          <w:iCs/>
          <w:sz w:val="18"/>
          <w:szCs w:val="18"/>
        </w:rPr>
      </w:pPr>
    </w:p>
    <w:p w14:paraId="5AA3F7AD" w14:textId="5F6198D7" w:rsidR="0065233E" w:rsidRDefault="0065233E" w:rsidP="000E23DC">
      <w:pPr>
        <w:jc w:val="both"/>
        <w:rPr>
          <w:rFonts w:ascii="Georgia" w:hAnsi="Georgia" w:cs="Georgia"/>
          <w:i/>
          <w:iCs/>
          <w:sz w:val="18"/>
          <w:szCs w:val="18"/>
        </w:rPr>
      </w:pPr>
    </w:p>
    <w:p w14:paraId="3E3146A6" w14:textId="03702048" w:rsidR="0065233E" w:rsidRDefault="0065233E" w:rsidP="000E23DC">
      <w:pPr>
        <w:jc w:val="both"/>
        <w:rPr>
          <w:rFonts w:ascii="Georgia" w:hAnsi="Georgia" w:cs="Georgia"/>
          <w:i/>
          <w:iCs/>
          <w:sz w:val="18"/>
          <w:szCs w:val="18"/>
        </w:rPr>
      </w:pPr>
    </w:p>
    <w:p w14:paraId="7F9312B0" w14:textId="4840F468" w:rsidR="0065233E" w:rsidRDefault="0065233E" w:rsidP="000E23DC">
      <w:pPr>
        <w:jc w:val="both"/>
        <w:rPr>
          <w:rFonts w:ascii="Georgia" w:hAnsi="Georgia" w:cs="Georgia"/>
          <w:i/>
          <w:iCs/>
          <w:sz w:val="18"/>
          <w:szCs w:val="18"/>
        </w:rPr>
      </w:pPr>
    </w:p>
    <w:p w14:paraId="7EED0707" w14:textId="6633A229" w:rsidR="0065233E" w:rsidRDefault="0065233E" w:rsidP="000E23DC">
      <w:pPr>
        <w:jc w:val="both"/>
        <w:rPr>
          <w:rFonts w:ascii="Georgia" w:hAnsi="Georgia" w:cs="Georgia"/>
          <w:i/>
          <w:iCs/>
          <w:sz w:val="18"/>
          <w:szCs w:val="18"/>
        </w:rPr>
      </w:pPr>
    </w:p>
    <w:p w14:paraId="65E0DA3B" w14:textId="7E20F361" w:rsidR="0065233E" w:rsidRDefault="0065233E" w:rsidP="000E23DC">
      <w:pPr>
        <w:jc w:val="both"/>
        <w:rPr>
          <w:rFonts w:ascii="Georgia" w:hAnsi="Georgia" w:cs="Georgia"/>
          <w:i/>
          <w:iCs/>
          <w:sz w:val="18"/>
          <w:szCs w:val="18"/>
        </w:rPr>
      </w:pPr>
    </w:p>
    <w:p w14:paraId="5125CA4C" w14:textId="31CE9B67" w:rsidR="0065233E" w:rsidRDefault="0065233E" w:rsidP="000E23DC">
      <w:pPr>
        <w:jc w:val="both"/>
        <w:rPr>
          <w:rFonts w:ascii="Georgia" w:hAnsi="Georgia" w:cs="Georgia"/>
          <w:i/>
          <w:iCs/>
          <w:sz w:val="18"/>
          <w:szCs w:val="18"/>
        </w:rPr>
      </w:pPr>
    </w:p>
    <w:p w14:paraId="5E2C976E" w14:textId="6FBA4F12" w:rsidR="0065233E" w:rsidRDefault="0065233E" w:rsidP="000E23DC">
      <w:pPr>
        <w:jc w:val="both"/>
        <w:rPr>
          <w:rFonts w:ascii="Georgia" w:hAnsi="Georgia" w:cs="Georgia"/>
          <w:i/>
          <w:iCs/>
          <w:sz w:val="18"/>
          <w:szCs w:val="18"/>
        </w:rPr>
      </w:pPr>
    </w:p>
    <w:p w14:paraId="597845E5" w14:textId="761E52CE" w:rsidR="0065233E" w:rsidRDefault="0065233E" w:rsidP="000E23DC">
      <w:pPr>
        <w:jc w:val="both"/>
        <w:rPr>
          <w:rFonts w:ascii="Georgia" w:hAnsi="Georgia" w:cs="Georgia"/>
          <w:i/>
          <w:iCs/>
          <w:sz w:val="18"/>
          <w:szCs w:val="18"/>
        </w:rPr>
      </w:pPr>
    </w:p>
    <w:p w14:paraId="045BA944" w14:textId="4B795611" w:rsidR="0065233E" w:rsidRDefault="0065233E" w:rsidP="000E23DC">
      <w:pPr>
        <w:jc w:val="both"/>
        <w:rPr>
          <w:rFonts w:ascii="Georgia" w:hAnsi="Georgia" w:cs="Georgia"/>
          <w:i/>
          <w:iCs/>
          <w:sz w:val="18"/>
          <w:szCs w:val="18"/>
        </w:rPr>
      </w:pPr>
    </w:p>
    <w:p w14:paraId="08E7A524" w14:textId="39B71D30" w:rsidR="0065233E" w:rsidRDefault="0065233E" w:rsidP="000E23DC">
      <w:pPr>
        <w:jc w:val="both"/>
        <w:rPr>
          <w:rFonts w:ascii="Georgia" w:hAnsi="Georgia" w:cs="Georgia"/>
          <w:i/>
          <w:iCs/>
          <w:sz w:val="18"/>
          <w:szCs w:val="18"/>
        </w:rPr>
      </w:pPr>
    </w:p>
    <w:p w14:paraId="40E77C60" w14:textId="0B9B42B9" w:rsidR="0065233E" w:rsidRDefault="0065233E" w:rsidP="000E23DC">
      <w:pPr>
        <w:jc w:val="both"/>
        <w:rPr>
          <w:rFonts w:ascii="Georgia" w:hAnsi="Georgia" w:cs="Georgia"/>
          <w:i/>
          <w:iCs/>
          <w:sz w:val="18"/>
          <w:szCs w:val="18"/>
        </w:rPr>
      </w:pPr>
    </w:p>
    <w:p w14:paraId="5E5B707F" w14:textId="74F7A84D" w:rsidR="0065233E" w:rsidRDefault="0065233E" w:rsidP="000E23DC">
      <w:pPr>
        <w:jc w:val="both"/>
        <w:rPr>
          <w:rFonts w:ascii="Georgia" w:hAnsi="Georgia" w:cs="Georgia"/>
          <w:i/>
          <w:iCs/>
          <w:sz w:val="18"/>
          <w:szCs w:val="18"/>
        </w:rPr>
      </w:pPr>
    </w:p>
    <w:p w14:paraId="5C008EF4" w14:textId="1C78FF95" w:rsidR="0065233E" w:rsidRDefault="0065233E" w:rsidP="000E23DC">
      <w:pPr>
        <w:jc w:val="both"/>
        <w:rPr>
          <w:rFonts w:ascii="Georgia" w:hAnsi="Georgia" w:cs="Georgia"/>
          <w:i/>
          <w:iCs/>
          <w:sz w:val="18"/>
          <w:szCs w:val="18"/>
        </w:rPr>
      </w:pPr>
    </w:p>
    <w:p w14:paraId="68F1C1E8" w14:textId="1DA8C5C3" w:rsidR="0065233E" w:rsidRDefault="0065233E" w:rsidP="000E23DC">
      <w:pPr>
        <w:jc w:val="both"/>
        <w:rPr>
          <w:rFonts w:ascii="Georgia" w:hAnsi="Georgia" w:cs="Georgia"/>
          <w:i/>
          <w:iCs/>
          <w:sz w:val="18"/>
          <w:szCs w:val="18"/>
        </w:rPr>
      </w:pPr>
    </w:p>
    <w:p w14:paraId="6EB79391" w14:textId="13A517B1" w:rsidR="0065233E" w:rsidRDefault="0065233E" w:rsidP="000E23DC">
      <w:pPr>
        <w:jc w:val="both"/>
        <w:rPr>
          <w:rFonts w:ascii="Georgia" w:hAnsi="Georgia" w:cs="Georgia"/>
          <w:i/>
          <w:iCs/>
          <w:sz w:val="18"/>
          <w:szCs w:val="18"/>
        </w:rPr>
      </w:pPr>
    </w:p>
    <w:p w14:paraId="3F8A9813" w14:textId="42F8E246" w:rsidR="0065233E" w:rsidRDefault="0065233E" w:rsidP="000E23DC">
      <w:pPr>
        <w:jc w:val="both"/>
        <w:rPr>
          <w:rFonts w:ascii="Georgia" w:hAnsi="Georgia" w:cs="Georgia"/>
          <w:i/>
          <w:iCs/>
          <w:sz w:val="18"/>
          <w:szCs w:val="18"/>
        </w:rPr>
      </w:pPr>
    </w:p>
    <w:p w14:paraId="610D7B4F" w14:textId="5D406468" w:rsidR="0065233E" w:rsidRDefault="0065233E" w:rsidP="000E23DC">
      <w:pPr>
        <w:jc w:val="both"/>
        <w:rPr>
          <w:rFonts w:ascii="Georgia" w:hAnsi="Georgia" w:cs="Georgia"/>
          <w:i/>
          <w:iCs/>
          <w:sz w:val="18"/>
          <w:szCs w:val="18"/>
        </w:rPr>
      </w:pPr>
    </w:p>
    <w:p w14:paraId="0A58DA67" w14:textId="0DBF551F" w:rsidR="0065233E" w:rsidRDefault="0065233E" w:rsidP="000E23DC">
      <w:pPr>
        <w:jc w:val="both"/>
        <w:rPr>
          <w:rFonts w:ascii="Georgia" w:hAnsi="Georgia" w:cs="Georgia"/>
          <w:i/>
          <w:iCs/>
          <w:sz w:val="18"/>
          <w:szCs w:val="18"/>
        </w:rPr>
      </w:pPr>
    </w:p>
    <w:p w14:paraId="0031467B" w14:textId="7D698358" w:rsidR="0065233E" w:rsidRDefault="0065233E" w:rsidP="000E23DC">
      <w:pPr>
        <w:jc w:val="both"/>
        <w:rPr>
          <w:rFonts w:ascii="Georgia" w:hAnsi="Georgia" w:cs="Georgia"/>
          <w:i/>
          <w:iCs/>
          <w:sz w:val="18"/>
          <w:szCs w:val="18"/>
        </w:rPr>
      </w:pPr>
    </w:p>
    <w:p w14:paraId="53E0BCAF" w14:textId="6FB35538" w:rsidR="0065233E" w:rsidRDefault="0065233E" w:rsidP="000E23DC">
      <w:pPr>
        <w:jc w:val="both"/>
        <w:rPr>
          <w:rFonts w:ascii="Georgia" w:hAnsi="Georgia" w:cs="Georgia"/>
          <w:i/>
          <w:iCs/>
          <w:sz w:val="18"/>
          <w:szCs w:val="18"/>
        </w:rPr>
      </w:pPr>
    </w:p>
    <w:p w14:paraId="4DD948C4" w14:textId="23C9781F" w:rsidR="0065233E" w:rsidRDefault="0065233E" w:rsidP="000E23DC">
      <w:pPr>
        <w:jc w:val="both"/>
        <w:rPr>
          <w:rFonts w:ascii="Georgia" w:hAnsi="Georgia" w:cs="Georgia"/>
          <w:i/>
          <w:iCs/>
          <w:sz w:val="18"/>
          <w:szCs w:val="18"/>
        </w:rPr>
      </w:pPr>
    </w:p>
    <w:p w14:paraId="03120CD7" w14:textId="668343D5" w:rsidR="0065233E" w:rsidRDefault="0065233E" w:rsidP="000E23DC">
      <w:pPr>
        <w:jc w:val="both"/>
        <w:rPr>
          <w:rFonts w:ascii="Georgia" w:hAnsi="Georgia" w:cs="Georgia"/>
          <w:i/>
          <w:iCs/>
          <w:sz w:val="18"/>
          <w:szCs w:val="18"/>
        </w:rPr>
      </w:pPr>
    </w:p>
    <w:p w14:paraId="54CE3745" w14:textId="062B2A56" w:rsidR="0065233E" w:rsidRDefault="0065233E" w:rsidP="000E23DC">
      <w:pPr>
        <w:jc w:val="both"/>
        <w:rPr>
          <w:rFonts w:ascii="Georgia" w:hAnsi="Georgia" w:cs="Georgia"/>
          <w:i/>
          <w:iCs/>
          <w:sz w:val="18"/>
          <w:szCs w:val="18"/>
        </w:rPr>
      </w:pPr>
    </w:p>
    <w:p w14:paraId="4103D7AB" w14:textId="4B759E53" w:rsidR="0065233E" w:rsidRDefault="0065233E" w:rsidP="000E23DC">
      <w:pPr>
        <w:jc w:val="both"/>
        <w:rPr>
          <w:rFonts w:ascii="Georgia" w:hAnsi="Georgia" w:cs="Georgia"/>
          <w:i/>
          <w:iCs/>
          <w:sz w:val="18"/>
          <w:szCs w:val="18"/>
        </w:rPr>
      </w:pPr>
    </w:p>
    <w:p w14:paraId="7A47C2DF" w14:textId="2E0BD45B" w:rsidR="0065233E" w:rsidRDefault="0065233E" w:rsidP="000E23DC">
      <w:pPr>
        <w:jc w:val="both"/>
        <w:rPr>
          <w:rFonts w:ascii="Georgia" w:hAnsi="Georgia" w:cs="Georgia"/>
          <w:i/>
          <w:iCs/>
          <w:sz w:val="18"/>
          <w:szCs w:val="18"/>
        </w:rPr>
      </w:pPr>
    </w:p>
    <w:p w14:paraId="16DE7DE7" w14:textId="77777777" w:rsidR="0065233E" w:rsidRDefault="0065233E" w:rsidP="000E23DC">
      <w:pPr>
        <w:jc w:val="both"/>
        <w:rPr>
          <w:rFonts w:ascii="Georgia" w:hAnsi="Georgia" w:cs="Georgia"/>
          <w:i/>
          <w:iCs/>
          <w:sz w:val="18"/>
          <w:szCs w:val="18"/>
        </w:rPr>
      </w:pPr>
    </w:p>
    <w:p w14:paraId="7924D5CD" w14:textId="77777777" w:rsidR="000E23DC" w:rsidRDefault="000E23DC" w:rsidP="000E23DC">
      <w:pPr>
        <w:jc w:val="both"/>
        <w:rPr>
          <w:rFonts w:ascii="Georgia" w:hAnsi="Georgia" w:cs="Georgia"/>
          <w:i/>
          <w:iCs/>
          <w:sz w:val="18"/>
          <w:szCs w:val="18"/>
        </w:rPr>
      </w:pPr>
    </w:p>
    <w:p w14:paraId="152B0716" w14:textId="77777777" w:rsidR="000E23DC" w:rsidRPr="002840A7" w:rsidRDefault="000E23DC" w:rsidP="000E23DC">
      <w:pPr>
        <w:jc w:val="both"/>
        <w:rPr>
          <w:rFonts w:ascii="Georgia" w:hAnsi="Georgia" w:cs="Georgia"/>
          <w:i/>
          <w:iCs/>
          <w:sz w:val="18"/>
          <w:szCs w:val="18"/>
        </w:rPr>
      </w:pPr>
      <w:r w:rsidRPr="002840A7">
        <w:rPr>
          <w:rFonts w:ascii="Georgia" w:hAnsi="Georgia" w:cs="Georgia"/>
          <w:i/>
          <w:iCs/>
          <w:sz w:val="18"/>
          <w:szCs w:val="18"/>
        </w:rPr>
        <w:t>Załączniki:</w:t>
      </w:r>
    </w:p>
    <w:p w14:paraId="2EBB97A8" w14:textId="77777777" w:rsidR="000E23DC" w:rsidRPr="002840A7" w:rsidRDefault="000E23DC" w:rsidP="000E23DC">
      <w:pPr>
        <w:jc w:val="both"/>
        <w:rPr>
          <w:rFonts w:ascii="Georgia" w:hAnsi="Georgia"/>
          <w:i/>
          <w:iCs/>
          <w:sz w:val="18"/>
          <w:szCs w:val="18"/>
        </w:rPr>
      </w:pPr>
      <w:r w:rsidRPr="002840A7">
        <w:rPr>
          <w:rFonts w:ascii="Georgia" w:hAnsi="Georgia"/>
          <w:i/>
          <w:iCs/>
          <w:sz w:val="18"/>
          <w:szCs w:val="18"/>
        </w:rPr>
        <w:t>Załącznik nr 1 -  Formularz ofertowy z dnia: ...................</w:t>
      </w:r>
    </w:p>
    <w:p w14:paraId="6DB5D880" w14:textId="77777777" w:rsidR="000E23DC" w:rsidRDefault="000E23DC" w:rsidP="000E23DC">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743FA9D9" w14:textId="77777777" w:rsidR="000E23DC" w:rsidRPr="00CA089C" w:rsidRDefault="000E23DC" w:rsidP="000E23DC">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4963D3B5" w14:textId="77777777" w:rsidR="000E23DC" w:rsidRPr="002840A7" w:rsidRDefault="000E23DC" w:rsidP="000E23DC">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5BD938F" w14:textId="77777777" w:rsidR="000E23DC" w:rsidRPr="002840A7" w:rsidRDefault="000E23DC" w:rsidP="000E23DC">
      <w:pPr>
        <w:spacing w:line="360" w:lineRule="auto"/>
        <w:rPr>
          <w:rFonts w:ascii="Georgia" w:hAnsi="Georgia" w:cs="Georgia"/>
          <w:b/>
          <w:bCs/>
          <w:i/>
          <w:iCs/>
          <w:sz w:val="20"/>
          <w:szCs w:val="20"/>
        </w:rPr>
      </w:pPr>
    </w:p>
    <w:p w14:paraId="24D28F65" w14:textId="77777777" w:rsidR="000E23DC" w:rsidRPr="002840A7" w:rsidRDefault="000E23DC" w:rsidP="000E23DC">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3CD3E33E" w14:textId="77777777" w:rsidR="000E23DC" w:rsidRPr="002840A7" w:rsidRDefault="000E23DC" w:rsidP="000E23DC">
      <w:pPr>
        <w:tabs>
          <w:tab w:val="left" w:pos="426"/>
        </w:tabs>
        <w:spacing w:line="360" w:lineRule="auto"/>
        <w:jc w:val="both"/>
        <w:rPr>
          <w:rFonts w:ascii="Georgia" w:hAnsi="Georgia"/>
          <w:sz w:val="20"/>
          <w:szCs w:val="20"/>
        </w:rPr>
      </w:pPr>
    </w:p>
    <w:p w14:paraId="27C19B4A" w14:textId="77777777" w:rsidR="000E23DC" w:rsidRPr="002840A7" w:rsidRDefault="000E23DC" w:rsidP="000E23DC">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496F3096" w14:textId="77777777" w:rsidR="000E23DC" w:rsidRPr="002840A7" w:rsidRDefault="000E23DC" w:rsidP="000E23DC">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49A7C801" w14:textId="77777777" w:rsidR="000E23DC" w:rsidRPr="002840A7" w:rsidRDefault="000E23DC" w:rsidP="000E23DC">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44B09C37" w14:textId="77777777" w:rsidR="000E23DC" w:rsidRPr="002840A7" w:rsidRDefault="000E23DC" w:rsidP="000E23DC">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665B941" w14:textId="77777777" w:rsidR="000E23DC" w:rsidRPr="003F7DFB" w:rsidRDefault="000E23DC" w:rsidP="000E23DC">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4780D332" w14:textId="77777777" w:rsidR="000E23DC" w:rsidRPr="003F7DFB" w:rsidRDefault="000E23DC" w:rsidP="000E23DC">
      <w:pPr>
        <w:spacing w:line="360" w:lineRule="auto"/>
        <w:rPr>
          <w:rFonts w:ascii="Georgia" w:hAnsi="Georgia"/>
        </w:rPr>
      </w:pPr>
    </w:p>
    <w:p w14:paraId="3433042D" w14:textId="77777777" w:rsidR="000E23DC" w:rsidRPr="003F7DFB" w:rsidRDefault="000E23DC" w:rsidP="000E23DC">
      <w:pPr>
        <w:widowControl w:val="0"/>
        <w:contextualSpacing/>
        <w:jc w:val="both"/>
        <w:rPr>
          <w:rFonts w:ascii="Georgia" w:hAnsi="Georgia"/>
          <w:sz w:val="20"/>
          <w:szCs w:val="20"/>
        </w:rPr>
      </w:pPr>
      <w:hyperlink r:id="rId42" w:history="1">
        <w:r w:rsidRPr="003F7DFB">
          <w:rPr>
            <w:rStyle w:val="Hipercze"/>
            <w:rFonts w:ascii="Georgia" w:eastAsiaTheme="majorEastAsia" w:hAnsi="Georgia"/>
            <w:sz w:val="20"/>
            <w:szCs w:val="20"/>
          </w:rPr>
          <w:t>https://zzozwadowice.pl/rodo/</w:t>
        </w:r>
      </w:hyperlink>
      <w:r w:rsidRPr="003F7DFB">
        <w:rPr>
          <w:rFonts w:ascii="Georgia" w:hAnsi="Georgia"/>
          <w:sz w:val="20"/>
          <w:szCs w:val="20"/>
        </w:rPr>
        <w:t xml:space="preserve"> </w:t>
      </w:r>
    </w:p>
    <w:p w14:paraId="2433F21D" w14:textId="77777777" w:rsidR="000E23DC" w:rsidRPr="003F7DFB" w:rsidRDefault="000E23DC" w:rsidP="000E23DC">
      <w:pPr>
        <w:spacing w:line="360" w:lineRule="auto"/>
        <w:jc w:val="right"/>
        <w:rPr>
          <w:rFonts w:ascii="Georgia" w:hAnsi="Georgia"/>
        </w:rPr>
      </w:pPr>
    </w:p>
    <w:p w14:paraId="77DC0C1D" w14:textId="77777777" w:rsidR="000E23DC" w:rsidRPr="003F7DFB" w:rsidRDefault="000E23DC" w:rsidP="000E23DC">
      <w:pPr>
        <w:spacing w:line="360" w:lineRule="auto"/>
        <w:jc w:val="right"/>
        <w:rPr>
          <w:rFonts w:ascii="Georgia" w:hAnsi="Georgia"/>
        </w:rPr>
      </w:pPr>
    </w:p>
    <w:p w14:paraId="4FC99C9C" w14:textId="77777777" w:rsidR="000E23DC" w:rsidRDefault="000E23DC" w:rsidP="000E23DC">
      <w:pPr>
        <w:spacing w:line="360" w:lineRule="auto"/>
        <w:jc w:val="right"/>
        <w:rPr>
          <w:rFonts w:ascii="Georgia" w:hAnsi="Georgia"/>
        </w:rPr>
      </w:pPr>
    </w:p>
    <w:p w14:paraId="0489F20E" w14:textId="77777777" w:rsidR="000E23DC" w:rsidRDefault="000E23DC" w:rsidP="000E23DC">
      <w:pPr>
        <w:spacing w:line="360" w:lineRule="auto"/>
        <w:jc w:val="right"/>
        <w:rPr>
          <w:rFonts w:ascii="Georgia" w:hAnsi="Georgia"/>
        </w:rPr>
      </w:pPr>
    </w:p>
    <w:p w14:paraId="3B17AD59" w14:textId="77777777" w:rsidR="000E23DC" w:rsidRDefault="000E23DC" w:rsidP="000E23DC">
      <w:pPr>
        <w:suppressAutoHyphens w:val="0"/>
        <w:spacing w:after="160" w:line="259" w:lineRule="auto"/>
        <w:rPr>
          <w:rFonts w:ascii="Georgia" w:hAnsi="Georgia" w:cs="Georgia"/>
          <w:b/>
          <w:i/>
          <w:iCs/>
          <w:sz w:val="20"/>
          <w:szCs w:val="20"/>
        </w:rPr>
      </w:pPr>
    </w:p>
    <w:p w14:paraId="1661F3E5" w14:textId="77777777" w:rsidR="000E23DC" w:rsidRDefault="000E23DC" w:rsidP="000E23DC">
      <w:pPr>
        <w:suppressAutoHyphens w:val="0"/>
        <w:spacing w:after="160" w:line="259" w:lineRule="auto"/>
        <w:rPr>
          <w:rFonts w:ascii="Georgia" w:hAnsi="Georgia" w:cs="Georgia"/>
          <w:b/>
          <w:i/>
          <w:iCs/>
          <w:sz w:val="20"/>
          <w:szCs w:val="20"/>
        </w:rPr>
      </w:pPr>
    </w:p>
    <w:p w14:paraId="46D65362" w14:textId="77777777" w:rsidR="000E23DC" w:rsidRDefault="000E23DC" w:rsidP="000E23DC">
      <w:pPr>
        <w:suppressAutoHyphens w:val="0"/>
        <w:spacing w:after="160" w:line="259" w:lineRule="auto"/>
        <w:rPr>
          <w:rFonts w:ascii="Georgia" w:hAnsi="Georgia" w:cs="Georgia"/>
          <w:b/>
          <w:i/>
          <w:iCs/>
          <w:sz w:val="20"/>
          <w:szCs w:val="20"/>
        </w:rPr>
      </w:pPr>
    </w:p>
    <w:p w14:paraId="2749C379" w14:textId="77777777" w:rsidR="000E23DC" w:rsidRDefault="000E23DC" w:rsidP="000E23DC">
      <w:pPr>
        <w:suppressAutoHyphens w:val="0"/>
        <w:spacing w:after="160" w:line="259" w:lineRule="auto"/>
        <w:rPr>
          <w:rFonts w:ascii="Georgia" w:hAnsi="Georgia" w:cs="Georgia"/>
          <w:b/>
          <w:i/>
          <w:iCs/>
          <w:sz w:val="20"/>
          <w:szCs w:val="20"/>
        </w:rPr>
      </w:pPr>
    </w:p>
    <w:p w14:paraId="53DCCFDF" w14:textId="77777777" w:rsidR="000E23DC" w:rsidRDefault="000E23DC" w:rsidP="000E23DC">
      <w:pPr>
        <w:suppressAutoHyphens w:val="0"/>
        <w:spacing w:after="160" w:line="259" w:lineRule="auto"/>
        <w:rPr>
          <w:rFonts w:ascii="Georgia" w:hAnsi="Georgia" w:cs="Georgia"/>
          <w:b/>
          <w:i/>
          <w:iCs/>
          <w:sz w:val="20"/>
          <w:szCs w:val="20"/>
        </w:rPr>
      </w:pPr>
    </w:p>
    <w:p w14:paraId="591F92D3" w14:textId="77777777" w:rsidR="000E23DC" w:rsidRDefault="000E23DC" w:rsidP="000E23DC">
      <w:pPr>
        <w:suppressAutoHyphens w:val="0"/>
        <w:spacing w:after="160" w:line="259" w:lineRule="auto"/>
        <w:rPr>
          <w:rFonts w:ascii="Georgia" w:hAnsi="Georgia" w:cs="Georgia"/>
          <w:b/>
          <w:i/>
          <w:iCs/>
          <w:sz w:val="20"/>
          <w:szCs w:val="20"/>
        </w:rPr>
      </w:pPr>
    </w:p>
    <w:p w14:paraId="2B508950" w14:textId="77777777" w:rsidR="000E23DC" w:rsidRDefault="000E23DC" w:rsidP="000E23D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BB081AD" w14:textId="77777777" w:rsidR="000E23DC" w:rsidRPr="009C5EDD" w:rsidRDefault="000E23DC" w:rsidP="000E23DC">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4D6BABDA" w14:textId="77777777" w:rsidR="000E23DC" w:rsidRPr="009C5EDD" w:rsidRDefault="000E23DC" w:rsidP="000E23DC">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36ACBA84" w14:textId="77777777" w:rsidR="000E23DC" w:rsidRPr="009C5EDD" w:rsidRDefault="000E23DC">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Informujemy, że Administratorem Danych jest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w:t>
      </w:r>
    </w:p>
    <w:p w14:paraId="1B7C1825" w14:textId="77777777" w:rsidR="000E23DC" w:rsidRPr="009C5EDD" w:rsidRDefault="000E23DC">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 </w:t>
      </w:r>
    </w:p>
    <w:p w14:paraId="02B71425" w14:textId="77777777" w:rsidR="000E23DC" w:rsidRPr="009C5EDD" w:rsidRDefault="000E23DC" w:rsidP="000E23DC">
      <w:pPr>
        <w:pStyle w:val="Akapitzlist"/>
        <w:tabs>
          <w:tab w:val="left" w:pos="567"/>
        </w:tabs>
        <w:spacing w:line="360" w:lineRule="auto"/>
        <w:ind w:left="0"/>
        <w:jc w:val="both"/>
        <w:rPr>
          <w:rFonts w:ascii="Georgia" w:hAnsi="Georgia"/>
          <w:sz w:val="18"/>
          <w:szCs w:val="18"/>
        </w:rPr>
      </w:pPr>
      <w:hyperlink r:id="rId43" w:history="1">
        <w:r w:rsidRPr="009C5EDD">
          <w:rPr>
            <w:rStyle w:val="Hipercze"/>
            <w:rFonts w:ascii="Georgia" w:eastAsiaTheme="majorEastAsia" w:hAnsi="Georgia"/>
            <w:sz w:val="18"/>
            <w:szCs w:val="18"/>
          </w:rPr>
          <w:t>sekretariat@zzozwadowice.pl</w:t>
        </w:r>
      </w:hyperlink>
    </w:p>
    <w:p w14:paraId="448C749B" w14:textId="77777777" w:rsidR="000E23DC" w:rsidRPr="009C5EDD" w:rsidRDefault="000E23DC">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5B623BBF" w14:textId="77777777" w:rsidR="000E23DC" w:rsidRPr="009C5EDD" w:rsidRDefault="000E23DC">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629AEC45" w14:textId="77777777" w:rsidR="000E23DC" w:rsidRPr="009C5EDD" w:rsidRDefault="000E23DC">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C6703C2" w14:textId="77777777" w:rsidR="000E23DC" w:rsidRPr="009C5EDD" w:rsidRDefault="000E23DC">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47080A82" w14:textId="77777777" w:rsidR="000E23DC" w:rsidRPr="009C5EDD" w:rsidRDefault="000E23DC">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1A87FFC3" w14:textId="77777777" w:rsidR="000E23DC" w:rsidRPr="009C5EDD" w:rsidRDefault="000E23DC">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6B89D8" w14:textId="77777777" w:rsidR="000E23DC" w:rsidRPr="009C5EDD" w:rsidRDefault="000E23DC">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2E94118A" w14:textId="77777777" w:rsidR="000E23DC" w:rsidRPr="009C5EDD" w:rsidRDefault="000E23DC">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0171AE88" w14:textId="77777777" w:rsidR="000E23DC" w:rsidRPr="009C5EDD" w:rsidRDefault="000E23DC">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1415141" w14:textId="77777777" w:rsidR="000E23DC" w:rsidRPr="009C5EDD" w:rsidRDefault="000E23DC">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41D6E6C8" w14:textId="77777777" w:rsidR="000E23DC" w:rsidRPr="009C5EDD" w:rsidRDefault="000E23DC">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6C606686" w14:textId="77777777" w:rsidR="000E23DC" w:rsidRPr="009C5EDD" w:rsidRDefault="000E23DC">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94A086F" w14:textId="77777777" w:rsidR="000E23DC" w:rsidRPr="009C5EDD" w:rsidRDefault="000E23DC">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8325793" w14:textId="77777777" w:rsidR="000E23DC" w:rsidRPr="009C5EDD" w:rsidRDefault="000E23DC">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7E5686A7" w14:textId="77777777" w:rsidR="000E23DC" w:rsidRPr="009C5EDD" w:rsidRDefault="000E23DC">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5878B638" w14:textId="77777777" w:rsidR="000E23DC" w:rsidRPr="009C5EDD" w:rsidRDefault="000E23DC">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29F35E6F" w14:textId="77777777" w:rsidR="000E23DC" w:rsidRPr="009C5EDD" w:rsidRDefault="000E23DC">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787A84DD" w14:textId="77777777" w:rsidR="000E23DC" w:rsidRPr="009C5EDD" w:rsidRDefault="000E23DC">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F480980" w14:textId="77777777" w:rsidR="000E23DC" w:rsidRPr="009C5EDD" w:rsidRDefault="000E23DC">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59A126AD" w14:textId="77777777" w:rsidR="000E23DC" w:rsidRPr="009C5EDD" w:rsidRDefault="000E23DC">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6559703" w14:textId="77777777" w:rsidR="000E23DC" w:rsidRPr="009C5EDD" w:rsidRDefault="000E23DC">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6C8F1199" w14:textId="77777777" w:rsidR="000E23DC" w:rsidRPr="009C5EDD" w:rsidRDefault="000E23DC">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4199D62A" w14:textId="6DDE0AB7" w:rsidR="000224E0" w:rsidRPr="000E23DC" w:rsidRDefault="000E23DC">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0224E0" w:rsidRPr="000E23DC" w:rsidSect="000E23DC">
      <w:headerReference w:type="default" r:id="rId45"/>
      <w:pgSz w:w="11906" w:h="16838" w:code="9"/>
      <w:pgMar w:top="1418" w:right="851" w:bottom="567" w:left="851"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3636" w14:textId="77777777" w:rsidR="00E04384" w:rsidRDefault="00E04384" w:rsidP="000B473C">
      <w:pPr>
        <w:spacing w:line="240" w:lineRule="auto"/>
      </w:pPr>
      <w:r>
        <w:separator/>
      </w:r>
    </w:p>
  </w:endnote>
  <w:endnote w:type="continuationSeparator" w:id="0">
    <w:p w14:paraId="4CF65CB2" w14:textId="77777777" w:rsidR="00E04384" w:rsidRDefault="00E04384"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Georgia-BoldItalic">
    <w:altName w:val="Georg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216B" w14:textId="77777777" w:rsidR="00E04384" w:rsidRDefault="00E04384" w:rsidP="000B473C">
      <w:pPr>
        <w:spacing w:line="240" w:lineRule="auto"/>
      </w:pPr>
      <w:r>
        <w:separator/>
      </w:r>
    </w:p>
  </w:footnote>
  <w:footnote w:type="continuationSeparator" w:id="0">
    <w:p w14:paraId="1C2DA8D1" w14:textId="77777777" w:rsidR="00E04384" w:rsidRDefault="00E04384"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55505953" w14:textId="77777777" w:rsidR="000E23DC" w:rsidRDefault="000E23DC" w:rsidP="000E23DC">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3">
    <w:p w14:paraId="067F96D4" w14:textId="77777777" w:rsidR="000E23DC" w:rsidRDefault="000E23DC" w:rsidP="000E23DC">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67C9F60A" w14:textId="77777777" w:rsidR="000E23DC" w:rsidRDefault="000E23DC" w:rsidP="000E23DC">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49F0D239" w14:textId="77777777" w:rsidR="000E23DC" w:rsidRDefault="000E23DC" w:rsidP="000E23DC">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91A" w14:textId="2600657D" w:rsidR="00932DB7" w:rsidRPr="00E46F7C" w:rsidRDefault="00E46F7C" w:rsidP="00E46F7C">
    <w:pPr>
      <w:pStyle w:val="Nagwek"/>
      <w:jc w:val="center"/>
    </w:pPr>
    <w:r w:rsidRPr="003D6A26">
      <w:rPr>
        <w:noProof/>
      </w:rPr>
      <w:drawing>
        <wp:inline distT="0" distB="0" distL="0" distR="0" wp14:anchorId="78424559" wp14:editId="216B587A">
          <wp:extent cx="5756910" cy="6362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362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77F4" w14:textId="00633A04" w:rsidR="00932DB7" w:rsidRPr="004740FC" w:rsidRDefault="000E23DC" w:rsidP="000B473C">
    <w:pPr>
      <w:pStyle w:val="Nagwek"/>
      <w:jc w:val="center"/>
      <w:rPr>
        <w:szCs w:val="18"/>
      </w:rPr>
    </w:pPr>
    <w:r w:rsidRPr="003D6A26">
      <w:rPr>
        <w:noProof/>
      </w:rPr>
      <w:drawing>
        <wp:inline distT="0" distB="0" distL="0" distR="0" wp14:anchorId="79B55D21" wp14:editId="3DC2A53D">
          <wp:extent cx="5756910" cy="6362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56AD8E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8" w15:restartNumberingAfterBreak="0">
    <w:nsid w:val="0000000F"/>
    <w:multiLevelType w:val="multilevel"/>
    <w:tmpl w:val="A762D606"/>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2."/>
      <w:lvlJc w:val="left"/>
      <w:pPr>
        <w:ind w:left="2880" w:hanging="360"/>
      </w:p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6960056C"/>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BCF44D5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5"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08000741"/>
    <w:multiLevelType w:val="hybridMultilevel"/>
    <w:tmpl w:val="D062DE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345FEF"/>
    <w:multiLevelType w:val="hybridMultilevel"/>
    <w:tmpl w:val="FCA033B8"/>
    <w:lvl w:ilvl="0" w:tplc="FCE44ED6">
      <w:start w:val="1"/>
      <w:numFmt w:val="upperRoman"/>
      <w:lvlText w:val="%1."/>
      <w:lvlJc w:val="left"/>
      <w:pPr>
        <w:ind w:left="1080" w:hanging="72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4" w15:restartNumberingAfterBreak="0">
    <w:nsid w:val="0B8A4C44"/>
    <w:multiLevelType w:val="hybridMultilevel"/>
    <w:tmpl w:val="1E60CF6A"/>
    <w:lvl w:ilvl="0" w:tplc="10968E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179F6E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5"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7"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2ADF75F3"/>
    <w:multiLevelType w:val="hybridMultilevel"/>
    <w:tmpl w:val="1B2EF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3"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9"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2"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4"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2" w15:restartNumberingAfterBreak="0">
    <w:nsid w:val="56FC58C8"/>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5EFD4EA9"/>
    <w:multiLevelType w:val="hybridMultilevel"/>
    <w:tmpl w:val="0006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4"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6"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2"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9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5"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7"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9"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641815571">
    <w:abstractNumId w:val="1"/>
  </w:num>
  <w:num w:numId="2" w16cid:durableId="1262836700">
    <w:abstractNumId w:val="12"/>
  </w:num>
  <w:num w:numId="3" w16cid:durableId="626349926">
    <w:abstractNumId w:val="11"/>
  </w:num>
  <w:num w:numId="4" w16cid:durableId="233592036">
    <w:abstractNumId w:val="77"/>
  </w:num>
  <w:num w:numId="5" w16cid:durableId="1213730848">
    <w:abstractNumId w:val="68"/>
  </w:num>
  <w:num w:numId="6" w16cid:durableId="1991251797">
    <w:abstractNumId w:val="25"/>
  </w:num>
  <w:num w:numId="7" w16cid:durableId="1021127551">
    <w:abstractNumId w:val="65"/>
  </w:num>
  <w:num w:numId="8" w16cid:durableId="1193225569">
    <w:abstractNumId w:val="46"/>
  </w:num>
  <w:num w:numId="9" w16cid:durableId="2075547996">
    <w:abstractNumId w:val="0"/>
  </w:num>
  <w:num w:numId="10" w16cid:durableId="1002245574">
    <w:abstractNumId w:val="75"/>
  </w:num>
  <w:num w:numId="11" w16cid:durableId="1789200845">
    <w:abstractNumId w:val="66"/>
  </w:num>
  <w:num w:numId="12" w16cid:durableId="197089950">
    <w:abstractNumId w:val="37"/>
  </w:num>
  <w:num w:numId="13" w16cid:durableId="350380492">
    <w:abstractNumId w:val="97"/>
  </w:num>
  <w:num w:numId="14" w16cid:durableId="441805313">
    <w:abstractNumId w:val="28"/>
  </w:num>
  <w:num w:numId="15" w16cid:durableId="985352093">
    <w:abstractNumId w:val="38"/>
  </w:num>
  <w:num w:numId="16" w16cid:durableId="1018897102">
    <w:abstractNumId w:val="59"/>
  </w:num>
  <w:num w:numId="17" w16cid:durableId="1419252212">
    <w:abstractNumId w:val="94"/>
  </w:num>
  <w:num w:numId="18" w16cid:durableId="1990328857">
    <w:abstractNumId w:val="23"/>
  </w:num>
  <w:num w:numId="19" w16cid:durableId="233122158">
    <w:abstractNumId w:val="51"/>
  </w:num>
  <w:num w:numId="20" w16cid:durableId="1979216285">
    <w:abstractNumId w:val="71"/>
  </w:num>
  <w:num w:numId="21" w16cid:durableId="1343125008">
    <w:abstractNumId w:val="32"/>
  </w:num>
  <w:num w:numId="22" w16cid:durableId="1426344484">
    <w:abstractNumId w:val="76"/>
  </w:num>
  <w:num w:numId="23" w16cid:durableId="2049258420">
    <w:abstractNumId w:val="96"/>
  </w:num>
  <w:num w:numId="24" w16cid:durableId="441461306">
    <w:abstractNumId w:val="102"/>
  </w:num>
  <w:num w:numId="25" w16cid:durableId="624653690">
    <w:abstractNumId w:val="17"/>
  </w:num>
  <w:num w:numId="26" w16cid:durableId="2043245262">
    <w:abstractNumId w:val="13"/>
  </w:num>
  <w:num w:numId="27" w16cid:durableId="156263771">
    <w:abstractNumId w:val="58"/>
  </w:num>
  <w:num w:numId="28" w16cid:durableId="1954246923">
    <w:abstractNumId w:val="62"/>
  </w:num>
  <w:num w:numId="29" w16cid:durableId="1115833921">
    <w:abstractNumId w:val="47"/>
  </w:num>
  <w:num w:numId="30" w16cid:durableId="1515726735">
    <w:abstractNumId w:val="87"/>
  </w:num>
  <w:num w:numId="31" w16cid:durableId="1777557039">
    <w:abstractNumId w:val="89"/>
  </w:num>
  <w:num w:numId="32" w16cid:durableId="903100803">
    <w:abstractNumId w:val="80"/>
  </w:num>
  <w:num w:numId="33" w16cid:durableId="1077826355">
    <w:abstractNumId w:val="70"/>
  </w:num>
  <w:num w:numId="34" w16cid:durableId="160707084">
    <w:abstractNumId w:val="44"/>
  </w:num>
  <w:num w:numId="35" w16cid:durableId="110902354">
    <w:abstractNumId w:val="15"/>
  </w:num>
  <w:num w:numId="36" w16cid:durableId="625818173">
    <w:abstractNumId w:val="26"/>
  </w:num>
  <w:num w:numId="37" w16cid:durableId="278412527">
    <w:abstractNumId w:val="79"/>
  </w:num>
  <w:num w:numId="38" w16cid:durableId="1607034691">
    <w:abstractNumId w:val="95"/>
  </w:num>
  <w:num w:numId="39" w16cid:durableId="1029062856">
    <w:abstractNumId w:val="24"/>
  </w:num>
  <w:num w:numId="40" w16cid:durableId="683827535">
    <w:abstractNumId w:val="78"/>
  </w:num>
  <w:num w:numId="41" w16cid:durableId="112722535">
    <w:abstractNumId w:val="21"/>
  </w:num>
  <w:num w:numId="42" w16cid:durableId="93326467">
    <w:abstractNumId w:val="100"/>
  </w:num>
  <w:num w:numId="43" w16cid:durableId="1973442208">
    <w:abstractNumId w:val="57"/>
  </w:num>
  <w:num w:numId="44" w16cid:durableId="205605789">
    <w:abstractNumId w:val="16"/>
  </w:num>
  <w:num w:numId="45" w16cid:durableId="1087308358">
    <w:abstractNumId w:val="101"/>
  </w:num>
  <w:num w:numId="46" w16cid:durableId="1637443510">
    <w:abstractNumId w:val="35"/>
  </w:num>
  <w:num w:numId="47" w16cid:durableId="1872767742">
    <w:abstractNumId w:val="5"/>
    <w:lvlOverride w:ilvl="0">
      <w:startOverride w:val="1"/>
    </w:lvlOverride>
  </w:num>
  <w:num w:numId="48" w16cid:durableId="639188221">
    <w:abstractNumId w:val="91"/>
  </w:num>
  <w:num w:numId="49" w16cid:durableId="1811169718">
    <w:abstractNumId w:val="20"/>
  </w:num>
  <w:num w:numId="50" w16cid:durableId="458259338">
    <w:abstractNumId w:val="81"/>
  </w:num>
  <w:num w:numId="51" w16cid:durableId="35980025">
    <w:abstractNumId w:val="82"/>
  </w:num>
  <w:num w:numId="52" w16cid:durableId="1167132106">
    <w:abstractNumId w:val="31"/>
  </w:num>
  <w:num w:numId="53" w16cid:durableId="1271165726">
    <w:abstractNumId w:val="14"/>
  </w:num>
  <w:num w:numId="54" w16cid:durableId="331765142">
    <w:abstractNumId w:val="98"/>
  </w:num>
  <w:num w:numId="55" w16cid:durableId="424498227">
    <w:abstractNumId w:val="8"/>
  </w:num>
  <w:num w:numId="56" w16cid:durableId="12100718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26098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9614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48544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995120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4047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95134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1437061">
    <w:abstractNumId w:val="45"/>
  </w:num>
  <w:num w:numId="64" w16cid:durableId="1286962905">
    <w:abstractNumId w:val="90"/>
  </w:num>
  <w:num w:numId="65" w16cid:durableId="212229803">
    <w:abstractNumId w:val="50"/>
  </w:num>
  <w:num w:numId="66" w16cid:durableId="532961634">
    <w:abstractNumId w:val="53"/>
  </w:num>
  <w:num w:numId="67" w16cid:durableId="1575630103">
    <w:abstractNumId w:val="54"/>
  </w:num>
  <w:num w:numId="68" w16cid:durableId="1616398680">
    <w:abstractNumId w:val="36"/>
  </w:num>
  <w:num w:numId="69" w16cid:durableId="1730566954">
    <w:abstractNumId w:val="63"/>
  </w:num>
  <w:num w:numId="70" w16cid:durableId="644940664">
    <w:abstractNumId w:val="33"/>
  </w:num>
  <w:num w:numId="71" w16cid:durableId="1612785219">
    <w:abstractNumId w:val="55"/>
  </w:num>
  <w:num w:numId="72" w16cid:durableId="1580210255">
    <w:abstractNumId w:val="92"/>
  </w:num>
  <w:num w:numId="73" w16cid:durableId="746146376">
    <w:abstractNumId w:val="22"/>
  </w:num>
  <w:num w:numId="74" w16cid:durableId="1254514011">
    <w:abstractNumId w:val="72"/>
  </w:num>
  <w:num w:numId="75" w16cid:durableId="36469328">
    <w:abstractNumId w:val="43"/>
  </w:num>
  <w:num w:numId="76" w16cid:durableId="430047780">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2F8E"/>
    <w:rsid w:val="0001324D"/>
    <w:rsid w:val="00015739"/>
    <w:rsid w:val="000224E0"/>
    <w:rsid w:val="00034321"/>
    <w:rsid w:val="0003632F"/>
    <w:rsid w:val="0004317B"/>
    <w:rsid w:val="000443C6"/>
    <w:rsid w:val="00044593"/>
    <w:rsid w:val="00051573"/>
    <w:rsid w:val="000554A0"/>
    <w:rsid w:val="0005554F"/>
    <w:rsid w:val="00056481"/>
    <w:rsid w:val="00064191"/>
    <w:rsid w:val="000655AE"/>
    <w:rsid w:val="00076286"/>
    <w:rsid w:val="00077774"/>
    <w:rsid w:val="00077F28"/>
    <w:rsid w:val="00080CC1"/>
    <w:rsid w:val="0008255F"/>
    <w:rsid w:val="0008466B"/>
    <w:rsid w:val="00087EE7"/>
    <w:rsid w:val="00095DF8"/>
    <w:rsid w:val="00096C12"/>
    <w:rsid w:val="000974F2"/>
    <w:rsid w:val="000A5EAE"/>
    <w:rsid w:val="000B1CE8"/>
    <w:rsid w:val="000B473C"/>
    <w:rsid w:val="000C071F"/>
    <w:rsid w:val="000D500F"/>
    <w:rsid w:val="000E1BC5"/>
    <w:rsid w:val="000E23DC"/>
    <w:rsid w:val="000F3C8F"/>
    <w:rsid w:val="00100238"/>
    <w:rsid w:val="001023BD"/>
    <w:rsid w:val="001102DD"/>
    <w:rsid w:val="001118D8"/>
    <w:rsid w:val="00114C56"/>
    <w:rsid w:val="001302C5"/>
    <w:rsid w:val="00131AE4"/>
    <w:rsid w:val="001330DE"/>
    <w:rsid w:val="00135D45"/>
    <w:rsid w:val="00136C5C"/>
    <w:rsid w:val="0014391C"/>
    <w:rsid w:val="001468ED"/>
    <w:rsid w:val="001505F0"/>
    <w:rsid w:val="00151F3B"/>
    <w:rsid w:val="0015318E"/>
    <w:rsid w:val="0016427C"/>
    <w:rsid w:val="00173645"/>
    <w:rsid w:val="00176A15"/>
    <w:rsid w:val="001803FE"/>
    <w:rsid w:val="001807C8"/>
    <w:rsid w:val="001B0D7F"/>
    <w:rsid w:val="001B4222"/>
    <w:rsid w:val="001B72BA"/>
    <w:rsid w:val="001C0594"/>
    <w:rsid w:val="001C79EA"/>
    <w:rsid w:val="001D4875"/>
    <w:rsid w:val="001E0110"/>
    <w:rsid w:val="001E4CB6"/>
    <w:rsid w:val="00202189"/>
    <w:rsid w:val="00202FB7"/>
    <w:rsid w:val="00206A5C"/>
    <w:rsid w:val="00210051"/>
    <w:rsid w:val="00210091"/>
    <w:rsid w:val="002102AE"/>
    <w:rsid w:val="0021104D"/>
    <w:rsid w:val="00220352"/>
    <w:rsid w:val="00224F89"/>
    <w:rsid w:val="00230E05"/>
    <w:rsid w:val="002346F0"/>
    <w:rsid w:val="00243CD1"/>
    <w:rsid w:val="00251AC8"/>
    <w:rsid w:val="00256BBD"/>
    <w:rsid w:val="00257311"/>
    <w:rsid w:val="0026312E"/>
    <w:rsid w:val="0026627A"/>
    <w:rsid w:val="00273B24"/>
    <w:rsid w:val="0027400C"/>
    <w:rsid w:val="002750B6"/>
    <w:rsid w:val="00286351"/>
    <w:rsid w:val="00296A1E"/>
    <w:rsid w:val="002A30CE"/>
    <w:rsid w:val="002A4C21"/>
    <w:rsid w:val="002A5173"/>
    <w:rsid w:val="002B36EE"/>
    <w:rsid w:val="002C576A"/>
    <w:rsid w:val="002D1EA5"/>
    <w:rsid w:val="002D4863"/>
    <w:rsid w:val="002D4BF5"/>
    <w:rsid w:val="002E4E89"/>
    <w:rsid w:val="002E7F10"/>
    <w:rsid w:val="002F2F26"/>
    <w:rsid w:val="002F5990"/>
    <w:rsid w:val="002F59F5"/>
    <w:rsid w:val="00302C1D"/>
    <w:rsid w:val="00303C83"/>
    <w:rsid w:val="00304C5F"/>
    <w:rsid w:val="003066D6"/>
    <w:rsid w:val="00307EAC"/>
    <w:rsid w:val="00310004"/>
    <w:rsid w:val="00315813"/>
    <w:rsid w:val="003164F6"/>
    <w:rsid w:val="00336F6B"/>
    <w:rsid w:val="00337DA8"/>
    <w:rsid w:val="00340713"/>
    <w:rsid w:val="00345B25"/>
    <w:rsid w:val="00351AAC"/>
    <w:rsid w:val="00354E05"/>
    <w:rsid w:val="00357861"/>
    <w:rsid w:val="003875AF"/>
    <w:rsid w:val="003A0975"/>
    <w:rsid w:val="003C215E"/>
    <w:rsid w:val="003C4824"/>
    <w:rsid w:val="003C57A6"/>
    <w:rsid w:val="003D0C0C"/>
    <w:rsid w:val="003D5597"/>
    <w:rsid w:val="003E68D3"/>
    <w:rsid w:val="00400E65"/>
    <w:rsid w:val="00424D13"/>
    <w:rsid w:val="00430093"/>
    <w:rsid w:val="0043017E"/>
    <w:rsid w:val="00430968"/>
    <w:rsid w:val="0043225D"/>
    <w:rsid w:val="0043255D"/>
    <w:rsid w:val="00444BF3"/>
    <w:rsid w:val="00451008"/>
    <w:rsid w:val="00452445"/>
    <w:rsid w:val="00454125"/>
    <w:rsid w:val="004668FC"/>
    <w:rsid w:val="00475777"/>
    <w:rsid w:val="00475C73"/>
    <w:rsid w:val="00480DBB"/>
    <w:rsid w:val="00486352"/>
    <w:rsid w:val="004947D7"/>
    <w:rsid w:val="00497465"/>
    <w:rsid w:val="00497A41"/>
    <w:rsid w:val="004A0C13"/>
    <w:rsid w:val="004A5DB6"/>
    <w:rsid w:val="004B16B3"/>
    <w:rsid w:val="004D04E4"/>
    <w:rsid w:val="004D37DE"/>
    <w:rsid w:val="004D5C34"/>
    <w:rsid w:val="004E6AE2"/>
    <w:rsid w:val="005112B2"/>
    <w:rsid w:val="005172A6"/>
    <w:rsid w:val="00526B03"/>
    <w:rsid w:val="005274F1"/>
    <w:rsid w:val="0053352E"/>
    <w:rsid w:val="005338D5"/>
    <w:rsid w:val="005413A6"/>
    <w:rsid w:val="005564EA"/>
    <w:rsid w:val="00556735"/>
    <w:rsid w:val="0056185D"/>
    <w:rsid w:val="00561F20"/>
    <w:rsid w:val="005623F7"/>
    <w:rsid w:val="00565D3B"/>
    <w:rsid w:val="005734F6"/>
    <w:rsid w:val="00580C69"/>
    <w:rsid w:val="00581648"/>
    <w:rsid w:val="00582493"/>
    <w:rsid w:val="005873D2"/>
    <w:rsid w:val="005949E6"/>
    <w:rsid w:val="005B0081"/>
    <w:rsid w:val="005B0C92"/>
    <w:rsid w:val="005B4C09"/>
    <w:rsid w:val="005B5EAB"/>
    <w:rsid w:val="005B6BEB"/>
    <w:rsid w:val="005C2182"/>
    <w:rsid w:val="005C23EC"/>
    <w:rsid w:val="005C4F86"/>
    <w:rsid w:val="005C72B6"/>
    <w:rsid w:val="005C749A"/>
    <w:rsid w:val="005D0A68"/>
    <w:rsid w:val="005D769F"/>
    <w:rsid w:val="005D7BC1"/>
    <w:rsid w:val="005F6631"/>
    <w:rsid w:val="00600FA8"/>
    <w:rsid w:val="00635269"/>
    <w:rsid w:val="00641B9E"/>
    <w:rsid w:val="0065233E"/>
    <w:rsid w:val="00652F23"/>
    <w:rsid w:val="0065384E"/>
    <w:rsid w:val="00654514"/>
    <w:rsid w:val="006552E0"/>
    <w:rsid w:val="00655EC8"/>
    <w:rsid w:val="00663937"/>
    <w:rsid w:val="00666C64"/>
    <w:rsid w:val="006674DF"/>
    <w:rsid w:val="006738C8"/>
    <w:rsid w:val="006805FB"/>
    <w:rsid w:val="00693FDC"/>
    <w:rsid w:val="00694280"/>
    <w:rsid w:val="00695E4D"/>
    <w:rsid w:val="00697781"/>
    <w:rsid w:val="006A44C3"/>
    <w:rsid w:val="006A69DE"/>
    <w:rsid w:val="006A6AA9"/>
    <w:rsid w:val="006B4BAD"/>
    <w:rsid w:val="006B5111"/>
    <w:rsid w:val="006C629D"/>
    <w:rsid w:val="006C658A"/>
    <w:rsid w:val="006D13C2"/>
    <w:rsid w:val="006D6E8D"/>
    <w:rsid w:val="006D78DB"/>
    <w:rsid w:val="006E2532"/>
    <w:rsid w:val="006E767B"/>
    <w:rsid w:val="006F3016"/>
    <w:rsid w:val="006F6AC8"/>
    <w:rsid w:val="0070575C"/>
    <w:rsid w:val="00710C84"/>
    <w:rsid w:val="007174BA"/>
    <w:rsid w:val="0072236E"/>
    <w:rsid w:val="007419A5"/>
    <w:rsid w:val="00743D5B"/>
    <w:rsid w:val="00745E8E"/>
    <w:rsid w:val="00751BB2"/>
    <w:rsid w:val="00766556"/>
    <w:rsid w:val="00767CE9"/>
    <w:rsid w:val="007715C7"/>
    <w:rsid w:val="00771C61"/>
    <w:rsid w:val="00772B0F"/>
    <w:rsid w:val="00780CC9"/>
    <w:rsid w:val="00784C92"/>
    <w:rsid w:val="00785BAF"/>
    <w:rsid w:val="00786E84"/>
    <w:rsid w:val="0079301E"/>
    <w:rsid w:val="0079782F"/>
    <w:rsid w:val="007978D8"/>
    <w:rsid w:val="007B1C3E"/>
    <w:rsid w:val="007B2E41"/>
    <w:rsid w:val="007C5558"/>
    <w:rsid w:val="007D39EA"/>
    <w:rsid w:val="007E2C1E"/>
    <w:rsid w:val="007F15C6"/>
    <w:rsid w:val="007F370B"/>
    <w:rsid w:val="008027AA"/>
    <w:rsid w:val="008260CC"/>
    <w:rsid w:val="00827C18"/>
    <w:rsid w:val="00840297"/>
    <w:rsid w:val="008433CD"/>
    <w:rsid w:val="008433E3"/>
    <w:rsid w:val="00855596"/>
    <w:rsid w:val="00855F84"/>
    <w:rsid w:val="00856DF6"/>
    <w:rsid w:val="00860AB3"/>
    <w:rsid w:val="00861058"/>
    <w:rsid w:val="00863878"/>
    <w:rsid w:val="00863D6E"/>
    <w:rsid w:val="00864766"/>
    <w:rsid w:val="008661D0"/>
    <w:rsid w:val="00871945"/>
    <w:rsid w:val="00880BF4"/>
    <w:rsid w:val="008912A7"/>
    <w:rsid w:val="008A1D08"/>
    <w:rsid w:val="008A3C86"/>
    <w:rsid w:val="008A4186"/>
    <w:rsid w:val="008B3321"/>
    <w:rsid w:val="008B3841"/>
    <w:rsid w:val="008B4441"/>
    <w:rsid w:val="008C059D"/>
    <w:rsid w:val="008D5226"/>
    <w:rsid w:val="008D6C94"/>
    <w:rsid w:val="008E1CB0"/>
    <w:rsid w:val="008E430F"/>
    <w:rsid w:val="008F1879"/>
    <w:rsid w:val="008F6206"/>
    <w:rsid w:val="008F687B"/>
    <w:rsid w:val="008F6BCD"/>
    <w:rsid w:val="0090466A"/>
    <w:rsid w:val="00906A8C"/>
    <w:rsid w:val="009129A4"/>
    <w:rsid w:val="00912DD5"/>
    <w:rsid w:val="00914918"/>
    <w:rsid w:val="0091734D"/>
    <w:rsid w:val="00922E8E"/>
    <w:rsid w:val="00924858"/>
    <w:rsid w:val="009249CF"/>
    <w:rsid w:val="00932DB7"/>
    <w:rsid w:val="009331A6"/>
    <w:rsid w:val="00937281"/>
    <w:rsid w:val="00937ECE"/>
    <w:rsid w:val="009443CE"/>
    <w:rsid w:val="009444AB"/>
    <w:rsid w:val="00945332"/>
    <w:rsid w:val="009478C3"/>
    <w:rsid w:val="00950AAA"/>
    <w:rsid w:val="00951746"/>
    <w:rsid w:val="00954FD3"/>
    <w:rsid w:val="009551F0"/>
    <w:rsid w:val="0095579E"/>
    <w:rsid w:val="00955EEB"/>
    <w:rsid w:val="00981C64"/>
    <w:rsid w:val="00985C2C"/>
    <w:rsid w:val="00986729"/>
    <w:rsid w:val="00987E4C"/>
    <w:rsid w:val="00991731"/>
    <w:rsid w:val="00994DD0"/>
    <w:rsid w:val="009968E8"/>
    <w:rsid w:val="009A4024"/>
    <w:rsid w:val="009A4FA4"/>
    <w:rsid w:val="009C5C21"/>
    <w:rsid w:val="009C785A"/>
    <w:rsid w:val="009D0373"/>
    <w:rsid w:val="009E377A"/>
    <w:rsid w:val="009F2672"/>
    <w:rsid w:val="009F5FCF"/>
    <w:rsid w:val="00A0274D"/>
    <w:rsid w:val="00A124AA"/>
    <w:rsid w:val="00A12554"/>
    <w:rsid w:val="00A3473E"/>
    <w:rsid w:val="00A41B9F"/>
    <w:rsid w:val="00A46D98"/>
    <w:rsid w:val="00A6072F"/>
    <w:rsid w:val="00A63273"/>
    <w:rsid w:val="00A63C8D"/>
    <w:rsid w:val="00A63FEF"/>
    <w:rsid w:val="00A641DE"/>
    <w:rsid w:val="00A671D8"/>
    <w:rsid w:val="00A71A3E"/>
    <w:rsid w:val="00A90B71"/>
    <w:rsid w:val="00A97957"/>
    <w:rsid w:val="00AA258A"/>
    <w:rsid w:val="00AA3E9C"/>
    <w:rsid w:val="00AA4CBD"/>
    <w:rsid w:val="00AC0377"/>
    <w:rsid w:val="00AC5C33"/>
    <w:rsid w:val="00AD59EB"/>
    <w:rsid w:val="00AD7D17"/>
    <w:rsid w:val="00AE3187"/>
    <w:rsid w:val="00AF1156"/>
    <w:rsid w:val="00B10645"/>
    <w:rsid w:val="00B10B6A"/>
    <w:rsid w:val="00B1643A"/>
    <w:rsid w:val="00B1664B"/>
    <w:rsid w:val="00B2334D"/>
    <w:rsid w:val="00B246BE"/>
    <w:rsid w:val="00B27F6D"/>
    <w:rsid w:val="00B34911"/>
    <w:rsid w:val="00B34EF6"/>
    <w:rsid w:val="00B36FE1"/>
    <w:rsid w:val="00B41289"/>
    <w:rsid w:val="00B41AC9"/>
    <w:rsid w:val="00B513C6"/>
    <w:rsid w:val="00B54867"/>
    <w:rsid w:val="00B548F2"/>
    <w:rsid w:val="00B62E1C"/>
    <w:rsid w:val="00B80639"/>
    <w:rsid w:val="00B82982"/>
    <w:rsid w:val="00B83E2E"/>
    <w:rsid w:val="00B87A4F"/>
    <w:rsid w:val="00B940DD"/>
    <w:rsid w:val="00B95CAC"/>
    <w:rsid w:val="00BA2450"/>
    <w:rsid w:val="00BA2FCE"/>
    <w:rsid w:val="00BA5BB0"/>
    <w:rsid w:val="00BC68B7"/>
    <w:rsid w:val="00BC725A"/>
    <w:rsid w:val="00BD5F1A"/>
    <w:rsid w:val="00BD71DF"/>
    <w:rsid w:val="00BE0BC0"/>
    <w:rsid w:val="00BE2EF3"/>
    <w:rsid w:val="00BE56CB"/>
    <w:rsid w:val="00BE6FCD"/>
    <w:rsid w:val="00BE7E2A"/>
    <w:rsid w:val="00C000C7"/>
    <w:rsid w:val="00C11BBF"/>
    <w:rsid w:val="00C11FF9"/>
    <w:rsid w:val="00C13740"/>
    <w:rsid w:val="00C17CD5"/>
    <w:rsid w:val="00C2222D"/>
    <w:rsid w:val="00C279EF"/>
    <w:rsid w:val="00C33453"/>
    <w:rsid w:val="00C336E6"/>
    <w:rsid w:val="00C45125"/>
    <w:rsid w:val="00C45D55"/>
    <w:rsid w:val="00C51F88"/>
    <w:rsid w:val="00C52BC0"/>
    <w:rsid w:val="00C56512"/>
    <w:rsid w:val="00C57FC0"/>
    <w:rsid w:val="00C71A39"/>
    <w:rsid w:val="00C74669"/>
    <w:rsid w:val="00C9292F"/>
    <w:rsid w:val="00C9385F"/>
    <w:rsid w:val="00C94ED1"/>
    <w:rsid w:val="00CA0F08"/>
    <w:rsid w:val="00CA15D7"/>
    <w:rsid w:val="00CB1E2D"/>
    <w:rsid w:val="00CB74C0"/>
    <w:rsid w:val="00CB78ED"/>
    <w:rsid w:val="00CC17E1"/>
    <w:rsid w:val="00CC1CFD"/>
    <w:rsid w:val="00CC2DC7"/>
    <w:rsid w:val="00CC4516"/>
    <w:rsid w:val="00CD2142"/>
    <w:rsid w:val="00CD21B5"/>
    <w:rsid w:val="00CD353F"/>
    <w:rsid w:val="00CD44EA"/>
    <w:rsid w:val="00CD53B5"/>
    <w:rsid w:val="00CD7E5A"/>
    <w:rsid w:val="00CF1E3C"/>
    <w:rsid w:val="00D033E7"/>
    <w:rsid w:val="00D051EE"/>
    <w:rsid w:val="00D2404D"/>
    <w:rsid w:val="00D2412D"/>
    <w:rsid w:val="00D336F8"/>
    <w:rsid w:val="00D40E6F"/>
    <w:rsid w:val="00D449B8"/>
    <w:rsid w:val="00D46182"/>
    <w:rsid w:val="00D464C2"/>
    <w:rsid w:val="00D50BEC"/>
    <w:rsid w:val="00D5205A"/>
    <w:rsid w:val="00D55CC5"/>
    <w:rsid w:val="00D57395"/>
    <w:rsid w:val="00D73EB4"/>
    <w:rsid w:val="00D806DF"/>
    <w:rsid w:val="00D81FB7"/>
    <w:rsid w:val="00D85484"/>
    <w:rsid w:val="00D90334"/>
    <w:rsid w:val="00D93E62"/>
    <w:rsid w:val="00D951A0"/>
    <w:rsid w:val="00D97577"/>
    <w:rsid w:val="00DB2D2B"/>
    <w:rsid w:val="00DB6FBE"/>
    <w:rsid w:val="00DC7C2F"/>
    <w:rsid w:val="00DD1EB2"/>
    <w:rsid w:val="00DD3E0C"/>
    <w:rsid w:val="00DE0F00"/>
    <w:rsid w:val="00DE15FB"/>
    <w:rsid w:val="00DE3ECE"/>
    <w:rsid w:val="00DE4025"/>
    <w:rsid w:val="00DE7043"/>
    <w:rsid w:val="00DF0B2E"/>
    <w:rsid w:val="00DF235F"/>
    <w:rsid w:val="00DF2F5E"/>
    <w:rsid w:val="00DF6909"/>
    <w:rsid w:val="00DF7A2C"/>
    <w:rsid w:val="00E04384"/>
    <w:rsid w:val="00E063B2"/>
    <w:rsid w:val="00E066E1"/>
    <w:rsid w:val="00E06D9C"/>
    <w:rsid w:val="00E141E2"/>
    <w:rsid w:val="00E16ECF"/>
    <w:rsid w:val="00E2635E"/>
    <w:rsid w:val="00E3698A"/>
    <w:rsid w:val="00E37FBD"/>
    <w:rsid w:val="00E40015"/>
    <w:rsid w:val="00E40A2B"/>
    <w:rsid w:val="00E42170"/>
    <w:rsid w:val="00E43940"/>
    <w:rsid w:val="00E46F7C"/>
    <w:rsid w:val="00E518AB"/>
    <w:rsid w:val="00E62B01"/>
    <w:rsid w:val="00E71A82"/>
    <w:rsid w:val="00E72EB8"/>
    <w:rsid w:val="00E749C1"/>
    <w:rsid w:val="00E82E18"/>
    <w:rsid w:val="00E82E2A"/>
    <w:rsid w:val="00E9003E"/>
    <w:rsid w:val="00E960FB"/>
    <w:rsid w:val="00EA20B3"/>
    <w:rsid w:val="00EA39A3"/>
    <w:rsid w:val="00EB6F13"/>
    <w:rsid w:val="00EC4840"/>
    <w:rsid w:val="00ED14B1"/>
    <w:rsid w:val="00ED1982"/>
    <w:rsid w:val="00ED3BB0"/>
    <w:rsid w:val="00EE3FDE"/>
    <w:rsid w:val="00EE48CD"/>
    <w:rsid w:val="00EE492A"/>
    <w:rsid w:val="00EE7D44"/>
    <w:rsid w:val="00EF3E93"/>
    <w:rsid w:val="00EF4213"/>
    <w:rsid w:val="00EF6623"/>
    <w:rsid w:val="00F028B5"/>
    <w:rsid w:val="00F043E1"/>
    <w:rsid w:val="00F06ACA"/>
    <w:rsid w:val="00F13CB4"/>
    <w:rsid w:val="00F205FC"/>
    <w:rsid w:val="00F21EDD"/>
    <w:rsid w:val="00F24269"/>
    <w:rsid w:val="00F459CA"/>
    <w:rsid w:val="00F51643"/>
    <w:rsid w:val="00F55392"/>
    <w:rsid w:val="00F71E0D"/>
    <w:rsid w:val="00F7365A"/>
    <w:rsid w:val="00F90535"/>
    <w:rsid w:val="00F948EB"/>
    <w:rsid w:val="00F97476"/>
    <w:rsid w:val="00FA7EC0"/>
    <w:rsid w:val="00FB59B0"/>
    <w:rsid w:val="00FB6260"/>
    <w:rsid w:val="00FC1D96"/>
    <w:rsid w:val="00FC5514"/>
    <w:rsid w:val="00FC57F9"/>
    <w:rsid w:val="00FC6082"/>
    <w:rsid w:val="00FD209D"/>
    <w:rsid w:val="00FD272E"/>
    <w:rsid w:val="00FD6211"/>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uiPriority w:val="99"/>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qFormat/>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29"/>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5"/>
      </w:numPr>
    </w:pPr>
  </w:style>
  <w:style w:type="numbering" w:customStyle="1" w:styleId="WWNum68">
    <w:name w:val="WWNum68"/>
    <w:basedOn w:val="Bezlisty"/>
    <w:rsid w:val="009A4FA4"/>
    <w:pPr>
      <w:numPr>
        <w:numId w:val="36"/>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uiPriority w:val="99"/>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38"/>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paragraph" w:customStyle="1" w:styleId="paragraph">
    <w:name w:val="paragraph"/>
    <w:basedOn w:val="Normalny"/>
    <w:rsid w:val="00256BBD"/>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256BBD"/>
  </w:style>
  <w:style w:type="character" w:customStyle="1" w:styleId="eop">
    <w:name w:val="eop"/>
    <w:basedOn w:val="Domylnaczcionkaakapitu"/>
    <w:rsid w:val="00256BBD"/>
  </w:style>
  <w:style w:type="character" w:customStyle="1" w:styleId="scxw133319775">
    <w:name w:val="scxw133319775"/>
    <w:basedOn w:val="Domylnaczcionkaakapitu"/>
    <w:rsid w:val="00256BBD"/>
  </w:style>
  <w:style w:type="table" w:customStyle="1" w:styleId="TableNormal">
    <w:name w:val="Table Normal"/>
    <w:uiPriority w:val="2"/>
    <w:semiHidden/>
    <w:unhideWhenUsed/>
    <w:qFormat/>
    <w:rsid w:val="000E23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nakZnak21">
    <w:name w:val="Znak Znak21"/>
    <w:locked/>
    <w:rsid w:val="000E23DC"/>
    <w:rPr>
      <w:rFonts w:ascii="Cambria" w:hAnsi="Cambria" w:cs="Cambria"/>
      <w:b/>
      <w:bCs/>
      <w:kern w:val="32"/>
      <w:sz w:val="32"/>
      <w:szCs w:val="32"/>
    </w:rPr>
  </w:style>
  <w:style w:type="paragraph" w:customStyle="1" w:styleId="mb-0">
    <w:name w:val="mb-0"/>
    <w:basedOn w:val="Normalny"/>
    <w:rsid w:val="000E23DC"/>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0E23D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0E23DC"/>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0E23DC"/>
    <w:rPr>
      <w:sz w:val="16"/>
      <w:szCs w:val="16"/>
    </w:rPr>
  </w:style>
  <w:style w:type="character" w:customStyle="1" w:styleId="HTMLPreformattedChar1">
    <w:name w:val="HTML Preformatted Char1"/>
    <w:basedOn w:val="Domylnaczcionkaakapitu"/>
    <w:rsid w:val="000E23DC"/>
    <w:rPr>
      <w:rFonts w:ascii="Courier New" w:hAnsi="Courier New" w:cs="Courier New"/>
      <w:kern w:val="1"/>
      <w:sz w:val="20"/>
      <w:szCs w:val="20"/>
      <w:lang w:eastAsia="ar-SA" w:bidi="ar-SA"/>
    </w:rPr>
  </w:style>
  <w:style w:type="character" w:customStyle="1" w:styleId="BodyText3Char1">
    <w:name w:val="Body Text 3 Char1"/>
    <w:basedOn w:val="Domylnaczcionkaakapitu"/>
    <w:rsid w:val="000E23DC"/>
    <w:rPr>
      <w:rFonts w:ascii="Times New Roman" w:hAnsi="Times New Roman" w:cs="Times New Roman"/>
      <w:kern w:val="1"/>
      <w:sz w:val="16"/>
      <w:szCs w:val="16"/>
      <w:lang w:eastAsia="ar-SA" w:bidi="ar-SA"/>
    </w:rPr>
  </w:style>
  <w:style w:type="paragraph" w:customStyle="1" w:styleId="Bezodstpw5">
    <w:name w:val="Bez odstępów5"/>
    <w:qFormat/>
    <w:rsid w:val="000E23DC"/>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0E23DC"/>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0E23DC"/>
    <w:rPr>
      <w:rFonts w:ascii="Segoe UI" w:hAnsi="Segoe UI" w:cs="Segoe UI"/>
      <w:kern w:val="1"/>
      <w:sz w:val="18"/>
      <w:szCs w:val="18"/>
      <w:lang w:eastAsia="ar-SA" w:bidi="ar-SA"/>
    </w:rPr>
  </w:style>
  <w:style w:type="paragraph" w:customStyle="1" w:styleId="msolistparagraph0">
    <w:name w:val="msolistparagraph"/>
    <w:basedOn w:val="Normalny"/>
    <w:rsid w:val="000E23DC"/>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0E23DC"/>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0E23DC"/>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0E23D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0E23D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0E23DC"/>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0E23DC"/>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0E23DC"/>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0E23DC"/>
    <w:rPr>
      <w:color w:val="605E5C"/>
      <w:shd w:val="clear" w:color="auto" w:fill="E1DFDD"/>
    </w:rPr>
  </w:style>
  <w:style w:type="character" w:customStyle="1" w:styleId="FontStyle12">
    <w:name w:val="Font Style12"/>
    <w:basedOn w:val="Domylnaczcionkaakapitu"/>
    <w:rsid w:val="000E23DC"/>
  </w:style>
  <w:style w:type="paragraph" w:customStyle="1" w:styleId="Style5">
    <w:name w:val="Style5"/>
    <w:basedOn w:val="Normalny"/>
    <w:uiPriority w:val="99"/>
    <w:rsid w:val="000E23DC"/>
    <w:pPr>
      <w:spacing w:line="240" w:lineRule="auto"/>
      <w:textAlignment w:val="auto"/>
    </w:pPr>
    <w:rPr>
      <w:rFonts w:eastAsia="SimSun" w:cs="Mangal"/>
      <w:lang w:eastAsia="hi-IN" w:bidi="hi-IN"/>
    </w:rPr>
  </w:style>
  <w:style w:type="paragraph" w:customStyle="1" w:styleId="Style4">
    <w:name w:val="Style4"/>
    <w:basedOn w:val="Normalny"/>
    <w:uiPriority w:val="99"/>
    <w:rsid w:val="000E23DC"/>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0E23DC"/>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0E23DC"/>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0E23DC"/>
  </w:style>
  <w:style w:type="paragraph" w:customStyle="1" w:styleId="def1">
    <w:name w:val="def1"/>
    <w:basedOn w:val="Normalny"/>
    <w:rsid w:val="000E23DC"/>
    <w:pPr>
      <w:suppressAutoHyphens w:val="0"/>
      <w:spacing w:before="100" w:beforeAutospacing="1" w:after="100" w:afterAutospacing="1"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557">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3282</TotalTime>
  <Pages>47</Pages>
  <Words>17498</Words>
  <Characters>104990</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1594</cp:lastModifiedBy>
  <cp:revision>367</cp:revision>
  <cp:lastPrinted>2022-10-14T14:48:00Z</cp:lastPrinted>
  <dcterms:created xsi:type="dcterms:W3CDTF">2021-02-25T08:41:00Z</dcterms:created>
  <dcterms:modified xsi:type="dcterms:W3CDTF">2022-10-14T14:48:00Z</dcterms:modified>
</cp:coreProperties>
</file>