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CEB0D" w14:textId="21949D4C" w:rsidR="00B0437D" w:rsidRPr="0023616F" w:rsidRDefault="00B0437D" w:rsidP="0023616F">
      <w:pPr>
        <w:tabs>
          <w:tab w:val="left" w:pos="0"/>
        </w:tabs>
        <w:spacing w:line="240" w:lineRule="auto"/>
        <w:jc w:val="right"/>
        <w:rPr>
          <w:rFonts w:cstheme="minorHAnsi"/>
        </w:rPr>
      </w:pPr>
      <w:r w:rsidRPr="0023616F">
        <w:rPr>
          <w:rFonts w:cstheme="minorHAnsi"/>
        </w:rPr>
        <w:t xml:space="preserve">                                                                                                                                                          Warszawa,</w:t>
      </w:r>
      <w:r w:rsidR="00B30AD5" w:rsidRPr="0023616F">
        <w:rPr>
          <w:rFonts w:cstheme="minorHAnsi"/>
        </w:rPr>
        <w:t>2</w:t>
      </w:r>
      <w:r w:rsidR="0023616F">
        <w:rPr>
          <w:rFonts w:cstheme="minorHAnsi"/>
        </w:rPr>
        <w:t>7</w:t>
      </w:r>
      <w:r w:rsidR="00EE314C" w:rsidRPr="0023616F">
        <w:rPr>
          <w:rFonts w:cstheme="minorHAnsi"/>
        </w:rPr>
        <w:t>.</w:t>
      </w:r>
      <w:r w:rsidR="000C687B" w:rsidRPr="0023616F">
        <w:rPr>
          <w:rFonts w:cstheme="minorHAnsi"/>
        </w:rPr>
        <w:t>0</w:t>
      </w:r>
      <w:r w:rsidR="00B02AED" w:rsidRPr="0023616F">
        <w:rPr>
          <w:rFonts w:cstheme="minorHAnsi"/>
        </w:rPr>
        <w:t>6</w:t>
      </w:r>
      <w:r w:rsidR="00CE5FC3" w:rsidRPr="0023616F">
        <w:rPr>
          <w:rFonts w:cstheme="minorHAnsi"/>
        </w:rPr>
        <w:t>.2023</w:t>
      </w:r>
      <w:r w:rsidRPr="0023616F">
        <w:rPr>
          <w:rFonts w:cstheme="minorHAnsi"/>
        </w:rPr>
        <w:t xml:space="preserve"> r. </w:t>
      </w:r>
    </w:p>
    <w:p w14:paraId="66E20DD0" w14:textId="71296E5F" w:rsidR="00B0437D" w:rsidRPr="0023616F" w:rsidRDefault="00B0437D" w:rsidP="0023616F">
      <w:pPr>
        <w:spacing w:line="240" w:lineRule="auto"/>
        <w:rPr>
          <w:rFonts w:cstheme="minorHAnsi"/>
        </w:rPr>
      </w:pPr>
      <w:r w:rsidRPr="0023616F">
        <w:rPr>
          <w:rFonts w:cstheme="minorHAnsi"/>
        </w:rPr>
        <w:t>Pełnomocnik Zamawiającego:</w:t>
      </w:r>
      <w:r w:rsidRPr="0023616F">
        <w:rPr>
          <w:rFonts w:cstheme="minorHAnsi"/>
        </w:rPr>
        <w:br/>
        <w:t>New Power Sp. z o.o.</w:t>
      </w:r>
      <w:r w:rsidR="007B5A6B" w:rsidRPr="0023616F">
        <w:rPr>
          <w:rFonts w:cstheme="minorHAnsi"/>
        </w:rPr>
        <w:t xml:space="preserve">, </w:t>
      </w:r>
      <w:r w:rsidRPr="0023616F">
        <w:rPr>
          <w:rFonts w:cstheme="minorHAnsi"/>
        </w:rPr>
        <w:t>ul. Chełmżyńska 180A</w:t>
      </w:r>
      <w:r w:rsidR="007B5A6B" w:rsidRPr="0023616F">
        <w:rPr>
          <w:rFonts w:cstheme="minorHAnsi"/>
        </w:rPr>
        <w:t xml:space="preserve">, </w:t>
      </w:r>
      <w:r w:rsidRPr="0023616F">
        <w:rPr>
          <w:rFonts w:cstheme="minorHAnsi"/>
        </w:rPr>
        <w:t>04-464 Warszawa</w:t>
      </w:r>
    </w:p>
    <w:p w14:paraId="5D3F33CE" w14:textId="6498ED31" w:rsidR="00CE5FC3" w:rsidRPr="0023616F" w:rsidRDefault="00B0437D" w:rsidP="0023616F">
      <w:pPr>
        <w:spacing w:line="240" w:lineRule="auto"/>
        <w:rPr>
          <w:rFonts w:eastAsia="Times New Roman" w:cstheme="minorHAnsi"/>
          <w:color w:val="191919"/>
        </w:rPr>
      </w:pPr>
      <w:r w:rsidRPr="0023616F">
        <w:rPr>
          <w:rFonts w:cstheme="minorHAnsi"/>
        </w:rPr>
        <w:t xml:space="preserve">Reprezentujący: </w:t>
      </w:r>
      <w:r w:rsidRPr="0023616F">
        <w:rPr>
          <w:rFonts w:cstheme="minorHAnsi"/>
        </w:rPr>
        <w:br/>
      </w:r>
      <w:r w:rsidR="00B02AED" w:rsidRPr="0023616F">
        <w:rPr>
          <w:rFonts w:eastAsia="Times New Roman" w:cstheme="minorHAnsi"/>
          <w:color w:val="191919"/>
        </w:rPr>
        <w:t>Gminę Zawonia, ul. Trzebnicka 11, 55-106 Zawonia</w:t>
      </w:r>
    </w:p>
    <w:p w14:paraId="0676EFF8" w14:textId="77777777" w:rsidR="00801D41" w:rsidRPr="0023616F" w:rsidRDefault="00801D41" w:rsidP="0023616F">
      <w:pPr>
        <w:spacing w:line="240" w:lineRule="auto"/>
        <w:rPr>
          <w:rFonts w:cstheme="minorHAnsi"/>
        </w:rPr>
      </w:pPr>
    </w:p>
    <w:p w14:paraId="500002E2" w14:textId="6F55BB8E" w:rsidR="00B507BF" w:rsidRPr="0023616F" w:rsidRDefault="00B0437D" w:rsidP="0023616F">
      <w:pPr>
        <w:spacing w:line="240" w:lineRule="auto"/>
        <w:rPr>
          <w:rFonts w:cstheme="minorHAnsi"/>
        </w:rPr>
      </w:pPr>
      <w:r w:rsidRPr="0023616F">
        <w:rPr>
          <w:rFonts w:cstheme="minorHAnsi"/>
        </w:rPr>
        <w:t xml:space="preserve">                                            ODPOWIEDZI NR </w:t>
      </w:r>
      <w:r w:rsidR="000C687B" w:rsidRPr="0023616F">
        <w:rPr>
          <w:rFonts w:cstheme="minorHAnsi"/>
        </w:rPr>
        <w:t>1</w:t>
      </w:r>
      <w:r w:rsidRPr="0023616F">
        <w:rPr>
          <w:rFonts w:cstheme="minorHAnsi"/>
        </w:rPr>
        <w:t xml:space="preserve"> NA ZAPYTANIA WYKONAWCÓW</w:t>
      </w:r>
    </w:p>
    <w:p w14:paraId="548395A8" w14:textId="07FEAFA9" w:rsidR="000216C2" w:rsidRPr="0023616F" w:rsidRDefault="00B0437D" w:rsidP="0023616F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23616F">
        <w:rPr>
          <w:rFonts w:asciiTheme="minorHAnsi" w:hAnsiTheme="minorHAnsi" w:cstheme="minorHAnsi"/>
          <w:sz w:val="22"/>
          <w:szCs w:val="22"/>
        </w:rPr>
        <w:t xml:space="preserve">Pełnomocnik Zamawiającego – </w:t>
      </w:r>
      <w:r w:rsidR="00504042" w:rsidRPr="0023616F">
        <w:rPr>
          <w:rFonts w:asciiTheme="minorHAnsi" w:hAnsiTheme="minorHAnsi" w:cstheme="minorHAnsi"/>
          <w:sz w:val="22"/>
          <w:szCs w:val="22"/>
        </w:rPr>
        <w:t xml:space="preserve">Gminy </w:t>
      </w:r>
      <w:r w:rsidR="00B02AED" w:rsidRPr="0023616F">
        <w:rPr>
          <w:rFonts w:asciiTheme="minorHAnsi" w:hAnsiTheme="minorHAnsi" w:cstheme="minorHAnsi"/>
          <w:sz w:val="22"/>
          <w:szCs w:val="22"/>
        </w:rPr>
        <w:t>Zawonia</w:t>
      </w:r>
      <w:r w:rsidR="00F63A8E" w:rsidRPr="0023616F">
        <w:rPr>
          <w:rFonts w:asciiTheme="minorHAnsi" w:hAnsiTheme="minorHAnsi" w:cstheme="minorHAnsi"/>
          <w:sz w:val="22"/>
          <w:szCs w:val="22"/>
        </w:rPr>
        <w:t xml:space="preserve"> </w:t>
      </w:r>
      <w:r w:rsidRPr="0023616F">
        <w:rPr>
          <w:rFonts w:asciiTheme="minorHAnsi" w:hAnsiTheme="minorHAnsi" w:cstheme="minorHAnsi"/>
          <w:sz w:val="22"/>
          <w:szCs w:val="22"/>
        </w:rPr>
        <w:t xml:space="preserve">prowadząc postępowanie o udzieleniu zamówienia publicznego w trybie </w:t>
      </w:r>
      <w:r w:rsidR="000A52CF" w:rsidRPr="0023616F">
        <w:rPr>
          <w:rFonts w:asciiTheme="minorHAnsi" w:hAnsiTheme="minorHAnsi" w:cstheme="minorHAnsi"/>
          <w:sz w:val="22"/>
          <w:szCs w:val="22"/>
        </w:rPr>
        <w:t>przetargu nieograniczonego</w:t>
      </w:r>
      <w:r w:rsidRPr="0023616F">
        <w:rPr>
          <w:rFonts w:asciiTheme="minorHAnsi" w:hAnsiTheme="minorHAnsi" w:cstheme="minorHAnsi"/>
          <w:sz w:val="22"/>
          <w:szCs w:val="22"/>
        </w:rPr>
        <w:t xml:space="preserve"> na realizację zadania: </w:t>
      </w:r>
      <w:r w:rsidRPr="0023616F">
        <w:rPr>
          <w:rFonts w:asciiTheme="minorHAnsi" w:hAnsiTheme="minorHAnsi" w:cstheme="minorHAnsi"/>
          <w:i/>
          <w:sz w:val="22"/>
          <w:szCs w:val="22"/>
        </w:rPr>
        <w:t>„</w:t>
      </w:r>
      <w:r w:rsidR="00B30AD5" w:rsidRPr="0023616F">
        <w:rPr>
          <w:rFonts w:asciiTheme="minorHAnsi" w:hAnsiTheme="minorHAnsi" w:cstheme="minorHAnsi"/>
          <w:b/>
          <w:sz w:val="22"/>
          <w:szCs w:val="22"/>
        </w:rPr>
        <w:t xml:space="preserve">ZAKUP ENERGII ELEKTRYCZNEJ NA POTRZEBY GRUPY ZAKUPOWEJ GMINY </w:t>
      </w:r>
      <w:r w:rsidR="00B02AED" w:rsidRPr="0023616F">
        <w:rPr>
          <w:rFonts w:asciiTheme="minorHAnsi" w:hAnsiTheme="minorHAnsi" w:cstheme="minorHAnsi"/>
          <w:b/>
          <w:sz w:val="22"/>
          <w:szCs w:val="22"/>
        </w:rPr>
        <w:t>ZAWONIA</w:t>
      </w:r>
      <w:r w:rsidRPr="0023616F">
        <w:rPr>
          <w:rFonts w:asciiTheme="minorHAnsi" w:hAnsiTheme="minorHAnsi" w:cstheme="minorHAnsi"/>
          <w:sz w:val="22"/>
          <w:szCs w:val="22"/>
        </w:rPr>
        <w:t xml:space="preserve">’’ przesyła niniejszym pismem treść zapytań, które w dniu </w:t>
      </w:r>
      <w:r w:rsidR="00B30AD5" w:rsidRPr="0023616F">
        <w:rPr>
          <w:rFonts w:asciiTheme="minorHAnsi" w:hAnsiTheme="minorHAnsi" w:cstheme="minorHAnsi"/>
          <w:sz w:val="22"/>
          <w:szCs w:val="22"/>
        </w:rPr>
        <w:t>2</w:t>
      </w:r>
      <w:r w:rsidR="006A36B8">
        <w:rPr>
          <w:rFonts w:asciiTheme="minorHAnsi" w:hAnsiTheme="minorHAnsi" w:cstheme="minorHAnsi"/>
          <w:sz w:val="22"/>
          <w:szCs w:val="22"/>
        </w:rPr>
        <w:t>2.06</w:t>
      </w:r>
      <w:r w:rsidR="007C33FF" w:rsidRPr="0023616F">
        <w:rPr>
          <w:rFonts w:asciiTheme="minorHAnsi" w:hAnsiTheme="minorHAnsi" w:cstheme="minorHAnsi"/>
          <w:sz w:val="22"/>
          <w:szCs w:val="22"/>
        </w:rPr>
        <w:t>.202</w:t>
      </w:r>
      <w:r w:rsidR="000311E3" w:rsidRPr="0023616F">
        <w:rPr>
          <w:rFonts w:asciiTheme="minorHAnsi" w:hAnsiTheme="minorHAnsi" w:cstheme="minorHAnsi"/>
          <w:sz w:val="22"/>
          <w:szCs w:val="22"/>
        </w:rPr>
        <w:t>3</w:t>
      </w:r>
      <w:r w:rsidRPr="0023616F">
        <w:rPr>
          <w:rFonts w:asciiTheme="minorHAnsi" w:hAnsiTheme="minorHAnsi" w:cstheme="minorHAnsi"/>
          <w:sz w:val="22"/>
          <w:szCs w:val="22"/>
        </w:rPr>
        <w:t xml:space="preserve"> r. wpłynęły </w:t>
      </w:r>
      <w:r w:rsidR="00F63A8E" w:rsidRPr="0023616F">
        <w:rPr>
          <w:rFonts w:asciiTheme="minorHAnsi" w:hAnsiTheme="minorHAnsi" w:cstheme="minorHAnsi"/>
          <w:sz w:val="22"/>
          <w:szCs w:val="22"/>
        </w:rPr>
        <w:t>do Pełnomocnika Zamawiającego drogą elektroniczną</w:t>
      </w:r>
      <w:r w:rsidRPr="0023616F">
        <w:rPr>
          <w:rFonts w:asciiTheme="minorHAnsi" w:hAnsiTheme="minorHAnsi" w:cstheme="minorHAnsi"/>
          <w:sz w:val="22"/>
          <w:szCs w:val="22"/>
        </w:rPr>
        <w:t>, dotyczących przedmiotowego postępowania wraz z odpowiedziami, dotyczących ogłoszenia</w:t>
      </w:r>
      <w:r w:rsidR="00392504" w:rsidRPr="0023616F">
        <w:rPr>
          <w:rFonts w:asciiTheme="minorHAnsi" w:hAnsiTheme="minorHAnsi" w:cstheme="minorHAnsi"/>
          <w:sz w:val="22"/>
          <w:szCs w:val="22"/>
        </w:rPr>
        <w:t xml:space="preserve"> </w:t>
      </w:r>
      <w:r w:rsidR="00F63A8E" w:rsidRPr="0023616F">
        <w:rPr>
          <w:rFonts w:asciiTheme="minorHAnsi" w:hAnsiTheme="minorHAnsi" w:cstheme="minorHAnsi"/>
          <w:sz w:val="22"/>
          <w:szCs w:val="22"/>
        </w:rPr>
        <w:t xml:space="preserve">w </w:t>
      </w:r>
      <w:r w:rsidR="00B02AED" w:rsidRPr="0023616F">
        <w:rPr>
          <w:rFonts w:asciiTheme="minorHAnsi" w:hAnsiTheme="minorHAnsi" w:cstheme="minorHAnsi"/>
          <w:sz w:val="22"/>
          <w:szCs w:val="22"/>
        </w:rPr>
        <w:t>2023/S 111-346904</w:t>
      </w:r>
      <w:r w:rsidR="00B30AD5" w:rsidRPr="0023616F">
        <w:rPr>
          <w:rFonts w:asciiTheme="minorHAnsi" w:hAnsiTheme="minorHAnsi" w:cstheme="minorHAnsi"/>
          <w:sz w:val="22"/>
          <w:szCs w:val="22"/>
        </w:rPr>
        <w:t>.</w:t>
      </w:r>
    </w:p>
    <w:p w14:paraId="2DB97FA3" w14:textId="40625A8B" w:rsidR="007B5A6B" w:rsidRPr="0023616F" w:rsidRDefault="007B5A6B" w:rsidP="0023616F">
      <w:pPr>
        <w:spacing w:line="240" w:lineRule="auto"/>
        <w:jc w:val="both"/>
        <w:rPr>
          <w:rFonts w:cstheme="minorHAnsi"/>
          <w:color w:val="000000"/>
        </w:rPr>
      </w:pPr>
    </w:p>
    <w:p w14:paraId="6B81188F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  <w:b/>
        </w:rPr>
        <w:t>Pytanie 1.</w:t>
      </w:r>
      <w:r w:rsidRPr="0023616F">
        <w:rPr>
          <w:rFonts w:cstheme="minorHAnsi"/>
        </w:rPr>
        <w:t xml:space="preserve"> </w:t>
      </w:r>
    </w:p>
    <w:p w14:paraId="52980A34" w14:textId="77777777" w:rsidR="00B02AED" w:rsidRPr="0023616F" w:rsidRDefault="00B02AED" w:rsidP="0023616F">
      <w:pPr>
        <w:spacing w:line="240" w:lineRule="auto"/>
        <w:jc w:val="both"/>
        <w:rPr>
          <w:rFonts w:eastAsia="Times New Roman" w:cstheme="minorHAnsi"/>
        </w:rPr>
      </w:pPr>
      <w:r w:rsidRPr="0023616F">
        <w:rPr>
          <w:rFonts w:eastAsia="Times New Roman" w:cstheme="minorHAnsi"/>
        </w:rPr>
        <w:t xml:space="preserve">Wykonawca zwraca sią z prośbą o udzielenie informacji czy podane przez Zamawiającego parametry dystrybucyjne – w szczególności moc umowna i grupa taryfowa, są zgodne z aktualnymi umowami dystrybucyjnymi oraz dokumentami potwierdzającymi możliwość świadczenie usług dystrybucji wydanymi przez właściwego OSD? </w:t>
      </w:r>
    </w:p>
    <w:p w14:paraId="023CF333" w14:textId="3E057E3A" w:rsidR="00DB7B8D" w:rsidRPr="0023616F" w:rsidRDefault="00DB7B8D" w:rsidP="0023616F">
      <w:pPr>
        <w:spacing w:line="240" w:lineRule="auto"/>
        <w:jc w:val="both"/>
        <w:rPr>
          <w:rFonts w:eastAsia="Times New Roman" w:cstheme="minorHAnsi"/>
          <w:b/>
          <w:bCs/>
        </w:rPr>
      </w:pPr>
      <w:r w:rsidRPr="0023616F">
        <w:rPr>
          <w:rFonts w:eastAsia="Times New Roman" w:cstheme="minorHAnsi"/>
          <w:b/>
          <w:bCs/>
        </w:rPr>
        <w:t>Odpowiedź 1</w:t>
      </w:r>
    </w:p>
    <w:p w14:paraId="1DE565E7" w14:textId="77777777" w:rsidR="00DB7B8D" w:rsidRPr="0023616F" w:rsidRDefault="00DB7B8D" w:rsidP="0023616F">
      <w:pPr>
        <w:spacing w:line="240" w:lineRule="auto"/>
        <w:jc w:val="both"/>
        <w:rPr>
          <w:rFonts w:eastAsia="Times New Roman" w:cstheme="minorHAnsi"/>
        </w:rPr>
      </w:pPr>
      <w:r w:rsidRPr="0023616F">
        <w:rPr>
          <w:rFonts w:cstheme="minorHAnsi"/>
        </w:rPr>
        <w:t xml:space="preserve">Pełnomocnik Zamawiającego informuje, że </w:t>
      </w:r>
      <w:r w:rsidRPr="0023616F">
        <w:rPr>
          <w:rFonts w:eastAsia="Times New Roman" w:cstheme="minorHAnsi"/>
        </w:rPr>
        <w:t>podane przez Zamawiającego parametry dystrybucyjne – w szczególności moc umowna i grupa taryfowa, są zgodne z aktualnymi umowami dystrybucyjnymi oraz dokumentami potwierdzającymi możliwość świadczenie usług dystrybucji wydanymi przez właściwego OSD.</w:t>
      </w:r>
    </w:p>
    <w:p w14:paraId="635C9447" w14:textId="77777777" w:rsidR="00DB7B8D" w:rsidRPr="0023616F" w:rsidRDefault="00DB7B8D" w:rsidP="0023616F">
      <w:pPr>
        <w:spacing w:line="240" w:lineRule="auto"/>
        <w:jc w:val="both"/>
        <w:rPr>
          <w:rFonts w:eastAsia="Times New Roman" w:cstheme="minorHAnsi"/>
        </w:rPr>
      </w:pPr>
    </w:p>
    <w:p w14:paraId="2DCC483B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  <w:b/>
        </w:rPr>
        <w:t>Pytanie 2.</w:t>
      </w:r>
      <w:r w:rsidRPr="0023616F">
        <w:rPr>
          <w:rFonts w:cstheme="minorHAnsi"/>
        </w:rPr>
        <w:t xml:space="preserve"> </w:t>
      </w:r>
    </w:p>
    <w:p w14:paraId="10FBC306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</w:rPr>
        <w:t>Zwracamy się z prośbą o udzielenie informacji czy Zamawiający dopuszcza podpisanie umowy drogą korespondencyjną ub w  formie elektronicznej (za pomocą podpisu elektronicznego).</w:t>
      </w:r>
    </w:p>
    <w:p w14:paraId="5F0FA96E" w14:textId="48417AE5" w:rsidR="00DB7B8D" w:rsidRPr="0023616F" w:rsidRDefault="00DB7B8D" w:rsidP="0023616F">
      <w:pPr>
        <w:spacing w:line="240" w:lineRule="auto"/>
        <w:jc w:val="both"/>
        <w:rPr>
          <w:rFonts w:cstheme="minorHAnsi"/>
          <w:b/>
          <w:bCs/>
        </w:rPr>
      </w:pPr>
      <w:r w:rsidRPr="0023616F">
        <w:rPr>
          <w:rFonts w:cstheme="minorHAnsi"/>
          <w:b/>
          <w:bCs/>
        </w:rPr>
        <w:t>Odpowiedź 2</w:t>
      </w:r>
    </w:p>
    <w:p w14:paraId="39BD9B8D" w14:textId="40193DA0" w:rsidR="00DB7B8D" w:rsidRPr="0023616F" w:rsidRDefault="00DB7B8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  <w:color w:val="000000"/>
        </w:rPr>
        <w:t xml:space="preserve">Pełnomocnik Zamawiającego informuje, że Zamawiający dopuszcza </w:t>
      </w:r>
      <w:r w:rsidRPr="0023616F">
        <w:rPr>
          <w:rFonts w:cstheme="minorHAnsi"/>
        </w:rPr>
        <w:t>podpisanie umów drogą korespondencyjną</w:t>
      </w:r>
      <w:r w:rsidRPr="0023616F">
        <w:rPr>
          <w:rFonts w:cstheme="minorHAnsi"/>
          <w:color w:val="000000"/>
        </w:rPr>
        <w:t xml:space="preserve"> i nie dopuszcza podpisania </w:t>
      </w:r>
      <w:r w:rsidRPr="0023616F">
        <w:rPr>
          <w:rFonts w:cstheme="minorHAnsi"/>
        </w:rPr>
        <w:t>umów w formie elektronicznej (za pomocą podpisu elektronicznego).</w:t>
      </w:r>
    </w:p>
    <w:p w14:paraId="13FF0E3A" w14:textId="77777777" w:rsidR="00DB7B8D" w:rsidRPr="0023616F" w:rsidRDefault="00DB7B8D" w:rsidP="0023616F">
      <w:pPr>
        <w:spacing w:line="240" w:lineRule="auto"/>
        <w:jc w:val="both"/>
        <w:rPr>
          <w:rFonts w:cstheme="minorHAnsi"/>
        </w:rPr>
      </w:pPr>
    </w:p>
    <w:p w14:paraId="25756A83" w14:textId="77777777" w:rsidR="00B02AED" w:rsidRPr="0023616F" w:rsidRDefault="00B02AED" w:rsidP="0023616F">
      <w:pPr>
        <w:spacing w:line="240" w:lineRule="auto"/>
        <w:jc w:val="both"/>
        <w:rPr>
          <w:rFonts w:eastAsia="Calibri" w:cstheme="minorHAnsi"/>
          <w:b/>
        </w:rPr>
      </w:pPr>
      <w:r w:rsidRPr="0023616F">
        <w:rPr>
          <w:rFonts w:eastAsia="Calibri" w:cstheme="minorHAnsi"/>
          <w:b/>
        </w:rPr>
        <w:t>Pytanie 3 .</w:t>
      </w:r>
    </w:p>
    <w:p w14:paraId="2483F94F" w14:textId="77777777" w:rsidR="00B02AED" w:rsidRPr="0023616F" w:rsidRDefault="00B02AED" w:rsidP="0023616F">
      <w:pPr>
        <w:spacing w:line="240" w:lineRule="auto"/>
        <w:jc w:val="both"/>
        <w:rPr>
          <w:rFonts w:eastAsia="Calibri" w:cstheme="minorHAnsi"/>
        </w:rPr>
      </w:pPr>
      <w:r w:rsidRPr="0023616F">
        <w:rPr>
          <w:rFonts w:eastAsia="Calibri" w:cstheme="minorHAnsi"/>
        </w:rPr>
        <w:t xml:space="preserve">Czy Zamawiający posiada koncesję na wytwarzanie, obrót, przesyłanie lub dystrybucję energii elektrycznej, wydaną przez Prezesa URE? Informujemy, iż w przypadku posiadania koncesji na jedną z powyżej wymienionych działalności, Zamawiający staje się płatnikiem i podatnikiem podatku akcyzowego. W takim przypadku, cena za energię elektryczną dla podmiotów posiadających koncesję powinna zostać pomniejszona o stawkę akcyzy i osobno wyceniona </w:t>
      </w:r>
      <w:r w:rsidRPr="0023616F">
        <w:rPr>
          <w:rFonts w:eastAsia="Calibri" w:cstheme="minorHAnsi"/>
        </w:rPr>
        <w:br/>
        <w:t xml:space="preserve">w ofercie Wykonawcy. Mając na uwadze powyższe, uprzejmie prosimy o dostosowanie Formularza </w:t>
      </w:r>
      <w:r w:rsidRPr="0023616F">
        <w:rPr>
          <w:rFonts w:eastAsia="Calibri" w:cstheme="minorHAnsi"/>
        </w:rPr>
        <w:lastRenderedPageBreak/>
        <w:t>cenowego i uwzględnienie odrębnych kalkulacji cen za energię elektryczną dla Odbiorcy, który posiada koncesję oraz odrębnych kalkulacji cen dla pozostałych odbiorców.</w:t>
      </w:r>
    </w:p>
    <w:p w14:paraId="5FB5422C" w14:textId="05949124" w:rsidR="00504C2A" w:rsidRPr="0023616F" w:rsidRDefault="00504C2A" w:rsidP="0023616F">
      <w:pPr>
        <w:spacing w:line="240" w:lineRule="auto"/>
        <w:jc w:val="both"/>
        <w:rPr>
          <w:rFonts w:eastAsia="Calibri" w:cstheme="minorHAnsi"/>
          <w:b/>
          <w:bCs/>
        </w:rPr>
      </w:pPr>
      <w:r w:rsidRPr="0023616F">
        <w:rPr>
          <w:rFonts w:eastAsia="Calibri" w:cstheme="minorHAnsi"/>
          <w:b/>
          <w:bCs/>
        </w:rPr>
        <w:t>Odpowiedź 3</w:t>
      </w:r>
    </w:p>
    <w:p w14:paraId="2AE87915" w14:textId="4946B3D9" w:rsidR="00504C2A" w:rsidRPr="0023616F" w:rsidRDefault="00504C2A" w:rsidP="0023616F">
      <w:pPr>
        <w:spacing w:line="240" w:lineRule="auto"/>
        <w:jc w:val="both"/>
        <w:rPr>
          <w:rFonts w:eastAsia="Calibri" w:cstheme="minorHAnsi"/>
        </w:rPr>
      </w:pPr>
      <w:r w:rsidRPr="0023616F">
        <w:rPr>
          <w:rFonts w:cstheme="minorHAnsi"/>
          <w:color w:val="000000"/>
        </w:rPr>
        <w:t xml:space="preserve">Pełnomocnik Zamawiającego informuje, że Zamawiający nie </w:t>
      </w:r>
      <w:r w:rsidRPr="0023616F">
        <w:rPr>
          <w:rFonts w:eastAsia="Calibri" w:cstheme="minorHAnsi"/>
        </w:rPr>
        <w:t xml:space="preserve">posiada koncesji na wytwarzanie, obrót, przesyłanie lub dystrybucję energii elektrycznej, wydaną przez Prezesa URE. W związku z powyższym formularz cenowy nie wymaga </w:t>
      </w:r>
      <w:r w:rsidR="000B2807" w:rsidRPr="0023616F">
        <w:rPr>
          <w:rFonts w:eastAsia="Calibri" w:cstheme="minorHAnsi"/>
        </w:rPr>
        <w:t>modyfikacji.</w:t>
      </w:r>
    </w:p>
    <w:p w14:paraId="6811D7DC" w14:textId="77777777" w:rsidR="00504C2A" w:rsidRPr="0023616F" w:rsidRDefault="00504C2A" w:rsidP="0023616F">
      <w:pPr>
        <w:spacing w:line="240" w:lineRule="auto"/>
        <w:jc w:val="both"/>
        <w:rPr>
          <w:rFonts w:eastAsia="Calibri" w:cstheme="minorHAnsi"/>
        </w:rPr>
      </w:pPr>
    </w:p>
    <w:p w14:paraId="76001DBE" w14:textId="3379F0A6" w:rsidR="00B02AED" w:rsidRPr="0023616F" w:rsidRDefault="00B02AED" w:rsidP="0023616F">
      <w:pPr>
        <w:spacing w:line="240" w:lineRule="auto"/>
        <w:jc w:val="both"/>
        <w:rPr>
          <w:rFonts w:eastAsia="Calibri" w:cstheme="minorHAnsi"/>
        </w:rPr>
      </w:pPr>
      <w:r w:rsidRPr="0023616F">
        <w:rPr>
          <w:rFonts w:eastAsia="Calibri" w:cstheme="minorHAnsi"/>
          <w:b/>
        </w:rPr>
        <w:t xml:space="preserve">Pytanie 4. </w:t>
      </w:r>
    </w:p>
    <w:p w14:paraId="7F03E3BE" w14:textId="74E86ADE" w:rsidR="00B02AED" w:rsidRPr="0023616F" w:rsidRDefault="00B02AED" w:rsidP="0023616F">
      <w:pPr>
        <w:spacing w:line="240" w:lineRule="auto"/>
        <w:jc w:val="both"/>
        <w:rPr>
          <w:rFonts w:eastAsia="Calibri" w:cstheme="minorHAnsi"/>
        </w:rPr>
      </w:pPr>
      <w:r w:rsidRPr="0023616F">
        <w:rPr>
          <w:rFonts w:eastAsia="Calibri" w:cstheme="minorHAnsi"/>
        </w:rPr>
        <w:t xml:space="preserve">Wykonawca zwraca się z prośbą o wyłączenie z postępowania o  udzielenie zamówienia publicznego, bądź wydzielenie do odrębnej części zamówienia, punktów poboru energii, </w:t>
      </w:r>
      <w:r w:rsidRPr="0023616F">
        <w:rPr>
          <w:rFonts w:eastAsia="Calibri" w:cstheme="minorHAnsi"/>
        </w:rPr>
        <w:br/>
        <w:t>w stosunku do których Zamawiający posiada status prosumenta energii odnawialnej, o którym mowa w art. 2 pkt 27a ustawy z dnia 20 lutego 2015 r. o odnawialnych źródłach energii (Dz. U. z 2020 r. poz. 261 z późn. zm.) – dalej OZE. Objęcie przedmiotem zamówienia na sprzedaż energii elektrycznej, punktów poboru energii z mikroinstalacją, powoduje konieczność świadczenia przez Wykonawcę dodatkowej usługi, w stosunku do ww. rodzaju punktów poboru energii, polegającej na rozliczaniu energii elektrycznej wprowadzonej przez Zamawiającego (prosumenta energii odnawialnej) do sieci OSD, wytworzonej w  mikroinstalacji wraz z zapewnieniem usługi odbioru na  warunkach wskazanych w ustawie OZE. W związku z powyższym, niemożliwe jest dokonanie przez Wykonawcę prawidłowej kalkulacji ceny w Ofercie, która uwzględni zarówno wynagrodzenie Wykonawcy za sprzedaż energii do punktów poboru energii Zamawiającego, jak i odkup od Zamawiającego energii wytworzonej w mikroinstalacji, co uniemożliwia złożenie przez Wykonawcę Oferty na warunkach wskazanych w treści SWZ.</w:t>
      </w:r>
      <w:r w:rsidR="00CA79DF" w:rsidRPr="0023616F">
        <w:rPr>
          <w:rFonts w:eastAsia="Calibri" w:cstheme="minorHAnsi"/>
        </w:rPr>
        <w:t xml:space="preserve"> </w:t>
      </w:r>
      <w:r w:rsidRPr="0023616F">
        <w:rPr>
          <w:rFonts w:eastAsia="Calibri" w:cstheme="minorHAnsi"/>
        </w:rPr>
        <w:t>posiada koncesję oraz odrębnych kalkulacji cen dla pozostałych odbiorców.</w:t>
      </w:r>
    </w:p>
    <w:p w14:paraId="4EFF9475" w14:textId="154FB8B2" w:rsidR="00CA79DF" w:rsidRPr="0023616F" w:rsidRDefault="00CA79DF" w:rsidP="0023616F">
      <w:pPr>
        <w:spacing w:line="240" w:lineRule="auto"/>
        <w:jc w:val="both"/>
        <w:rPr>
          <w:rFonts w:eastAsia="Calibri" w:cstheme="minorHAnsi"/>
          <w:b/>
          <w:bCs/>
        </w:rPr>
      </w:pPr>
      <w:r w:rsidRPr="0023616F">
        <w:rPr>
          <w:rFonts w:eastAsia="Calibri" w:cstheme="minorHAnsi"/>
          <w:b/>
          <w:bCs/>
        </w:rPr>
        <w:t>Odpowiedź 4</w:t>
      </w:r>
    </w:p>
    <w:p w14:paraId="6180C451" w14:textId="125BF2C9" w:rsidR="00CA79DF" w:rsidRPr="0023616F" w:rsidRDefault="00CA79DF" w:rsidP="0023616F">
      <w:pPr>
        <w:spacing w:after="0" w:line="240" w:lineRule="auto"/>
        <w:jc w:val="both"/>
        <w:rPr>
          <w:rFonts w:cstheme="minorHAnsi"/>
          <w:color w:val="000000"/>
        </w:rPr>
      </w:pPr>
      <w:r w:rsidRPr="0023616F">
        <w:rPr>
          <w:rFonts w:cstheme="minorHAnsi"/>
          <w:color w:val="000000"/>
        </w:rPr>
        <w:t>Pełnomocnik Zamawiającego informuje, że Zamawiający nie posiada statusu prosumenta energii odnawialnej</w:t>
      </w:r>
    </w:p>
    <w:p w14:paraId="68DFA0C5" w14:textId="3498D473" w:rsidR="00CA79DF" w:rsidRPr="0023616F" w:rsidRDefault="00CA79DF" w:rsidP="0023616F">
      <w:pPr>
        <w:spacing w:line="240" w:lineRule="auto"/>
        <w:jc w:val="both"/>
        <w:rPr>
          <w:rFonts w:eastAsia="Calibri" w:cstheme="minorHAnsi"/>
        </w:rPr>
      </w:pPr>
      <w:r w:rsidRPr="0023616F">
        <w:rPr>
          <w:rFonts w:eastAsia="Calibri" w:cstheme="minorHAnsi"/>
        </w:rPr>
        <w:t xml:space="preserve">W postępowaniu nie zostały uwzględnione punkty poboru energii, </w:t>
      </w:r>
      <w:r w:rsidRPr="0023616F">
        <w:rPr>
          <w:rFonts w:eastAsia="Calibri" w:cstheme="minorHAnsi"/>
        </w:rPr>
        <w:br/>
        <w:t>w stosunku do których Zamawiający posiadałby status prosumenta energii odnawialnej, o którym mowa w art. 2 pkt 27a ustawy z dnia 20 lutego 2015 r. o odnawialnych źródłach energii (Dz. U. z 2020 r. poz. 261 z późn. zm.) – dalej OZE.</w:t>
      </w:r>
    </w:p>
    <w:p w14:paraId="364B6FBF" w14:textId="77777777" w:rsidR="00CA79DF" w:rsidRPr="0023616F" w:rsidRDefault="00CA79DF" w:rsidP="0023616F">
      <w:pPr>
        <w:spacing w:line="240" w:lineRule="auto"/>
        <w:jc w:val="both"/>
        <w:rPr>
          <w:rFonts w:eastAsia="Calibri" w:cstheme="minorHAnsi"/>
        </w:rPr>
      </w:pPr>
    </w:p>
    <w:p w14:paraId="5344F206" w14:textId="77777777" w:rsidR="00B02AED" w:rsidRPr="0023616F" w:rsidRDefault="00B02AED" w:rsidP="0023616F">
      <w:pPr>
        <w:spacing w:line="240" w:lineRule="auto"/>
        <w:jc w:val="both"/>
        <w:rPr>
          <w:rFonts w:eastAsia="Calibri" w:cstheme="minorHAnsi"/>
          <w:b/>
        </w:rPr>
      </w:pPr>
      <w:r w:rsidRPr="0023616F">
        <w:rPr>
          <w:rFonts w:eastAsia="Calibri" w:cstheme="minorHAnsi"/>
          <w:b/>
        </w:rPr>
        <w:t>Pytanie 5.</w:t>
      </w:r>
    </w:p>
    <w:p w14:paraId="1705AFB7" w14:textId="77777777" w:rsidR="00B02AED" w:rsidRPr="0023616F" w:rsidRDefault="00B02AED" w:rsidP="0023616F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23616F">
        <w:rPr>
          <w:rFonts w:asciiTheme="minorHAnsi" w:hAnsiTheme="minorHAnsi" w:cstheme="minorHAnsi"/>
          <w:color w:val="000000"/>
          <w:sz w:val="22"/>
          <w:szCs w:val="22"/>
        </w:rPr>
        <w:t>Wykonawca zwraca się z prośbą o udzielenie informacji, czy Zamawiający posiada</w:t>
      </w:r>
      <w:r w:rsidRPr="0023616F">
        <w:rPr>
          <w:rFonts w:asciiTheme="minorHAnsi" w:hAnsiTheme="minorHAnsi" w:cstheme="minorHAnsi"/>
          <w:color w:val="000000"/>
          <w:sz w:val="22"/>
          <w:szCs w:val="22"/>
        </w:rPr>
        <w:br/>
        <w:t>status wytwórcy, o którym mowa w art. 2 ust. 39 ustawy z dnia 20 lutego 2015 r. o odnawialnych źródłach energii (Dz. U. z 2020 r. poz. 261 z późn. zm.), co oznacza, że jest podmiotem wytwarzającym energię elektryczną lub ciepło z odnawialnych źródeł energii lub wytwarza biogaz rolniczy w instalacjach odnawialnego źródła energii, w stosunku do punktów poboru energii wymienionych przez Zamawiającego w dokumentacji przetargowej?</w:t>
      </w:r>
    </w:p>
    <w:p w14:paraId="05BF8775" w14:textId="77777777" w:rsidR="00CA79DF" w:rsidRPr="0023616F" w:rsidRDefault="00CA79DF" w:rsidP="0023616F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4427204B" w14:textId="58183BB7" w:rsidR="00CA79DF" w:rsidRPr="0023616F" w:rsidRDefault="00CA79DF" w:rsidP="0023616F">
      <w:pPr>
        <w:pStyle w:val="Akapitzlist"/>
        <w:ind w:left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23616F">
        <w:rPr>
          <w:rFonts w:asciiTheme="minorHAnsi" w:hAnsiTheme="minorHAnsi" w:cstheme="minorHAnsi"/>
          <w:b/>
          <w:bCs/>
          <w:color w:val="000000"/>
          <w:sz w:val="22"/>
          <w:szCs w:val="22"/>
        </w:rPr>
        <w:t>Odpowiedź 5</w:t>
      </w:r>
    </w:p>
    <w:p w14:paraId="3131A1C8" w14:textId="77777777" w:rsidR="00CA79DF" w:rsidRPr="0023616F" w:rsidRDefault="00CA79DF" w:rsidP="0023616F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3CC1F0AB" w14:textId="5F53A9A7" w:rsidR="00CA79DF" w:rsidRPr="0023616F" w:rsidRDefault="00CA79DF" w:rsidP="0023616F">
      <w:pPr>
        <w:spacing w:after="0" w:line="240" w:lineRule="auto"/>
        <w:jc w:val="both"/>
        <w:rPr>
          <w:rFonts w:cstheme="minorHAnsi"/>
          <w:color w:val="000000"/>
        </w:rPr>
      </w:pPr>
      <w:r w:rsidRPr="0023616F">
        <w:rPr>
          <w:rFonts w:cstheme="minorHAnsi"/>
          <w:color w:val="000000"/>
        </w:rPr>
        <w:t>Pełnomocnik Zamawiającego informuje, że Zamawiający nie posiada statusu wytwórcy.</w:t>
      </w:r>
    </w:p>
    <w:p w14:paraId="4D2AC64D" w14:textId="77777777" w:rsidR="00CA79DF" w:rsidRPr="0023616F" w:rsidRDefault="00CA79DF" w:rsidP="0023616F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74F67BD2" w14:textId="77777777" w:rsidR="00CA79DF" w:rsidRPr="0023616F" w:rsidRDefault="00CA79DF" w:rsidP="0023616F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252278E8" w14:textId="77777777" w:rsidR="00CA79DF" w:rsidRPr="0023616F" w:rsidRDefault="00CA79DF" w:rsidP="0023616F">
      <w:pPr>
        <w:pStyle w:val="Akapitzlist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5032C9A9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  <w:b/>
          <w:bCs/>
        </w:rPr>
        <w:t>Pytanie 6.</w:t>
      </w:r>
      <w:r w:rsidRPr="0023616F">
        <w:rPr>
          <w:rFonts w:cstheme="minorHAnsi"/>
        </w:rPr>
        <w:t xml:space="preserve"> </w:t>
      </w:r>
    </w:p>
    <w:p w14:paraId="476F2B7D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</w:rPr>
        <w:lastRenderedPageBreak/>
        <w:t xml:space="preserve">W przypadku posiadania przez Zamawiającego statusu wytwórcy, o którym mowa w art. 2 ust. 39 ustawy z dnia 20 lutego 2015 r. o odnawialnych źródłach energii (Dz. U. z 2020 r. poz. 261 z późn. zm.) w stosunku do punktów poboru energii wymienionych przez Zamawiającego w dokumentacji przetargowej, Wykonawca informuje, że objęcie przedmiotem zamówienia na dostawę energii elektrycznej/dostawę energii elektrycznej oraz zapewnienie świadczenia usługi jej dystrybucji punktów poboru energii, w których wytwarzana jest energia elektryczna, może stanowić naruszenie dyspozycji art. 99 ust. 1 ustawy z dnia 11 września 2019 r. Prawo zamówień publicznych (Dz. U. 2019 poz. 2019 ze zm.). W konsekwencji ww. przepisu, dokumentacja przetargowa powinna zawierać wyraźne i precyzyjne uregulowania wskazujące na przedmiot zamówienia, z uwzględnieniem wszystkich zobowiązań Wykonawcy związanych z posiadaną przez Zamawiającego instalacją odnawialnego źródła energii (dalej: Instalacja OZE). </w:t>
      </w:r>
    </w:p>
    <w:p w14:paraId="0EE4451D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</w:rPr>
        <w:t>W dokumentacji przetargowej brak jest postanowień dotyczących wskazania strony kupującej energię wytworzoną w Instalacji OZE oraz regulacji dotyczących zmiany podmiotu odpowiedzialnego za bilansowanie handlowe zarówno na kierunku dostarczania energii elektrycznej jak i na kierunku jej poboru z Instalacji OZE. W powyższym zakresie wskazuje się, iż zgodnie z art. 9g ust. 6b ustawy Prawo energetyczne (Dz. U. 2020 r., poz. 833 ze zm.) rozliczenia wynikające z niezbilansowania energii elektrycznej pobranej, wprowadzonej lub pobranej i wprowadzonej dokonuje jeden podmiot odpowiedzialny za bilansowanie handlowe, co ma istotne znacznie w celu umożliwienia wykonania przedmiotu zamówienia przez Wykonawcę. Informujemy, iż pozostawienie zapisów dokumentacji zamówienia w obecnym brzmieniu uniemożliwia złożenie przez Wykonawcę Oferty w zakresie dotyczącym ww. kategorii punktów poboru energii. W związku z powyższym, w celu umożliwienia złożenia Oferty, Wykonawca zwraca się z prośbą o wyłączenie z przedmiotowego postępowania o udzielenie zamówienia publicznego punktów poboru energii, w stosunku do których Zamawiający posiada status wytwórcy.</w:t>
      </w:r>
    </w:p>
    <w:p w14:paraId="4AA5BD40" w14:textId="4FA26D73" w:rsidR="00CA79DF" w:rsidRPr="0023616F" w:rsidRDefault="00CA79DF" w:rsidP="0023616F">
      <w:pPr>
        <w:spacing w:line="240" w:lineRule="auto"/>
        <w:jc w:val="both"/>
        <w:rPr>
          <w:rFonts w:cstheme="minorHAnsi"/>
          <w:b/>
          <w:bCs/>
        </w:rPr>
      </w:pPr>
      <w:r w:rsidRPr="0023616F">
        <w:rPr>
          <w:rFonts w:cstheme="minorHAnsi"/>
          <w:b/>
          <w:bCs/>
        </w:rPr>
        <w:t>Odpowiedź 6</w:t>
      </w:r>
    </w:p>
    <w:p w14:paraId="623B937D" w14:textId="77777777" w:rsidR="00CA79DF" w:rsidRPr="0023616F" w:rsidRDefault="00CA79DF" w:rsidP="0023616F">
      <w:pPr>
        <w:spacing w:after="0" w:line="240" w:lineRule="auto"/>
        <w:jc w:val="both"/>
        <w:rPr>
          <w:rFonts w:cstheme="minorHAnsi"/>
          <w:color w:val="000000"/>
        </w:rPr>
      </w:pPr>
      <w:r w:rsidRPr="0023616F">
        <w:rPr>
          <w:rFonts w:cstheme="minorHAnsi"/>
          <w:color w:val="000000"/>
        </w:rPr>
        <w:t>Pełnomocnik Zamawiającego informuje, że Zamawiający nie posiada statusu wytwórcy.</w:t>
      </w:r>
    </w:p>
    <w:p w14:paraId="34E68E3C" w14:textId="77777777" w:rsidR="00CA79DF" w:rsidRPr="0023616F" w:rsidRDefault="00CA79DF" w:rsidP="0023616F">
      <w:pPr>
        <w:spacing w:line="240" w:lineRule="auto"/>
        <w:jc w:val="both"/>
        <w:rPr>
          <w:rFonts w:cstheme="minorHAnsi"/>
          <w:b/>
        </w:rPr>
      </w:pPr>
    </w:p>
    <w:p w14:paraId="663C0FD2" w14:textId="77777777" w:rsidR="00B02AED" w:rsidRPr="0023616F" w:rsidRDefault="00B02AED" w:rsidP="0023616F">
      <w:pPr>
        <w:spacing w:line="240" w:lineRule="auto"/>
        <w:jc w:val="both"/>
        <w:rPr>
          <w:rFonts w:cstheme="minorHAnsi"/>
          <w:b/>
        </w:rPr>
      </w:pPr>
      <w:r w:rsidRPr="0023616F">
        <w:rPr>
          <w:rFonts w:cstheme="minorHAnsi"/>
          <w:b/>
        </w:rPr>
        <w:t>Pytanie 7.</w:t>
      </w:r>
    </w:p>
    <w:p w14:paraId="2937E486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</w:rPr>
        <w:t>Wykonawca informuje, że zgodnie z możliwościami działania systemu bilingowego, na fakturach wskazane będą dane Nabywcy (nazwa, adres, Nr NIP), natomiast dane Odbiorcy (nazwa i adres) zostaną wpisane pod pozycją "Adres korespondencyjny". Prosimy o potwierdzenie, że takie rozwiązanie dotyczące wystawianych faktur VAT jest akceptowane przez Zamawiającego.</w:t>
      </w:r>
    </w:p>
    <w:p w14:paraId="70E95EAD" w14:textId="42E712DA" w:rsidR="00CA79DF" w:rsidRPr="0023616F" w:rsidRDefault="00CA79DF" w:rsidP="0023616F">
      <w:pPr>
        <w:spacing w:line="240" w:lineRule="auto"/>
        <w:jc w:val="both"/>
        <w:rPr>
          <w:rFonts w:cstheme="minorHAnsi"/>
          <w:b/>
          <w:bCs/>
        </w:rPr>
      </w:pPr>
      <w:r w:rsidRPr="0023616F">
        <w:rPr>
          <w:rFonts w:cstheme="minorHAnsi"/>
          <w:b/>
          <w:bCs/>
        </w:rPr>
        <w:t>Odpowiedź 7</w:t>
      </w:r>
    </w:p>
    <w:p w14:paraId="4799FA22" w14:textId="7EA47CAB" w:rsidR="00CA79DF" w:rsidRPr="0023616F" w:rsidRDefault="00CA79DF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  <w:color w:val="000000"/>
        </w:rPr>
        <w:t xml:space="preserve">Pełnomocnik Zamawiającego informuje, że przedstawione powyżej w pytaniu </w:t>
      </w:r>
      <w:r w:rsidRPr="0023616F">
        <w:rPr>
          <w:rFonts w:cstheme="minorHAnsi"/>
        </w:rPr>
        <w:t>rozwiązanie dotyczące wystawianych faktur VAT jest akceptowane przez Zamawiającego.</w:t>
      </w:r>
    </w:p>
    <w:p w14:paraId="08524294" w14:textId="77777777" w:rsidR="00CA79DF" w:rsidRPr="0023616F" w:rsidRDefault="00CA79DF" w:rsidP="0023616F">
      <w:pPr>
        <w:spacing w:line="240" w:lineRule="auto"/>
        <w:jc w:val="both"/>
        <w:rPr>
          <w:rFonts w:cstheme="minorHAnsi"/>
          <w:b/>
        </w:rPr>
      </w:pPr>
    </w:p>
    <w:p w14:paraId="6046BE79" w14:textId="77777777" w:rsidR="00B02AED" w:rsidRPr="0023616F" w:rsidRDefault="00B02AED" w:rsidP="0023616F">
      <w:pPr>
        <w:spacing w:line="240" w:lineRule="auto"/>
        <w:jc w:val="both"/>
        <w:rPr>
          <w:rFonts w:cstheme="minorHAnsi"/>
          <w:b/>
        </w:rPr>
      </w:pPr>
      <w:r w:rsidRPr="0023616F">
        <w:rPr>
          <w:rFonts w:cstheme="minorHAnsi"/>
          <w:b/>
        </w:rPr>
        <w:t>Pytanie 8.</w:t>
      </w:r>
    </w:p>
    <w:p w14:paraId="150600FA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</w:rPr>
        <w:t xml:space="preserve">Wykonawca zwraca się z wnioskiem o zgodę na udostępnianie Zamawiającemu faktur VAT za pośrednictwem kanałów elektronicznych na podany adres poczty elektronicznej, zgodnie z ustawą z dnia 11 marca 2004 r. o podatku od towarów i usług (Dz.U. 2021 poz. 685 z późn. zm.), na zasadach określonych w Regulaminie Wykonawcy przesyłania faktur VAT za pośrednictwem kanałów elektronicznych, przy jednoczesnej zgodzie na otrzymywanie informacji o tych fakturach. Powyższa zgoda zwolniłaby Wykonawcę z obowiązku wystawiania i dostarczania faktur VAT w formie papierowej. Dzięki temu rozwiązaniu Zamawiający otrzyma dokument w momencie jego wystawienia, zniwelowane zostanie ryzyko niedostarczenia przesyłki lub znacznego opóźnienia w jej dostarczeniu. Zmiana formy dostarczania faktur ma również aspekt ekologiczny, przyczyni się do wspólnego dbania </w:t>
      </w:r>
      <w:r w:rsidRPr="0023616F">
        <w:rPr>
          <w:rFonts w:cstheme="minorHAnsi"/>
        </w:rPr>
        <w:lastRenderedPageBreak/>
        <w:t>o środowisko naturalne poprzez zmniejszenie zapotrzebowania na produkcję papieru i ograniczenie transportu.</w:t>
      </w:r>
    </w:p>
    <w:p w14:paraId="189266E2" w14:textId="65715595" w:rsidR="00CA79DF" w:rsidRPr="0023616F" w:rsidRDefault="00CA79DF" w:rsidP="0023616F">
      <w:pPr>
        <w:spacing w:line="240" w:lineRule="auto"/>
        <w:jc w:val="both"/>
        <w:rPr>
          <w:rFonts w:cstheme="minorHAnsi"/>
          <w:b/>
          <w:bCs/>
        </w:rPr>
      </w:pPr>
      <w:r w:rsidRPr="0023616F">
        <w:rPr>
          <w:rFonts w:cstheme="minorHAnsi"/>
          <w:b/>
          <w:bCs/>
        </w:rPr>
        <w:t>Odpowiedź 8</w:t>
      </w:r>
    </w:p>
    <w:p w14:paraId="050C605C" w14:textId="77777777" w:rsidR="00CA79DF" w:rsidRPr="0023616F" w:rsidRDefault="00CA79DF" w:rsidP="0023616F">
      <w:pPr>
        <w:pStyle w:val="Akapitzlist"/>
        <w:widowControl/>
        <w:autoSpaceDE/>
        <w:autoSpaceDN/>
        <w:adjustRightInd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23616F">
        <w:rPr>
          <w:rFonts w:asciiTheme="minorHAnsi" w:hAnsiTheme="minorHAnsi" w:cstheme="minorHAnsi"/>
          <w:bCs/>
          <w:color w:val="000000"/>
          <w:sz w:val="22"/>
          <w:szCs w:val="22"/>
        </w:rPr>
        <w:t>Pełnomocnik Zamawiającego</w:t>
      </w:r>
      <w:r w:rsidRPr="0023616F">
        <w:rPr>
          <w:rFonts w:asciiTheme="minorHAnsi" w:hAnsiTheme="minorHAnsi" w:cstheme="minorHAnsi"/>
          <w:color w:val="000000"/>
          <w:sz w:val="22"/>
          <w:szCs w:val="22"/>
        </w:rPr>
        <w:t xml:space="preserve"> informuje, że </w:t>
      </w:r>
      <w:r w:rsidRPr="0023616F">
        <w:rPr>
          <w:rFonts w:asciiTheme="minorHAnsi" w:hAnsiTheme="minorHAnsi" w:cstheme="minorHAnsi"/>
          <w:sz w:val="22"/>
          <w:szCs w:val="22"/>
        </w:rPr>
        <w:t>Zamawiający nie wyraża zgody na powyższe.</w:t>
      </w:r>
    </w:p>
    <w:p w14:paraId="6F1312DB" w14:textId="77777777" w:rsidR="00CA79DF" w:rsidRPr="0023616F" w:rsidRDefault="00CA79DF" w:rsidP="0023616F">
      <w:pPr>
        <w:spacing w:line="240" w:lineRule="auto"/>
        <w:jc w:val="both"/>
        <w:rPr>
          <w:rFonts w:cstheme="minorHAnsi"/>
        </w:rPr>
      </w:pPr>
    </w:p>
    <w:p w14:paraId="22602235" w14:textId="77777777" w:rsidR="00B02AED" w:rsidRPr="0023616F" w:rsidRDefault="00B02AED" w:rsidP="0023616F">
      <w:pPr>
        <w:spacing w:line="240" w:lineRule="auto"/>
        <w:jc w:val="both"/>
        <w:rPr>
          <w:rFonts w:cstheme="minorHAnsi"/>
          <w:b/>
        </w:rPr>
      </w:pPr>
      <w:r w:rsidRPr="0023616F">
        <w:rPr>
          <w:rFonts w:cstheme="minorHAnsi"/>
          <w:b/>
        </w:rPr>
        <w:t>Pytanie 9.</w:t>
      </w:r>
    </w:p>
    <w:p w14:paraId="5D0D053F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</w:rPr>
        <w:t>Wykonawca zwraca się z prośbą o udzielenie informacji, czy układy pomiarowo-rozliczeniowe w grupach taryfowych Bxx są lub będą dostosowane do zasady TPA przed terminem realizacji zamówienia? Jeżeli nie każdy układ będzie dostosowany do zasady TPA, prosimy o podanie dokładnej daty, do kiedy Zamawiający dostosuje swoje układy pomiarowo-rozliczeniowe do zasady TPA. Jednocześnie informujemy, że w przypadku braku dostosowania przez Odbiorcę układów pomiarowo-rozliczeniowych do zasady TPA po rozdzieleniu umowy kompleksowej, sprzedaż energii jest niemożliwa.</w:t>
      </w:r>
    </w:p>
    <w:p w14:paraId="325D186E" w14:textId="282F41B0" w:rsidR="00CA79DF" w:rsidRPr="0023616F" w:rsidRDefault="00CA79DF" w:rsidP="0023616F">
      <w:pPr>
        <w:spacing w:line="240" w:lineRule="auto"/>
        <w:jc w:val="both"/>
        <w:rPr>
          <w:rFonts w:cstheme="minorHAnsi"/>
          <w:b/>
          <w:bCs/>
        </w:rPr>
      </w:pPr>
      <w:r w:rsidRPr="0023616F">
        <w:rPr>
          <w:rFonts w:cstheme="minorHAnsi"/>
          <w:b/>
          <w:bCs/>
        </w:rPr>
        <w:t>Odpowiedź 9</w:t>
      </w:r>
    </w:p>
    <w:p w14:paraId="0D4C13A3" w14:textId="24ED49AD" w:rsidR="00CA79DF" w:rsidRDefault="00CA79DF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  <w:bCs/>
          <w:color w:val="000000"/>
        </w:rPr>
        <w:t>Pełnomocnik Zamawiającego</w:t>
      </w:r>
      <w:r w:rsidRPr="0023616F">
        <w:rPr>
          <w:rFonts w:cstheme="minorHAnsi"/>
          <w:color w:val="000000"/>
        </w:rPr>
        <w:t xml:space="preserve"> informuje, że </w:t>
      </w:r>
      <w:r w:rsidRPr="0023616F">
        <w:rPr>
          <w:rFonts w:cstheme="minorHAnsi"/>
        </w:rPr>
        <w:t>układy pomiarowo-rozliczeniowe w grupach taryfowych Bxx są lub będą dostosowane do zasady TPA przed terminem realizacji zamówienia.</w:t>
      </w:r>
    </w:p>
    <w:p w14:paraId="42BDF088" w14:textId="77777777" w:rsidR="0023616F" w:rsidRPr="0023616F" w:rsidRDefault="0023616F" w:rsidP="0023616F">
      <w:pPr>
        <w:spacing w:line="240" w:lineRule="auto"/>
        <w:jc w:val="both"/>
        <w:rPr>
          <w:rFonts w:cstheme="minorHAnsi"/>
        </w:rPr>
      </w:pPr>
    </w:p>
    <w:p w14:paraId="578F325A" w14:textId="77777777" w:rsidR="00B02AED" w:rsidRPr="0023616F" w:rsidRDefault="00B02AED" w:rsidP="0023616F">
      <w:pPr>
        <w:spacing w:line="240" w:lineRule="auto"/>
        <w:jc w:val="both"/>
        <w:rPr>
          <w:rFonts w:cstheme="minorHAnsi"/>
          <w:b/>
        </w:rPr>
      </w:pPr>
      <w:r w:rsidRPr="0023616F">
        <w:rPr>
          <w:rFonts w:cstheme="minorHAnsi"/>
          <w:b/>
        </w:rPr>
        <w:t>Pytanie 10.</w:t>
      </w:r>
    </w:p>
    <w:p w14:paraId="2B8B9930" w14:textId="77777777" w:rsidR="00B02AED" w:rsidRPr="0023616F" w:rsidRDefault="00B02AED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</w:rPr>
        <w:t>Z uwagi na fakt, że w taryfach Wykonawcy nie istnieje grupa taryfowa O12 Wykonawca zwraca się z prośbą o udzielenie informacji, czy Zamawiający dopuszcza, aby dla punktu poboru energii (PPE), rozliczanego w ww. grupie taryfowej, były prowadzone rozliczenia według grupy taryfowej, której strefy czasowe są zbieżne ze strefami dla ww. grupy taryfowej, a jedyna różnica polega na formalnej nomenklaturze grupy taryfowej</w:t>
      </w:r>
    </w:p>
    <w:p w14:paraId="5C5901AE" w14:textId="3A8CE968" w:rsidR="00CA79DF" w:rsidRPr="0023616F" w:rsidRDefault="00CA79DF" w:rsidP="0023616F">
      <w:pPr>
        <w:spacing w:line="240" w:lineRule="auto"/>
        <w:jc w:val="both"/>
        <w:rPr>
          <w:rFonts w:cstheme="minorHAnsi"/>
          <w:b/>
          <w:bCs/>
        </w:rPr>
      </w:pPr>
      <w:r w:rsidRPr="0023616F">
        <w:rPr>
          <w:rFonts w:cstheme="minorHAnsi"/>
          <w:b/>
          <w:bCs/>
        </w:rPr>
        <w:t>Odpowiedź 10</w:t>
      </w:r>
    </w:p>
    <w:p w14:paraId="033F1916" w14:textId="7CF6E9EC" w:rsidR="00CA79DF" w:rsidRPr="0023616F" w:rsidRDefault="00CA79DF" w:rsidP="0023616F">
      <w:pPr>
        <w:spacing w:line="240" w:lineRule="auto"/>
        <w:jc w:val="both"/>
        <w:rPr>
          <w:rFonts w:cstheme="minorHAnsi"/>
        </w:rPr>
      </w:pPr>
      <w:r w:rsidRPr="0023616F">
        <w:rPr>
          <w:rFonts w:cstheme="minorHAnsi"/>
          <w:bCs/>
          <w:color w:val="000000"/>
        </w:rPr>
        <w:t xml:space="preserve">Pełnomocnik Zamawiającego informuje, że </w:t>
      </w:r>
      <w:r w:rsidR="0023616F" w:rsidRPr="0023616F">
        <w:rPr>
          <w:rFonts w:cstheme="minorHAnsi"/>
          <w:bCs/>
          <w:color w:val="000000"/>
        </w:rPr>
        <w:t xml:space="preserve">Zamawiający wyraża zgodę na przedstawiony w zapytaniu powyżej sposób rozliczania. </w:t>
      </w:r>
    </w:p>
    <w:p w14:paraId="47E92B4F" w14:textId="77777777" w:rsidR="00B93202" w:rsidRPr="0023616F" w:rsidRDefault="00B93202" w:rsidP="0023616F">
      <w:pPr>
        <w:spacing w:line="240" w:lineRule="auto"/>
        <w:jc w:val="both"/>
        <w:rPr>
          <w:rFonts w:cstheme="minorHAnsi"/>
        </w:rPr>
      </w:pPr>
    </w:p>
    <w:p w14:paraId="675C8FFA" w14:textId="77777777" w:rsidR="00497072" w:rsidRPr="0023616F" w:rsidRDefault="00497072" w:rsidP="0023616F">
      <w:pPr>
        <w:spacing w:line="240" w:lineRule="auto"/>
        <w:jc w:val="right"/>
        <w:rPr>
          <w:rFonts w:cstheme="minorHAnsi"/>
        </w:rPr>
      </w:pPr>
    </w:p>
    <w:p w14:paraId="740AF88C" w14:textId="0560A312" w:rsidR="00D608DA" w:rsidRPr="0023616F" w:rsidRDefault="00D608DA" w:rsidP="0023616F">
      <w:pPr>
        <w:spacing w:line="240" w:lineRule="auto"/>
        <w:ind w:firstLine="708"/>
        <w:jc w:val="right"/>
        <w:rPr>
          <w:rFonts w:cstheme="minorHAnsi"/>
        </w:rPr>
      </w:pPr>
      <w:r w:rsidRPr="0023616F">
        <w:rPr>
          <w:rFonts w:cstheme="minorHAnsi"/>
        </w:rPr>
        <w:t xml:space="preserve">/-/ </w:t>
      </w:r>
      <w:r w:rsidR="00684B43" w:rsidRPr="0023616F">
        <w:rPr>
          <w:rFonts w:cstheme="minorHAnsi"/>
        </w:rPr>
        <w:t>Justyna Szepietowska</w:t>
      </w:r>
      <w:r w:rsidRPr="0023616F">
        <w:rPr>
          <w:rFonts w:cstheme="minorHAnsi"/>
        </w:rPr>
        <w:t xml:space="preserve"> </w:t>
      </w:r>
    </w:p>
    <w:p w14:paraId="263FAE35" w14:textId="6B2B0D77" w:rsidR="00D608DA" w:rsidRPr="0023616F" w:rsidRDefault="00D608DA" w:rsidP="0023616F">
      <w:pPr>
        <w:spacing w:line="240" w:lineRule="auto"/>
        <w:jc w:val="right"/>
        <w:rPr>
          <w:rFonts w:cstheme="minorHAnsi"/>
        </w:rPr>
      </w:pPr>
      <w:r w:rsidRPr="0023616F">
        <w:rPr>
          <w:rFonts w:cstheme="minorHAnsi"/>
        </w:rPr>
        <w:t xml:space="preserve">      Pełnomocnik Zamawiającego </w:t>
      </w:r>
    </w:p>
    <w:sectPr w:rsidR="00D608DA" w:rsidRPr="0023616F" w:rsidSect="00A552D7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9ED7D" w14:textId="77777777" w:rsidR="005649C1" w:rsidRDefault="005649C1" w:rsidP="00250A52">
      <w:pPr>
        <w:spacing w:after="0" w:line="240" w:lineRule="auto"/>
      </w:pPr>
      <w:r>
        <w:separator/>
      </w:r>
    </w:p>
  </w:endnote>
  <w:endnote w:type="continuationSeparator" w:id="0">
    <w:p w14:paraId="1736916B" w14:textId="77777777" w:rsidR="005649C1" w:rsidRDefault="005649C1" w:rsidP="00250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an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49453" w14:textId="77777777" w:rsidR="005649C1" w:rsidRDefault="005649C1" w:rsidP="00250A52">
      <w:pPr>
        <w:spacing w:after="0" w:line="240" w:lineRule="auto"/>
      </w:pPr>
      <w:r>
        <w:separator/>
      </w:r>
    </w:p>
  </w:footnote>
  <w:footnote w:type="continuationSeparator" w:id="0">
    <w:p w14:paraId="1E4807C0" w14:textId="77777777" w:rsidR="005649C1" w:rsidRDefault="005649C1" w:rsidP="00250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93C821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437649D"/>
    <w:multiLevelType w:val="hybridMultilevel"/>
    <w:tmpl w:val="1FC8A378"/>
    <w:lvl w:ilvl="0" w:tplc="DBB416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504E5C8">
      <w:start w:val="1"/>
      <w:numFmt w:val="decimal"/>
      <w:lvlText w:val="%3."/>
      <w:lvlJc w:val="right"/>
      <w:pPr>
        <w:tabs>
          <w:tab w:val="num" w:pos="180"/>
        </w:tabs>
        <w:ind w:left="180" w:hanging="180"/>
      </w:pPr>
      <w:rPr>
        <w:rFonts w:ascii="Calibri" w:eastAsia="Times New Roman" w:hAnsi="Calibri" w:cs="Times New Roman" w:hint="default"/>
        <w:b w:val="0"/>
      </w:rPr>
    </w:lvl>
    <w:lvl w:ilvl="3" w:tplc="24E2586C">
      <w:start w:val="6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246A7338">
      <w:start w:val="1"/>
      <w:numFmt w:val="decimal"/>
      <w:lvlText w:val="%5)"/>
      <w:lvlJc w:val="left"/>
      <w:pPr>
        <w:ind w:left="3600" w:hanging="360"/>
      </w:pPr>
      <w:rPr>
        <w:rFonts w:ascii="Calibri" w:eastAsia="Times New Roman" w:hAnsi="Calibri" w:cs="Times New Roman" w:hint="default"/>
        <w:b w:val="0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D51F1D"/>
    <w:multiLevelType w:val="hybridMultilevel"/>
    <w:tmpl w:val="EB107776"/>
    <w:lvl w:ilvl="0" w:tplc="D910D73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C92B0A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448B5"/>
    <w:multiLevelType w:val="hybridMultilevel"/>
    <w:tmpl w:val="A6AECB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D27CFE"/>
    <w:multiLevelType w:val="hybridMultilevel"/>
    <w:tmpl w:val="C3DC7E42"/>
    <w:lvl w:ilvl="0" w:tplc="A232DE2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9C0A86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663AE6"/>
    <w:multiLevelType w:val="hybridMultilevel"/>
    <w:tmpl w:val="1B5E32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9D5E79"/>
    <w:multiLevelType w:val="hybridMultilevel"/>
    <w:tmpl w:val="3522C52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CC70928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0015CBD"/>
    <w:multiLevelType w:val="hybridMultilevel"/>
    <w:tmpl w:val="4B44FA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2F76D7"/>
    <w:multiLevelType w:val="hybridMultilevel"/>
    <w:tmpl w:val="1B5E328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D40842"/>
    <w:multiLevelType w:val="hybridMultilevel"/>
    <w:tmpl w:val="F3F23D8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7FF5141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B92B9C"/>
    <w:multiLevelType w:val="hybridMultilevel"/>
    <w:tmpl w:val="52120F2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34A78D6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CF0683"/>
    <w:multiLevelType w:val="hybridMultilevel"/>
    <w:tmpl w:val="EF4CDD44"/>
    <w:lvl w:ilvl="0" w:tplc="98B250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9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687F53"/>
    <w:multiLevelType w:val="hybridMultilevel"/>
    <w:tmpl w:val="CE8C46F8"/>
    <w:lvl w:ilvl="0" w:tplc="C046B48C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AC6F37"/>
    <w:multiLevelType w:val="hybridMultilevel"/>
    <w:tmpl w:val="97B2EB60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8F0402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C20ADD"/>
    <w:multiLevelType w:val="hybridMultilevel"/>
    <w:tmpl w:val="EFB47F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409F5"/>
    <w:multiLevelType w:val="hybridMultilevel"/>
    <w:tmpl w:val="35E299A6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2" w15:restartNumberingAfterBreak="0">
    <w:nsid w:val="655D5AF3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5DB41F9"/>
    <w:multiLevelType w:val="hybridMultilevel"/>
    <w:tmpl w:val="7E1A19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764603"/>
    <w:multiLevelType w:val="hybridMultilevel"/>
    <w:tmpl w:val="E0B0801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6F0698"/>
    <w:multiLevelType w:val="hybridMultilevel"/>
    <w:tmpl w:val="7DE42D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892BC0"/>
    <w:multiLevelType w:val="hybridMultilevel"/>
    <w:tmpl w:val="6F8CB060"/>
    <w:lvl w:ilvl="0" w:tplc="0415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27" w15:restartNumberingAfterBreak="0">
    <w:nsid w:val="74524C94"/>
    <w:multiLevelType w:val="hybridMultilevel"/>
    <w:tmpl w:val="3BCC8BF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C95CB8"/>
    <w:multiLevelType w:val="hybridMultilevel"/>
    <w:tmpl w:val="9D7E92FA"/>
    <w:lvl w:ilvl="0" w:tplc="E45058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80651B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5664134">
    <w:abstractNumId w:val="18"/>
  </w:num>
  <w:num w:numId="2" w16cid:durableId="640381178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" w16cid:durableId="2010594736">
    <w:abstractNumId w:val="2"/>
  </w:num>
  <w:num w:numId="4" w16cid:durableId="2058507807">
    <w:abstractNumId w:val="23"/>
  </w:num>
  <w:num w:numId="5" w16cid:durableId="1854298530">
    <w:abstractNumId w:val="25"/>
  </w:num>
  <w:num w:numId="6" w16cid:durableId="1096443760">
    <w:abstractNumId w:val="6"/>
  </w:num>
  <w:num w:numId="7" w16cid:durableId="301232363">
    <w:abstractNumId w:val="8"/>
  </w:num>
  <w:num w:numId="8" w16cid:durableId="1255086463">
    <w:abstractNumId w:val="12"/>
  </w:num>
  <w:num w:numId="9" w16cid:durableId="1563369974">
    <w:abstractNumId w:val="27"/>
  </w:num>
  <w:num w:numId="10" w16cid:durableId="1732343601">
    <w:abstractNumId w:val="26"/>
  </w:num>
  <w:num w:numId="11" w16cid:durableId="528489258">
    <w:abstractNumId w:val="30"/>
  </w:num>
  <w:num w:numId="12" w16cid:durableId="13582746">
    <w:abstractNumId w:val="29"/>
  </w:num>
  <w:num w:numId="13" w16cid:durableId="831406716">
    <w:abstractNumId w:val="1"/>
  </w:num>
  <w:num w:numId="14" w16cid:durableId="629289460">
    <w:abstractNumId w:val="14"/>
  </w:num>
  <w:num w:numId="15" w16cid:durableId="1275479662">
    <w:abstractNumId w:val="22"/>
  </w:num>
  <w:num w:numId="16" w16cid:durableId="668218871">
    <w:abstractNumId w:val="9"/>
  </w:num>
  <w:num w:numId="17" w16cid:durableId="1276600268">
    <w:abstractNumId w:val="28"/>
  </w:num>
  <w:num w:numId="18" w16cid:durableId="1209296351">
    <w:abstractNumId w:val="17"/>
  </w:num>
  <w:num w:numId="19" w16cid:durableId="186330225">
    <w:abstractNumId w:val="19"/>
  </w:num>
  <w:num w:numId="20" w16cid:durableId="814448193">
    <w:abstractNumId w:val="15"/>
  </w:num>
  <w:num w:numId="21" w16cid:durableId="446508338">
    <w:abstractNumId w:val="10"/>
  </w:num>
  <w:num w:numId="22" w16cid:durableId="107772842">
    <w:abstractNumId w:val="7"/>
  </w:num>
  <w:num w:numId="23" w16cid:durableId="1526089615">
    <w:abstractNumId w:val="11"/>
  </w:num>
  <w:num w:numId="24" w16cid:durableId="506797834">
    <w:abstractNumId w:val="24"/>
  </w:num>
  <w:num w:numId="25" w16cid:durableId="1511332152">
    <w:abstractNumId w:val="3"/>
  </w:num>
  <w:num w:numId="26" w16cid:durableId="1869638664">
    <w:abstractNumId w:val="13"/>
  </w:num>
  <w:num w:numId="27" w16cid:durableId="1498111120">
    <w:abstractNumId w:val="4"/>
  </w:num>
  <w:num w:numId="28" w16cid:durableId="1240292348">
    <w:abstractNumId w:val="5"/>
  </w:num>
  <w:num w:numId="29" w16cid:durableId="1883053548">
    <w:abstractNumId w:val="20"/>
  </w:num>
  <w:num w:numId="30" w16cid:durableId="661156507">
    <w:abstractNumId w:val="21"/>
  </w:num>
  <w:num w:numId="31" w16cid:durableId="204585929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F87"/>
    <w:rsid w:val="00004FD7"/>
    <w:rsid w:val="00016DB6"/>
    <w:rsid w:val="000216C2"/>
    <w:rsid w:val="00027090"/>
    <w:rsid w:val="000311E3"/>
    <w:rsid w:val="00032781"/>
    <w:rsid w:val="0003485E"/>
    <w:rsid w:val="00041244"/>
    <w:rsid w:val="00073B8F"/>
    <w:rsid w:val="00077F58"/>
    <w:rsid w:val="0009255E"/>
    <w:rsid w:val="0009271E"/>
    <w:rsid w:val="000A283B"/>
    <w:rsid w:val="000A52CF"/>
    <w:rsid w:val="000B229F"/>
    <w:rsid w:val="000B25DC"/>
    <w:rsid w:val="000B2807"/>
    <w:rsid w:val="000C4C3F"/>
    <w:rsid w:val="000C687B"/>
    <w:rsid w:val="000D32CA"/>
    <w:rsid w:val="000E77E9"/>
    <w:rsid w:val="000F14C6"/>
    <w:rsid w:val="00100DC8"/>
    <w:rsid w:val="001034CB"/>
    <w:rsid w:val="00115016"/>
    <w:rsid w:val="00126293"/>
    <w:rsid w:val="001267FC"/>
    <w:rsid w:val="00131092"/>
    <w:rsid w:val="00142D0B"/>
    <w:rsid w:val="00146429"/>
    <w:rsid w:val="00157D3C"/>
    <w:rsid w:val="00160B4D"/>
    <w:rsid w:val="00170917"/>
    <w:rsid w:val="0017231D"/>
    <w:rsid w:val="0017298C"/>
    <w:rsid w:val="00174E38"/>
    <w:rsid w:val="00177B11"/>
    <w:rsid w:val="001800D6"/>
    <w:rsid w:val="00187700"/>
    <w:rsid w:val="001950C7"/>
    <w:rsid w:val="001A4548"/>
    <w:rsid w:val="001A4A67"/>
    <w:rsid w:val="001B542D"/>
    <w:rsid w:val="001D23F6"/>
    <w:rsid w:val="001D5F05"/>
    <w:rsid w:val="001E2070"/>
    <w:rsid w:val="001F62F9"/>
    <w:rsid w:val="001F6FB4"/>
    <w:rsid w:val="00222607"/>
    <w:rsid w:val="0023616F"/>
    <w:rsid w:val="00245F90"/>
    <w:rsid w:val="00250A52"/>
    <w:rsid w:val="00263084"/>
    <w:rsid w:val="00272F6A"/>
    <w:rsid w:val="00280945"/>
    <w:rsid w:val="00281533"/>
    <w:rsid w:val="00285483"/>
    <w:rsid w:val="002918B4"/>
    <w:rsid w:val="00293481"/>
    <w:rsid w:val="002A167D"/>
    <w:rsid w:val="002A7E0C"/>
    <w:rsid w:val="002C2157"/>
    <w:rsid w:val="002C3428"/>
    <w:rsid w:val="002D23A3"/>
    <w:rsid w:val="002D2431"/>
    <w:rsid w:val="002D3D12"/>
    <w:rsid w:val="002E0A57"/>
    <w:rsid w:val="002E3BF4"/>
    <w:rsid w:val="002E555C"/>
    <w:rsid w:val="002E5F56"/>
    <w:rsid w:val="003020F2"/>
    <w:rsid w:val="0031108B"/>
    <w:rsid w:val="003276F8"/>
    <w:rsid w:val="003355B2"/>
    <w:rsid w:val="0034180B"/>
    <w:rsid w:val="003429BE"/>
    <w:rsid w:val="00377498"/>
    <w:rsid w:val="00392504"/>
    <w:rsid w:val="00392ACD"/>
    <w:rsid w:val="003A4743"/>
    <w:rsid w:val="003C027C"/>
    <w:rsid w:val="003E32D7"/>
    <w:rsid w:val="003E7FE9"/>
    <w:rsid w:val="003F17FB"/>
    <w:rsid w:val="00411D91"/>
    <w:rsid w:val="00421899"/>
    <w:rsid w:val="0042327E"/>
    <w:rsid w:val="004234CD"/>
    <w:rsid w:val="00430507"/>
    <w:rsid w:val="00443E33"/>
    <w:rsid w:val="00480A8E"/>
    <w:rsid w:val="00486350"/>
    <w:rsid w:val="00487D66"/>
    <w:rsid w:val="00497072"/>
    <w:rsid w:val="004A3B50"/>
    <w:rsid w:val="004A5C2A"/>
    <w:rsid w:val="004B387C"/>
    <w:rsid w:val="004E0AC2"/>
    <w:rsid w:val="004E30F2"/>
    <w:rsid w:val="004E4DA5"/>
    <w:rsid w:val="004F6D73"/>
    <w:rsid w:val="00504042"/>
    <w:rsid w:val="00504C2A"/>
    <w:rsid w:val="00505C3B"/>
    <w:rsid w:val="00515220"/>
    <w:rsid w:val="00521B92"/>
    <w:rsid w:val="00524273"/>
    <w:rsid w:val="00524280"/>
    <w:rsid w:val="00526598"/>
    <w:rsid w:val="00532706"/>
    <w:rsid w:val="00541EFD"/>
    <w:rsid w:val="0056273A"/>
    <w:rsid w:val="005649C1"/>
    <w:rsid w:val="00573B43"/>
    <w:rsid w:val="00580628"/>
    <w:rsid w:val="005970E8"/>
    <w:rsid w:val="00597DE1"/>
    <w:rsid w:val="005B3D0E"/>
    <w:rsid w:val="005C2B4F"/>
    <w:rsid w:val="005C538C"/>
    <w:rsid w:val="005D1E2F"/>
    <w:rsid w:val="005E31C8"/>
    <w:rsid w:val="005E5656"/>
    <w:rsid w:val="005F69EC"/>
    <w:rsid w:val="00614D88"/>
    <w:rsid w:val="00630B3A"/>
    <w:rsid w:val="00653A0C"/>
    <w:rsid w:val="00661DCF"/>
    <w:rsid w:val="0066349E"/>
    <w:rsid w:val="00666E6E"/>
    <w:rsid w:val="00673BA5"/>
    <w:rsid w:val="00677F95"/>
    <w:rsid w:val="00684B43"/>
    <w:rsid w:val="00691677"/>
    <w:rsid w:val="006A23EB"/>
    <w:rsid w:val="006A36B8"/>
    <w:rsid w:val="006A6C87"/>
    <w:rsid w:val="006C3E73"/>
    <w:rsid w:val="006C5862"/>
    <w:rsid w:val="006D0BFD"/>
    <w:rsid w:val="006E1649"/>
    <w:rsid w:val="006E538C"/>
    <w:rsid w:val="006F3195"/>
    <w:rsid w:val="006F5CD4"/>
    <w:rsid w:val="007044A6"/>
    <w:rsid w:val="00714D1D"/>
    <w:rsid w:val="007231BD"/>
    <w:rsid w:val="00724D34"/>
    <w:rsid w:val="00735145"/>
    <w:rsid w:val="00744CE0"/>
    <w:rsid w:val="00746B8B"/>
    <w:rsid w:val="00746F54"/>
    <w:rsid w:val="00751715"/>
    <w:rsid w:val="0075768A"/>
    <w:rsid w:val="00764532"/>
    <w:rsid w:val="00770C30"/>
    <w:rsid w:val="00772541"/>
    <w:rsid w:val="00772E45"/>
    <w:rsid w:val="0077521F"/>
    <w:rsid w:val="007904B6"/>
    <w:rsid w:val="007B5A6B"/>
    <w:rsid w:val="007C33FF"/>
    <w:rsid w:val="007C52A9"/>
    <w:rsid w:val="007D1B3D"/>
    <w:rsid w:val="007D695B"/>
    <w:rsid w:val="007F7B82"/>
    <w:rsid w:val="00800677"/>
    <w:rsid w:val="00801D41"/>
    <w:rsid w:val="00817BD2"/>
    <w:rsid w:val="008201F5"/>
    <w:rsid w:val="00823054"/>
    <w:rsid w:val="00840CFE"/>
    <w:rsid w:val="008414C5"/>
    <w:rsid w:val="00851F1B"/>
    <w:rsid w:val="00861D8F"/>
    <w:rsid w:val="00862E68"/>
    <w:rsid w:val="00866DCB"/>
    <w:rsid w:val="00880B98"/>
    <w:rsid w:val="0088429C"/>
    <w:rsid w:val="00887577"/>
    <w:rsid w:val="00893118"/>
    <w:rsid w:val="008B4D65"/>
    <w:rsid w:val="008D31CB"/>
    <w:rsid w:val="008D64D6"/>
    <w:rsid w:val="008E72CD"/>
    <w:rsid w:val="008F4336"/>
    <w:rsid w:val="00913929"/>
    <w:rsid w:val="00926636"/>
    <w:rsid w:val="00932708"/>
    <w:rsid w:val="00955F93"/>
    <w:rsid w:val="00964DEE"/>
    <w:rsid w:val="00967993"/>
    <w:rsid w:val="009705D5"/>
    <w:rsid w:val="009715E0"/>
    <w:rsid w:val="00972FD7"/>
    <w:rsid w:val="009948D8"/>
    <w:rsid w:val="009A28BB"/>
    <w:rsid w:val="009D023D"/>
    <w:rsid w:val="009D15F5"/>
    <w:rsid w:val="009E21B1"/>
    <w:rsid w:val="009E4C46"/>
    <w:rsid w:val="009F2017"/>
    <w:rsid w:val="009F2C72"/>
    <w:rsid w:val="009F3895"/>
    <w:rsid w:val="009F7D2A"/>
    <w:rsid w:val="009F7E56"/>
    <w:rsid w:val="00A01909"/>
    <w:rsid w:val="00A023A3"/>
    <w:rsid w:val="00A07A5F"/>
    <w:rsid w:val="00A234BC"/>
    <w:rsid w:val="00A3262B"/>
    <w:rsid w:val="00A3657E"/>
    <w:rsid w:val="00A36E06"/>
    <w:rsid w:val="00A40951"/>
    <w:rsid w:val="00A44F01"/>
    <w:rsid w:val="00A53875"/>
    <w:rsid w:val="00A552D7"/>
    <w:rsid w:val="00A56289"/>
    <w:rsid w:val="00A719A5"/>
    <w:rsid w:val="00A8421C"/>
    <w:rsid w:val="00AA5095"/>
    <w:rsid w:val="00AA695C"/>
    <w:rsid w:val="00AE3567"/>
    <w:rsid w:val="00B02AED"/>
    <w:rsid w:val="00B0437D"/>
    <w:rsid w:val="00B23FEB"/>
    <w:rsid w:val="00B25BF0"/>
    <w:rsid w:val="00B30AD5"/>
    <w:rsid w:val="00B40196"/>
    <w:rsid w:val="00B44AEB"/>
    <w:rsid w:val="00B4622F"/>
    <w:rsid w:val="00B507BF"/>
    <w:rsid w:val="00B50948"/>
    <w:rsid w:val="00B57385"/>
    <w:rsid w:val="00B578A0"/>
    <w:rsid w:val="00B62908"/>
    <w:rsid w:val="00B65C01"/>
    <w:rsid w:val="00B67310"/>
    <w:rsid w:val="00B75B14"/>
    <w:rsid w:val="00B819CC"/>
    <w:rsid w:val="00B8627C"/>
    <w:rsid w:val="00B93202"/>
    <w:rsid w:val="00BA0AF7"/>
    <w:rsid w:val="00BB63FC"/>
    <w:rsid w:val="00BC4070"/>
    <w:rsid w:val="00BC6FBB"/>
    <w:rsid w:val="00BD197B"/>
    <w:rsid w:val="00BE30B8"/>
    <w:rsid w:val="00C05EB7"/>
    <w:rsid w:val="00C24742"/>
    <w:rsid w:val="00C25295"/>
    <w:rsid w:val="00C3184C"/>
    <w:rsid w:val="00C32D4F"/>
    <w:rsid w:val="00C34777"/>
    <w:rsid w:val="00C56329"/>
    <w:rsid w:val="00C65C59"/>
    <w:rsid w:val="00C7152D"/>
    <w:rsid w:val="00C74989"/>
    <w:rsid w:val="00C779C6"/>
    <w:rsid w:val="00C83B78"/>
    <w:rsid w:val="00C85F87"/>
    <w:rsid w:val="00C97049"/>
    <w:rsid w:val="00CA3A46"/>
    <w:rsid w:val="00CA3EB2"/>
    <w:rsid w:val="00CA61EB"/>
    <w:rsid w:val="00CA73AB"/>
    <w:rsid w:val="00CA76BA"/>
    <w:rsid w:val="00CA79DF"/>
    <w:rsid w:val="00CB7C88"/>
    <w:rsid w:val="00CC4ADF"/>
    <w:rsid w:val="00CD6D10"/>
    <w:rsid w:val="00CE044E"/>
    <w:rsid w:val="00CE5E61"/>
    <w:rsid w:val="00CE5FC3"/>
    <w:rsid w:val="00D20477"/>
    <w:rsid w:val="00D23EB2"/>
    <w:rsid w:val="00D314E1"/>
    <w:rsid w:val="00D32FB8"/>
    <w:rsid w:val="00D36104"/>
    <w:rsid w:val="00D424F4"/>
    <w:rsid w:val="00D4779B"/>
    <w:rsid w:val="00D601E2"/>
    <w:rsid w:val="00D608DA"/>
    <w:rsid w:val="00D6431A"/>
    <w:rsid w:val="00D80A06"/>
    <w:rsid w:val="00D939F6"/>
    <w:rsid w:val="00D96415"/>
    <w:rsid w:val="00DA1485"/>
    <w:rsid w:val="00DA3E44"/>
    <w:rsid w:val="00DA4DC6"/>
    <w:rsid w:val="00DB7B8D"/>
    <w:rsid w:val="00DC69E2"/>
    <w:rsid w:val="00DE19DD"/>
    <w:rsid w:val="00DF5982"/>
    <w:rsid w:val="00E051DB"/>
    <w:rsid w:val="00E13FC5"/>
    <w:rsid w:val="00E14217"/>
    <w:rsid w:val="00E66AA9"/>
    <w:rsid w:val="00E70070"/>
    <w:rsid w:val="00E730E7"/>
    <w:rsid w:val="00E77E80"/>
    <w:rsid w:val="00E81498"/>
    <w:rsid w:val="00E8798C"/>
    <w:rsid w:val="00EA208E"/>
    <w:rsid w:val="00EC6C8E"/>
    <w:rsid w:val="00ED7100"/>
    <w:rsid w:val="00EE02D6"/>
    <w:rsid w:val="00EE0AC1"/>
    <w:rsid w:val="00EE314C"/>
    <w:rsid w:val="00EF540A"/>
    <w:rsid w:val="00F008A0"/>
    <w:rsid w:val="00F102BD"/>
    <w:rsid w:val="00F63A8E"/>
    <w:rsid w:val="00F63FBB"/>
    <w:rsid w:val="00F8695D"/>
    <w:rsid w:val="00F9146D"/>
    <w:rsid w:val="00FA5C31"/>
    <w:rsid w:val="00FB162D"/>
    <w:rsid w:val="00FC2C21"/>
    <w:rsid w:val="00FC3AB5"/>
    <w:rsid w:val="00FC6558"/>
    <w:rsid w:val="00FD77AF"/>
    <w:rsid w:val="00FE6B8F"/>
    <w:rsid w:val="00FF12A6"/>
    <w:rsid w:val="00FF7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F1265"/>
  <w15:chartTrackingRefBased/>
  <w15:docId w15:val="{B8C745AD-7831-4148-B149-DABFF8801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437D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50A52"/>
  </w:style>
  <w:style w:type="paragraph" w:styleId="Stopka">
    <w:name w:val="footer"/>
    <w:basedOn w:val="Normalny"/>
    <w:link w:val="Stopka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50A52"/>
  </w:style>
  <w:style w:type="paragraph" w:styleId="Akapitzlist">
    <w:name w:val="List Paragraph"/>
    <w:aliases w:val="Akapit z listą BS,CW_Lista,Colorful List Accent 1,List Paragraph,Akapit z listą4,Średnia siatka 1 — akcent 21,sw tekst,Wypunktowanie,Colorful List - Accent 11,Kolorowa lista — akcent 12,Asia 2  Akapit z listą,Obiekt,normalny tekst,L1"/>
    <w:basedOn w:val="Normalny"/>
    <w:link w:val="AkapitzlistZnak"/>
    <w:uiPriority w:val="34"/>
    <w:qFormat/>
    <w:rsid w:val="007C33F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AkapitzlistZnak">
    <w:name w:val="Akapit z listą Znak"/>
    <w:aliases w:val="Akapit z listą BS Znak,CW_Lista Znak,Colorful List Accent 1 Znak,List Paragraph Znak,Akapit z listą4 Znak,Średnia siatka 1 — akcent 21 Znak,sw tekst Znak,Wypunktowanie Znak,Colorful List - Accent 11 Znak,Asia 2  Akapit z listą Znak"/>
    <w:link w:val="Akapitzlist"/>
    <w:uiPriority w:val="34"/>
    <w:qFormat/>
    <w:locked/>
    <w:rsid w:val="007C33F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contact-street">
    <w:name w:val="contact-street"/>
    <w:basedOn w:val="Domylnaczcionkaakapitu"/>
    <w:rsid w:val="00E81498"/>
  </w:style>
  <w:style w:type="paragraph" w:customStyle="1" w:styleId="arimr">
    <w:name w:val="arimr"/>
    <w:basedOn w:val="Normalny"/>
    <w:rsid w:val="0003485E"/>
    <w:pPr>
      <w:widowControl w:val="0"/>
      <w:suppressAutoHyphens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adres">
    <w:name w:val="adres"/>
    <w:basedOn w:val="Normalny"/>
    <w:rsid w:val="009D023D"/>
    <w:pPr>
      <w:spacing w:after="0" w:line="280" w:lineRule="exact"/>
    </w:pPr>
    <w:rPr>
      <w:rFonts w:ascii="Arial" w:eastAsia="Times New Roman" w:hAnsi="Arial" w:cs="Times New Roman"/>
      <w:sz w:val="20"/>
      <w:szCs w:val="24"/>
      <w:lang w:eastAsia="pl-PL"/>
    </w:rPr>
  </w:style>
  <w:style w:type="paragraph" w:customStyle="1" w:styleId="adresodbiorcy">
    <w:name w:val="adres odbiorcy"/>
    <w:basedOn w:val="adres"/>
    <w:rsid w:val="009D023D"/>
    <w:pPr>
      <w:jc w:val="right"/>
    </w:pPr>
  </w:style>
  <w:style w:type="paragraph" w:customStyle="1" w:styleId="firmalight">
    <w:name w:val="firma_light"/>
    <w:basedOn w:val="Firma"/>
    <w:rsid w:val="009D023D"/>
    <w:pPr>
      <w:spacing w:line="200" w:lineRule="exact"/>
    </w:pPr>
    <w:rPr>
      <w:rFonts w:ascii="Arial Narrow" w:hAnsi="Arial Narrow"/>
      <w:b w:val="0"/>
      <w:noProof/>
      <w:sz w:val="18"/>
    </w:rPr>
  </w:style>
  <w:style w:type="paragraph" w:customStyle="1" w:styleId="Firma">
    <w:name w:val="Firma"/>
    <w:basedOn w:val="Normalny"/>
    <w:next w:val="Normalny"/>
    <w:rsid w:val="009D023D"/>
    <w:pPr>
      <w:spacing w:after="0" w:line="320" w:lineRule="exact"/>
      <w:jc w:val="both"/>
    </w:pPr>
    <w:rPr>
      <w:rFonts w:ascii="Arial" w:eastAsia="Times New Roman" w:hAnsi="Arial" w:cs="Times New Roman"/>
      <w:b/>
      <w:sz w:val="20"/>
      <w:szCs w:val="24"/>
      <w:lang w:eastAsia="pl-PL"/>
    </w:rPr>
  </w:style>
  <w:style w:type="paragraph" w:styleId="Bezodstpw">
    <w:name w:val="No Spacing"/>
    <w:qFormat/>
    <w:rsid w:val="009D023D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B8627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8627C"/>
    <w:rPr>
      <w:color w:val="605E5C"/>
      <w:shd w:val="clear" w:color="auto" w:fill="E1DFDD"/>
    </w:rPr>
  </w:style>
  <w:style w:type="paragraph" w:customStyle="1" w:styleId="Default">
    <w:name w:val="Default"/>
    <w:rsid w:val="00B8627C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314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314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314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14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14E1"/>
    <w:rPr>
      <w:b/>
      <w:bCs/>
      <w:sz w:val="20"/>
      <w:szCs w:val="20"/>
    </w:rPr>
  </w:style>
  <w:style w:type="paragraph" w:customStyle="1" w:styleId="PGEbody">
    <w:name w:val="PGE body"/>
    <w:basedOn w:val="Normalny"/>
    <w:link w:val="PGEbodyZnak"/>
    <w:qFormat/>
    <w:rsid w:val="00B30AD5"/>
    <w:pPr>
      <w:spacing w:after="0" w:line="240" w:lineRule="auto"/>
      <w:jc w:val="both"/>
    </w:pPr>
    <w:rPr>
      <w:rFonts w:ascii="Calibri" w:eastAsiaTheme="minorEastAsia" w:hAnsi="Calibri"/>
      <w:color w:val="000000" w:themeColor="text1"/>
      <w:sz w:val="16"/>
      <w:lang w:eastAsia="pl-PL"/>
    </w:rPr>
  </w:style>
  <w:style w:type="character" w:customStyle="1" w:styleId="PGEbodyZnak">
    <w:name w:val="PGE body Znak"/>
    <w:basedOn w:val="Domylnaczcionkaakapitu"/>
    <w:link w:val="PGEbody"/>
    <w:rsid w:val="00B30AD5"/>
    <w:rPr>
      <w:rFonts w:ascii="Calibri" w:eastAsiaTheme="minorEastAsia" w:hAnsi="Calibri"/>
      <w:color w:val="000000" w:themeColor="text1"/>
      <w:sz w:val="16"/>
      <w:lang w:eastAsia="pl-PL"/>
    </w:rPr>
  </w:style>
  <w:style w:type="paragraph" w:customStyle="1" w:styleId="PGElistabullet">
    <w:name w:val="PGE lista bullet"/>
    <w:rsid w:val="00B30AD5"/>
    <w:pPr>
      <w:spacing w:after="0" w:line="240" w:lineRule="auto"/>
      <w:ind w:left="714" w:hanging="357"/>
    </w:pPr>
    <w:rPr>
      <w:rFonts w:ascii="Calibri" w:eastAsia="Times New Roman" w:hAnsi="Calibri" w:cs="Times New Roman"/>
      <w:sz w:val="16"/>
      <w:lang w:eastAsia="pl-PL"/>
    </w:rPr>
  </w:style>
  <w:style w:type="paragraph" w:styleId="NormalnyWeb">
    <w:name w:val="Normal (Web)"/>
    <w:basedOn w:val="Normalny"/>
    <w:rsid w:val="00B30AD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098910-56E8-46E7-8AE4-C5E3CE252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4</Pages>
  <Words>1485</Words>
  <Characters>8914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143</cp:revision>
  <dcterms:created xsi:type="dcterms:W3CDTF">2021-10-07T08:10:00Z</dcterms:created>
  <dcterms:modified xsi:type="dcterms:W3CDTF">2023-06-27T11:32:00Z</dcterms:modified>
</cp:coreProperties>
</file>