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82EF3B" w14:textId="3716FF24" w:rsidR="00EA0CC6" w:rsidRDefault="00EA0CC6" w:rsidP="00136E75">
      <w:pPr>
        <w:pStyle w:val="Paragraf"/>
        <w:keepNext w:val="0"/>
        <w:spacing w:before="0"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</w:p>
    <w:p w14:paraId="11EBA066" w14:textId="77777777" w:rsidR="00136E75" w:rsidRPr="00D04EE5" w:rsidRDefault="00136E75" w:rsidP="00136E75">
      <w:pPr>
        <w:jc w:val="both"/>
        <w:rPr>
          <w:rFonts w:ascii="Lato" w:hAnsi="Lato"/>
        </w:rPr>
      </w:pPr>
      <w:r w:rsidRPr="00D04EE5">
        <w:rPr>
          <w:rFonts w:ascii="Lato" w:hAnsi="Lato"/>
        </w:rPr>
        <w:t xml:space="preserve">Zamawiający informuje, że dokonuje zmiany treści SWZ w sposób następujący: </w:t>
      </w:r>
    </w:p>
    <w:p w14:paraId="17751A10" w14:textId="7B6F71F2" w:rsidR="00136E75" w:rsidRPr="00D04EE5" w:rsidRDefault="00136E75" w:rsidP="00136E75">
      <w:pPr>
        <w:pStyle w:val="Akapitzlist"/>
        <w:numPr>
          <w:ilvl w:val="0"/>
          <w:numId w:val="54"/>
        </w:numPr>
        <w:spacing w:after="160" w:line="259" w:lineRule="auto"/>
        <w:jc w:val="both"/>
        <w:rPr>
          <w:rFonts w:ascii="Lato" w:hAnsi="Lato"/>
        </w:rPr>
      </w:pPr>
      <w:r w:rsidRPr="00D04EE5">
        <w:rPr>
          <w:rFonts w:ascii="Lato" w:hAnsi="Lato"/>
        </w:rPr>
        <w:t>Zmienia się termin wykonania zamówienia: z 01.12.2022 r. do 31.12</w:t>
      </w:r>
      <w:r w:rsidR="00B03EC4">
        <w:rPr>
          <w:rFonts w:ascii="Lato" w:hAnsi="Lato"/>
        </w:rPr>
        <w:t>.</w:t>
      </w:r>
      <w:bookmarkStart w:id="0" w:name="_GoBack"/>
      <w:bookmarkEnd w:id="0"/>
      <w:r w:rsidRPr="00D04EE5">
        <w:rPr>
          <w:rFonts w:ascii="Lato" w:hAnsi="Lato"/>
        </w:rPr>
        <w:t xml:space="preserve">2022 r. na </w:t>
      </w:r>
      <w:r w:rsidRPr="00D04EE5">
        <w:rPr>
          <w:rFonts w:ascii="Lato" w:hAnsi="Lato"/>
          <w:b/>
        </w:rPr>
        <w:t>16.12.2022 r.</w:t>
      </w:r>
      <w:r w:rsidRPr="00D04EE5">
        <w:rPr>
          <w:rFonts w:ascii="Lato" w:hAnsi="Lato"/>
        </w:rPr>
        <w:t xml:space="preserve"> do 31.12.2022 r.</w:t>
      </w:r>
    </w:p>
    <w:p w14:paraId="0275835A" w14:textId="77777777" w:rsidR="00136E75" w:rsidRPr="00D04EE5" w:rsidRDefault="00136E75" w:rsidP="00136E75">
      <w:pPr>
        <w:ind w:left="360"/>
        <w:jc w:val="both"/>
        <w:rPr>
          <w:rFonts w:ascii="Lato" w:hAnsi="Lato"/>
        </w:rPr>
      </w:pPr>
      <w:r w:rsidRPr="00D04EE5">
        <w:rPr>
          <w:rFonts w:ascii="Lato" w:hAnsi="Lato"/>
        </w:rPr>
        <w:t>W związku z powyższym Rozdział VII pkt. 1 otrzymuje nowe brzmienie:</w:t>
      </w:r>
    </w:p>
    <w:p w14:paraId="713CB543" w14:textId="77777777" w:rsidR="00136E75" w:rsidRPr="00D04EE5" w:rsidRDefault="00136E75" w:rsidP="00136E75">
      <w:pPr>
        <w:pStyle w:val="Akapitzlist"/>
        <w:widowControl w:val="0"/>
        <w:numPr>
          <w:ilvl w:val="0"/>
          <w:numId w:val="5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Lato" w:hAnsi="Lato"/>
          <w:lang w:eastAsia="pl-PL"/>
        </w:rPr>
      </w:pPr>
      <w:r w:rsidRPr="00D04EE5">
        <w:rPr>
          <w:rFonts w:ascii="Lato" w:hAnsi="Lato"/>
          <w:lang w:eastAsia="pl-PL"/>
        </w:rPr>
        <w:t xml:space="preserve">Zamawiający wymaga realizacji przedmiotu Umowy według następującego terminu: </w:t>
      </w:r>
      <w:r w:rsidRPr="00D04EE5">
        <w:rPr>
          <w:rFonts w:ascii="Lato" w:hAnsi="Lato"/>
          <w:bCs/>
        </w:rPr>
        <w:t xml:space="preserve">od </w:t>
      </w:r>
      <w:r w:rsidRPr="00D04EE5">
        <w:rPr>
          <w:rFonts w:ascii="Lato" w:hAnsi="Lato"/>
          <w:b/>
          <w:bCs/>
        </w:rPr>
        <w:t>16.12.2022 r.</w:t>
      </w:r>
      <w:r w:rsidRPr="00D04EE5">
        <w:rPr>
          <w:rFonts w:ascii="Lato" w:hAnsi="Lato"/>
          <w:bCs/>
        </w:rPr>
        <w:t xml:space="preserve"> do 31.12.2022 r. w ilości 3 000 ton. </w:t>
      </w:r>
    </w:p>
    <w:p w14:paraId="4102B391" w14:textId="77777777" w:rsidR="00136E75" w:rsidRPr="00D04EE5" w:rsidRDefault="00136E75" w:rsidP="00136E75">
      <w:pPr>
        <w:pStyle w:val="Akapitzlist"/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Lato" w:hAnsi="Lato"/>
          <w:bCs/>
        </w:rPr>
      </w:pPr>
      <w:r w:rsidRPr="00D04EE5">
        <w:rPr>
          <w:rFonts w:ascii="Lato" w:hAnsi="Lato"/>
          <w:bCs/>
        </w:rPr>
        <w:t>W przypadku wstrzymania dostaw przez Zamawiającego - zgodnie z Rozdziałem IV pkt. 2 podpunkt 6, termin realizacji umowy zostaje wydłużony o ilość dni roboczych w których  dostawy były wstrzymane.</w:t>
      </w:r>
    </w:p>
    <w:p w14:paraId="1FAFA58F" w14:textId="77777777" w:rsidR="00136E75" w:rsidRPr="00D04EE5" w:rsidRDefault="00136E75" w:rsidP="00136E75">
      <w:pPr>
        <w:pStyle w:val="Akapitzlist"/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47"/>
          <w:rFonts w:ascii="Lato" w:hAnsi="Lato" w:cs="Times New Roman"/>
          <w:lang w:eastAsia="pl-PL"/>
        </w:rPr>
      </w:pPr>
    </w:p>
    <w:p w14:paraId="306F174C" w14:textId="77777777" w:rsidR="00136E75" w:rsidRPr="00D04EE5" w:rsidRDefault="00136E75" w:rsidP="00136E75">
      <w:pPr>
        <w:pStyle w:val="Akapitzlist"/>
        <w:numPr>
          <w:ilvl w:val="0"/>
          <w:numId w:val="55"/>
        </w:numPr>
        <w:spacing w:after="160" w:line="259" w:lineRule="auto"/>
        <w:jc w:val="both"/>
        <w:rPr>
          <w:rFonts w:ascii="Lato" w:hAnsi="Lato"/>
        </w:rPr>
      </w:pPr>
      <w:r w:rsidRPr="00D04EE5">
        <w:rPr>
          <w:rFonts w:ascii="Lato" w:hAnsi="Lato"/>
        </w:rPr>
        <w:t>We Wzorze umowy stanowiącym Załącznik nr 2 do SWZ § 1. Pkt. 2 otrzymuje nowe brzmienie:</w:t>
      </w:r>
    </w:p>
    <w:p w14:paraId="30DD88DD" w14:textId="77777777" w:rsidR="00136E75" w:rsidRPr="00D04EE5" w:rsidRDefault="00136E75" w:rsidP="00136E75">
      <w:pPr>
        <w:pStyle w:val="Akapitzlist"/>
        <w:ind w:left="785"/>
        <w:jc w:val="both"/>
        <w:rPr>
          <w:rFonts w:ascii="Lato" w:hAnsi="Lato"/>
        </w:rPr>
      </w:pPr>
      <w:r w:rsidRPr="00D04EE5">
        <w:rPr>
          <w:rFonts w:ascii="Lato" w:hAnsi="Lato"/>
        </w:rPr>
        <w:t xml:space="preserve">Umowa obowiązuje od </w:t>
      </w:r>
      <w:r w:rsidRPr="00D04EE5">
        <w:rPr>
          <w:rFonts w:ascii="Lato" w:hAnsi="Lato"/>
          <w:b/>
        </w:rPr>
        <w:t>16.12.2022 r.</w:t>
      </w:r>
      <w:r w:rsidRPr="00D04EE5">
        <w:rPr>
          <w:rFonts w:ascii="Lato" w:hAnsi="Lato"/>
        </w:rPr>
        <w:t xml:space="preserve"> do 31.12.2022 r. w ilości 3 000 ton. </w:t>
      </w:r>
    </w:p>
    <w:p w14:paraId="3DD86059" w14:textId="77777777" w:rsidR="00136E75" w:rsidRPr="00D04EE5" w:rsidRDefault="00136E75" w:rsidP="00136E75">
      <w:pPr>
        <w:pStyle w:val="Akapitzlist"/>
        <w:ind w:left="785"/>
        <w:jc w:val="both"/>
        <w:rPr>
          <w:rFonts w:ascii="Lato" w:hAnsi="Lato"/>
        </w:rPr>
      </w:pPr>
      <w:r w:rsidRPr="00D04EE5">
        <w:rPr>
          <w:rFonts w:ascii="Lato" w:hAnsi="Lato"/>
        </w:rPr>
        <w:t>W przypadku wstrzymania dostaw przez Zamawiającego - zgodnie z  § 4 pkt. 6, termin obowiązywania umowy zostaje wydłużony o ilość dni roboczych w których dostawy były wstrzymane.</w:t>
      </w:r>
    </w:p>
    <w:p w14:paraId="30F51CE9" w14:textId="77777777" w:rsidR="00136E75" w:rsidRPr="00D04EE5" w:rsidRDefault="00136E75" w:rsidP="00136E75">
      <w:pPr>
        <w:pStyle w:val="Akapitzlist"/>
        <w:numPr>
          <w:ilvl w:val="0"/>
          <w:numId w:val="55"/>
        </w:numPr>
        <w:spacing w:after="160" w:line="259" w:lineRule="auto"/>
        <w:jc w:val="both"/>
        <w:rPr>
          <w:rFonts w:ascii="Lato" w:hAnsi="Lato"/>
        </w:rPr>
      </w:pPr>
      <w:r w:rsidRPr="00D04EE5">
        <w:rPr>
          <w:rFonts w:ascii="Lato" w:hAnsi="Lato"/>
        </w:rPr>
        <w:t>We Wzorze umowy stanowiącym Załącznik nr 2 do SWZ § 2. otrzymuje nowe brzmienie:</w:t>
      </w:r>
    </w:p>
    <w:p w14:paraId="4662E3AC" w14:textId="77777777" w:rsidR="00136E75" w:rsidRPr="00D04EE5" w:rsidRDefault="00136E75" w:rsidP="00136E75">
      <w:pPr>
        <w:pStyle w:val="Akapitzlist"/>
        <w:ind w:left="785"/>
        <w:jc w:val="both"/>
        <w:rPr>
          <w:rFonts w:ascii="Lato" w:hAnsi="Lato"/>
        </w:rPr>
      </w:pPr>
      <w:r w:rsidRPr="00D04EE5">
        <w:rPr>
          <w:rFonts w:ascii="Lato" w:hAnsi="Lato"/>
        </w:rPr>
        <w:t xml:space="preserve">Przedmiot umowy realizowany będzie według poniższego terminu: od </w:t>
      </w:r>
      <w:r w:rsidRPr="00D04EE5">
        <w:rPr>
          <w:rFonts w:ascii="Lato" w:hAnsi="Lato"/>
          <w:b/>
        </w:rPr>
        <w:t>16.12.2022 r.</w:t>
      </w:r>
      <w:r w:rsidRPr="00D04EE5">
        <w:rPr>
          <w:rFonts w:ascii="Lato" w:hAnsi="Lato"/>
        </w:rPr>
        <w:t xml:space="preserve"> do 31.12.2022 r.  W przypadku wstrzymania dostaw przez Zamawiającego - zgodnie z § 4 pkt. 6, termin realizacji zostaje wydłużony o ilość dni roboczych w których  dostawy były wstrzymane.</w:t>
      </w:r>
    </w:p>
    <w:p w14:paraId="5AC50CD5" w14:textId="77777777" w:rsidR="00136E75" w:rsidRDefault="00136E75" w:rsidP="00136E75">
      <w:pPr>
        <w:pStyle w:val="Akapitzlist"/>
        <w:numPr>
          <w:ilvl w:val="0"/>
          <w:numId w:val="54"/>
        </w:numPr>
        <w:spacing w:after="160" w:line="259" w:lineRule="auto"/>
        <w:jc w:val="both"/>
        <w:rPr>
          <w:rFonts w:ascii="Lato" w:hAnsi="Lato"/>
        </w:rPr>
      </w:pPr>
      <w:r>
        <w:rPr>
          <w:rFonts w:ascii="Lato" w:hAnsi="Lato"/>
        </w:rPr>
        <w:t>W Rozdziale XIV  SWZ pkt. 1 otrzymuje nowe brzmienie:</w:t>
      </w:r>
    </w:p>
    <w:p w14:paraId="548A2EEE" w14:textId="4626A0B8" w:rsidR="00D04EE5" w:rsidRDefault="00136E75" w:rsidP="00136E75">
      <w:pPr>
        <w:pStyle w:val="Akapitzlist"/>
        <w:jc w:val="both"/>
        <w:rPr>
          <w:rFonts w:ascii="Lato" w:hAnsi="Lato"/>
          <w:b/>
        </w:rPr>
      </w:pPr>
      <w:r w:rsidRPr="00D04EE5">
        <w:rPr>
          <w:rFonts w:ascii="Lato" w:hAnsi="Lato"/>
        </w:rPr>
        <w:t xml:space="preserve">Wykonawca składa Ofertę wraz z załącznikami za pośrednictwem Platformy Zakupowej Zamawiającego https://platformazakupowa.pl/pn/epec, nie później niż do dnia </w:t>
      </w:r>
      <w:r w:rsidRPr="00D04EE5">
        <w:rPr>
          <w:rFonts w:ascii="Lato" w:hAnsi="Lato"/>
          <w:b/>
        </w:rPr>
        <w:t>07.12.2022 r. do godz. 10:00.</w:t>
      </w:r>
    </w:p>
    <w:p w14:paraId="52F087D0" w14:textId="01FB2B44" w:rsidR="00D04EE5" w:rsidRDefault="00136E75" w:rsidP="00136E75">
      <w:pPr>
        <w:pStyle w:val="Akapitzlist"/>
        <w:numPr>
          <w:ilvl w:val="0"/>
          <w:numId w:val="54"/>
        </w:numPr>
        <w:jc w:val="both"/>
        <w:rPr>
          <w:rFonts w:ascii="Lato" w:hAnsi="Lato"/>
        </w:rPr>
      </w:pPr>
      <w:r>
        <w:rPr>
          <w:rFonts w:ascii="Lato" w:hAnsi="Lato"/>
        </w:rPr>
        <w:t>Zamawiający informuje, że przewiduje zamówienia uzupełniające.</w:t>
      </w:r>
    </w:p>
    <w:p w14:paraId="1BB76E6D" w14:textId="08D568AC" w:rsidR="00136E75" w:rsidRDefault="00136E75" w:rsidP="00136E75">
      <w:pPr>
        <w:pStyle w:val="Akapitzlist"/>
        <w:numPr>
          <w:ilvl w:val="0"/>
          <w:numId w:val="56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W związku z powyższym w Rozdziale IV SWZ dodaje się pkt. 8 o następującym brzmieniu: </w:t>
      </w:r>
    </w:p>
    <w:p w14:paraId="3454E26C" w14:textId="77777777" w:rsidR="00136E75" w:rsidRPr="00136E75" w:rsidRDefault="00136E75" w:rsidP="00136E75">
      <w:pPr>
        <w:pStyle w:val="Akapitzlist"/>
        <w:jc w:val="both"/>
        <w:rPr>
          <w:rFonts w:ascii="Lato" w:hAnsi="Lato"/>
        </w:rPr>
      </w:pPr>
    </w:p>
    <w:p w14:paraId="377F1D4E" w14:textId="77777777" w:rsidR="00136E75" w:rsidRPr="00136E75" w:rsidRDefault="00136E75" w:rsidP="00136E75">
      <w:pPr>
        <w:pStyle w:val="Akapitzlist"/>
        <w:jc w:val="both"/>
        <w:rPr>
          <w:rFonts w:ascii="Lato" w:hAnsi="Lato"/>
        </w:rPr>
      </w:pPr>
      <w:r w:rsidRPr="00136E75">
        <w:rPr>
          <w:rFonts w:ascii="Lato" w:hAnsi="Lato"/>
        </w:rPr>
        <w:t xml:space="preserve">1. </w:t>
      </w:r>
      <w:r w:rsidRPr="00136E75">
        <w:rPr>
          <w:rFonts w:ascii="Lato" w:hAnsi="Lato"/>
        </w:rPr>
        <w:tab/>
        <w:t>Zamawiającemu w trakcie obowiązywania umowy przysługuje prawo udzielenia Wykonawcy zamówień uzupełniających, o łącznej ilości nie większej niż 2 000 ton.</w:t>
      </w:r>
    </w:p>
    <w:p w14:paraId="22940B89" w14:textId="77777777" w:rsidR="00136E75" w:rsidRPr="00136E75" w:rsidRDefault="00136E75" w:rsidP="00136E75">
      <w:pPr>
        <w:pStyle w:val="Akapitzlist"/>
        <w:jc w:val="both"/>
        <w:rPr>
          <w:rFonts w:ascii="Lato" w:hAnsi="Lato"/>
        </w:rPr>
      </w:pPr>
      <w:r w:rsidRPr="00136E75">
        <w:rPr>
          <w:rFonts w:ascii="Lato" w:hAnsi="Lato"/>
        </w:rPr>
        <w:t xml:space="preserve">2. </w:t>
      </w:r>
      <w:r w:rsidRPr="00136E75">
        <w:rPr>
          <w:rFonts w:ascii="Lato" w:hAnsi="Lato"/>
        </w:rPr>
        <w:tab/>
        <w:t>Zamówień uzupełniających Zamawiający udziela Wykonawcy jednorazowo lub wielokrotnie na podstawie harmonogramów pisemnych określających ilość zamawianego opału oraz termin dostawy, przesłanych Wykonawcy co najmniej na 7 dni (kalendarzowych) przed datą dostawy.</w:t>
      </w:r>
    </w:p>
    <w:p w14:paraId="3B9A291F" w14:textId="0DC4A35D" w:rsidR="00136E75" w:rsidRDefault="00136E75" w:rsidP="00136E75">
      <w:pPr>
        <w:pStyle w:val="Akapitzlist"/>
        <w:jc w:val="both"/>
        <w:rPr>
          <w:rFonts w:ascii="Lato" w:hAnsi="Lato"/>
        </w:rPr>
      </w:pPr>
      <w:r w:rsidRPr="00136E75">
        <w:rPr>
          <w:rFonts w:ascii="Lato" w:hAnsi="Lato"/>
        </w:rPr>
        <w:t>3.</w:t>
      </w:r>
      <w:r w:rsidRPr="00136E75">
        <w:rPr>
          <w:rFonts w:ascii="Lato" w:hAnsi="Lato"/>
        </w:rPr>
        <w:tab/>
        <w:t>W przypadku złożenia przez Zamawiającego zamówień uzupełniających w zakresie określonym w ust. 1, w terminie obowiązywania Umowy, Wykonawca zobowiązany jest zrealizować taką dostawę na warunkach określonych w Umowie, w szczególności za wynagrodzeniem ustalonym zgodnie z postanowieniami Umowy.</w:t>
      </w:r>
    </w:p>
    <w:p w14:paraId="4BBBCECC" w14:textId="08B0D6B0" w:rsidR="00136E75" w:rsidRDefault="00136E75" w:rsidP="00136E75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 xml:space="preserve">2) </w:t>
      </w:r>
      <w:r w:rsidRPr="00D04EE5">
        <w:rPr>
          <w:rFonts w:ascii="Lato" w:hAnsi="Lato"/>
        </w:rPr>
        <w:t>We Wzorze umowy stanowiącym Załącznik nr 2 do SWZ</w:t>
      </w:r>
      <w:r>
        <w:rPr>
          <w:rFonts w:ascii="Lato" w:hAnsi="Lato"/>
        </w:rPr>
        <w:t xml:space="preserve"> </w:t>
      </w:r>
      <w:r w:rsidR="00475495">
        <w:rPr>
          <w:rFonts w:ascii="Lato" w:hAnsi="Lato"/>
        </w:rPr>
        <w:t>w</w:t>
      </w:r>
      <w:r>
        <w:rPr>
          <w:rFonts w:ascii="Lato" w:hAnsi="Lato"/>
        </w:rPr>
        <w:t xml:space="preserve"> </w:t>
      </w:r>
      <w:r w:rsidRPr="00D04EE5">
        <w:rPr>
          <w:rFonts w:ascii="Lato" w:hAnsi="Lato"/>
        </w:rPr>
        <w:t>§</w:t>
      </w:r>
      <w:r>
        <w:rPr>
          <w:rFonts w:ascii="Lato" w:hAnsi="Lato"/>
        </w:rPr>
        <w:t xml:space="preserve"> </w:t>
      </w:r>
      <w:r w:rsidR="00475495">
        <w:rPr>
          <w:rFonts w:ascii="Lato" w:hAnsi="Lato"/>
        </w:rPr>
        <w:t>4 dodaje się następujące punkty</w:t>
      </w:r>
      <w:r>
        <w:rPr>
          <w:rFonts w:ascii="Lato" w:hAnsi="Lato"/>
        </w:rPr>
        <w:t xml:space="preserve">: </w:t>
      </w:r>
    </w:p>
    <w:p w14:paraId="49D4DF46" w14:textId="77777777" w:rsidR="00136E75" w:rsidRPr="00C05268" w:rsidRDefault="00136E75" w:rsidP="00475495">
      <w:pPr>
        <w:numPr>
          <w:ilvl w:val="0"/>
          <w:numId w:val="58"/>
        </w:numPr>
        <w:jc w:val="both"/>
        <w:rPr>
          <w:rFonts w:ascii="Lato" w:hAnsi="Lato"/>
          <w:sz w:val="22"/>
          <w:szCs w:val="22"/>
        </w:rPr>
      </w:pPr>
      <w:r w:rsidRPr="00C05268">
        <w:rPr>
          <w:rFonts w:ascii="Lato" w:hAnsi="Lato"/>
          <w:sz w:val="22"/>
          <w:szCs w:val="22"/>
        </w:rPr>
        <w:lastRenderedPageBreak/>
        <w:t xml:space="preserve">Zamawiającemu do dnia </w:t>
      </w:r>
      <w:r>
        <w:rPr>
          <w:rFonts w:ascii="Lato" w:hAnsi="Lato"/>
          <w:sz w:val="22"/>
          <w:szCs w:val="22"/>
        </w:rPr>
        <w:t>31 stycznia</w:t>
      </w:r>
      <w:r w:rsidRPr="00C05268">
        <w:rPr>
          <w:rFonts w:ascii="Lato" w:hAnsi="Lato"/>
          <w:sz w:val="22"/>
          <w:szCs w:val="22"/>
        </w:rPr>
        <w:t xml:space="preserve"> 2023 roku przysługuje prawo udzielenia Wykonawcy zamówień uzupełniających, o łącznej ilości nie większej niż </w:t>
      </w:r>
      <w:r>
        <w:rPr>
          <w:rFonts w:ascii="Lato" w:hAnsi="Lato"/>
          <w:b/>
          <w:sz w:val="22"/>
          <w:szCs w:val="22"/>
        </w:rPr>
        <w:t xml:space="preserve"> 2 00</w:t>
      </w:r>
      <w:r w:rsidRPr="00C05268">
        <w:rPr>
          <w:rFonts w:ascii="Lato" w:hAnsi="Lato"/>
          <w:b/>
          <w:sz w:val="22"/>
          <w:szCs w:val="22"/>
        </w:rPr>
        <w:t>0</w:t>
      </w:r>
      <w:r w:rsidRPr="00C05268">
        <w:rPr>
          <w:rFonts w:ascii="Lato" w:hAnsi="Lato"/>
          <w:sz w:val="22"/>
          <w:szCs w:val="22"/>
        </w:rPr>
        <w:t xml:space="preserve"> ton.  </w:t>
      </w:r>
    </w:p>
    <w:p w14:paraId="068652EE" w14:textId="77777777" w:rsidR="00136E75" w:rsidRPr="00C05268" w:rsidRDefault="00136E75" w:rsidP="00475495">
      <w:pPr>
        <w:numPr>
          <w:ilvl w:val="0"/>
          <w:numId w:val="58"/>
        </w:numPr>
        <w:ind w:left="714" w:hanging="357"/>
        <w:jc w:val="both"/>
        <w:rPr>
          <w:rFonts w:ascii="Lato" w:hAnsi="Lato"/>
          <w:sz w:val="22"/>
          <w:szCs w:val="22"/>
        </w:rPr>
      </w:pPr>
      <w:r w:rsidRPr="00C05268">
        <w:rPr>
          <w:rFonts w:ascii="Lato" w:hAnsi="Lato"/>
          <w:sz w:val="22"/>
          <w:szCs w:val="22"/>
        </w:rPr>
        <w:t>Zamówień uzupełniających Zamawiający udziela Wykonawcy</w:t>
      </w:r>
      <w:r>
        <w:rPr>
          <w:rFonts w:ascii="Lato" w:hAnsi="Lato"/>
          <w:sz w:val="22"/>
          <w:szCs w:val="22"/>
        </w:rPr>
        <w:t xml:space="preserve"> jednorazowo lub wielokrotnie, </w:t>
      </w:r>
      <w:r w:rsidRPr="00C05268">
        <w:rPr>
          <w:rFonts w:ascii="Lato" w:hAnsi="Lato"/>
          <w:sz w:val="22"/>
          <w:szCs w:val="22"/>
        </w:rPr>
        <w:t xml:space="preserve">w zakresie określonym w ust. 1, na podstawie harmonogramów pisemnych lub przesłanych pocztą elektroniczną na adres e-mail: ………………….. określających ilość zamawianego opału oraz termin dostawy, przesłanych Wykonawcy co najmniej na 7 dni (kalendarzowych) przed datą dostawy. W przypadku złożenia przez Zamawiającego zamówień uzupełniających w zakresie określonym w ust. 1, Wykonawca zobowiązany jest zrealizować taką dostawę na warunkach określonych w umowie, w szczególności za wynagrodzeniem ustalonym zgodnie z postanowieniami </w:t>
      </w:r>
      <w:r w:rsidRPr="00C05268">
        <w:rPr>
          <w:rFonts w:ascii="Lato" w:hAnsi="Lato"/>
          <w:b/>
          <w:bCs/>
          <w:sz w:val="22"/>
          <w:szCs w:val="22"/>
        </w:rPr>
        <w:t xml:space="preserve">§ 3 </w:t>
      </w:r>
      <w:r w:rsidRPr="00C05268">
        <w:rPr>
          <w:rFonts w:ascii="Lato" w:hAnsi="Lato"/>
          <w:sz w:val="22"/>
          <w:szCs w:val="22"/>
        </w:rPr>
        <w:t>umowy.</w:t>
      </w:r>
    </w:p>
    <w:p w14:paraId="6A282769" w14:textId="77777777" w:rsidR="00136E75" w:rsidRPr="00C05268" w:rsidRDefault="00136E75" w:rsidP="00475495">
      <w:pPr>
        <w:numPr>
          <w:ilvl w:val="0"/>
          <w:numId w:val="58"/>
        </w:numPr>
        <w:ind w:left="714" w:hanging="357"/>
        <w:jc w:val="both"/>
        <w:rPr>
          <w:rFonts w:ascii="Lato" w:hAnsi="Lato"/>
          <w:sz w:val="22"/>
          <w:szCs w:val="22"/>
        </w:rPr>
      </w:pPr>
      <w:r w:rsidRPr="00C05268">
        <w:rPr>
          <w:rFonts w:ascii="Lato" w:hAnsi="Lato"/>
          <w:sz w:val="22"/>
          <w:szCs w:val="22"/>
        </w:rPr>
        <w:t>Strony zgodnie oświadczają, że powyższe postanowienia dotyczące zamówień uzupełniających nie stanowią obowiązku Zamawiającego do składania takich zamówień. Niezłożenie zamówień uzupełniających nie uprawnia Wykonawcy do jakichkolwiek roszczeń wobec Zamawiającego.</w:t>
      </w:r>
    </w:p>
    <w:p w14:paraId="217CD4C4" w14:textId="77777777" w:rsidR="00136E75" w:rsidRPr="00C05268" w:rsidRDefault="00136E75" w:rsidP="00475495">
      <w:pPr>
        <w:numPr>
          <w:ilvl w:val="0"/>
          <w:numId w:val="58"/>
        </w:numPr>
        <w:ind w:left="714" w:hanging="357"/>
        <w:jc w:val="both"/>
        <w:rPr>
          <w:rFonts w:ascii="Lato" w:hAnsi="Lato"/>
          <w:sz w:val="22"/>
          <w:szCs w:val="22"/>
        </w:rPr>
      </w:pPr>
      <w:r w:rsidRPr="00C05268">
        <w:rPr>
          <w:rFonts w:ascii="Lato" w:hAnsi="Lato"/>
          <w:sz w:val="22"/>
          <w:szCs w:val="22"/>
        </w:rPr>
        <w:t>Cena jednostkowa opału w zamówieniu uzupełniającym nie ulega zmianie.</w:t>
      </w:r>
    </w:p>
    <w:p w14:paraId="234DE6B3" w14:textId="12830F2A" w:rsidR="00136E75" w:rsidRDefault="00136E75" w:rsidP="00136E75">
      <w:pPr>
        <w:pStyle w:val="Akapitzlist"/>
        <w:jc w:val="both"/>
        <w:rPr>
          <w:rFonts w:ascii="Lato" w:hAnsi="Lato"/>
        </w:rPr>
      </w:pPr>
    </w:p>
    <w:p w14:paraId="48E96751" w14:textId="0741FC0F" w:rsidR="00136E75" w:rsidRDefault="00136E75" w:rsidP="00136E75">
      <w:pPr>
        <w:pStyle w:val="Akapitzlist"/>
        <w:jc w:val="both"/>
        <w:rPr>
          <w:rFonts w:ascii="Lato" w:hAnsi="Lato"/>
        </w:rPr>
      </w:pPr>
    </w:p>
    <w:p w14:paraId="40325307" w14:textId="77777777" w:rsidR="00136E75" w:rsidRDefault="00136E75" w:rsidP="00136E75">
      <w:pPr>
        <w:pStyle w:val="Akapitzlist"/>
        <w:jc w:val="both"/>
        <w:rPr>
          <w:rFonts w:ascii="Lato" w:hAnsi="Lato"/>
        </w:rPr>
      </w:pPr>
      <w:r>
        <w:rPr>
          <w:rFonts w:ascii="Lato" w:hAnsi="Lato"/>
        </w:rPr>
        <w:t>W załączeniu:</w:t>
      </w:r>
    </w:p>
    <w:p w14:paraId="096F8E24" w14:textId="02E47C13" w:rsidR="00136E75" w:rsidRPr="00136E75" w:rsidRDefault="00136E75" w:rsidP="00136E75">
      <w:pPr>
        <w:pStyle w:val="Akapitzlist"/>
        <w:numPr>
          <w:ilvl w:val="0"/>
          <w:numId w:val="57"/>
        </w:numPr>
        <w:jc w:val="both"/>
        <w:rPr>
          <w:rFonts w:ascii="Lato" w:hAnsi="Lato"/>
        </w:rPr>
      </w:pPr>
      <w:r>
        <w:rPr>
          <w:rFonts w:ascii="Lato" w:hAnsi="Lato"/>
        </w:rPr>
        <w:t>Załącznik nr 2 -  zmieniony Wzór umowy</w:t>
      </w:r>
    </w:p>
    <w:p w14:paraId="76A79518" w14:textId="77777777" w:rsidR="0087748F" w:rsidRPr="001C2AEE" w:rsidRDefault="0087748F" w:rsidP="004620C9">
      <w:pPr>
        <w:pStyle w:val="Paragraf"/>
        <w:keepNext w:val="0"/>
        <w:spacing w:before="0" w:after="0" w:line="276" w:lineRule="auto"/>
        <w:contextualSpacing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sectPr w:rsidR="0087748F" w:rsidRPr="001C2AEE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DB8AE" w14:textId="77777777" w:rsidR="00AA2531" w:rsidRDefault="00AA2531">
      <w:r>
        <w:separator/>
      </w:r>
    </w:p>
  </w:endnote>
  <w:endnote w:type="continuationSeparator" w:id="0">
    <w:p w14:paraId="1150CDD8" w14:textId="77777777" w:rsidR="00AA2531" w:rsidRDefault="00AA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429C" w14:textId="61DF65CD" w:rsidR="00F410FA" w:rsidRPr="000D692F" w:rsidRDefault="00F410F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325E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B03EC4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3D8C4E10" w14:textId="77777777" w:rsidR="00F410FA" w:rsidRDefault="00F410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C37A" w14:textId="77777777" w:rsidR="00F410FA" w:rsidRDefault="00F410FA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C601118" wp14:editId="2C7C866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5CB64" w14:textId="77777777" w:rsidR="00AA2531" w:rsidRDefault="00AA2531">
      <w:r>
        <w:separator/>
      </w:r>
    </w:p>
  </w:footnote>
  <w:footnote w:type="continuationSeparator" w:id="0">
    <w:p w14:paraId="06DCE7C0" w14:textId="77777777" w:rsidR="00AA2531" w:rsidRDefault="00AA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D102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8B72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B6C72"/>
    <w:multiLevelType w:val="hybridMultilevel"/>
    <w:tmpl w:val="A1C44362"/>
    <w:lvl w:ilvl="0" w:tplc="05E68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749BB"/>
    <w:multiLevelType w:val="hybridMultilevel"/>
    <w:tmpl w:val="8D4E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01A9F"/>
    <w:multiLevelType w:val="singleLevel"/>
    <w:tmpl w:val="D86AFFD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0C14A0"/>
    <w:multiLevelType w:val="hybridMultilevel"/>
    <w:tmpl w:val="544E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2616E6"/>
    <w:multiLevelType w:val="hybridMultilevel"/>
    <w:tmpl w:val="32C8B3A4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5C243080">
      <w:numFmt w:val="bullet"/>
      <w:lvlText w:val="–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7" w15:restartNumberingAfterBreak="0">
    <w:nsid w:val="174450A3"/>
    <w:multiLevelType w:val="hybridMultilevel"/>
    <w:tmpl w:val="C0B45E36"/>
    <w:lvl w:ilvl="0" w:tplc="BF04B7E8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00FAB"/>
    <w:multiLevelType w:val="hybridMultilevel"/>
    <w:tmpl w:val="A422369E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9" w15:restartNumberingAfterBreak="0">
    <w:nsid w:val="19B737E5"/>
    <w:multiLevelType w:val="hybridMultilevel"/>
    <w:tmpl w:val="29C6EA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C767B2"/>
    <w:multiLevelType w:val="hybridMultilevel"/>
    <w:tmpl w:val="B714F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1EF84010"/>
    <w:multiLevelType w:val="multilevel"/>
    <w:tmpl w:val="F2960052"/>
    <w:lvl w:ilvl="0">
      <w:start w:val="1"/>
      <w:numFmt w:val="decimal"/>
      <w:lvlText w:val="%1)"/>
      <w:lvlJc w:val="left"/>
      <w:pPr>
        <w:ind w:left="36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737B"/>
    <w:multiLevelType w:val="hybridMultilevel"/>
    <w:tmpl w:val="2BD260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ED4C17"/>
    <w:multiLevelType w:val="singleLevel"/>
    <w:tmpl w:val="AC32A3B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11F5335"/>
    <w:multiLevelType w:val="hybridMultilevel"/>
    <w:tmpl w:val="9A006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57666"/>
    <w:multiLevelType w:val="hybridMultilevel"/>
    <w:tmpl w:val="942C06D0"/>
    <w:lvl w:ilvl="0" w:tplc="B28C2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E94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E77A79"/>
    <w:multiLevelType w:val="hybridMultilevel"/>
    <w:tmpl w:val="AEF8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91095"/>
    <w:multiLevelType w:val="hybridMultilevel"/>
    <w:tmpl w:val="9BFED546"/>
    <w:lvl w:ilvl="0" w:tplc="8AD0D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9A308A18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5C5669"/>
    <w:multiLevelType w:val="singleLevel"/>
    <w:tmpl w:val="875076F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CB0641"/>
    <w:multiLevelType w:val="hybridMultilevel"/>
    <w:tmpl w:val="3880D87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EDA20DE2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B28C2A0E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BA4363E"/>
    <w:multiLevelType w:val="hybridMultilevel"/>
    <w:tmpl w:val="2F121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B585A"/>
    <w:multiLevelType w:val="hybridMultilevel"/>
    <w:tmpl w:val="BFD28266"/>
    <w:lvl w:ilvl="0" w:tplc="057A6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032DA"/>
    <w:multiLevelType w:val="hybridMultilevel"/>
    <w:tmpl w:val="3A3C8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085B41"/>
    <w:multiLevelType w:val="hybridMultilevel"/>
    <w:tmpl w:val="011A8CF0"/>
    <w:lvl w:ilvl="0" w:tplc="A364BA0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454CC"/>
    <w:multiLevelType w:val="hybridMultilevel"/>
    <w:tmpl w:val="218EC016"/>
    <w:lvl w:ilvl="0" w:tplc="A91E8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05C1957"/>
    <w:multiLevelType w:val="hybridMultilevel"/>
    <w:tmpl w:val="4B800004"/>
    <w:lvl w:ilvl="0" w:tplc="E08625B6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328744F"/>
    <w:multiLevelType w:val="multilevel"/>
    <w:tmpl w:val="F6D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4F743B7"/>
    <w:multiLevelType w:val="hybridMultilevel"/>
    <w:tmpl w:val="0A34B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321AB"/>
    <w:multiLevelType w:val="multilevel"/>
    <w:tmpl w:val="FE86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7064E"/>
    <w:multiLevelType w:val="hybridMultilevel"/>
    <w:tmpl w:val="231068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E07D46"/>
    <w:multiLevelType w:val="hybridMultilevel"/>
    <w:tmpl w:val="E7E84E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AE17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8263DB"/>
    <w:multiLevelType w:val="hybridMultilevel"/>
    <w:tmpl w:val="559471F8"/>
    <w:lvl w:ilvl="0" w:tplc="B1F80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0910FF"/>
    <w:multiLevelType w:val="hybridMultilevel"/>
    <w:tmpl w:val="98B62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AE2C76"/>
    <w:multiLevelType w:val="hybridMultilevel"/>
    <w:tmpl w:val="160AF89E"/>
    <w:lvl w:ilvl="0" w:tplc="0C6E3C8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6E493AFF"/>
    <w:multiLevelType w:val="hybridMultilevel"/>
    <w:tmpl w:val="A62A14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B503B"/>
    <w:multiLevelType w:val="hybridMultilevel"/>
    <w:tmpl w:val="5250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36CC4"/>
    <w:multiLevelType w:val="singleLevel"/>
    <w:tmpl w:val="C3040BC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BD7FF9"/>
    <w:multiLevelType w:val="hybridMultilevel"/>
    <w:tmpl w:val="71540994"/>
    <w:lvl w:ilvl="0" w:tplc="F57AD856">
      <w:start w:val="9"/>
      <w:numFmt w:val="decimal"/>
      <w:lvlText w:val="%1."/>
      <w:lvlJc w:val="left"/>
      <w:pPr>
        <w:ind w:left="927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1" w15:restartNumberingAfterBreak="0">
    <w:nsid w:val="77C92552"/>
    <w:multiLevelType w:val="hybridMultilevel"/>
    <w:tmpl w:val="63E6D6F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9C26225"/>
    <w:multiLevelType w:val="hybridMultilevel"/>
    <w:tmpl w:val="C8945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4DE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D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D52BBE"/>
    <w:multiLevelType w:val="hybridMultilevel"/>
    <w:tmpl w:val="E054A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246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ED25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B82533"/>
    <w:multiLevelType w:val="hybridMultilevel"/>
    <w:tmpl w:val="9960A194"/>
    <w:lvl w:ilvl="0" w:tplc="D04A26AA">
      <w:start w:val="22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6" w15:restartNumberingAfterBreak="0">
    <w:nsid w:val="7E1C4235"/>
    <w:multiLevelType w:val="hybridMultilevel"/>
    <w:tmpl w:val="8682A942"/>
    <w:lvl w:ilvl="0" w:tplc="375E7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54"/>
  </w:num>
  <w:num w:numId="4">
    <w:abstractNumId w:val="32"/>
  </w:num>
  <w:num w:numId="5">
    <w:abstractNumId w:val="11"/>
  </w:num>
  <w:num w:numId="6">
    <w:abstractNumId w:val="48"/>
  </w:num>
  <w:num w:numId="7">
    <w:abstractNumId w:val="38"/>
  </w:num>
  <w:num w:numId="8">
    <w:abstractNumId w:val="29"/>
  </w:num>
  <w:num w:numId="9">
    <w:abstractNumId w:val="3"/>
  </w:num>
  <w:num w:numId="10">
    <w:abstractNumId w:val="46"/>
  </w:num>
  <w:num w:numId="11">
    <w:abstractNumId w:val="9"/>
  </w:num>
  <w:num w:numId="12">
    <w:abstractNumId w:val="36"/>
  </w:num>
  <w:num w:numId="13">
    <w:abstractNumId w:val="49"/>
  </w:num>
  <w:num w:numId="14">
    <w:abstractNumId w:val="20"/>
  </w:num>
  <w:num w:numId="15">
    <w:abstractNumId w:val="25"/>
  </w:num>
  <w:num w:numId="1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24"/>
  </w:num>
  <w:num w:numId="20">
    <w:abstractNumId w:val="42"/>
  </w:num>
  <w:num w:numId="21">
    <w:abstractNumId w:val="39"/>
  </w:num>
  <w:num w:numId="22">
    <w:abstractNumId w:val="34"/>
  </w:num>
  <w:num w:numId="23">
    <w:abstractNumId w:val="40"/>
  </w:num>
  <w:num w:numId="24">
    <w:abstractNumId w:val="22"/>
  </w:num>
  <w:num w:numId="25">
    <w:abstractNumId w:val="10"/>
  </w:num>
  <w:num w:numId="26">
    <w:abstractNumId w:val="12"/>
  </w:num>
  <w:num w:numId="27">
    <w:abstractNumId w:val="37"/>
  </w:num>
  <w:num w:numId="28">
    <w:abstractNumId w:val="53"/>
  </w:num>
  <w:num w:numId="29">
    <w:abstractNumId w:val="18"/>
  </w:num>
  <w:num w:numId="30">
    <w:abstractNumId w:val="35"/>
  </w:num>
  <w:num w:numId="31">
    <w:abstractNumId w:val="8"/>
  </w:num>
  <w:num w:numId="32">
    <w:abstractNumId w:val="33"/>
  </w:num>
  <w:num w:numId="33">
    <w:abstractNumId w:val="27"/>
  </w:num>
  <w:num w:numId="34">
    <w:abstractNumId w:val="30"/>
  </w:num>
  <w:num w:numId="35">
    <w:abstractNumId w:val="7"/>
  </w:num>
  <w:num w:numId="36">
    <w:abstractNumId w:val="52"/>
  </w:num>
  <w:num w:numId="37">
    <w:abstractNumId w:val="6"/>
  </w:num>
  <w:num w:numId="38">
    <w:abstractNumId w:val="15"/>
  </w:num>
  <w:num w:numId="39">
    <w:abstractNumId w:val="17"/>
  </w:num>
  <w:num w:numId="40">
    <w:abstractNumId w:val="26"/>
  </w:num>
  <w:num w:numId="41">
    <w:abstractNumId w:val="23"/>
  </w:num>
  <w:num w:numId="42">
    <w:abstractNumId w:val="45"/>
  </w:num>
  <w:num w:numId="43">
    <w:abstractNumId w:val="41"/>
  </w:num>
  <w:num w:numId="44">
    <w:abstractNumId w:val="28"/>
  </w:num>
  <w:num w:numId="45">
    <w:abstractNumId w:val="43"/>
  </w:num>
  <w:num w:numId="46">
    <w:abstractNumId w:val="19"/>
  </w:num>
  <w:num w:numId="47">
    <w:abstractNumId w:val="4"/>
  </w:num>
  <w:num w:numId="48">
    <w:abstractNumId w:val="31"/>
  </w:num>
  <w:num w:numId="49">
    <w:abstractNumId w:val="47"/>
  </w:num>
  <w:num w:numId="50">
    <w:abstractNumId w:val="14"/>
  </w:num>
  <w:num w:numId="51">
    <w:abstractNumId w:val="16"/>
  </w:num>
  <w:num w:numId="52">
    <w:abstractNumId w:val="44"/>
  </w:num>
  <w:num w:numId="53">
    <w:abstractNumId w:val="55"/>
  </w:num>
  <w:num w:numId="54">
    <w:abstractNumId w:val="2"/>
  </w:num>
  <w:num w:numId="55">
    <w:abstractNumId w:val="51"/>
  </w:num>
  <w:num w:numId="56">
    <w:abstractNumId w:val="56"/>
  </w:num>
  <w:num w:numId="57">
    <w:abstractNumId w:val="1"/>
  </w:num>
  <w:num w:numId="58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347DC"/>
    <w:rsid w:val="00034A97"/>
    <w:rsid w:val="0005667A"/>
    <w:rsid w:val="000635BC"/>
    <w:rsid w:val="00071926"/>
    <w:rsid w:val="000723ED"/>
    <w:rsid w:val="00083C78"/>
    <w:rsid w:val="000843CF"/>
    <w:rsid w:val="0009219A"/>
    <w:rsid w:val="000928EF"/>
    <w:rsid w:val="000A1EA6"/>
    <w:rsid w:val="000B2EAB"/>
    <w:rsid w:val="000B3004"/>
    <w:rsid w:val="000B3450"/>
    <w:rsid w:val="000B6855"/>
    <w:rsid w:val="000C3819"/>
    <w:rsid w:val="000C75DA"/>
    <w:rsid w:val="000C7BF4"/>
    <w:rsid w:val="000D5AE6"/>
    <w:rsid w:val="000D692F"/>
    <w:rsid w:val="000E0680"/>
    <w:rsid w:val="000F30DD"/>
    <w:rsid w:val="000F7BEF"/>
    <w:rsid w:val="00101982"/>
    <w:rsid w:val="00114308"/>
    <w:rsid w:val="0012387F"/>
    <w:rsid w:val="00127B24"/>
    <w:rsid w:val="001354EB"/>
    <w:rsid w:val="00136E75"/>
    <w:rsid w:val="0013708E"/>
    <w:rsid w:val="00137704"/>
    <w:rsid w:val="00141C35"/>
    <w:rsid w:val="00153A41"/>
    <w:rsid w:val="00165A1B"/>
    <w:rsid w:val="001726C3"/>
    <w:rsid w:val="00173536"/>
    <w:rsid w:val="001776A9"/>
    <w:rsid w:val="001779A3"/>
    <w:rsid w:val="00180202"/>
    <w:rsid w:val="00180489"/>
    <w:rsid w:val="00184102"/>
    <w:rsid w:val="00185AA7"/>
    <w:rsid w:val="00195450"/>
    <w:rsid w:val="001A1F5F"/>
    <w:rsid w:val="001A524E"/>
    <w:rsid w:val="001A54DC"/>
    <w:rsid w:val="001A6D9B"/>
    <w:rsid w:val="001B07A4"/>
    <w:rsid w:val="001B5F77"/>
    <w:rsid w:val="001C17B7"/>
    <w:rsid w:val="001D18DA"/>
    <w:rsid w:val="001D1F9A"/>
    <w:rsid w:val="001D46B9"/>
    <w:rsid w:val="001E1966"/>
    <w:rsid w:val="001F24B8"/>
    <w:rsid w:val="001F2694"/>
    <w:rsid w:val="001F6156"/>
    <w:rsid w:val="002035DB"/>
    <w:rsid w:val="00207201"/>
    <w:rsid w:val="00212957"/>
    <w:rsid w:val="00214A94"/>
    <w:rsid w:val="00226BD3"/>
    <w:rsid w:val="002275A0"/>
    <w:rsid w:val="00232272"/>
    <w:rsid w:val="00234186"/>
    <w:rsid w:val="0024148B"/>
    <w:rsid w:val="00241D4D"/>
    <w:rsid w:val="002475FE"/>
    <w:rsid w:val="00251377"/>
    <w:rsid w:val="0025265F"/>
    <w:rsid w:val="00261B19"/>
    <w:rsid w:val="00264409"/>
    <w:rsid w:val="002665FA"/>
    <w:rsid w:val="00272B8D"/>
    <w:rsid w:val="00277EB9"/>
    <w:rsid w:val="002874F2"/>
    <w:rsid w:val="0029032F"/>
    <w:rsid w:val="002931BC"/>
    <w:rsid w:val="0029660D"/>
    <w:rsid w:val="002A1212"/>
    <w:rsid w:val="002B03B9"/>
    <w:rsid w:val="002B156D"/>
    <w:rsid w:val="002B3F67"/>
    <w:rsid w:val="002B46D1"/>
    <w:rsid w:val="002D007B"/>
    <w:rsid w:val="002D0EBA"/>
    <w:rsid w:val="002D4E55"/>
    <w:rsid w:val="002D778C"/>
    <w:rsid w:val="002E2476"/>
    <w:rsid w:val="002E49A0"/>
    <w:rsid w:val="002E5235"/>
    <w:rsid w:val="002F2B91"/>
    <w:rsid w:val="002F783D"/>
    <w:rsid w:val="00300050"/>
    <w:rsid w:val="003027BE"/>
    <w:rsid w:val="00303842"/>
    <w:rsid w:val="00304C9C"/>
    <w:rsid w:val="00306690"/>
    <w:rsid w:val="00307E61"/>
    <w:rsid w:val="00315A8D"/>
    <w:rsid w:val="00323457"/>
    <w:rsid w:val="00324CCF"/>
    <w:rsid w:val="00331A54"/>
    <w:rsid w:val="0034096D"/>
    <w:rsid w:val="003410E1"/>
    <w:rsid w:val="003522FD"/>
    <w:rsid w:val="00353334"/>
    <w:rsid w:val="00360648"/>
    <w:rsid w:val="003636A7"/>
    <w:rsid w:val="00365AAF"/>
    <w:rsid w:val="00365B83"/>
    <w:rsid w:val="00366370"/>
    <w:rsid w:val="00376F90"/>
    <w:rsid w:val="003802D9"/>
    <w:rsid w:val="00382C8B"/>
    <w:rsid w:val="00385A8D"/>
    <w:rsid w:val="0039130C"/>
    <w:rsid w:val="003A7CE1"/>
    <w:rsid w:val="003B688C"/>
    <w:rsid w:val="003D013C"/>
    <w:rsid w:val="003D0913"/>
    <w:rsid w:val="003D1B1E"/>
    <w:rsid w:val="003D6D9A"/>
    <w:rsid w:val="003E3F24"/>
    <w:rsid w:val="003E6136"/>
    <w:rsid w:val="003E65A8"/>
    <w:rsid w:val="003E7BE7"/>
    <w:rsid w:val="003F4189"/>
    <w:rsid w:val="004012FD"/>
    <w:rsid w:val="004018D1"/>
    <w:rsid w:val="00402089"/>
    <w:rsid w:val="004022DE"/>
    <w:rsid w:val="0040545C"/>
    <w:rsid w:val="00407E29"/>
    <w:rsid w:val="004115E9"/>
    <w:rsid w:val="00416ABB"/>
    <w:rsid w:val="004339B8"/>
    <w:rsid w:val="004339C3"/>
    <w:rsid w:val="00436B33"/>
    <w:rsid w:val="00442D50"/>
    <w:rsid w:val="004457F3"/>
    <w:rsid w:val="004542DC"/>
    <w:rsid w:val="00460D47"/>
    <w:rsid w:val="004620C9"/>
    <w:rsid w:val="00464D1A"/>
    <w:rsid w:val="00470600"/>
    <w:rsid w:val="00471093"/>
    <w:rsid w:val="0047187D"/>
    <w:rsid w:val="00475495"/>
    <w:rsid w:val="00480F06"/>
    <w:rsid w:val="004810B0"/>
    <w:rsid w:val="004818A8"/>
    <w:rsid w:val="004834DD"/>
    <w:rsid w:val="00486CF9"/>
    <w:rsid w:val="00492F6E"/>
    <w:rsid w:val="00495CA2"/>
    <w:rsid w:val="00496F66"/>
    <w:rsid w:val="004A35FC"/>
    <w:rsid w:val="004A37C4"/>
    <w:rsid w:val="004A3C6D"/>
    <w:rsid w:val="004B0436"/>
    <w:rsid w:val="004B4CDB"/>
    <w:rsid w:val="004B66BA"/>
    <w:rsid w:val="004D4450"/>
    <w:rsid w:val="004E1897"/>
    <w:rsid w:val="00512438"/>
    <w:rsid w:val="00517A01"/>
    <w:rsid w:val="00526E76"/>
    <w:rsid w:val="00530273"/>
    <w:rsid w:val="005416CA"/>
    <w:rsid w:val="0054768E"/>
    <w:rsid w:val="00547C8A"/>
    <w:rsid w:val="005602B9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7CB0"/>
    <w:rsid w:val="005A150A"/>
    <w:rsid w:val="005B566B"/>
    <w:rsid w:val="005C740B"/>
    <w:rsid w:val="005C7930"/>
    <w:rsid w:val="005C7F01"/>
    <w:rsid w:val="005D2E50"/>
    <w:rsid w:val="005E5356"/>
    <w:rsid w:val="005E6505"/>
    <w:rsid w:val="00601C31"/>
    <w:rsid w:val="0061176A"/>
    <w:rsid w:val="0062045A"/>
    <w:rsid w:val="00626001"/>
    <w:rsid w:val="00630635"/>
    <w:rsid w:val="00632EBA"/>
    <w:rsid w:val="006337BB"/>
    <w:rsid w:val="00633852"/>
    <w:rsid w:val="00635122"/>
    <w:rsid w:val="0064019C"/>
    <w:rsid w:val="00641F28"/>
    <w:rsid w:val="0064293F"/>
    <w:rsid w:val="00647060"/>
    <w:rsid w:val="00647A7C"/>
    <w:rsid w:val="00660E5E"/>
    <w:rsid w:val="00663A09"/>
    <w:rsid w:val="00663E9B"/>
    <w:rsid w:val="006653E2"/>
    <w:rsid w:val="006676AC"/>
    <w:rsid w:val="0068312F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C285E"/>
    <w:rsid w:val="006C2CBD"/>
    <w:rsid w:val="006C5CB7"/>
    <w:rsid w:val="006D0680"/>
    <w:rsid w:val="006D2548"/>
    <w:rsid w:val="006D3D4A"/>
    <w:rsid w:val="006D4E6B"/>
    <w:rsid w:val="006D54BC"/>
    <w:rsid w:val="006E35FB"/>
    <w:rsid w:val="006F3B6F"/>
    <w:rsid w:val="006F3FAA"/>
    <w:rsid w:val="007035CD"/>
    <w:rsid w:val="00706700"/>
    <w:rsid w:val="007134AA"/>
    <w:rsid w:val="00720F6E"/>
    <w:rsid w:val="00721DAC"/>
    <w:rsid w:val="00722D03"/>
    <w:rsid w:val="00723313"/>
    <w:rsid w:val="007248CD"/>
    <w:rsid w:val="007414C5"/>
    <w:rsid w:val="007479FE"/>
    <w:rsid w:val="00750E28"/>
    <w:rsid w:val="00755DAF"/>
    <w:rsid w:val="00756863"/>
    <w:rsid w:val="007571A7"/>
    <w:rsid w:val="007572ED"/>
    <w:rsid w:val="00766DC1"/>
    <w:rsid w:val="00767BF1"/>
    <w:rsid w:val="00776050"/>
    <w:rsid w:val="0078033F"/>
    <w:rsid w:val="00781B55"/>
    <w:rsid w:val="007840F3"/>
    <w:rsid w:val="00791686"/>
    <w:rsid w:val="007919E2"/>
    <w:rsid w:val="00797DCA"/>
    <w:rsid w:val="007A0E49"/>
    <w:rsid w:val="007A173C"/>
    <w:rsid w:val="007A2CE8"/>
    <w:rsid w:val="007A629C"/>
    <w:rsid w:val="007A69A4"/>
    <w:rsid w:val="007A7696"/>
    <w:rsid w:val="007B06B1"/>
    <w:rsid w:val="007B19AC"/>
    <w:rsid w:val="007C1081"/>
    <w:rsid w:val="007C3454"/>
    <w:rsid w:val="007D249B"/>
    <w:rsid w:val="007E4D1C"/>
    <w:rsid w:val="007F39B9"/>
    <w:rsid w:val="008000D5"/>
    <w:rsid w:val="00802025"/>
    <w:rsid w:val="008022CD"/>
    <w:rsid w:val="00807686"/>
    <w:rsid w:val="00810369"/>
    <w:rsid w:val="00810F2B"/>
    <w:rsid w:val="008120E7"/>
    <w:rsid w:val="00813726"/>
    <w:rsid w:val="00813ECE"/>
    <w:rsid w:val="0081485B"/>
    <w:rsid w:val="00820FFB"/>
    <w:rsid w:val="00824864"/>
    <w:rsid w:val="00843DEA"/>
    <w:rsid w:val="00846C89"/>
    <w:rsid w:val="008509EE"/>
    <w:rsid w:val="00853F12"/>
    <w:rsid w:val="008702F7"/>
    <w:rsid w:val="00873F23"/>
    <w:rsid w:val="00874F9C"/>
    <w:rsid w:val="0087748F"/>
    <w:rsid w:val="0088092A"/>
    <w:rsid w:val="008828D6"/>
    <w:rsid w:val="00887BB6"/>
    <w:rsid w:val="00895EBF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9043AD"/>
    <w:rsid w:val="00907BFB"/>
    <w:rsid w:val="009102EF"/>
    <w:rsid w:val="0091116A"/>
    <w:rsid w:val="00924046"/>
    <w:rsid w:val="00934193"/>
    <w:rsid w:val="00937996"/>
    <w:rsid w:val="00943DDD"/>
    <w:rsid w:val="00950CCC"/>
    <w:rsid w:val="00955614"/>
    <w:rsid w:val="009600A7"/>
    <w:rsid w:val="00971114"/>
    <w:rsid w:val="009737EC"/>
    <w:rsid w:val="00974DA3"/>
    <w:rsid w:val="00977050"/>
    <w:rsid w:val="00982154"/>
    <w:rsid w:val="00987D4F"/>
    <w:rsid w:val="009A5395"/>
    <w:rsid w:val="009B2611"/>
    <w:rsid w:val="009C2470"/>
    <w:rsid w:val="009C42FB"/>
    <w:rsid w:val="009C64D0"/>
    <w:rsid w:val="009D0D57"/>
    <w:rsid w:val="009D78F0"/>
    <w:rsid w:val="00A05FF8"/>
    <w:rsid w:val="00A217CD"/>
    <w:rsid w:val="00A25375"/>
    <w:rsid w:val="00A310F0"/>
    <w:rsid w:val="00A34E1F"/>
    <w:rsid w:val="00A4560C"/>
    <w:rsid w:val="00A47EC1"/>
    <w:rsid w:val="00A610F0"/>
    <w:rsid w:val="00A61455"/>
    <w:rsid w:val="00A61A2D"/>
    <w:rsid w:val="00A63DE5"/>
    <w:rsid w:val="00A64166"/>
    <w:rsid w:val="00A65D76"/>
    <w:rsid w:val="00A757EF"/>
    <w:rsid w:val="00A87B41"/>
    <w:rsid w:val="00A954A1"/>
    <w:rsid w:val="00A97280"/>
    <w:rsid w:val="00AA1F10"/>
    <w:rsid w:val="00AA2531"/>
    <w:rsid w:val="00AB215E"/>
    <w:rsid w:val="00AB750E"/>
    <w:rsid w:val="00AD0F24"/>
    <w:rsid w:val="00AD1D43"/>
    <w:rsid w:val="00AD2E45"/>
    <w:rsid w:val="00AD6A1A"/>
    <w:rsid w:val="00AE2C92"/>
    <w:rsid w:val="00AE4CB7"/>
    <w:rsid w:val="00AF38BF"/>
    <w:rsid w:val="00AF6A85"/>
    <w:rsid w:val="00B0074E"/>
    <w:rsid w:val="00B03EC4"/>
    <w:rsid w:val="00B110CB"/>
    <w:rsid w:val="00B12F62"/>
    <w:rsid w:val="00B14CD9"/>
    <w:rsid w:val="00B15001"/>
    <w:rsid w:val="00B24969"/>
    <w:rsid w:val="00B3238F"/>
    <w:rsid w:val="00B455E6"/>
    <w:rsid w:val="00B50F96"/>
    <w:rsid w:val="00B63F01"/>
    <w:rsid w:val="00B64952"/>
    <w:rsid w:val="00B65EEA"/>
    <w:rsid w:val="00B661D0"/>
    <w:rsid w:val="00B739D7"/>
    <w:rsid w:val="00B75918"/>
    <w:rsid w:val="00B772FD"/>
    <w:rsid w:val="00B8038B"/>
    <w:rsid w:val="00B80501"/>
    <w:rsid w:val="00B828E4"/>
    <w:rsid w:val="00B83CB0"/>
    <w:rsid w:val="00B840F4"/>
    <w:rsid w:val="00B85729"/>
    <w:rsid w:val="00B86F44"/>
    <w:rsid w:val="00B90EAE"/>
    <w:rsid w:val="00BA7068"/>
    <w:rsid w:val="00BB4180"/>
    <w:rsid w:val="00BC146F"/>
    <w:rsid w:val="00BC7267"/>
    <w:rsid w:val="00BD3FA9"/>
    <w:rsid w:val="00BD4CC5"/>
    <w:rsid w:val="00BE0800"/>
    <w:rsid w:val="00BE1F3B"/>
    <w:rsid w:val="00BF0575"/>
    <w:rsid w:val="00BF07C5"/>
    <w:rsid w:val="00BF6666"/>
    <w:rsid w:val="00BF6E20"/>
    <w:rsid w:val="00BF79CD"/>
    <w:rsid w:val="00C0196D"/>
    <w:rsid w:val="00C01A5A"/>
    <w:rsid w:val="00C02481"/>
    <w:rsid w:val="00C109EA"/>
    <w:rsid w:val="00C112E9"/>
    <w:rsid w:val="00C15A6E"/>
    <w:rsid w:val="00C16ABB"/>
    <w:rsid w:val="00C17D1B"/>
    <w:rsid w:val="00C20012"/>
    <w:rsid w:val="00C348E8"/>
    <w:rsid w:val="00C369DF"/>
    <w:rsid w:val="00C561DB"/>
    <w:rsid w:val="00C56504"/>
    <w:rsid w:val="00C62615"/>
    <w:rsid w:val="00C754DE"/>
    <w:rsid w:val="00CA281F"/>
    <w:rsid w:val="00CB2F43"/>
    <w:rsid w:val="00CB3D35"/>
    <w:rsid w:val="00CD554A"/>
    <w:rsid w:val="00CE641E"/>
    <w:rsid w:val="00CF0230"/>
    <w:rsid w:val="00CF20DA"/>
    <w:rsid w:val="00D01BF6"/>
    <w:rsid w:val="00D04D41"/>
    <w:rsid w:val="00D11C6E"/>
    <w:rsid w:val="00D2438F"/>
    <w:rsid w:val="00D31307"/>
    <w:rsid w:val="00D36A3A"/>
    <w:rsid w:val="00D606E1"/>
    <w:rsid w:val="00D611C3"/>
    <w:rsid w:val="00D633A3"/>
    <w:rsid w:val="00D65FDC"/>
    <w:rsid w:val="00D71B3A"/>
    <w:rsid w:val="00D74762"/>
    <w:rsid w:val="00D75142"/>
    <w:rsid w:val="00D7769B"/>
    <w:rsid w:val="00D81985"/>
    <w:rsid w:val="00DB35B7"/>
    <w:rsid w:val="00DC42EB"/>
    <w:rsid w:val="00DD3948"/>
    <w:rsid w:val="00DD5D47"/>
    <w:rsid w:val="00DE0A69"/>
    <w:rsid w:val="00DE6AFC"/>
    <w:rsid w:val="00DF03C4"/>
    <w:rsid w:val="00DF2322"/>
    <w:rsid w:val="00DF248F"/>
    <w:rsid w:val="00DF635C"/>
    <w:rsid w:val="00E05042"/>
    <w:rsid w:val="00E07715"/>
    <w:rsid w:val="00E13A0F"/>
    <w:rsid w:val="00E13C63"/>
    <w:rsid w:val="00E203AD"/>
    <w:rsid w:val="00E20E1E"/>
    <w:rsid w:val="00E22CE3"/>
    <w:rsid w:val="00E2634D"/>
    <w:rsid w:val="00E331DC"/>
    <w:rsid w:val="00E37B97"/>
    <w:rsid w:val="00E41330"/>
    <w:rsid w:val="00E42C0F"/>
    <w:rsid w:val="00E4732A"/>
    <w:rsid w:val="00E55685"/>
    <w:rsid w:val="00E60A28"/>
    <w:rsid w:val="00E70EB4"/>
    <w:rsid w:val="00E72B20"/>
    <w:rsid w:val="00E76CD7"/>
    <w:rsid w:val="00E84BE5"/>
    <w:rsid w:val="00E911C9"/>
    <w:rsid w:val="00EA0CC6"/>
    <w:rsid w:val="00EA2B44"/>
    <w:rsid w:val="00EB641E"/>
    <w:rsid w:val="00EC317F"/>
    <w:rsid w:val="00EC4F3A"/>
    <w:rsid w:val="00EC6008"/>
    <w:rsid w:val="00ED44F1"/>
    <w:rsid w:val="00ED50FA"/>
    <w:rsid w:val="00EE3988"/>
    <w:rsid w:val="00EF7404"/>
    <w:rsid w:val="00EF7979"/>
    <w:rsid w:val="00F00AD6"/>
    <w:rsid w:val="00F02DF2"/>
    <w:rsid w:val="00F17DE4"/>
    <w:rsid w:val="00F20A75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535C"/>
    <w:rsid w:val="00F67EF8"/>
    <w:rsid w:val="00F67FE4"/>
    <w:rsid w:val="00F718A4"/>
    <w:rsid w:val="00F71AB9"/>
    <w:rsid w:val="00F721DE"/>
    <w:rsid w:val="00F74E81"/>
    <w:rsid w:val="00F750DB"/>
    <w:rsid w:val="00F75569"/>
    <w:rsid w:val="00F82011"/>
    <w:rsid w:val="00F8463A"/>
    <w:rsid w:val="00F87B9F"/>
    <w:rsid w:val="00F96544"/>
    <w:rsid w:val="00FA1AF9"/>
    <w:rsid w:val="00FA24BF"/>
    <w:rsid w:val="00FA4F95"/>
    <w:rsid w:val="00FA503E"/>
    <w:rsid w:val="00FB1FB0"/>
    <w:rsid w:val="00FB27F7"/>
    <w:rsid w:val="00FB6D4A"/>
    <w:rsid w:val="00FB7B30"/>
    <w:rsid w:val="00FD280B"/>
    <w:rsid w:val="00FE00FB"/>
    <w:rsid w:val="00FE4E97"/>
    <w:rsid w:val="00FF1570"/>
    <w:rsid w:val="00FF1A5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FC06BE3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86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4A53-B667-428A-B23B-8B3C7BC7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513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12</cp:revision>
  <cp:lastPrinted>2022-07-04T09:52:00Z</cp:lastPrinted>
  <dcterms:created xsi:type="dcterms:W3CDTF">2022-11-09T06:57:00Z</dcterms:created>
  <dcterms:modified xsi:type="dcterms:W3CDTF">2022-12-01T08:11:00Z</dcterms:modified>
</cp:coreProperties>
</file>