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4E" w:rsidRPr="00251E4E" w:rsidRDefault="00251E4E" w:rsidP="00251E4E">
      <w:pPr>
        <w:tabs>
          <w:tab w:val="left" w:pos="567"/>
        </w:tabs>
        <w:spacing w:line="360" w:lineRule="auto"/>
        <w:ind w:left="451"/>
        <w:jc w:val="center"/>
        <w:rPr>
          <w:b/>
          <w:noProof/>
          <w:sz w:val="28"/>
          <w:szCs w:val="28"/>
          <w:lang w:eastAsia="x-none"/>
        </w:rPr>
      </w:pPr>
      <w:r>
        <w:rPr>
          <w:b/>
          <w:noProof/>
          <w:sz w:val="28"/>
          <w:szCs w:val="28"/>
          <w:lang w:eastAsia="x-none"/>
        </w:rPr>
        <w:t>OPIS PRZEDMIOTU ZAMÓWIENIA</w:t>
      </w:r>
    </w:p>
    <w:p w:rsidR="00251E4E" w:rsidRDefault="00251E4E" w:rsidP="003C25DB">
      <w:pPr>
        <w:tabs>
          <w:tab w:val="left" w:pos="567"/>
        </w:tabs>
        <w:spacing w:line="360" w:lineRule="auto"/>
        <w:ind w:left="451"/>
        <w:rPr>
          <w:noProof/>
          <w:sz w:val="22"/>
          <w:szCs w:val="22"/>
          <w:lang w:eastAsia="x-none"/>
        </w:rPr>
      </w:pPr>
    </w:p>
    <w:p w:rsidR="00251E4E" w:rsidRPr="00251E4E" w:rsidRDefault="00251E4E" w:rsidP="00251E4E">
      <w:pPr>
        <w:tabs>
          <w:tab w:val="left" w:pos="567"/>
        </w:tabs>
        <w:spacing w:line="360" w:lineRule="auto"/>
        <w:ind w:left="451"/>
        <w:jc w:val="center"/>
        <w:rPr>
          <w:b/>
          <w:noProof/>
          <w:sz w:val="22"/>
          <w:szCs w:val="22"/>
          <w:lang w:eastAsia="x-none"/>
        </w:rPr>
      </w:pPr>
      <w:r w:rsidRPr="00251E4E">
        <w:rPr>
          <w:b/>
          <w:noProof/>
          <w:sz w:val="22"/>
          <w:szCs w:val="22"/>
          <w:lang w:eastAsia="x-none"/>
        </w:rPr>
        <w:t>Wymiana drzwi przesuwanych wraz z profilami bocznymi oraz górnym i dolnym systemem jezdnym</w:t>
      </w:r>
    </w:p>
    <w:p w:rsidR="00251E4E" w:rsidRDefault="00251E4E" w:rsidP="003C25DB">
      <w:pPr>
        <w:tabs>
          <w:tab w:val="left" w:pos="567"/>
        </w:tabs>
        <w:spacing w:line="360" w:lineRule="auto"/>
        <w:ind w:left="451"/>
        <w:rPr>
          <w:noProof/>
          <w:sz w:val="22"/>
          <w:szCs w:val="22"/>
          <w:lang w:eastAsia="x-none"/>
        </w:rPr>
      </w:pPr>
    </w:p>
    <w:p w:rsidR="00251E4E" w:rsidRPr="0066083C" w:rsidRDefault="00251E4E" w:rsidP="00251E4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rPr>
          <w:b/>
          <w:noProof/>
          <w:sz w:val="22"/>
          <w:szCs w:val="22"/>
          <w:lang w:eastAsia="x-none"/>
        </w:rPr>
      </w:pPr>
      <w:r w:rsidRPr="0066083C">
        <w:rPr>
          <w:b/>
          <w:noProof/>
          <w:sz w:val="22"/>
          <w:szCs w:val="22"/>
          <w:lang w:eastAsia="x-none"/>
        </w:rPr>
        <w:t>Pokój nr 66</w:t>
      </w:r>
    </w:p>
    <w:p w:rsidR="00146E48" w:rsidRDefault="00146E48" w:rsidP="00251E4E">
      <w:pPr>
        <w:tabs>
          <w:tab w:val="left" w:pos="567"/>
        </w:tabs>
        <w:spacing w:line="360" w:lineRule="auto"/>
        <w:rPr>
          <w:noProof/>
          <w:sz w:val="22"/>
          <w:szCs w:val="22"/>
          <w:lang w:eastAsia="x-none"/>
        </w:rPr>
      </w:pPr>
      <w:r>
        <w:rPr>
          <w:noProof/>
        </w:rPr>
        <w:drawing>
          <wp:inline distT="0" distB="0" distL="0" distR="0" wp14:anchorId="124D61E2" wp14:editId="5B48EBCF">
            <wp:extent cx="5760720" cy="41643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48" w:rsidRDefault="00146E48" w:rsidP="00146E48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>
        <w:rPr>
          <w:noProof/>
        </w:rPr>
        <w:t xml:space="preserve">Wymiana czterech szt. drzwi przesuwanych do korpusu szafy o wymiarach przedstawionych na szkicu. </w:t>
      </w:r>
      <w:r>
        <w:rPr>
          <w:rFonts w:eastAsia="Calibri"/>
          <w:sz w:val="22"/>
          <w:szCs w:val="22"/>
          <w:lang w:eastAsia="en-US"/>
        </w:rPr>
        <w:t xml:space="preserve">Drzwi suwane wyposażone </w:t>
      </w:r>
      <w:r w:rsidRPr="00654D09">
        <w:rPr>
          <w:rFonts w:eastAsia="Calibri"/>
          <w:sz w:val="22"/>
          <w:szCs w:val="22"/>
          <w:lang w:eastAsia="en-US"/>
        </w:rPr>
        <w:t>w zamek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 co </w:t>
      </w:r>
      <w:r w:rsidRPr="00986ED4">
        <w:rPr>
          <w:rFonts w:eastAsia="Calibri"/>
          <w:sz w:val="22"/>
          <w:szCs w:val="22"/>
          <w:lang w:eastAsia="en-US"/>
        </w:rPr>
        <w:t>najmniej dwoma kluczykami</w:t>
      </w:r>
      <w:r>
        <w:rPr>
          <w:rFonts w:eastAsia="Calibri"/>
          <w:sz w:val="22"/>
          <w:szCs w:val="22"/>
          <w:lang w:eastAsia="en-US"/>
        </w:rPr>
        <w:t xml:space="preserve">. Zamek montowany na wysokości w przedziale 120 – 150 cm od płaszczyzny podłogi. Profile drzwi suwanych </w:t>
      </w:r>
      <w:r w:rsidR="0066083C">
        <w:rPr>
          <w:rFonts w:eastAsia="Calibri"/>
          <w:sz w:val="22"/>
          <w:szCs w:val="22"/>
          <w:lang w:eastAsia="en-US"/>
        </w:rPr>
        <w:t xml:space="preserve">aluminiowe, anodowane </w:t>
      </w:r>
      <w:r>
        <w:rPr>
          <w:rFonts w:eastAsia="Calibri"/>
          <w:sz w:val="22"/>
          <w:szCs w:val="22"/>
          <w:lang w:eastAsia="en-US"/>
        </w:rPr>
        <w:t xml:space="preserve">wyposażone w szczotki </w:t>
      </w:r>
      <w:proofErr w:type="spellStart"/>
      <w:r>
        <w:rPr>
          <w:rFonts w:eastAsia="Calibri"/>
          <w:sz w:val="22"/>
          <w:szCs w:val="22"/>
          <w:lang w:eastAsia="en-US"/>
        </w:rPr>
        <w:t>antykurzowe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na całej wysokości drzwi.</w:t>
      </w:r>
    </w:p>
    <w:p w:rsidR="00146E48" w:rsidRDefault="00146E48" w:rsidP="00146E48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Drzwi wykonane z płyty wiórowej obustronnie oklejonej </w:t>
      </w:r>
      <w:r w:rsidRPr="001B397D">
        <w:rPr>
          <w:rFonts w:eastAsia="Calibri"/>
          <w:sz w:val="22"/>
          <w:szCs w:val="22"/>
          <w:lang w:val="x-none" w:eastAsia="en-US"/>
        </w:rPr>
        <w:t>trójwarstw</w:t>
      </w:r>
      <w:r>
        <w:rPr>
          <w:rFonts w:eastAsia="Calibri"/>
          <w:sz w:val="22"/>
          <w:szCs w:val="22"/>
          <w:lang w:val="x-none" w:eastAsia="en-US"/>
        </w:rPr>
        <w:t>owej o klasie higieniczności E1</w:t>
      </w:r>
      <w:r>
        <w:rPr>
          <w:rFonts w:eastAsia="Calibri"/>
          <w:sz w:val="22"/>
          <w:szCs w:val="22"/>
          <w:lang w:eastAsia="en-US"/>
        </w:rPr>
        <w:t xml:space="preserve"> i grubości 18 mm. </w:t>
      </w:r>
      <w:r w:rsidR="00654D09">
        <w:rPr>
          <w:rFonts w:eastAsia="Calibri"/>
          <w:sz w:val="22"/>
          <w:szCs w:val="22"/>
          <w:lang w:eastAsia="en-US"/>
        </w:rPr>
        <w:t>W zakres zamówienia wchodzą drzwi, profile boczne</w:t>
      </w:r>
      <w:r w:rsidR="0066083C">
        <w:rPr>
          <w:rFonts w:eastAsia="Calibri"/>
          <w:sz w:val="22"/>
          <w:szCs w:val="22"/>
          <w:lang w:eastAsia="en-US"/>
        </w:rPr>
        <w:t>,</w:t>
      </w:r>
      <w:r w:rsidR="00654D09">
        <w:rPr>
          <w:rFonts w:eastAsia="Calibri"/>
          <w:sz w:val="22"/>
          <w:szCs w:val="22"/>
          <w:lang w:eastAsia="en-US"/>
        </w:rPr>
        <w:t xml:space="preserve"> </w:t>
      </w:r>
      <w:r w:rsidR="0066083C">
        <w:rPr>
          <w:rFonts w:eastAsia="Calibri"/>
          <w:sz w:val="22"/>
          <w:szCs w:val="22"/>
          <w:lang w:eastAsia="en-US"/>
        </w:rPr>
        <w:t>z</w:t>
      </w:r>
      <w:r w:rsidR="00654D09">
        <w:rPr>
          <w:rFonts w:eastAsia="Calibri"/>
          <w:sz w:val="22"/>
          <w:szCs w:val="22"/>
          <w:lang w:eastAsia="en-US"/>
        </w:rPr>
        <w:t xml:space="preserve">amki, szczotki </w:t>
      </w:r>
      <w:proofErr w:type="spellStart"/>
      <w:r w:rsidR="00654D09">
        <w:rPr>
          <w:rFonts w:eastAsia="Calibri"/>
          <w:sz w:val="22"/>
          <w:szCs w:val="22"/>
          <w:lang w:eastAsia="en-US"/>
        </w:rPr>
        <w:t>antykurzowe</w:t>
      </w:r>
      <w:proofErr w:type="spellEnd"/>
      <w:r w:rsidR="00654D09">
        <w:rPr>
          <w:rFonts w:eastAsia="Calibri"/>
          <w:sz w:val="22"/>
          <w:szCs w:val="22"/>
          <w:lang w:eastAsia="en-US"/>
        </w:rPr>
        <w:t>, prowadnice górne, prowadnice dolne, wózki górne oraz wózki dolne.</w:t>
      </w:r>
      <w:r w:rsidR="0066083C">
        <w:rPr>
          <w:rFonts w:eastAsia="Calibri"/>
          <w:sz w:val="22"/>
          <w:szCs w:val="22"/>
          <w:lang w:eastAsia="en-US"/>
        </w:rPr>
        <w:t xml:space="preserve"> Wózki dolne z regulacją wysokości w sytuacji braku poziomu wieńców dolnych istniejących korpusów szaf.</w:t>
      </w:r>
    </w:p>
    <w:p w:rsidR="00654D09" w:rsidRDefault="00654D09" w:rsidP="00146E48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 w:rsidRPr="001B397D">
        <w:rPr>
          <w:rFonts w:eastAsia="Calibri"/>
          <w:sz w:val="22"/>
          <w:szCs w:val="22"/>
          <w:lang w:val="x-none" w:eastAsia="en-US"/>
        </w:rPr>
        <w:t>Systemy jezdne zarówno górne jak i dolne łożyskowane i zabezpieczone smarem grafitowym</w:t>
      </w:r>
      <w:r>
        <w:rPr>
          <w:rFonts w:eastAsia="Calibri"/>
          <w:sz w:val="22"/>
          <w:szCs w:val="22"/>
          <w:lang w:eastAsia="en-US"/>
        </w:rPr>
        <w:t>.</w:t>
      </w:r>
    </w:p>
    <w:p w:rsidR="0066083C" w:rsidRDefault="0066083C" w:rsidP="00146E48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System prowadnic górnych i dolnych </w:t>
      </w:r>
      <w:r w:rsidRPr="0066083C">
        <w:rPr>
          <w:rFonts w:eastAsia="Calibri"/>
          <w:b/>
          <w:sz w:val="22"/>
          <w:szCs w:val="22"/>
          <w:lang w:eastAsia="en-US"/>
        </w:rPr>
        <w:t>o maksymalnej szerokości 10 cm.</w:t>
      </w:r>
    </w:p>
    <w:p w:rsidR="00654D09" w:rsidRDefault="00654D09" w:rsidP="00146E48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Zakres zamówienia obejmuje również demontaż starych drzwi oraz montaż nowych wraz z ich poziomowaniem w istniejących korpusach szaf.</w:t>
      </w:r>
    </w:p>
    <w:p w:rsidR="00654D09" w:rsidRDefault="00654D09" w:rsidP="00654D09">
      <w:pPr>
        <w:ind w:firstLine="451"/>
      </w:pPr>
      <w:r>
        <w:rPr>
          <w:b/>
          <w:sz w:val="22"/>
          <w:szCs w:val="22"/>
        </w:rPr>
        <w:t>Kolor okleiny: olcha górska</w:t>
      </w:r>
      <w:r w:rsidR="00D964F7">
        <w:rPr>
          <w:b/>
          <w:sz w:val="22"/>
          <w:szCs w:val="22"/>
        </w:rPr>
        <w:t xml:space="preserve"> lub </w:t>
      </w:r>
      <w:r w:rsidR="008C1295">
        <w:rPr>
          <w:b/>
          <w:sz w:val="22"/>
          <w:szCs w:val="22"/>
        </w:rPr>
        <w:t>równoważna</w:t>
      </w:r>
    </w:p>
    <w:p w:rsidR="00251E4E" w:rsidRPr="0066083C" w:rsidRDefault="00251E4E" w:rsidP="00251E4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rPr>
          <w:b/>
          <w:noProof/>
          <w:sz w:val="22"/>
          <w:szCs w:val="22"/>
          <w:lang w:eastAsia="x-none"/>
        </w:rPr>
      </w:pPr>
      <w:r w:rsidRPr="0066083C">
        <w:rPr>
          <w:b/>
          <w:noProof/>
          <w:sz w:val="22"/>
          <w:szCs w:val="22"/>
          <w:lang w:eastAsia="x-none"/>
        </w:rPr>
        <w:lastRenderedPageBreak/>
        <w:t>Pokój nr 67</w:t>
      </w:r>
    </w:p>
    <w:p w:rsidR="00251E4E" w:rsidRDefault="00251E4E" w:rsidP="00251E4E">
      <w:pPr>
        <w:tabs>
          <w:tab w:val="left" w:pos="567"/>
        </w:tabs>
        <w:spacing w:line="360" w:lineRule="auto"/>
        <w:rPr>
          <w:noProof/>
          <w:sz w:val="22"/>
          <w:szCs w:val="22"/>
          <w:lang w:eastAsia="x-none"/>
        </w:rPr>
      </w:pPr>
    </w:p>
    <w:p w:rsidR="00146E48" w:rsidRDefault="00146E48" w:rsidP="00251E4E">
      <w:pPr>
        <w:tabs>
          <w:tab w:val="left" w:pos="567"/>
        </w:tabs>
        <w:spacing w:line="360" w:lineRule="auto"/>
        <w:rPr>
          <w:noProof/>
          <w:sz w:val="22"/>
          <w:szCs w:val="22"/>
          <w:lang w:eastAsia="x-none"/>
        </w:rPr>
      </w:pPr>
      <w:r>
        <w:rPr>
          <w:noProof/>
        </w:rPr>
        <w:drawing>
          <wp:inline distT="0" distB="0" distL="0" distR="0" wp14:anchorId="76016E51" wp14:editId="2FF20A7E">
            <wp:extent cx="5760720" cy="4002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09" w:rsidRDefault="00654D09" w:rsidP="00654D09">
      <w:pPr>
        <w:tabs>
          <w:tab w:val="left" w:pos="567"/>
        </w:tabs>
        <w:spacing w:line="360" w:lineRule="auto"/>
        <w:ind w:left="451"/>
        <w:rPr>
          <w:noProof/>
        </w:rPr>
      </w:pPr>
    </w:p>
    <w:p w:rsidR="00654D09" w:rsidRDefault="00654D09" w:rsidP="00654D09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>
        <w:rPr>
          <w:noProof/>
        </w:rPr>
        <w:t xml:space="preserve">Wymiana pięciu szt. drzwi przesuwanych do korpusu szaf o wymiarach przedstawionych na szkicu. </w:t>
      </w:r>
      <w:r>
        <w:rPr>
          <w:rFonts w:eastAsia="Calibri"/>
          <w:sz w:val="22"/>
          <w:szCs w:val="22"/>
          <w:lang w:eastAsia="en-US"/>
        </w:rPr>
        <w:t xml:space="preserve">Drzwi suwane wyposażone </w:t>
      </w:r>
      <w:r w:rsidRPr="00654D09">
        <w:rPr>
          <w:rFonts w:eastAsia="Calibri"/>
          <w:sz w:val="22"/>
          <w:szCs w:val="22"/>
          <w:lang w:eastAsia="en-US"/>
        </w:rPr>
        <w:t>w zamek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 co </w:t>
      </w:r>
      <w:r w:rsidRPr="00986ED4">
        <w:rPr>
          <w:rFonts w:eastAsia="Calibri"/>
          <w:sz w:val="22"/>
          <w:szCs w:val="22"/>
          <w:lang w:eastAsia="en-US"/>
        </w:rPr>
        <w:t>najmniej dwoma kluczykami</w:t>
      </w:r>
      <w:r>
        <w:rPr>
          <w:rFonts w:eastAsia="Calibri"/>
          <w:sz w:val="22"/>
          <w:szCs w:val="22"/>
          <w:lang w:eastAsia="en-US"/>
        </w:rPr>
        <w:t xml:space="preserve">. Zamek montowany na wysokości w przedziale 120 – 150 cm od płaszczyzny podłogi. Profile drzwi suwanych wyposażone w szczotki </w:t>
      </w:r>
      <w:proofErr w:type="spellStart"/>
      <w:r>
        <w:rPr>
          <w:rFonts w:eastAsia="Calibri"/>
          <w:sz w:val="22"/>
          <w:szCs w:val="22"/>
          <w:lang w:eastAsia="en-US"/>
        </w:rPr>
        <w:t>antykurzowe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na całej wysokości drzwi.</w:t>
      </w:r>
    </w:p>
    <w:p w:rsidR="0066083C" w:rsidRDefault="0066083C" w:rsidP="0066083C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Drzwi wykonane z płyty wiórowej obustronnie oklejonej </w:t>
      </w:r>
      <w:r w:rsidRPr="001B397D">
        <w:rPr>
          <w:rFonts w:eastAsia="Calibri"/>
          <w:sz w:val="22"/>
          <w:szCs w:val="22"/>
          <w:lang w:val="x-none" w:eastAsia="en-US"/>
        </w:rPr>
        <w:t>trójwarstw</w:t>
      </w:r>
      <w:r>
        <w:rPr>
          <w:rFonts w:eastAsia="Calibri"/>
          <w:sz w:val="22"/>
          <w:szCs w:val="22"/>
          <w:lang w:val="x-none" w:eastAsia="en-US"/>
        </w:rPr>
        <w:t>owej o klasie higieniczności E1</w:t>
      </w:r>
      <w:r>
        <w:rPr>
          <w:rFonts w:eastAsia="Calibri"/>
          <w:sz w:val="22"/>
          <w:szCs w:val="22"/>
          <w:lang w:eastAsia="en-US"/>
        </w:rPr>
        <w:t xml:space="preserve"> i grubości 18 mm. W zakres zamówienia wchodzą drzwi, profile boczne, zamki, szczotki </w:t>
      </w:r>
      <w:proofErr w:type="spellStart"/>
      <w:r>
        <w:rPr>
          <w:rFonts w:eastAsia="Calibri"/>
          <w:sz w:val="22"/>
          <w:szCs w:val="22"/>
          <w:lang w:eastAsia="en-US"/>
        </w:rPr>
        <w:t>antykurzowe</w:t>
      </w:r>
      <w:proofErr w:type="spellEnd"/>
      <w:r>
        <w:rPr>
          <w:rFonts w:eastAsia="Calibri"/>
          <w:sz w:val="22"/>
          <w:szCs w:val="22"/>
          <w:lang w:eastAsia="en-US"/>
        </w:rPr>
        <w:t>, prowadnice górne, prowadnice dolne, wózki górne oraz wózki dolne. Wózki dolne z regulacją wysokości w sytuacji braku poziomu wieńców dolnych istniejących korpusów szaf.</w:t>
      </w:r>
    </w:p>
    <w:p w:rsidR="0066083C" w:rsidRDefault="0066083C" w:rsidP="0066083C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 w:rsidRPr="001B397D">
        <w:rPr>
          <w:rFonts w:eastAsia="Calibri"/>
          <w:sz w:val="22"/>
          <w:szCs w:val="22"/>
          <w:lang w:val="x-none" w:eastAsia="en-US"/>
        </w:rPr>
        <w:t>Systemy jezdne zarówno górne jak i dolne łożyskowane i zabezpieczone smarem grafitowym</w:t>
      </w:r>
      <w:r>
        <w:rPr>
          <w:rFonts w:eastAsia="Calibri"/>
          <w:sz w:val="22"/>
          <w:szCs w:val="22"/>
          <w:lang w:eastAsia="en-US"/>
        </w:rPr>
        <w:t>.</w:t>
      </w:r>
    </w:p>
    <w:p w:rsidR="0066083C" w:rsidRDefault="0066083C" w:rsidP="0066083C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System prowadnic górnych i dolnych </w:t>
      </w:r>
      <w:r w:rsidRPr="0066083C">
        <w:rPr>
          <w:rFonts w:eastAsia="Calibri"/>
          <w:b/>
          <w:sz w:val="22"/>
          <w:szCs w:val="22"/>
          <w:lang w:eastAsia="en-US"/>
        </w:rPr>
        <w:t>o maksymalnej szerokości 10 cm.</w:t>
      </w:r>
    </w:p>
    <w:p w:rsidR="0066083C" w:rsidRDefault="0066083C" w:rsidP="0066083C">
      <w:pPr>
        <w:tabs>
          <w:tab w:val="left" w:pos="567"/>
        </w:tabs>
        <w:spacing w:line="360" w:lineRule="auto"/>
        <w:ind w:left="45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Zakres zamówienia obejmuje również demontaż starych drzwi oraz montaż nowych wraz z ich poziomowaniem w istniejących korpusach szaf.</w:t>
      </w:r>
    </w:p>
    <w:p w:rsidR="0066083C" w:rsidRDefault="0066083C" w:rsidP="0066083C">
      <w:pPr>
        <w:ind w:firstLine="451"/>
      </w:pPr>
      <w:r>
        <w:rPr>
          <w:b/>
          <w:sz w:val="22"/>
          <w:szCs w:val="22"/>
        </w:rPr>
        <w:t>Kolor okleiny: olcha górska lub równoważna</w:t>
      </w:r>
    </w:p>
    <w:p w:rsidR="00654D09" w:rsidRDefault="00654D09" w:rsidP="00251E4E">
      <w:pPr>
        <w:tabs>
          <w:tab w:val="left" w:pos="567"/>
        </w:tabs>
        <w:spacing w:line="360" w:lineRule="auto"/>
        <w:rPr>
          <w:noProof/>
          <w:sz w:val="22"/>
          <w:szCs w:val="22"/>
          <w:lang w:eastAsia="x-none"/>
        </w:rPr>
      </w:pPr>
    </w:p>
    <w:p w:rsidR="00A3057F" w:rsidRDefault="00A3057F" w:rsidP="00251E4E">
      <w:pPr>
        <w:tabs>
          <w:tab w:val="left" w:pos="567"/>
        </w:tabs>
        <w:spacing w:line="360" w:lineRule="auto"/>
        <w:rPr>
          <w:noProof/>
          <w:sz w:val="22"/>
          <w:szCs w:val="22"/>
          <w:lang w:eastAsia="x-none"/>
        </w:rPr>
      </w:pPr>
    </w:p>
    <w:p w:rsidR="00A3057F" w:rsidRPr="00251E4E" w:rsidRDefault="00A3057F" w:rsidP="00251E4E">
      <w:pPr>
        <w:tabs>
          <w:tab w:val="left" w:pos="567"/>
        </w:tabs>
        <w:spacing w:line="360" w:lineRule="auto"/>
        <w:rPr>
          <w:noProof/>
          <w:sz w:val="22"/>
          <w:szCs w:val="22"/>
          <w:lang w:eastAsia="x-none"/>
        </w:rPr>
      </w:pPr>
      <w:r w:rsidRPr="00A3057F">
        <w:rPr>
          <w:b/>
          <w:noProof/>
          <w:sz w:val="22"/>
          <w:szCs w:val="22"/>
          <w:lang w:eastAsia="x-none"/>
        </w:rPr>
        <w:t>UWAGA:</w:t>
      </w:r>
      <w:r>
        <w:rPr>
          <w:noProof/>
          <w:sz w:val="22"/>
          <w:szCs w:val="22"/>
          <w:lang w:eastAsia="x-none"/>
        </w:rPr>
        <w:t xml:space="preserve"> </w:t>
      </w:r>
      <w:r>
        <w:rPr>
          <w:noProof/>
          <w:sz w:val="22"/>
          <w:szCs w:val="22"/>
          <w:lang w:eastAsia="x-none"/>
        </w:rPr>
        <w:tab/>
      </w:r>
      <w:r w:rsidRPr="00A3057F">
        <w:rPr>
          <w:noProof/>
          <w:sz w:val="22"/>
          <w:szCs w:val="22"/>
          <w:u w:val="single"/>
          <w:lang w:eastAsia="x-none"/>
        </w:rPr>
        <w:t xml:space="preserve">MONTAŻ DRZWI W SIEDZIBIE ZAMAWIAJĄCEGO PRZY UL. MATEJKI 57 </w:t>
      </w:r>
      <w:r w:rsidRPr="00A3057F">
        <w:rPr>
          <w:noProof/>
          <w:sz w:val="22"/>
          <w:szCs w:val="22"/>
          <w:lang w:eastAsia="x-none"/>
        </w:rPr>
        <w:tab/>
      </w:r>
      <w:r w:rsidRPr="00A3057F">
        <w:rPr>
          <w:noProof/>
          <w:sz w:val="22"/>
          <w:szCs w:val="22"/>
          <w:lang w:eastAsia="x-none"/>
        </w:rPr>
        <w:tab/>
      </w:r>
      <w:r w:rsidRPr="00A3057F">
        <w:rPr>
          <w:noProof/>
          <w:sz w:val="22"/>
          <w:szCs w:val="22"/>
          <w:lang w:eastAsia="x-none"/>
        </w:rPr>
        <w:tab/>
      </w:r>
      <w:r w:rsidRPr="00A3057F">
        <w:rPr>
          <w:noProof/>
          <w:sz w:val="22"/>
          <w:szCs w:val="22"/>
          <w:u w:val="single"/>
          <w:lang w:eastAsia="x-none"/>
        </w:rPr>
        <w:t xml:space="preserve">W POZNANIU NA IV PIETRZE 9BRAK MOZLIWOŚCI SKORZYSTANIA </w:t>
      </w:r>
      <w:r>
        <w:rPr>
          <w:noProof/>
          <w:sz w:val="22"/>
          <w:szCs w:val="22"/>
          <w:u w:val="single"/>
          <w:lang w:eastAsia="x-none"/>
        </w:rPr>
        <w:tab/>
      </w:r>
      <w:r w:rsidRPr="00A3057F">
        <w:rPr>
          <w:noProof/>
          <w:sz w:val="22"/>
          <w:szCs w:val="22"/>
          <w:lang w:eastAsia="x-none"/>
        </w:rPr>
        <w:tab/>
      </w:r>
      <w:r w:rsidRPr="00A3057F">
        <w:rPr>
          <w:noProof/>
          <w:sz w:val="22"/>
          <w:szCs w:val="22"/>
          <w:lang w:eastAsia="x-none"/>
        </w:rPr>
        <w:tab/>
      </w:r>
      <w:r w:rsidRPr="00A3057F">
        <w:rPr>
          <w:noProof/>
          <w:sz w:val="22"/>
          <w:szCs w:val="22"/>
          <w:lang w:eastAsia="x-none"/>
        </w:rPr>
        <w:tab/>
      </w:r>
      <w:r w:rsidRPr="00A3057F">
        <w:rPr>
          <w:noProof/>
          <w:sz w:val="22"/>
          <w:szCs w:val="22"/>
          <w:u w:val="single"/>
          <w:lang w:eastAsia="x-none"/>
        </w:rPr>
        <w:t>Z</w:t>
      </w:r>
      <w:r>
        <w:rPr>
          <w:noProof/>
          <w:sz w:val="22"/>
          <w:szCs w:val="22"/>
          <w:u w:val="single"/>
          <w:lang w:eastAsia="x-none"/>
        </w:rPr>
        <w:t> </w:t>
      </w:r>
      <w:r w:rsidRPr="00A3057F">
        <w:rPr>
          <w:noProof/>
          <w:sz w:val="22"/>
          <w:szCs w:val="22"/>
          <w:u w:val="single"/>
          <w:lang w:eastAsia="x-none"/>
        </w:rPr>
        <w:t>WINDY)</w:t>
      </w:r>
      <w:bookmarkStart w:id="0" w:name="_GoBack"/>
      <w:bookmarkEnd w:id="0"/>
    </w:p>
    <w:sectPr w:rsidR="00A3057F" w:rsidRPr="00251E4E" w:rsidSect="006608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0B5C"/>
    <w:multiLevelType w:val="hybridMultilevel"/>
    <w:tmpl w:val="EB0CD072"/>
    <w:lvl w:ilvl="0" w:tplc="0415000F">
      <w:start w:val="1"/>
      <w:numFmt w:val="decimal"/>
      <w:lvlText w:val="%1.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DB"/>
    <w:rsid w:val="00146E48"/>
    <w:rsid w:val="00251E4E"/>
    <w:rsid w:val="003C25DB"/>
    <w:rsid w:val="00654D09"/>
    <w:rsid w:val="0066083C"/>
    <w:rsid w:val="008C1295"/>
    <w:rsid w:val="0093735B"/>
    <w:rsid w:val="00A3057F"/>
    <w:rsid w:val="00B972DE"/>
    <w:rsid w:val="00D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3EEB"/>
  <w15:chartTrackingRefBased/>
  <w15:docId w15:val="{F7FE93EF-F6B0-4DF0-BC72-DE206854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4</cp:revision>
  <dcterms:created xsi:type="dcterms:W3CDTF">2023-01-19T13:20:00Z</dcterms:created>
  <dcterms:modified xsi:type="dcterms:W3CDTF">2023-01-19T13:46:00Z</dcterms:modified>
</cp:coreProperties>
</file>