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917524" w14:textId="208323A3" w:rsidR="00C05890" w:rsidRPr="00122140" w:rsidRDefault="00C05890" w:rsidP="00122140">
      <w:pPr>
        <w:rPr>
          <w:rFonts w:ascii="Arial" w:hAnsi="Arial" w:cs="Arial"/>
          <w:b/>
          <w:bCs/>
        </w:rPr>
      </w:pPr>
      <w:r w:rsidRPr="00122140">
        <w:rPr>
          <w:rFonts w:ascii="Arial" w:hAnsi="Arial" w:cs="Arial"/>
          <w:b/>
          <w:bCs/>
        </w:rPr>
        <w:t xml:space="preserve">Załącznik nr </w:t>
      </w:r>
      <w:r w:rsidR="00A1625C">
        <w:rPr>
          <w:rFonts w:ascii="Arial" w:hAnsi="Arial" w:cs="Arial"/>
          <w:b/>
          <w:bCs/>
        </w:rPr>
        <w:t>2</w:t>
      </w:r>
      <w:r w:rsidRPr="00122140">
        <w:rPr>
          <w:rFonts w:ascii="Arial" w:hAnsi="Arial" w:cs="Arial"/>
          <w:b/>
          <w:bCs/>
        </w:rPr>
        <w:t xml:space="preserve"> do SWZ</w:t>
      </w:r>
      <w:r w:rsidRPr="00122140">
        <w:rPr>
          <w:rFonts w:ascii="Arial" w:hAnsi="Arial" w:cs="Arial"/>
          <w:b/>
          <w:bCs/>
        </w:rPr>
        <w:tab/>
      </w:r>
      <w:r w:rsidRPr="00122140">
        <w:rPr>
          <w:rFonts w:ascii="Arial" w:hAnsi="Arial" w:cs="Arial"/>
          <w:b/>
          <w:bCs/>
        </w:rPr>
        <w:tab/>
      </w:r>
      <w:r w:rsidRPr="00122140">
        <w:rPr>
          <w:rFonts w:ascii="Arial" w:hAnsi="Arial" w:cs="Arial"/>
          <w:b/>
          <w:bCs/>
        </w:rPr>
        <w:tab/>
      </w:r>
      <w:r w:rsidRPr="00122140">
        <w:rPr>
          <w:rFonts w:ascii="Arial" w:hAnsi="Arial" w:cs="Arial"/>
          <w:b/>
          <w:bCs/>
        </w:rPr>
        <w:tab/>
      </w:r>
      <w:r w:rsidRPr="00122140">
        <w:rPr>
          <w:rFonts w:ascii="Arial" w:hAnsi="Arial" w:cs="Arial"/>
          <w:b/>
          <w:bCs/>
        </w:rPr>
        <w:tab/>
      </w:r>
      <w:r w:rsidRPr="00122140">
        <w:rPr>
          <w:rFonts w:ascii="Arial" w:hAnsi="Arial" w:cs="Arial"/>
          <w:b/>
          <w:bCs/>
        </w:rPr>
        <w:tab/>
      </w:r>
      <w:r w:rsidRPr="00122140">
        <w:rPr>
          <w:rFonts w:ascii="Arial" w:hAnsi="Arial" w:cs="Arial"/>
          <w:b/>
          <w:bCs/>
        </w:rPr>
        <w:tab/>
        <w:t xml:space="preserve">              </w:t>
      </w:r>
      <w:r w:rsidR="0000580F" w:rsidRPr="00122140">
        <w:rPr>
          <w:rFonts w:ascii="Arial" w:hAnsi="Arial" w:cs="Arial"/>
          <w:b/>
          <w:bCs/>
        </w:rPr>
        <w:t xml:space="preserve">          </w:t>
      </w:r>
      <w:r w:rsidR="00A8249C">
        <w:rPr>
          <w:rFonts w:ascii="Arial" w:hAnsi="Arial" w:cs="Arial"/>
          <w:b/>
          <w:bCs/>
        </w:rPr>
        <w:t xml:space="preserve">   </w:t>
      </w:r>
      <w:r w:rsidR="0000580F" w:rsidRPr="00122140">
        <w:rPr>
          <w:rFonts w:ascii="Arial" w:hAnsi="Arial" w:cs="Arial"/>
          <w:b/>
          <w:bCs/>
        </w:rPr>
        <w:t xml:space="preserve"> </w:t>
      </w:r>
      <w:r w:rsidR="00A8249C">
        <w:rPr>
          <w:rFonts w:ascii="Arial" w:hAnsi="Arial" w:cs="Arial"/>
          <w:b/>
          <w:bCs/>
        </w:rPr>
        <w:t xml:space="preserve"> </w:t>
      </w:r>
      <w:r w:rsidR="0000580F" w:rsidRPr="00122140">
        <w:rPr>
          <w:rFonts w:ascii="Arial" w:hAnsi="Arial" w:cs="Arial"/>
          <w:b/>
          <w:bCs/>
        </w:rPr>
        <w:t xml:space="preserve">  </w:t>
      </w:r>
      <w:r w:rsidR="0024625E">
        <w:rPr>
          <w:rFonts w:ascii="Arial" w:hAnsi="Arial" w:cs="Arial"/>
          <w:b/>
          <w:bCs/>
        </w:rPr>
        <w:t>8</w:t>
      </w:r>
      <w:r w:rsidRPr="00122140">
        <w:rPr>
          <w:rFonts w:ascii="Arial" w:hAnsi="Arial" w:cs="Arial"/>
          <w:b/>
          <w:bCs/>
        </w:rPr>
        <w:t>/ZP/202</w:t>
      </w:r>
      <w:r w:rsidR="000D5D00">
        <w:rPr>
          <w:rFonts w:ascii="Arial" w:hAnsi="Arial" w:cs="Arial"/>
          <w:b/>
          <w:bCs/>
        </w:rPr>
        <w:t>2</w:t>
      </w:r>
    </w:p>
    <w:p w14:paraId="0347D3DA" w14:textId="0A370388" w:rsidR="00C05890" w:rsidRPr="00122140" w:rsidRDefault="00A8249C" w:rsidP="00C05890">
      <w:pPr>
        <w:spacing w:line="360" w:lineRule="auto"/>
        <w:jc w:val="both"/>
        <w:rPr>
          <w:rFonts w:ascii="Arial" w:hAnsi="Arial" w:cs="Arial"/>
        </w:rPr>
      </w:pPr>
      <w:r>
        <w:rPr>
          <w:rFonts w:ascii="Arial" w:hAnsi="Arial" w:cs="Arial"/>
        </w:rPr>
        <w:t xml:space="preserve"> </w:t>
      </w:r>
    </w:p>
    <w:p w14:paraId="759709A4" w14:textId="77777777" w:rsidR="00C05890" w:rsidRPr="002179B7" w:rsidRDefault="00C05890" w:rsidP="00C05890">
      <w:pPr>
        <w:widowControl w:val="0"/>
        <w:spacing w:line="360" w:lineRule="auto"/>
        <w:ind w:right="33"/>
        <w:jc w:val="center"/>
        <w:rPr>
          <w:rFonts w:ascii="Arial" w:hAnsi="Arial" w:cs="Arial"/>
          <w:b/>
          <w:bCs/>
        </w:rPr>
      </w:pPr>
      <w:r w:rsidRPr="002179B7">
        <w:rPr>
          <w:rFonts w:ascii="Arial" w:hAnsi="Arial" w:cs="Arial"/>
          <w:b/>
          <w:bCs/>
        </w:rPr>
        <w:t>Opis Przedmiotu Zamówienia</w:t>
      </w:r>
    </w:p>
    <w:p w14:paraId="3E59C24E" w14:textId="77777777" w:rsidR="00C05890" w:rsidRDefault="00C05890" w:rsidP="00C05890">
      <w:pPr>
        <w:widowControl w:val="0"/>
        <w:spacing w:line="360" w:lineRule="auto"/>
        <w:ind w:right="33"/>
        <w:jc w:val="center"/>
        <w:rPr>
          <w:rFonts w:ascii="Arial" w:hAnsi="Arial" w:cs="Arial"/>
        </w:rPr>
      </w:pPr>
    </w:p>
    <w:p w14:paraId="14800022" w14:textId="2BB6799A" w:rsidR="00C05890" w:rsidRDefault="00C05890" w:rsidP="00996B12">
      <w:pPr>
        <w:pStyle w:val="Akapitzlist"/>
        <w:numPr>
          <w:ilvl w:val="0"/>
          <w:numId w:val="1"/>
        </w:numPr>
        <w:spacing w:line="360" w:lineRule="auto"/>
        <w:jc w:val="both"/>
        <w:rPr>
          <w:rFonts w:ascii="Arial" w:hAnsi="Arial" w:cs="Arial"/>
        </w:rPr>
      </w:pPr>
      <w:r>
        <w:rPr>
          <w:rFonts w:ascii="Arial" w:hAnsi="Arial" w:cs="Arial"/>
        </w:rPr>
        <w:t>W</w:t>
      </w:r>
      <w:r w:rsidRPr="002179B7">
        <w:rPr>
          <w:rFonts w:ascii="Arial" w:hAnsi="Arial" w:cs="Arial"/>
        </w:rPr>
        <w:t xml:space="preserve">szystkie oferowane </w:t>
      </w:r>
      <w:r w:rsidR="00383492">
        <w:rPr>
          <w:rFonts w:ascii="Arial" w:hAnsi="Arial" w:cs="Arial"/>
        </w:rPr>
        <w:t>wyroby medyczne</w:t>
      </w:r>
      <w:r w:rsidRPr="002179B7">
        <w:rPr>
          <w:rFonts w:ascii="Arial" w:hAnsi="Arial" w:cs="Arial"/>
        </w:rPr>
        <w:t xml:space="preserve"> </w:t>
      </w:r>
      <w:r>
        <w:rPr>
          <w:rFonts w:ascii="Arial" w:hAnsi="Arial" w:cs="Arial"/>
        </w:rPr>
        <w:t xml:space="preserve">muszą </w:t>
      </w:r>
      <w:r w:rsidRPr="002179B7">
        <w:rPr>
          <w:rFonts w:ascii="Arial" w:hAnsi="Arial" w:cs="Arial"/>
        </w:rPr>
        <w:t>posiad</w:t>
      </w:r>
      <w:r>
        <w:rPr>
          <w:rFonts w:ascii="Arial" w:hAnsi="Arial" w:cs="Arial"/>
        </w:rPr>
        <w:t>ać</w:t>
      </w:r>
      <w:r w:rsidRPr="002179B7">
        <w:rPr>
          <w:rFonts w:ascii="Arial" w:hAnsi="Arial" w:cs="Arial"/>
        </w:rPr>
        <w:t xml:space="preserve"> ważne dokumenty potwierdzające dopuszczenie do obrotu i do stosowania</w:t>
      </w:r>
      <w:r w:rsidR="00DA1647">
        <w:rPr>
          <w:rFonts w:ascii="Arial" w:hAnsi="Arial" w:cs="Arial"/>
        </w:rPr>
        <w:t xml:space="preserve"> na terenie Polski</w:t>
      </w:r>
      <w:r w:rsidRPr="002179B7">
        <w:rPr>
          <w:rFonts w:ascii="Arial" w:hAnsi="Arial" w:cs="Arial"/>
        </w:rPr>
        <w:t xml:space="preserve"> zgodnie z </w:t>
      </w:r>
      <w:r w:rsidR="00DA1647">
        <w:rPr>
          <w:rFonts w:ascii="Arial" w:hAnsi="Arial" w:cs="Arial"/>
        </w:rPr>
        <w:t>przepisami U</w:t>
      </w:r>
      <w:r w:rsidRPr="002179B7">
        <w:rPr>
          <w:rFonts w:ascii="Arial" w:hAnsi="Arial" w:cs="Arial"/>
        </w:rPr>
        <w:t>staw</w:t>
      </w:r>
      <w:r w:rsidR="00DA1647">
        <w:rPr>
          <w:rFonts w:ascii="Arial" w:hAnsi="Arial" w:cs="Arial"/>
        </w:rPr>
        <w:t>y</w:t>
      </w:r>
      <w:r w:rsidRPr="002179B7">
        <w:rPr>
          <w:rFonts w:ascii="Arial" w:hAnsi="Arial" w:cs="Arial"/>
        </w:rPr>
        <w:t xml:space="preserve"> </w:t>
      </w:r>
      <w:r w:rsidR="00996B12" w:rsidRPr="00996B12">
        <w:rPr>
          <w:rFonts w:ascii="Arial" w:hAnsi="Arial" w:cs="Arial"/>
        </w:rPr>
        <w:t xml:space="preserve">z dnia </w:t>
      </w:r>
      <w:r w:rsidR="00383492">
        <w:rPr>
          <w:rFonts w:ascii="Arial" w:hAnsi="Arial" w:cs="Arial"/>
        </w:rPr>
        <w:t>20 maja 2010</w:t>
      </w:r>
      <w:r w:rsidR="00996B12" w:rsidRPr="00996B12">
        <w:rPr>
          <w:rFonts w:ascii="Arial" w:hAnsi="Arial" w:cs="Arial"/>
        </w:rPr>
        <w:t xml:space="preserve"> r. </w:t>
      </w:r>
      <w:r w:rsidR="00383492">
        <w:rPr>
          <w:rFonts w:ascii="Arial" w:hAnsi="Arial" w:cs="Arial"/>
        </w:rPr>
        <w:t>o wyrobach medycznych</w:t>
      </w:r>
      <w:r w:rsidR="00996B12" w:rsidRPr="00996B12">
        <w:rPr>
          <w:rFonts w:ascii="Arial" w:hAnsi="Arial" w:cs="Arial"/>
        </w:rPr>
        <w:t xml:space="preserve"> (Dz.</w:t>
      </w:r>
      <w:r w:rsidR="00996B12">
        <w:rPr>
          <w:rFonts w:ascii="Arial" w:hAnsi="Arial" w:cs="Arial"/>
        </w:rPr>
        <w:t xml:space="preserve"> </w:t>
      </w:r>
      <w:r w:rsidR="00996B12" w:rsidRPr="00996B12">
        <w:rPr>
          <w:rFonts w:ascii="Arial" w:hAnsi="Arial" w:cs="Arial"/>
        </w:rPr>
        <w:t xml:space="preserve">U. </w:t>
      </w:r>
      <w:r w:rsidR="00383492">
        <w:rPr>
          <w:rFonts w:ascii="Arial" w:hAnsi="Arial" w:cs="Arial"/>
        </w:rPr>
        <w:t xml:space="preserve">z </w:t>
      </w:r>
      <w:r w:rsidR="00996B12" w:rsidRPr="00996B12">
        <w:rPr>
          <w:rFonts w:ascii="Arial" w:hAnsi="Arial" w:cs="Arial"/>
        </w:rPr>
        <w:t>20</w:t>
      </w:r>
      <w:r w:rsidR="00383492">
        <w:rPr>
          <w:rFonts w:ascii="Arial" w:hAnsi="Arial" w:cs="Arial"/>
        </w:rPr>
        <w:t>20 r.</w:t>
      </w:r>
      <w:r w:rsidR="00996B12" w:rsidRPr="00996B12">
        <w:rPr>
          <w:rFonts w:ascii="Arial" w:hAnsi="Arial" w:cs="Arial"/>
        </w:rPr>
        <w:t xml:space="preserve"> poz. 1</w:t>
      </w:r>
      <w:r w:rsidR="00383492">
        <w:rPr>
          <w:rFonts w:ascii="Arial" w:hAnsi="Arial" w:cs="Arial"/>
        </w:rPr>
        <w:t>86</w:t>
      </w:r>
      <w:r w:rsidR="00996B12" w:rsidRPr="00996B12">
        <w:rPr>
          <w:rFonts w:ascii="Arial" w:hAnsi="Arial" w:cs="Arial"/>
        </w:rPr>
        <w:t xml:space="preserve"> z </w:t>
      </w:r>
      <w:proofErr w:type="spellStart"/>
      <w:r w:rsidR="00996B12" w:rsidRPr="00996B12">
        <w:rPr>
          <w:rFonts w:ascii="Arial" w:hAnsi="Arial" w:cs="Arial"/>
        </w:rPr>
        <w:t>późn</w:t>
      </w:r>
      <w:proofErr w:type="spellEnd"/>
      <w:r w:rsidR="00996B12" w:rsidRPr="00996B12">
        <w:rPr>
          <w:rFonts w:ascii="Arial" w:hAnsi="Arial" w:cs="Arial"/>
        </w:rPr>
        <w:t>. zm.)</w:t>
      </w:r>
      <w:r w:rsidR="00996B12">
        <w:rPr>
          <w:rFonts w:ascii="Arial" w:hAnsi="Arial" w:cs="Arial"/>
        </w:rPr>
        <w:t>,</w:t>
      </w:r>
      <w:r w:rsidRPr="00996B12">
        <w:rPr>
          <w:rFonts w:ascii="Arial" w:hAnsi="Arial" w:cs="Arial"/>
        </w:rPr>
        <w:t xml:space="preserve"> </w:t>
      </w:r>
      <w:r w:rsidR="00996B12">
        <w:rPr>
          <w:rFonts w:ascii="Arial" w:hAnsi="Arial" w:cs="Arial"/>
        </w:rPr>
        <w:t>c</w:t>
      </w:r>
      <w:r w:rsidR="00DA1647" w:rsidRPr="00996B12">
        <w:rPr>
          <w:rFonts w:ascii="Arial" w:hAnsi="Arial" w:cs="Arial"/>
        </w:rPr>
        <w:t xml:space="preserve">ertyfikat CE wraz z numerem jednostki notyfikowanej. </w:t>
      </w:r>
      <w:r w:rsidRPr="00996B12">
        <w:rPr>
          <w:rFonts w:ascii="Arial" w:hAnsi="Arial" w:cs="Arial"/>
        </w:rPr>
        <w:t>Zamawiający może zażądać udostępnienia tych dokumentów do wglądu</w:t>
      </w:r>
      <w:r w:rsidR="00913317">
        <w:rPr>
          <w:rFonts w:ascii="Arial" w:hAnsi="Arial" w:cs="Arial"/>
        </w:rPr>
        <w:t xml:space="preserve"> </w:t>
      </w:r>
      <w:bookmarkStart w:id="0" w:name="_Hlk98156900"/>
      <w:r w:rsidR="00913317">
        <w:rPr>
          <w:rFonts w:ascii="Arial" w:hAnsi="Arial" w:cs="Arial"/>
        </w:rPr>
        <w:t>na każdym etapie prowadzonego postępowania oraz w trakcie obowiązywania umowy</w:t>
      </w:r>
      <w:bookmarkEnd w:id="0"/>
      <w:r w:rsidRPr="00996B12">
        <w:rPr>
          <w:rFonts w:ascii="Arial" w:hAnsi="Arial" w:cs="Arial"/>
        </w:rPr>
        <w:t>.</w:t>
      </w:r>
    </w:p>
    <w:p w14:paraId="6F7038EB" w14:textId="6673D1B3" w:rsidR="0000580F" w:rsidRPr="0000580F" w:rsidRDefault="0000580F" w:rsidP="0000580F">
      <w:pPr>
        <w:pStyle w:val="Akapitzlist"/>
        <w:numPr>
          <w:ilvl w:val="0"/>
          <w:numId w:val="1"/>
        </w:numPr>
        <w:spacing w:line="360" w:lineRule="auto"/>
        <w:jc w:val="both"/>
        <w:rPr>
          <w:rFonts w:ascii="Arial" w:hAnsi="Arial" w:cs="Arial"/>
        </w:rPr>
      </w:pPr>
      <w:r w:rsidRPr="0000580F">
        <w:rPr>
          <w:rFonts w:ascii="Arial" w:hAnsi="Arial" w:cs="Arial"/>
        </w:rPr>
        <w:t>Wykonawca, który powołuje się na rozwiązania równoważne, jest zobowiązany wykazać, że oferowane przez niego rozwiązanie spełnia wymagania określone przez Zamawiającego. W</w:t>
      </w:r>
      <w:r w:rsidR="005F040A">
        <w:rPr>
          <w:rFonts w:ascii="Arial" w:hAnsi="Arial" w:cs="Arial"/>
        </w:rPr>
        <w:t> </w:t>
      </w:r>
      <w:r w:rsidRPr="0000580F">
        <w:rPr>
          <w:rFonts w:ascii="Arial" w:hAnsi="Arial" w:cs="Arial"/>
        </w:rPr>
        <w:t xml:space="preserve">takim przypadku Wykonawca załącza do oferty wykaz rozwiązań równoważnych. </w:t>
      </w:r>
    </w:p>
    <w:p w14:paraId="3F448C6D" w14:textId="05D9B679" w:rsidR="0000580F" w:rsidRPr="0000580F" w:rsidRDefault="007A77D4" w:rsidP="0000580F">
      <w:pPr>
        <w:pStyle w:val="Default"/>
        <w:spacing w:after="13" w:line="360" w:lineRule="auto"/>
        <w:ind w:left="709"/>
        <w:jc w:val="both"/>
        <w:rPr>
          <w:sz w:val="20"/>
          <w:szCs w:val="20"/>
        </w:rPr>
      </w:pPr>
      <w:r>
        <w:rPr>
          <w:sz w:val="20"/>
          <w:szCs w:val="20"/>
        </w:rPr>
        <w:t>2</w:t>
      </w:r>
      <w:r w:rsidR="0000580F" w:rsidRPr="0000580F">
        <w:rPr>
          <w:sz w:val="20"/>
          <w:szCs w:val="20"/>
        </w:rPr>
        <w:t>.1 Zamawiający zastrzega, że wszędzie tam gdzie w treści dokumentacji, stanowiącej opis przedmiotu zamówienia, zostały wskazane znaki towarowe, patenty lub pochodzenie, źródła lub szczegółowe procesy, które charakteryzują produkty lub usługi dostarczane przez konkretnego wykonawcę - Zamawiający dopuszcza metody, materiały, urządzenia, systemy, technologie itp. równoważne do przedstawionych w opisie przedmiotu zamówienia. Dopuszcza się, więc zaproponowanie w ofercie wszelkich równoważnych odpowiedników rynkowych o</w:t>
      </w:r>
      <w:r w:rsidR="0000580F">
        <w:rPr>
          <w:sz w:val="20"/>
          <w:szCs w:val="20"/>
        </w:rPr>
        <w:t> </w:t>
      </w:r>
      <w:r w:rsidR="0000580F" w:rsidRPr="0000580F">
        <w:rPr>
          <w:sz w:val="20"/>
          <w:szCs w:val="20"/>
        </w:rPr>
        <w:t>właściwościach nie gorszych niż wskazane przez Zamawiającego. Parametry wskazanego standardu określają minimalne warunki techniczne, eksploatacyjne, użytkowe, jakościowe i</w:t>
      </w:r>
      <w:r w:rsidR="0000580F">
        <w:rPr>
          <w:sz w:val="20"/>
          <w:szCs w:val="20"/>
        </w:rPr>
        <w:t> </w:t>
      </w:r>
      <w:r w:rsidR="0000580F" w:rsidRPr="0000580F">
        <w:rPr>
          <w:sz w:val="20"/>
          <w:szCs w:val="20"/>
        </w:rPr>
        <w:t xml:space="preserve">funkcjonalne, jakie ma spełniać przedmiot zamówienia. Wskazane znaki towarowe, patenty, marki lub nazwy producenta czy źródła lub szczególne procesy wskazujące na pochodzenie określają jedynie klasę produktu, metody, materiałów, urządzeń, systemów, technologii itp. </w:t>
      </w:r>
    </w:p>
    <w:p w14:paraId="43CC1195" w14:textId="26F1D2DA" w:rsidR="0000580F" w:rsidRPr="0000580F" w:rsidRDefault="007A77D4" w:rsidP="0000580F">
      <w:pPr>
        <w:pStyle w:val="Default"/>
        <w:spacing w:after="13" w:line="360" w:lineRule="auto"/>
        <w:ind w:left="709"/>
        <w:jc w:val="both"/>
        <w:rPr>
          <w:sz w:val="20"/>
          <w:szCs w:val="20"/>
        </w:rPr>
      </w:pPr>
      <w:r>
        <w:rPr>
          <w:sz w:val="20"/>
          <w:szCs w:val="20"/>
        </w:rPr>
        <w:t>2</w:t>
      </w:r>
      <w:r w:rsidR="0000580F" w:rsidRPr="0000580F">
        <w:rPr>
          <w:sz w:val="20"/>
          <w:szCs w:val="20"/>
        </w:rPr>
        <w:t xml:space="preserve">.2 W ofercie można przyjąć metody, materiały, urządzenia, systemy, technologie itp. innych marek i producentów, jednak o parametrach technicznych, jakościowych i właściwościach użytkowych oraz funkcjonalnych odpowiadających metodom, materiałom, urządzeniom, systemom, technologiom itp. opisanym w SWZ. </w:t>
      </w:r>
    </w:p>
    <w:p w14:paraId="06CB4EC2" w14:textId="01C2718C" w:rsidR="0000580F" w:rsidRPr="0000580F" w:rsidRDefault="007A77D4" w:rsidP="0000580F">
      <w:pPr>
        <w:pStyle w:val="Default"/>
        <w:spacing w:after="13" w:line="360" w:lineRule="auto"/>
        <w:ind w:left="709"/>
        <w:jc w:val="both"/>
        <w:rPr>
          <w:sz w:val="20"/>
          <w:szCs w:val="20"/>
        </w:rPr>
      </w:pPr>
      <w:r>
        <w:rPr>
          <w:sz w:val="20"/>
          <w:szCs w:val="20"/>
        </w:rPr>
        <w:t>2</w:t>
      </w:r>
      <w:r w:rsidR="0000580F" w:rsidRPr="0000580F">
        <w:rPr>
          <w:sz w:val="20"/>
          <w:szCs w:val="20"/>
        </w:rPr>
        <w:t>.3 Zamawiający opisując przedmiot zamówienia poprzez odniesienie się do norm, europejskich ocen technicznych, aprobat, specyfikacji technicznych i systemów referencji technicznych dopuszcza zastosowanie rozwiązań równoważnych do opisywanych, a</w:t>
      </w:r>
      <w:r w:rsidR="0000580F">
        <w:rPr>
          <w:sz w:val="20"/>
          <w:szCs w:val="20"/>
        </w:rPr>
        <w:t> </w:t>
      </w:r>
      <w:r w:rsidR="0000580F" w:rsidRPr="0000580F">
        <w:rPr>
          <w:sz w:val="20"/>
          <w:szCs w:val="20"/>
        </w:rPr>
        <w:t xml:space="preserve">odniesieniu takiemu dodaje się wyrazy „lub równoważny”. </w:t>
      </w:r>
    </w:p>
    <w:p w14:paraId="409922D9" w14:textId="33644DE0" w:rsidR="0000580F" w:rsidRPr="0000580F" w:rsidRDefault="007A77D4" w:rsidP="0000580F">
      <w:pPr>
        <w:pStyle w:val="Default"/>
        <w:spacing w:after="13" w:line="360" w:lineRule="auto"/>
        <w:ind w:left="709"/>
        <w:jc w:val="both"/>
        <w:rPr>
          <w:sz w:val="20"/>
          <w:szCs w:val="20"/>
        </w:rPr>
      </w:pPr>
      <w:r>
        <w:rPr>
          <w:sz w:val="20"/>
          <w:szCs w:val="20"/>
        </w:rPr>
        <w:t>2</w:t>
      </w:r>
      <w:r w:rsidR="0000580F" w:rsidRPr="0000580F">
        <w:rPr>
          <w:sz w:val="20"/>
          <w:szCs w:val="20"/>
        </w:rPr>
        <w:t xml:space="preserve">.4 W przypadku, gdy w dokumentacji stanowiącej opis przedmiotu zamówienia zostaje opisany przy pomocy określonych norm, europejskich ocen technicznych, aprobat czy specyfikacji technicznych i systemów referencji technicznych oraz poprzez wskazanie znaków towarowych lub pochodzenia, Zamawiający informuje, iż zapis ten jest jedynie przykładowym i stanowi wskazanie dla Wykonawcy jakie cechy powinny posiadać materiały użyte do realizacji przedmiotu zamówienia. Zamawiający dopuszcza realizację zamówienia poprzez zastosowanie rozwiązań równoważnych. Zamawiający przez podanie nazw własnych produktów, określa minimalne parametry techniczne, cechy użytkowe oraz jakościowe (m.in.: wymiary, skład, </w:t>
      </w:r>
      <w:r w:rsidR="0000580F" w:rsidRPr="0000580F">
        <w:rPr>
          <w:sz w:val="20"/>
          <w:szCs w:val="20"/>
        </w:rPr>
        <w:lastRenderedPageBreak/>
        <w:t xml:space="preserve">zastosowany materiał, kolor, odcień, przeznaczenie urządzeń, estetyka itp.) jakim powinny odpowiadać materiały równoważne, aby spełniały stawiane wymagania." </w:t>
      </w:r>
    </w:p>
    <w:p w14:paraId="66C97DBB" w14:textId="386D21C6" w:rsidR="00913317" w:rsidRPr="0000580F" w:rsidRDefault="007A77D4" w:rsidP="00913317">
      <w:pPr>
        <w:pStyle w:val="Default"/>
        <w:spacing w:line="360" w:lineRule="auto"/>
        <w:ind w:left="709"/>
        <w:jc w:val="both"/>
        <w:rPr>
          <w:sz w:val="20"/>
          <w:szCs w:val="20"/>
        </w:rPr>
      </w:pPr>
      <w:r>
        <w:rPr>
          <w:sz w:val="20"/>
          <w:szCs w:val="20"/>
        </w:rPr>
        <w:t>2</w:t>
      </w:r>
      <w:r w:rsidR="0000580F" w:rsidRPr="0000580F">
        <w:rPr>
          <w:sz w:val="20"/>
          <w:szCs w:val="20"/>
        </w:rPr>
        <w:t>.</w:t>
      </w:r>
      <w:r>
        <w:rPr>
          <w:sz w:val="20"/>
          <w:szCs w:val="20"/>
        </w:rPr>
        <w:t>5</w:t>
      </w:r>
      <w:r w:rsidR="0000580F" w:rsidRPr="0000580F">
        <w:rPr>
          <w:sz w:val="20"/>
          <w:szCs w:val="20"/>
        </w:rPr>
        <w:t xml:space="preserve"> Na Wykonawcy składającym ofertę równoważną spoczywa obowiązek udowodnienia równoważności oferowanych produktów</w:t>
      </w:r>
      <w:r w:rsidR="0000580F">
        <w:rPr>
          <w:sz w:val="20"/>
          <w:szCs w:val="20"/>
        </w:rPr>
        <w:t>.</w:t>
      </w:r>
    </w:p>
    <w:p w14:paraId="6DFB1379" w14:textId="7805E650" w:rsidR="00DA1647" w:rsidRDefault="00DA1647" w:rsidP="00C05890">
      <w:pPr>
        <w:pStyle w:val="Akapitzlist"/>
        <w:numPr>
          <w:ilvl w:val="0"/>
          <w:numId w:val="1"/>
        </w:numPr>
        <w:spacing w:line="360" w:lineRule="auto"/>
        <w:jc w:val="both"/>
        <w:rPr>
          <w:rFonts w:ascii="Arial" w:hAnsi="Arial" w:cs="Arial"/>
        </w:rPr>
      </w:pPr>
      <w:r w:rsidRPr="00DA1647">
        <w:rPr>
          <w:rFonts w:ascii="Arial" w:hAnsi="Arial" w:cs="Arial"/>
        </w:rPr>
        <w:t>Wykonawca zobowiązany jest do dostawy przedmiotu zamówienia wraz z informacją zawierającą wskazanie producenta, co do właściwości przedmiotu zamówienia, zasad bezpieczeństwa użytkowania i terminów ważności. Wymagania te muszą znajdować się na, lub w opakowaniu w formie ulotki, w zależności od produktu, zgodnie zobowiązującymi w tym zakresie przepisami prawa.</w:t>
      </w:r>
      <w:r w:rsidR="00DD7225" w:rsidRPr="00DD7225">
        <w:t xml:space="preserve"> </w:t>
      </w:r>
      <w:r w:rsidR="00DD7225" w:rsidRPr="00DD7225">
        <w:rPr>
          <w:rFonts w:ascii="Arial" w:hAnsi="Arial" w:cs="Arial"/>
        </w:rPr>
        <w:t>Przedmiot zamówienia musi być oznakowany przez producenta w</w:t>
      </w:r>
      <w:r w:rsidR="00DD7225">
        <w:rPr>
          <w:rFonts w:ascii="Arial" w:hAnsi="Arial" w:cs="Arial"/>
        </w:rPr>
        <w:t> </w:t>
      </w:r>
      <w:r w:rsidR="00DD7225" w:rsidRPr="00DD7225">
        <w:rPr>
          <w:rFonts w:ascii="Arial" w:hAnsi="Arial" w:cs="Arial"/>
        </w:rPr>
        <w:t>taki sposób, aby możliwa była identyfikacja zarówno produktu jak i producenta.</w:t>
      </w:r>
    </w:p>
    <w:p w14:paraId="43F13912" w14:textId="6C794132" w:rsidR="00913317" w:rsidRPr="00935D26" w:rsidRDefault="00913317" w:rsidP="00C05890">
      <w:pPr>
        <w:pStyle w:val="Akapitzlist"/>
        <w:numPr>
          <w:ilvl w:val="0"/>
          <w:numId w:val="1"/>
        </w:numPr>
        <w:spacing w:line="360" w:lineRule="auto"/>
        <w:jc w:val="both"/>
        <w:rPr>
          <w:rFonts w:ascii="Arial" w:hAnsi="Arial" w:cs="Arial"/>
        </w:rPr>
      </w:pPr>
      <w:r w:rsidRPr="00935D26">
        <w:rPr>
          <w:rFonts w:ascii="Arial" w:hAnsi="Arial" w:cs="Arial"/>
        </w:rPr>
        <w:t xml:space="preserve">Zamawiający zastrzega, iż ilość danego asortymentu stanowiącego przedmiot zamówienia, stanowi wielkość szacunkową i może ulec zmianie w trakcie obowiązywania niniejszej umowy zgodnie z wynikającym bieżącym zapotrzebowaniem Zamawiającego, uzależnionym od ilości wykonywanych świadczeń medycznych. Wielkość zmiany w ramach </w:t>
      </w:r>
      <w:r w:rsidRPr="00935D26">
        <w:rPr>
          <w:rFonts w:ascii="Arial" w:hAnsi="Arial" w:cs="Arial"/>
          <w:b/>
          <w:bCs/>
        </w:rPr>
        <w:t>prawa opcji</w:t>
      </w:r>
      <w:r w:rsidRPr="00935D26">
        <w:rPr>
          <w:rFonts w:ascii="Arial" w:hAnsi="Arial" w:cs="Arial"/>
        </w:rPr>
        <w:t xml:space="preserve"> określa się na poziomie </w:t>
      </w:r>
      <w:r w:rsidRPr="00935D26">
        <w:rPr>
          <w:rFonts w:ascii="Arial" w:hAnsi="Arial" w:cs="Arial"/>
          <w:b/>
          <w:bCs/>
        </w:rPr>
        <w:t>20%</w:t>
      </w:r>
      <w:r w:rsidRPr="00935D26">
        <w:rPr>
          <w:rFonts w:ascii="Arial" w:hAnsi="Arial" w:cs="Arial"/>
        </w:rPr>
        <w:t xml:space="preserve"> (dotyczy zarówno zwiększenia ilości jak i zmniejszenia ilości asortymentu). Zamawiający gwarantuje złożenie zamówienia na poziomie nie mniejszym niż </w:t>
      </w:r>
      <w:r w:rsidRPr="00935D26">
        <w:rPr>
          <w:rFonts w:ascii="Arial" w:hAnsi="Arial" w:cs="Arial"/>
          <w:b/>
          <w:bCs/>
        </w:rPr>
        <w:t>80%</w:t>
      </w:r>
      <w:r w:rsidRPr="00935D26">
        <w:rPr>
          <w:rFonts w:ascii="Arial" w:hAnsi="Arial" w:cs="Arial"/>
        </w:rPr>
        <w:t xml:space="preserve"> ilości asortymentu w ramach umowy. Zamawiający zastrzega sobie, że zamówienie określone jako </w:t>
      </w:r>
      <w:r w:rsidRPr="00935D26">
        <w:rPr>
          <w:rFonts w:ascii="Arial" w:hAnsi="Arial" w:cs="Arial"/>
          <w:b/>
          <w:bCs/>
        </w:rPr>
        <w:t>„prawo opcji”</w:t>
      </w:r>
      <w:r w:rsidRPr="00935D26">
        <w:rPr>
          <w:rFonts w:ascii="Arial" w:hAnsi="Arial" w:cs="Arial"/>
        </w:rPr>
        <w:t xml:space="preserve"> dla ilości poszczególnego asortymentu w ramach umowy jest uprawnieniem zamawiającego a nie zobowiązaniem. Wykonanie przedmiotu umowy w ramach prawa opcji uzależnione jest od faktycznych potrzeb zamawiającego wynikających ze zmiennej liczby stanu pacjentów. Brak wykonania przedmiotu zamówienia w ramach prawa opcji nie rodzi żadnych roszczeń ze strony wykonawcy. Opcja uruchamiana jest poprzez złożenie wykonawcy stosownego zawiadomienia (drogą elektroniczną poprzez wiadomość e-mail na adres poczty elektronicznej).</w:t>
      </w:r>
    </w:p>
    <w:p w14:paraId="310F168C" w14:textId="791C2F4F" w:rsidR="00747884" w:rsidRPr="00747884" w:rsidRDefault="00747884" w:rsidP="00747884">
      <w:pPr>
        <w:pStyle w:val="Akapitzlist"/>
        <w:widowControl w:val="0"/>
        <w:numPr>
          <w:ilvl w:val="0"/>
          <w:numId w:val="1"/>
        </w:numPr>
        <w:spacing w:line="360" w:lineRule="auto"/>
        <w:ind w:right="33"/>
        <w:jc w:val="both"/>
        <w:rPr>
          <w:rFonts w:ascii="Arial" w:hAnsi="Arial" w:cs="Arial"/>
        </w:rPr>
      </w:pPr>
      <w:r w:rsidRPr="00747884">
        <w:rPr>
          <w:rFonts w:ascii="Arial" w:hAnsi="Arial" w:cs="Arial"/>
        </w:rPr>
        <w:t xml:space="preserve">Przedmiot zamówienia będzie dostarczany sukcesywnie (częściowo) przez Wykonawcę do siedziby  Zamawiającego tj. do wewnątrz budynku </w:t>
      </w:r>
      <w:r w:rsidR="0024625E">
        <w:rPr>
          <w:rFonts w:ascii="Arial" w:hAnsi="Arial" w:cs="Arial"/>
        </w:rPr>
        <w:t>laboratorium mieszczącym</w:t>
      </w:r>
      <w:r w:rsidRPr="00747884">
        <w:rPr>
          <w:rFonts w:ascii="Arial" w:hAnsi="Arial" w:cs="Arial"/>
        </w:rPr>
        <w:t xml:space="preserve"> się w budynku E, ul. Szpitalna 28, 77-400 Złotów, zgodnie z zamówieniem przesłanym pocztą elektroniczną e-mailem</w:t>
      </w:r>
      <w:r w:rsidR="00935D26">
        <w:rPr>
          <w:rFonts w:ascii="Arial" w:hAnsi="Arial" w:cs="Arial"/>
        </w:rPr>
        <w:t>.</w:t>
      </w:r>
    </w:p>
    <w:p w14:paraId="6DAC97B5" w14:textId="29C71857" w:rsidR="00747884" w:rsidRPr="00C24824" w:rsidRDefault="00805A76" w:rsidP="00C24824">
      <w:pPr>
        <w:pStyle w:val="Akapitzlist"/>
        <w:numPr>
          <w:ilvl w:val="0"/>
          <w:numId w:val="7"/>
        </w:num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val="0"/>
        <w:spacing w:line="360" w:lineRule="auto"/>
        <w:jc w:val="both"/>
        <w:rPr>
          <w:rFonts w:ascii="Arial" w:hAnsi="Arial" w:cs="Arial"/>
          <w:b/>
          <w:bCs/>
          <w:color w:val="FF0000"/>
          <w:lang w:val="it-IT"/>
        </w:rPr>
      </w:pPr>
      <w:r w:rsidRPr="00C24824">
        <w:rPr>
          <w:rFonts w:ascii="Arial" w:hAnsi="Arial" w:cs="Arial"/>
          <w:lang w:val="it-IT"/>
        </w:rPr>
        <w:t xml:space="preserve">dostawy będą realizowane w ciągu </w:t>
      </w:r>
      <w:r w:rsidR="00014A40">
        <w:rPr>
          <w:rFonts w:ascii="Arial" w:hAnsi="Arial" w:cs="Arial"/>
          <w:b/>
          <w:bCs/>
          <w:lang w:val="it-IT"/>
        </w:rPr>
        <w:t xml:space="preserve">5 </w:t>
      </w:r>
      <w:r w:rsidR="00A8249C">
        <w:rPr>
          <w:rFonts w:ascii="Arial" w:hAnsi="Arial" w:cs="Arial"/>
          <w:b/>
          <w:bCs/>
          <w:lang w:val="it-IT"/>
        </w:rPr>
        <w:t>dni robocz</w:t>
      </w:r>
      <w:r w:rsidR="00014A40">
        <w:rPr>
          <w:rFonts w:ascii="Arial" w:hAnsi="Arial" w:cs="Arial"/>
          <w:b/>
          <w:bCs/>
          <w:lang w:val="it-IT"/>
        </w:rPr>
        <w:t>yc</w:t>
      </w:r>
      <w:r w:rsidR="002F4E15">
        <w:rPr>
          <w:rFonts w:ascii="Arial" w:hAnsi="Arial" w:cs="Arial"/>
          <w:b/>
          <w:bCs/>
          <w:lang w:val="it-IT"/>
        </w:rPr>
        <w:t xml:space="preserve">h licząc </w:t>
      </w:r>
      <w:r w:rsidRPr="00C24824">
        <w:rPr>
          <w:rFonts w:ascii="Arial" w:hAnsi="Arial" w:cs="Arial"/>
          <w:lang w:val="it-IT"/>
        </w:rPr>
        <w:t xml:space="preserve">od zamówienia złożonego za pośrednictwem poczty elektronicznej e-mail przez pracownika </w:t>
      </w:r>
      <w:r w:rsidR="00014A40">
        <w:rPr>
          <w:rFonts w:ascii="Arial" w:hAnsi="Arial" w:cs="Arial"/>
          <w:lang w:val="it-IT"/>
        </w:rPr>
        <w:t>laboratorium</w:t>
      </w:r>
      <w:r w:rsidR="002F4E15">
        <w:rPr>
          <w:rFonts w:ascii="Arial" w:hAnsi="Arial" w:cs="Arial"/>
          <w:lang w:val="it-IT"/>
        </w:rPr>
        <w:t xml:space="preserve">. Dostawy będą realizowane </w:t>
      </w:r>
      <w:r w:rsidRPr="002F4E15">
        <w:rPr>
          <w:rFonts w:ascii="Arial" w:hAnsi="Arial" w:cs="Arial"/>
          <w:b/>
          <w:bCs/>
          <w:lang w:val="it-IT"/>
        </w:rPr>
        <w:t xml:space="preserve">od poniedziałku do piątku </w:t>
      </w:r>
      <w:r w:rsidR="002F4E15" w:rsidRPr="002F4E15">
        <w:rPr>
          <w:rFonts w:ascii="Arial" w:hAnsi="Arial" w:cs="Arial"/>
          <w:b/>
          <w:bCs/>
          <w:lang w:val="it-IT"/>
        </w:rPr>
        <w:t>w godzinach od 8.00 do 15.00</w:t>
      </w:r>
      <w:r w:rsidR="002F4E15">
        <w:rPr>
          <w:rFonts w:ascii="Arial" w:hAnsi="Arial" w:cs="Arial"/>
          <w:lang w:val="it-IT"/>
        </w:rPr>
        <w:t xml:space="preserve">, </w:t>
      </w:r>
      <w:r w:rsidRPr="00C24824">
        <w:rPr>
          <w:rFonts w:ascii="Arial" w:hAnsi="Arial" w:cs="Arial"/>
          <w:lang w:val="it-IT"/>
        </w:rPr>
        <w:t>z wyłączeniem dni ustawowo wolnych od pracy.</w:t>
      </w:r>
    </w:p>
    <w:p w14:paraId="22DBB79D" w14:textId="77777777" w:rsidR="00C05890" w:rsidRPr="00097ECC" w:rsidRDefault="00C05890" w:rsidP="00C05890">
      <w:pPr>
        <w:pStyle w:val="Akapitzlist"/>
        <w:widowControl w:val="0"/>
        <w:numPr>
          <w:ilvl w:val="0"/>
          <w:numId w:val="1"/>
        </w:numPr>
        <w:spacing w:line="360" w:lineRule="auto"/>
        <w:ind w:right="33"/>
        <w:jc w:val="both"/>
        <w:rPr>
          <w:rFonts w:ascii="Arial" w:eastAsia="Lucida Sans Unicode" w:hAnsi="Arial" w:cs="Arial"/>
          <w:kern w:val="1"/>
          <w:lang w:eastAsia="hi-IN" w:bidi="hi-IN"/>
        </w:rPr>
      </w:pPr>
      <w:r w:rsidRPr="00097ECC">
        <w:rPr>
          <w:rFonts w:ascii="Arial" w:hAnsi="Arial" w:cs="Arial"/>
        </w:rPr>
        <w:t>Zamawiający wymaga aby data ważności i numer serii były oznaczone na każdym opakowaniu jednostkowym.</w:t>
      </w:r>
    </w:p>
    <w:p w14:paraId="621FD6B4" w14:textId="28B367FC" w:rsidR="00C05890" w:rsidRPr="00097ECC" w:rsidRDefault="00C05890" w:rsidP="00C05890">
      <w:pPr>
        <w:pStyle w:val="Akapitzlist"/>
        <w:widowControl w:val="0"/>
        <w:numPr>
          <w:ilvl w:val="0"/>
          <w:numId w:val="1"/>
        </w:numPr>
        <w:spacing w:line="360" w:lineRule="auto"/>
        <w:ind w:right="33"/>
        <w:jc w:val="both"/>
        <w:rPr>
          <w:rFonts w:ascii="Arial" w:eastAsia="Lucida Sans Unicode" w:hAnsi="Arial" w:cs="Arial"/>
          <w:kern w:val="1"/>
          <w:lang w:eastAsia="hi-IN" w:bidi="hi-IN"/>
        </w:rPr>
      </w:pPr>
      <w:r w:rsidRPr="00097ECC">
        <w:rPr>
          <w:rFonts w:ascii="Arial" w:hAnsi="Arial" w:cs="Arial"/>
        </w:rPr>
        <w:t xml:space="preserve">Wykonawca gwarantuje odpowiednio wysoką jakość dostarczanego </w:t>
      </w:r>
      <w:r w:rsidR="00070E62">
        <w:rPr>
          <w:rFonts w:ascii="Arial" w:hAnsi="Arial" w:cs="Arial"/>
        </w:rPr>
        <w:t>przedmiotu zamówienia</w:t>
      </w:r>
      <w:r w:rsidRPr="00097ECC">
        <w:rPr>
          <w:rFonts w:ascii="Arial" w:hAnsi="Arial" w:cs="Arial"/>
        </w:rPr>
        <w:t xml:space="preserve"> w</w:t>
      </w:r>
      <w:r w:rsidR="0025155C">
        <w:rPr>
          <w:rFonts w:ascii="Arial" w:hAnsi="Arial" w:cs="Arial"/>
        </w:rPr>
        <w:t> </w:t>
      </w:r>
      <w:r w:rsidRPr="00097ECC">
        <w:rPr>
          <w:rFonts w:ascii="Arial" w:hAnsi="Arial" w:cs="Arial"/>
        </w:rPr>
        <w:t>ilościach i asortymencie podanym w ofercie przetargowej z zachowaniem terminów przydatności</w:t>
      </w:r>
      <w:r w:rsidR="00070E62">
        <w:rPr>
          <w:rFonts w:ascii="Arial" w:hAnsi="Arial" w:cs="Arial"/>
        </w:rPr>
        <w:t xml:space="preserve"> </w:t>
      </w:r>
      <w:r w:rsidRPr="00097ECC">
        <w:rPr>
          <w:rFonts w:ascii="Arial" w:hAnsi="Arial" w:cs="Arial"/>
        </w:rPr>
        <w:t>(</w:t>
      </w:r>
      <w:r w:rsidRPr="00636FB0">
        <w:rPr>
          <w:rFonts w:ascii="Arial" w:hAnsi="Arial" w:cs="Arial"/>
          <w:b/>
          <w:bCs/>
        </w:rPr>
        <w:t>minimum 12 miesięczny okres przydatności do użycia, liczony od dnia dostawy</w:t>
      </w:r>
      <w:r w:rsidRPr="00097ECC">
        <w:rPr>
          <w:rFonts w:ascii="Arial" w:hAnsi="Arial" w:cs="Arial"/>
        </w:rPr>
        <w:t>).</w:t>
      </w:r>
      <w:r w:rsidR="00C24824" w:rsidRPr="00C24824">
        <w:t xml:space="preserve"> </w:t>
      </w:r>
      <w:r w:rsidR="00C24824" w:rsidRPr="00C24824">
        <w:rPr>
          <w:rFonts w:ascii="Arial" w:hAnsi="Arial" w:cs="Arial"/>
        </w:rPr>
        <w:t>Zamawiający wyraża zgodę na możliwość dosta</w:t>
      </w:r>
      <w:r w:rsidR="00C24824">
        <w:rPr>
          <w:rFonts w:ascii="Arial" w:hAnsi="Arial" w:cs="Arial"/>
        </w:rPr>
        <w:t>r</w:t>
      </w:r>
      <w:r w:rsidR="00C24824" w:rsidRPr="00C24824">
        <w:rPr>
          <w:rFonts w:ascii="Arial" w:hAnsi="Arial" w:cs="Arial"/>
        </w:rPr>
        <w:t xml:space="preserve">czania produktów z terminem ważności krótszym niż wymagany za każdorazową, uprzednią, pisemną zgodą upoważnionego przez Zamawiającego pracownika </w:t>
      </w:r>
      <w:r w:rsidR="002F4E15">
        <w:rPr>
          <w:rFonts w:ascii="Arial" w:hAnsi="Arial" w:cs="Arial"/>
        </w:rPr>
        <w:t>Laboratorium</w:t>
      </w:r>
      <w:r w:rsidR="00C24824">
        <w:rPr>
          <w:rFonts w:ascii="Arial" w:hAnsi="Arial" w:cs="Arial"/>
        </w:rPr>
        <w:t xml:space="preserve">. </w:t>
      </w:r>
    </w:p>
    <w:p w14:paraId="727BA44C" w14:textId="48036AA9" w:rsidR="007136D3" w:rsidRPr="007136D3" w:rsidRDefault="007136D3" w:rsidP="00C05890">
      <w:pPr>
        <w:pStyle w:val="Akapitzlist"/>
        <w:widowControl w:val="0"/>
        <w:numPr>
          <w:ilvl w:val="0"/>
          <w:numId w:val="1"/>
        </w:numPr>
        <w:spacing w:line="360" w:lineRule="auto"/>
        <w:ind w:right="33"/>
        <w:jc w:val="both"/>
        <w:rPr>
          <w:rFonts w:ascii="Arial" w:eastAsia="Lucida Sans Unicode" w:hAnsi="Arial" w:cs="Arial"/>
          <w:kern w:val="1"/>
          <w:lang w:eastAsia="hi-IN" w:bidi="hi-IN"/>
        </w:rPr>
      </w:pPr>
      <w:r w:rsidRPr="007136D3">
        <w:rPr>
          <w:rFonts w:ascii="Arial" w:hAnsi="Arial" w:cs="Arial"/>
          <w:color w:val="000000"/>
        </w:rPr>
        <w:lastRenderedPageBreak/>
        <w:t xml:space="preserve">W przypadku stwierdzenia wad w dostarczonym towarze, Zamawiający zobowiązany jest do powiadomienia Wykonawcy, który winien wymienić wadliwy towar na wolny od wad w terminie </w:t>
      </w:r>
      <w:r w:rsidR="00C24824">
        <w:rPr>
          <w:rFonts w:ascii="Arial" w:hAnsi="Arial" w:cs="Arial"/>
          <w:b/>
          <w:bCs/>
          <w:color w:val="000000"/>
        </w:rPr>
        <w:t>3</w:t>
      </w:r>
      <w:r w:rsidR="00FD69C9" w:rsidRPr="00FD69C9">
        <w:rPr>
          <w:rFonts w:ascii="Arial" w:hAnsi="Arial" w:cs="Arial"/>
          <w:b/>
          <w:bCs/>
          <w:color w:val="000000"/>
        </w:rPr>
        <w:t xml:space="preserve"> dni roboczych</w:t>
      </w:r>
      <w:r w:rsidRPr="007136D3">
        <w:rPr>
          <w:rFonts w:ascii="Arial" w:hAnsi="Arial" w:cs="Arial"/>
          <w:color w:val="000000"/>
        </w:rPr>
        <w:t xml:space="preserve"> (od poniedziałku do piątku z wyłączeniem dni ustawowo wolnych od pracy) od daty zgłoszenia reklamacji </w:t>
      </w:r>
      <w:r w:rsidR="00DA1647">
        <w:rPr>
          <w:rFonts w:ascii="Arial" w:hAnsi="Arial" w:cs="Arial"/>
          <w:color w:val="000000"/>
        </w:rPr>
        <w:t xml:space="preserve">wysłanej </w:t>
      </w:r>
      <w:r w:rsidRPr="007136D3">
        <w:rPr>
          <w:rFonts w:ascii="Arial" w:hAnsi="Arial" w:cs="Arial"/>
          <w:color w:val="000000"/>
        </w:rPr>
        <w:t>wiadomością e-mail.</w:t>
      </w:r>
    </w:p>
    <w:p w14:paraId="2AA16438" w14:textId="79A6BFBE" w:rsidR="001A1AB9" w:rsidRPr="001A1AB9" w:rsidRDefault="007136D3" w:rsidP="00C05890">
      <w:pPr>
        <w:pStyle w:val="Akapitzlist"/>
        <w:widowControl w:val="0"/>
        <w:numPr>
          <w:ilvl w:val="0"/>
          <w:numId w:val="1"/>
        </w:numPr>
        <w:spacing w:line="360" w:lineRule="auto"/>
        <w:ind w:right="33"/>
        <w:jc w:val="both"/>
        <w:rPr>
          <w:rFonts w:ascii="Arial" w:eastAsia="Lucida Sans Unicode" w:hAnsi="Arial" w:cs="Arial"/>
          <w:kern w:val="1"/>
          <w:lang w:eastAsia="hi-IN" w:bidi="hi-IN"/>
        </w:rPr>
      </w:pPr>
      <w:r w:rsidRPr="007136D3">
        <w:rPr>
          <w:rFonts w:ascii="Arial" w:hAnsi="Arial" w:cs="Arial"/>
          <w:color w:val="000000"/>
        </w:rPr>
        <w:t xml:space="preserve">Braki ilościowe stwierdzone w trakcie odbioru towarów przez Zamawiającego zgłaszane będą  bezpośrednio Wykonawcy (tzn. w przypadku gdy dostawa towaru – jego stan faktyczny jest niezgodny z fakturą lub dostawa towaru – jego stan faktyczny jest niezgodny z zamówieniem. Niezgodności dostawy z zamówieniem, ewentualne braki, zamiany asortymentu bez zgody Zamawiającego należy uzupełnić lub wymienić w ciągu </w:t>
      </w:r>
      <w:r w:rsidR="00C24824">
        <w:rPr>
          <w:rFonts w:ascii="Arial" w:hAnsi="Arial" w:cs="Arial"/>
          <w:b/>
          <w:bCs/>
          <w:color w:val="000000"/>
        </w:rPr>
        <w:t>3</w:t>
      </w:r>
      <w:r w:rsidR="00FD69C9" w:rsidRPr="00FD69C9">
        <w:rPr>
          <w:rFonts w:ascii="Arial" w:hAnsi="Arial" w:cs="Arial"/>
          <w:b/>
          <w:bCs/>
          <w:color w:val="000000"/>
        </w:rPr>
        <w:t xml:space="preserve"> dni roboczych</w:t>
      </w:r>
      <w:r w:rsidR="00070E62">
        <w:rPr>
          <w:rFonts w:ascii="Arial" w:hAnsi="Arial" w:cs="Arial"/>
          <w:color w:val="000000"/>
        </w:rPr>
        <w:t xml:space="preserve"> </w:t>
      </w:r>
      <w:r w:rsidRPr="007136D3">
        <w:rPr>
          <w:rFonts w:ascii="Arial" w:hAnsi="Arial" w:cs="Arial"/>
          <w:color w:val="000000"/>
        </w:rPr>
        <w:t xml:space="preserve">(od poniedziałku do piątku z wyłączeniem dni ustawowo wolnych od pracy) od daty zgłoszenia wiadomością e-mail. </w:t>
      </w:r>
    </w:p>
    <w:p w14:paraId="2670B548" w14:textId="2DF2A55A" w:rsidR="00E51AA5" w:rsidRPr="00E51AA5" w:rsidRDefault="00E51AA5" w:rsidP="00E51AA5">
      <w:pPr>
        <w:pStyle w:val="Akapitzlist"/>
        <w:numPr>
          <w:ilvl w:val="0"/>
          <w:numId w:val="1"/>
        </w:numPr>
        <w:spacing w:line="360" w:lineRule="auto"/>
        <w:jc w:val="both"/>
        <w:rPr>
          <w:rFonts w:ascii="Arial" w:eastAsia="Lucida Sans Unicode" w:hAnsi="Arial" w:cs="Arial"/>
          <w:color w:val="FF0000"/>
          <w:kern w:val="1"/>
          <w:lang w:eastAsia="hi-IN" w:bidi="hi-IN"/>
        </w:rPr>
      </w:pPr>
      <w:r w:rsidRPr="00E51AA5">
        <w:rPr>
          <w:rFonts w:ascii="Arial" w:eastAsia="Lucida Sans Unicode" w:hAnsi="Arial" w:cs="Arial"/>
          <w:kern w:val="1"/>
          <w:lang w:eastAsia="hi-IN" w:bidi="hi-IN"/>
        </w:rPr>
        <w:t>Pozostałe wymagane parametry przedmiotu zamówienia znajdują się w formularzu</w:t>
      </w:r>
      <w:r>
        <w:rPr>
          <w:rFonts w:ascii="Arial" w:eastAsia="Lucida Sans Unicode" w:hAnsi="Arial" w:cs="Arial"/>
          <w:kern w:val="1"/>
          <w:lang w:eastAsia="hi-IN" w:bidi="hi-IN"/>
        </w:rPr>
        <w:t xml:space="preserve"> </w:t>
      </w:r>
      <w:r w:rsidRPr="00E51AA5">
        <w:rPr>
          <w:rFonts w:ascii="Arial" w:eastAsia="Lucida Sans Unicode" w:hAnsi="Arial" w:cs="Arial"/>
          <w:kern w:val="1"/>
          <w:lang w:eastAsia="hi-IN" w:bidi="hi-IN"/>
        </w:rPr>
        <w:t xml:space="preserve">asortymentowo-cenowym stanowiącym </w:t>
      </w:r>
      <w:r w:rsidRPr="00636FB0">
        <w:rPr>
          <w:rFonts w:ascii="Arial" w:eastAsia="Lucida Sans Unicode" w:hAnsi="Arial" w:cs="Arial"/>
          <w:b/>
          <w:bCs/>
          <w:kern w:val="1"/>
          <w:lang w:eastAsia="hi-IN" w:bidi="hi-IN"/>
        </w:rPr>
        <w:t>załącznik nr 1a do SWZ</w:t>
      </w:r>
      <w:r w:rsidRPr="00E51AA5">
        <w:rPr>
          <w:rFonts w:ascii="Arial" w:eastAsia="Lucida Sans Unicode" w:hAnsi="Arial" w:cs="Arial"/>
          <w:color w:val="FF0000"/>
          <w:kern w:val="1"/>
          <w:lang w:eastAsia="hi-IN" w:bidi="hi-IN"/>
        </w:rPr>
        <w:t xml:space="preserve">. </w:t>
      </w:r>
    </w:p>
    <w:p w14:paraId="61DFE129" w14:textId="77777777" w:rsidR="00E51AA5" w:rsidRPr="00E51AA5" w:rsidRDefault="00E51AA5" w:rsidP="00E51AA5">
      <w:pPr>
        <w:pStyle w:val="Akapitzlist"/>
        <w:widowControl w:val="0"/>
        <w:spacing w:line="360" w:lineRule="auto"/>
        <w:ind w:right="33"/>
        <w:jc w:val="both"/>
        <w:rPr>
          <w:rFonts w:ascii="Arial" w:eastAsia="Lucida Sans Unicode" w:hAnsi="Arial" w:cs="Arial"/>
          <w:kern w:val="1"/>
          <w:lang w:eastAsia="hi-IN" w:bidi="hi-IN"/>
        </w:rPr>
      </w:pPr>
    </w:p>
    <w:p w14:paraId="3073E41D" w14:textId="77777777" w:rsidR="00C05890" w:rsidRPr="00B071A6" w:rsidRDefault="00C05890" w:rsidP="00C05890">
      <w:pPr>
        <w:spacing w:line="360" w:lineRule="auto"/>
        <w:jc w:val="both"/>
        <w:rPr>
          <w:rFonts w:ascii="Arial" w:hAnsi="Arial" w:cs="Arial"/>
        </w:rPr>
      </w:pPr>
    </w:p>
    <w:p w14:paraId="702D4F53" w14:textId="77777777" w:rsidR="000077A1" w:rsidRPr="00C05890" w:rsidRDefault="000077A1" w:rsidP="00C05890"/>
    <w:sectPr w:rsidR="000077A1" w:rsidRPr="00C05890">
      <w:pgSz w:w="11906" w:h="16838"/>
      <w:pgMar w:top="1417" w:right="1417" w:bottom="1417" w:left="1417" w:header="708" w:footer="708" w:gutter="0"/>
      <w:cols w:space="708"/>
      <w:docGrid w:linePitch="600" w:charSpace="409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C30A5"/>
    <w:multiLevelType w:val="multilevel"/>
    <w:tmpl w:val="EFAC377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1E5C5811"/>
    <w:multiLevelType w:val="hybridMultilevel"/>
    <w:tmpl w:val="A1549A4A"/>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62F0746"/>
    <w:multiLevelType w:val="hybridMultilevel"/>
    <w:tmpl w:val="F16ECCB8"/>
    <w:lvl w:ilvl="0" w:tplc="04150017">
      <w:start w:val="1"/>
      <w:numFmt w:val="lowerLetter"/>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6EB4288"/>
    <w:multiLevelType w:val="hybridMultilevel"/>
    <w:tmpl w:val="53FA0D20"/>
    <w:lvl w:ilvl="0" w:tplc="C5784000">
      <w:start w:val="1"/>
      <w:numFmt w:val="decimal"/>
      <w:lvlText w:val="%1."/>
      <w:lvlJc w:val="left"/>
      <w:pPr>
        <w:ind w:left="720" w:hanging="360"/>
      </w:pPr>
      <w:rPr>
        <w:rFonts w:eastAsia="Times New Roman" w:hint="default"/>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0621ECD"/>
    <w:multiLevelType w:val="hybridMultilevel"/>
    <w:tmpl w:val="519057A6"/>
    <w:lvl w:ilvl="0" w:tplc="BEE27F3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520A073F"/>
    <w:multiLevelType w:val="hybridMultilevel"/>
    <w:tmpl w:val="238649F2"/>
    <w:lvl w:ilvl="0" w:tplc="21948C54">
      <w:start w:val="1"/>
      <w:numFmt w:val="lowerLetter"/>
      <w:lvlText w:val="%1)"/>
      <w:lvlJc w:val="left"/>
      <w:pPr>
        <w:ind w:left="1065" w:hanging="705"/>
      </w:pPr>
      <w:rPr>
        <w:rFonts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5710FE8"/>
    <w:multiLevelType w:val="multilevel"/>
    <w:tmpl w:val="B1CC6AB6"/>
    <w:lvl w:ilvl="0">
      <w:numFmt w:val="bullet"/>
      <w:lvlText w:val=""/>
      <w:lvlJc w:val="left"/>
      <w:pPr>
        <w:ind w:left="786" w:hanging="360"/>
      </w:pPr>
      <w:rPr>
        <w:rFonts w:ascii="Symbol" w:hAnsi="Symbol" w:cs="Arial"/>
        <w:color w:val="FF0066"/>
        <w:sz w:val="22"/>
        <w:szCs w:val="22"/>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7" w15:restartNumberingAfterBreak="0">
    <w:nsid w:val="63201EC0"/>
    <w:multiLevelType w:val="hybridMultilevel"/>
    <w:tmpl w:val="6B5890CE"/>
    <w:lvl w:ilvl="0" w:tplc="FFFFFFFF">
      <w:start w:val="1"/>
      <w:numFmt w:val="lowerLetter"/>
      <w:lvlText w:val="%1)"/>
      <w:lvlJc w:val="left"/>
      <w:pPr>
        <w:ind w:left="1065" w:hanging="705"/>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66DA16A5"/>
    <w:multiLevelType w:val="hybridMultilevel"/>
    <w:tmpl w:val="20DC1A26"/>
    <w:lvl w:ilvl="0" w:tplc="5896F212">
      <w:start w:val="1"/>
      <w:numFmt w:val="lowerLetter"/>
      <w:lvlText w:val="%1)"/>
      <w:lvlJc w:val="left"/>
      <w:pPr>
        <w:ind w:left="1069" w:hanging="360"/>
      </w:pPr>
      <w:rPr>
        <w:rFonts w:eastAsia="Times New Roman" w:hint="default"/>
        <w:color w:val="00000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num w:numId="1" w16cid:durableId="1258291883">
    <w:abstractNumId w:val="3"/>
  </w:num>
  <w:num w:numId="2" w16cid:durableId="1332022551">
    <w:abstractNumId w:val="6"/>
  </w:num>
  <w:num w:numId="3" w16cid:durableId="1743717642">
    <w:abstractNumId w:val="8"/>
  </w:num>
  <w:num w:numId="4" w16cid:durableId="1324605">
    <w:abstractNumId w:val="1"/>
  </w:num>
  <w:num w:numId="5" w16cid:durableId="605037638">
    <w:abstractNumId w:val="4"/>
  </w:num>
  <w:num w:numId="6" w16cid:durableId="304508299">
    <w:abstractNumId w:val="7"/>
  </w:num>
  <w:num w:numId="7" w16cid:durableId="623970264">
    <w:abstractNumId w:val="2"/>
  </w:num>
  <w:num w:numId="8" w16cid:durableId="603807520">
    <w:abstractNumId w:val="5"/>
  </w:num>
  <w:num w:numId="9" w16cid:durableId="15014315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7B2"/>
    <w:rsid w:val="0000580F"/>
    <w:rsid w:val="000077A1"/>
    <w:rsid w:val="00014A40"/>
    <w:rsid w:val="00045F2E"/>
    <w:rsid w:val="00070E62"/>
    <w:rsid w:val="00071B83"/>
    <w:rsid w:val="000742B2"/>
    <w:rsid w:val="00097ECC"/>
    <w:rsid w:val="000D5D00"/>
    <w:rsid w:val="000E4EB0"/>
    <w:rsid w:val="00122140"/>
    <w:rsid w:val="001A1AB9"/>
    <w:rsid w:val="001E07B2"/>
    <w:rsid w:val="002179B7"/>
    <w:rsid w:val="0022121B"/>
    <w:rsid w:val="0024625E"/>
    <w:rsid w:val="0025155C"/>
    <w:rsid w:val="002572A9"/>
    <w:rsid w:val="002F4E15"/>
    <w:rsid w:val="00306088"/>
    <w:rsid w:val="00343465"/>
    <w:rsid w:val="00357855"/>
    <w:rsid w:val="0036015D"/>
    <w:rsid w:val="00383492"/>
    <w:rsid w:val="00571792"/>
    <w:rsid w:val="005A753E"/>
    <w:rsid w:val="005F040A"/>
    <w:rsid w:val="00636FB0"/>
    <w:rsid w:val="006C19BD"/>
    <w:rsid w:val="007136D3"/>
    <w:rsid w:val="00747884"/>
    <w:rsid w:val="007537A4"/>
    <w:rsid w:val="007A77D4"/>
    <w:rsid w:val="007C0D25"/>
    <w:rsid w:val="00805A76"/>
    <w:rsid w:val="00812D1C"/>
    <w:rsid w:val="009131FF"/>
    <w:rsid w:val="00913317"/>
    <w:rsid w:val="00935D26"/>
    <w:rsid w:val="00996B12"/>
    <w:rsid w:val="00A04542"/>
    <w:rsid w:val="00A1625C"/>
    <w:rsid w:val="00A8249C"/>
    <w:rsid w:val="00AB7A49"/>
    <w:rsid w:val="00AC712B"/>
    <w:rsid w:val="00AF79D6"/>
    <w:rsid w:val="00BC1A54"/>
    <w:rsid w:val="00C05890"/>
    <w:rsid w:val="00C24824"/>
    <w:rsid w:val="00D31EE6"/>
    <w:rsid w:val="00D45D1F"/>
    <w:rsid w:val="00DA1647"/>
    <w:rsid w:val="00DD4C94"/>
    <w:rsid w:val="00DD7225"/>
    <w:rsid w:val="00E51AA5"/>
    <w:rsid w:val="00E843E7"/>
    <w:rsid w:val="00EB078F"/>
    <w:rsid w:val="00F50B99"/>
    <w:rsid w:val="00FC766F"/>
    <w:rsid w:val="00FD0D43"/>
    <w:rsid w:val="00FD69C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53B53"/>
  <w15:chartTrackingRefBased/>
  <w15:docId w15:val="{5DE80CAE-07B2-4004-BB5F-752FFC77D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E07B2"/>
    <w:pPr>
      <w:suppressAutoHyphens/>
      <w:spacing w:after="0" w:line="100" w:lineRule="atLeast"/>
    </w:pPr>
    <w:rPr>
      <w:rFonts w:ascii="Times New Roman" w:eastAsia="Times New Roman" w:hAnsi="Times New Roman" w:cs="Times New Roman"/>
      <w:sz w:val="20"/>
      <w:szCs w:val="20"/>
      <w:lang w:eastAsia="ar-SA"/>
    </w:rPr>
  </w:style>
  <w:style w:type="paragraph" w:styleId="Nagwek1">
    <w:name w:val="heading 1"/>
    <w:basedOn w:val="Normalny"/>
    <w:next w:val="Normalny"/>
    <w:link w:val="Nagwek1Znak"/>
    <w:uiPriority w:val="9"/>
    <w:qFormat/>
    <w:rsid w:val="0012214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12214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122140"/>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E07B2"/>
    <w:pPr>
      <w:ind w:left="720"/>
      <w:contextualSpacing/>
    </w:pPr>
  </w:style>
  <w:style w:type="paragraph" w:customStyle="1" w:styleId="Default">
    <w:name w:val="Default"/>
    <w:rsid w:val="0000580F"/>
    <w:pPr>
      <w:autoSpaceDE w:val="0"/>
      <w:autoSpaceDN w:val="0"/>
      <w:adjustRightInd w:val="0"/>
      <w:spacing w:after="0" w:line="240" w:lineRule="auto"/>
    </w:pPr>
    <w:rPr>
      <w:rFonts w:ascii="Arial" w:hAnsi="Arial" w:cs="Arial"/>
      <w:color w:val="000000"/>
      <w:sz w:val="24"/>
      <w:szCs w:val="24"/>
    </w:rPr>
  </w:style>
  <w:style w:type="character" w:customStyle="1" w:styleId="Nagwek1Znak">
    <w:name w:val="Nagłówek 1 Znak"/>
    <w:basedOn w:val="Domylnaczcionkaakapitu"/>
    <w:link w:val="Nagwek1"/>
    <w:uiPriority w:val="9"/>
    <w:rsid w:val="00122140"/>
    <w:rPr>
      <w:rFonts w:asciiTheme="majorHAnsi" w:eastAsiaTheme="majorEastAsia" w:hAnsiTheme="majorHAnsi" w:cstheme="majorBidi"/>
      <w:color w:val="2F5496" w:themeColor="accent1" w:themeShade="BF"/>
      <w:sz w:val="32"/>
      <w:szCs w:val="32"/>
      <w:lang w:eastAsia="ar-SA"/>
    </w:rPr>
  </w:style>
  <w:style w:type="character" w:customStyle="1" w:styleId="Nagwek2Znak">
    <w:name w:val="Nagłówek 2 Znak"/>
    <w:basedOn w:val="Domylnaczcionkaakapitu"/>
    <w:link w:val="Nagwek2"/>
    <w:uiPriority w:val="9"/>
    <w:rsid w:val="00122140"/>
    <w:rPr>
      <w:rFonts w:asciiTheme="majorHAnsi" w:eastAsiaTheme="majorEastAsia" w:hAnsiTheme="majorHAnsi" w:cstheme="majorBidi"/>
      <w:color w:val="2F5496" w:themeColor="accent1" w:themeShade="BF"/>
      <w:sz w:val="26"/>
      <w:szCs w:val="26"/>
      <w:lang w:eastAsia="ar-SA"/>
    </w:rPr>
  </w:style>
  <w:style w:type="character" w:customStyle="1" w:styleId="Nagwek3Znak">
    <w:name w:val="Nagłówek 3 Znak"/>
    <w:basedOn w:val="Domylnaczcionkaakapitu"/>
    <w:link w:val="Nagwek3"/>
    <w:uiPriority w:val="9"/>
    <w:rsid w:val="00122140"/>
    <w:rPr>
      <w:rFonts w:asciiTheme="majorHAnsi" w:eastAsiaTheme="majorEastAsia" w:hAnsiTheme="majorHAnsi" w:cstheme="majorBidi"/>
      <w:color w:val="1F3763" w:themeColor="accent1" w:themeShade="7F"/>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484</TotalTime>
  <Pages>3</Pages>
  <Words>1010</Words>
  <Characters>6066</Characters>
  <Application>Microsoft Office Word</Application>
  <DocSecurity>0</DocSecurity>
  <Lines>50</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Bozena Michalek</dc:creator>
  <cp:keywords/>
  <dc:description/>
  <cp:lastModifiedBy>Bożena Schmidt</cp:lastModifiedBy>
  <cp:revision>28</cp:revision>
  <dcterms:created xsi:type="dcterms:W3CDTF">2021-09-20T10:33:00Z</dcterms:created>
  <dcterms:modified xsi:type="dcterms:W3CDTF">2022-04-07T06:34:00Z</dcterms:modified>
</cp:coreProperties>
</file>