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4A85" w14:textId="7158AD12" w:rsidR="00BA2B35" w:rsidRPr="00DE21A5" w:rsidRDefault="00A74058" w:rsidP="00A74058">
      <w:pPr>
        <w:jc w:val="right"/>
        <w:rPr>
          <w:b/>
          <w:bCs/>
        </w:rPr>
      </w:pPr>
      <w:r w:rsidRPr="00DE21A5">
        <w:rPr>
          <w:b/>
          <w:bCs/>
        </w:rPr>
        <w:t xml:space="preserve">Załącznik </w:t>
      </w:r>
      <w:r w:rsidR="0080015B" w:rsidRPr="00DE21A5">
        <w:rPr>
          <w:b/>
          <w:bCs/>
        </w:rPr>
        <w:t>nr 7</w:t>
      </w:r>
      <w:r w:rsidRPr="00DE21A5">
        <w:rPr>
          <w:b/>
          <w:bCs/>
        </w:rPr>
        <w:t xml:space="preserve"> do SWZ</w:t>
      </w:r>
      <w:r w:rsidR="00F81BD4" w:rsidRPr="00DE21A5">
        <w:rPr>
          <w:b/>
          <w:bCs/>
        </w:rPr>
        <w:t xml:space="preserve"> (</w:t>
      </w:r>
      <w:r w:rsidR="00B0585D">
        <w:rPr>
          <w:b/>
          <w:bCs/>
        </w:rPr>
        <w:t>GOZ</w:t>
      </w:r>
      <w:r w:rsidR="00F81BD4" w:rsidRPr="00DE21A5">
        <w:rPr>
          <w:b/>
          <w:bCs/>
        </w:rPr>
        <w:t>.271.</w:t>
      </w:r>
      <w:r w:rsidR="00B0585D">
        <w:rPr>
          <w:b/>
          <w:bCs/>
        </w:rPr>
        <w:t>1</w:t>
      </w:r>
      <w:r w:rsidRPr="00DE21A5">
        <w:rPr>
          <w:b/>
          <w:bCs/>
        </w:rPr>
        <w:t>.202</w:t>
      </w:r>
      <w:r w:rsidR="00E70019">
        <w:rPr>
          <w:b/>
          <w:bCs/>
        </w:rPr>
        <w:t>3</w:t>
      </w:r>
      <w:r w:rsidRPr="00DE21A5">
        <w:rPr>
          <w:b/>
          <w:bCs/>
        </w:rPr>
        <w:t>)</w:t>
      </w:r>
    </w:p>
    <w:p w14:paraId="5D32A2A9" w14:textId="77777777" w:rsidR="00A74058" w:rsidRPr="00DE21A5" w:rsidRDefault="00A74058" w:rsidP="00A74058">
      <w:pPr>
        <w:jc w:val="right"/>
        <w:rPr>
          <w:b/>
        </w:rPr>
      </w:pPr>
    </w:p>
    <w:p w14:paraId="7A971F22" w14:textId="77777777" w:rsidR="00BA2B35" w:rsidRPr="00DE21A5" w:rsidRDefault="00691900">
      <w:pPr>
        <w:jc w:val="center"/>
        <w:rPr>
          <w:b/>
        </w:rPr>
      </w:pPr>
      <w:r w:rsidRPr="00DE21A5">
        <w:rPr>
          <w:b/>
        </w:rPr>
        <w:t xml:space="preserve">Opis </w:t>
      </w:r>
      <w:r w:rsidR="00B84B4B" w:rsidRPr="00DE21A5">
        <w:rPr>
          <w:b/>
        </w:rPr>
        <w:t>techniczny</w:t>
      </w:r>
    </w:p>
    <w:p w14:paraId="12925138" w14:textId="77777777" w:rsidR="00BA2B35" w:rsidRPr="00DE21A5" w:rsidRDefault="00BA2B35">
      <w:pPr>
        <w:jc w:val="center"/>
        <w:rPr>
          <w:b/>
        </w:rPr>
      </w:pPr>
    </w:p>
    <w:p w14:paraId="12427A2F" w14:textId="77777777" w:rsidR="00BA2B35" w:rsidRPr="00DE21A5" w:rsidRDefault="00691900" w:rsidP="0072404A">
      <w:pPr>
        <w:jc w:val="both"/>
        <w:rPr>
          <w:b/>
        </w:rPr>
      </w:pPr>
      <w:r w:rsidRPr="00DE21A5">
        <w:rPr>
          <w:b/>
        </w:rPr>
        <w:t>Dostawa f</w:t>
      </w:r>
      <w:r w:rsidR="00EE1170" w:rsidRPr="00DE21A5">
        <w:rPr>
          <w:b/>
        </w:rPr>
        <w:t xml:space="preserve">abrycznie nowego </w:t>
      </w:r>
      <w:r w:rsidRPr="00DE21A5">
        <w:rPr>
          <w:b/>
        </w:rPr>
        <w:t>ambulansu sanitarnego transportowego typu A</w:t>
      </w:r>
      <w:r w:rsidR="00D11E0D" w:rsidRPr="00DE21A5">
        <w:rPr>
          <w:b/>
        </w:rPr>
        <w:t>1</w:t>
      </w:r>
      <w:r w:rsidR="00AC6318" w:rsidRPr="00DE21A5">
        <w:rPr>
          <w:b/>
        </w:rPr>
        <w:t xml:space="preserve"> (rok produkcji </w:t>
      </w:r>
      <w:r w:rsidR="00CE6C68" w:rsidRPr="00DE21A5">
        <w:rPr>
          <w:b/>
        </w:rPr>
        <w:t xml:space="preserve">min. </w:t>
      </w:r>
      <w:r w:rsidR="00AC6318" w:rsidRPr="00DE21A5">
        <w:rPr>
          <w:b/>
        </w:rPr>
        <w:t>202</w:t>
      </w:r>
      <w:r w:rsidR="00CE6C68" w:rsidRPr="00DE21A5">
        <w:rPr>
          <w:b/>
        </w:rPr>
        <w:t xml:space="preserve">1 </w:t>
      </w:r>
      <w:r w:rsidR="00AC6318" w:rsidRPr="00DE21A5">
        <w:rPr>
          <w:b/>
        </w:rPr>
        <w:t>r.)</w:t>
      </w:r>
    </w:p>
    <w:p w14:paraId="1B561054" w14:textId="77777777" w:rsidR="0072404A" w:rsidRPr="00DE21A5" w:rsidRDefault="0072404A" w:rsidP="0072404A">
      <w:pPr>
        <w:jc w:val="both"/>
        <w:rPr>
          <w:b/>
        </w:rPr>
      </w:pPr>
    </w:p>
    <w:p w14:paraId="4FBD2348" w14:textId="77777777" w:rsidR="00AC6318" w:rsidRPr="00DE21A5" w:rsidRDefault="00691900" w:rsidP="001F1E59">
      <w:pPr>
        <w:pStyle w:val="Tekstpodstawowy2"/>
      </w:pPr>
      <w:r w:rsidRPr="00DE21A5">
        <w:t>Oferowany ambulans sanitarny  transportowy typu A</w:t>
      </w:r>
      <w:r w:rsidR="00D11E0D" w:rsidRPr="00DE21A5">
        <w:t>1</w:t>
      </w:r>
      <w:r w:rsidRPr="00DE21A5">
        <w:t xml:space="preserve"> </w:t>
      </w:r>
    </w:p>
    <w:p w14:paraId="25FF66E9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b/>
          <w:u w:val="single"/>
          <w:lang w:eastAsia="en-US"/>
        </w:rPr>
        <w:t xml:space="preserve">OŚWIADCZAM, ŻE OFERUJĘ </w:t>
      </w:r>
      <w:r w:rsidRPr="00DE21A5">
        <w:rPr>
          <w:rFonts w:eastAsia="Calibri" w:cs="Liberation Serif"/>
          <w:i/>
          <w:u w:val="single"/>
          <w:lang w:eastAsia="en-US"/>
        </w:rPr>
        <w:t>/informacje poniżej wskazuje Wykonawca/</w:t>
      </w:r>
      <w:r w:rsidRPr="00DE21A5">
        <w:rPr>
          <w:rFonts w:eastAsia="Calibri" w:cs="Liberation Serif"/>
          <w:lang w:eastAsia="en-US"/>
        </w:rPr>
        <w:t>:</w:t>
      </w:r>
    </w:p>
    <w:p w14:paraId="521BC5BF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lang w:eastAsia="en-US"/>
        </w:rPr>
        <w:t>Pojazd niekompletny: Marka …………………… Typ …………………………. Oznaczenie handlowe  ……………….…</w:t>
      </w:r>
    </w:p>
    <w:p w14:paraId="0E7E06B5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lang w:eastAsia="en-US"/>
        </w:rPr>
        <w:t xml:space="preserve">Rok produkcji min. 2021 (podać): ………………………………………    </w:t>
      </w:r>
    </w:p>
    <w:p w14:paraId="13D40AD3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lang w:eastAsia="en-US"/>
        </w:rPr>
        <w:t>Nazwa i adres producenta pojazdu niekompletnego: ............................................................................</w:t>
      </w:r>
    </w:p>
    <w:p w14:paraId="48AFF58D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</w:p>
    <w:p w14:paraId="216C0535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lang w:eastAsia="en-US"/>
        </w:rPr>
        <w:t>Pojazd skompletowany: Marka …………………. Typ …………………….………. Oznaczenie handlowe  ………………</w:t>
      </w:r>
    </w:p>
    <w:p w14:paraId="481073B5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lang w:eastAsia="en-US"/>
        </w:rPr>
        <w:t xml:space="preserve">Rok produkcji min. 2021 (podać): ……………………………………… </w:t>
      </w:r>
    </w:p>
    <w:p w14:paraId="3A33BC19" w14:textId="77777777" w:rsidR="001A100D" w:rsidRPr="00DE21A5" w:rsidRDefault="001A100D" w:rsidP="001A100D">
      <w:pPr>
        <w:spacing w:after="200"/>
        <w:jc w:val="both"/>
        <w:rPr>
          <w:rFonts w:eastAsia="Calibri" w:cs="Liberation Serif"/>
          <w:lang w:eastAsia="en-US"/>
        </w:rPr>
      </w:pPr>
      <w:r w:rsidRPr="00DE21A5">
        <w:rPr>
          <w:rFonts w:eastAsia="Calibri" w:cs="Liberation Serif"/>
          <w:lang w:eastAsia="en-US"/>
        </w:rPr>
        <w:t>Nazwa i adres producenta pojazdu skompletowanego: ........................................................................</w:t>
      </w:r>
    </w:p>
    <w:p w14:paraId="6DC3E0A6" w14:textId="77777777" w:rsidR="001A100D" w:rsidRPr="00DE21A5" w:rsidRDefault="001A100D" w:rsidP="001F1E59">
      <w:pPr>
        <w:pStyle w:val="Tekstpodstawowy2"/>
      </w:pPr>
    </w:p>
    <w:p w14:paraId="0E8E2AC8" w14:textId="77777777" w:rsidR="00BA2B35" w:rsidRPr="00DE21A5" w:rsidRDefault="00691900" w:rsidP="00AC6318">
      <w:pPr>
        <w:jc w:val="both"/>
        <w:rPr>
          <w:lang w:eastAsia="pl-PL"/>
        </w:rPr>
      </w:pPr>
      <w:r w:rsidRPr="00DE21A5">
        <w:rPr>
          <w:lang w:eastAsia="pl-PL"/>
        </w:rPr>
        <w:t xml:space="preserve">1. </w:t>
      </w:r>
      <w:r w:rsidR="00AC6318" w:rsidRPr="00DE21A5">
        <w:rPr>
          <w:lang w:eastAsia="pl-PL"/>
        </w:rPr>
        <w:t xml:space="preserve">Pojazd powinien być zgodny z Rozporządzeniem Ministra Infrastruktury z dnia 31 grudnia 2002 r. w sprawie warunków technicznych pojazdów oraz zakresu ich niezbędnego wyposażenia </w:t>
      </w:r>
      <w:r w:rsidRPr="00DE21A5">
        <w:rPr>
          <w:lang w:eastAsia="pl-PL"/>
        </w:rPr>
        <w:t>(</w:t>
      </w:r>
      <w:r w:rsidR="00AC6318" w:rsidRPr="00DE21A5">
        <w:rPr>
          <w:lang w:eastAsia="pl-PL"/>
        </w:rPr>
        <w:t>tj.</w:t>
      </w:r>
      <w:r w:rsidRPr="00DE21A5">
        <w:rPr>
          <w:lang w:eastAsia="pl-PL"/>
        </w:rPr>
        <w:t xml:space="preserve"> Dz. U. z 20</w:t>
      </w:r>
      <w:r w:rsidR="00AC6318" w:rsidRPr="00DE21A5">
        <w:rPr>
          <w:lang w:eastAsia="pl-PL"/>
        </w:rPr>
        <w:t>16</w:t>
      </w:r>
      <w:r w:rsidRPr="00DE21A5">
        <w:rPr>
          <w:lang w:eastAsia="pl-PL"/>
        </w:rPr>
        <w:t xml:space="preserve"> r. poz. </w:t>
      </w:r>
      <w:r w:rsidR="00AC6318" w:rsidRPr="00DE21A5">
        <w:rPr>
          <w:lang w:eastAsia="pl-PL"/>
        </w:rPr>
        <w:t>2022</w:t>
      </w:r>
      <w:r w:rsidRPr="00DE21A5">
        <w:rPr>
          <w:lang w:eastAsia="pl-PL"/>
        </w:rPr>
        <w:t>),</w:t>
      </w:r>
      <w:r w:rsidR="00AC6318" w:rsidRPr="00DE21A5">
        <w:rPr>
          <w:lang w:eastAsia="pl-PL"/>
        </w:rPr>
        <w:t>ustawą z</w:t>
      </w:r>
      <w:r w:rsidR="00AC6318" w:rsidRPr="00DE21A5">
        <w:t xml:space="preserve"> </w:t>
      </w:r>
      <w:r w:rsidR="00AC6318" w:rsidRPr="00DE21A5">
        <w:rPr>
          <w:lang w:eastAsia="pl-PL"/>
        </w:rPr>
        <w:t>dnia 20 czerwca 1997 r. Prawo o ruchu drogowym (tj. Dz. U z 2022 r. poz. 988) oraz ustawą z dnia 7 kwietnia 2022 r. o wyrobach medycznych (tj. Dz. U z 2022 r. poz. 974)</w:t>
      </w:r>
    </w:p>
    <w:p w14:paraId="7F0BF279" w14:textId="77777777" w:rsidR="00BA2B35" w:rsidRPr="00DE21A5" w:rsidRDefault="00691900">
      <w:pPr>
        <w:jc w:val="both"/>
        <w:rPr>
          <w:lang w:eastAsia="pl-PL"/>
        </w:rPr>
      </w:pPr>
      <w:r w:rsidRPr="00DE21A5">
        <w:rPr>
          <w:lang w:eastAsia="pl-PL"/>
        </w:rPr>
        <w:t xml:space="preserve">2. </w:t>
      </w:r>
      <w:r w:rsidR="00AC6318" w:rsidRPr="00DE21A5">
        <w:rPr>
          <w:lang w:eastAsia="pl-PL"/>
        </w:rPr>
        <w:t>Pojazd powinien spełniać  normę</w:t>
      </w:r>
      <w:r w:rsidR="001568FA" w:rsidRPr="00DE21A5">
        <w:rPr>
          <w:lang w:eastAsia="pl-PL"/>
        </w:rPr>
        <w:t xml:space="preserve">  PN-EN 1789:2021-02</w:t>
      </w:r>
      <w:r w:rsidRPr="00DE21A5">
        <w:rPr>
          <w:lang w:eastAsia="pl-PL"/>
        </w:rPr>
        <w:t xml:space="preserve"> dla ambulansu i PN-EN 1865 dla sprzętu medycznego</w:t>
      </w:r>
      <w:r w:rsidR="00AC6318" w:rsidRPr="00DE21A5">
        <w:rPr>
          <w:lang w:eastAsia="pl-PL"/>
        </w:rPr>
        <w:t>.</w:t>
      </w:r>
      <w:r w:rsidRPr="00DE21A5">
        <w:rPr>
          <w:lang w:eastAsia="pl-PL"/>
        </w:rPr>
        <w:t xml:space="preserve"> </w:t>
      </w:r>
    </w:p>
    <w:p w14:paraId="08621887" w14:textId="16B95CDC" w:rsidR="00BA2B35" w:rsidRPr="00DE21A5" w:rsidRDefault="00B86B93">
      <w:pPr>
        <w:jc w:val="both"/>
        <w:rPr>
          <w:lang w:eastAsia="pl-PL"/>
        </w:rPr>
      </w:pPr>
      <w:r>
        <w:rPr>
          <w:lang w:eastAsia="pl-PL"/>
        </w:rPr>
        <w:t xml:space="preserve">3. </w:t>
      </w:r>
      <w:r w:rsidR="001F1E59" w:rsidRPr="00DE21A5">
        <w:rPr>
          <w:lang w:eastAsia="pl-PL"/>
        </w:rPr>
        <w:t>Pojazd powinien</w:t>
      </w:r>
      <w:r>
        <w:rPr>
          <w:lang w:eastAsia="pl-PL"/>
        </w:rPr>
        <w:t xml:space="preserve"> spełniać</w:t>
      </w:r>
      <w:r w:rsidR="001F1E59" w:rsidRPr="00DE21A5">
        <w:rPr>
          <w:lang w:eastAsia="pl-PL"/>
        </w:rPr>
        <w:t xml:space="preserve"> niżej </w:t>
      </w:r>
      <w:r w:rsidR="00691900" w:rsidRPr="00DE21A5">
        <w:rPr>
          <w:lang w:eastAsia="pl-PL"/>
        </w:rPr>
        <w:t>określone wymagania dodatkowe:</w:t>
      </w:r>
    </w:p>
    <w:p w14:paraId="36539D3B" w14:textId="77777777" w:rsidR="00BA2B35" w:rsidRPr="00DE21A5" w:rsidRDefault="00BA2B35">
      <w:pPr>
        <w:rPr>
          <w:lang w:eastAsia="pl-PL"/>
        </w:rPr>
      </w:pPr>
    </w:p>
    <w:tbl>
      <w:tblPr>
        <w:tblW w:w="9989" w:type="dxa"/>
        <w:tblInd w:w="-116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485"/>
        <w:gridCol w:w="21"/>
        <w:gridCol w:w="992"/>
        <w:gridCol w:w="22"/>
        <w:gridCol w:w="3380"/>
        <w:gridCol w:w="30"/>
        <w:gridCol w:w="59"/>
      </w:tblGrid>
      <w:tr w:rsidR="00BA2B35" w:rsidRPr="00DE21A5" w14:paraId="531DDEAB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C39E06" w14:textId="77777777" w:rsidR="00BA2B35" w:rsidRPr="00DE21A5" w:rsidRDefault="00691900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Parametry wymagane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9231DC" w14:textId="77777777" w:rsidR="00BA2B35" w:rsidRPr="00DE21A5" w:rsidRDefault="00691900">
            <w:pPr>
              <w:widowControl w:val="0"/>
              <w:snapToGrid w:val="0"/>
              <w:jc w:val="center"/>
              <w:rPr>
                <w:b/>
              </w:rPr>
            </w:pPr>
            <w:r w:rsidRPr="00DE21A5">
              <w:rPr>
                <w:b/>
              </w:rPr>
              <w:t>TAK/NIE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8F8B0F" w14:textId="77777777" w:rsidR="001A100D" w:rsidRPr="00DE21A5" w:rsidRDefault="00691900">
            <w:pPr>
              <w:widowControl w:val="0"/>
              <w:snapToGrid w:val="0"/>
              <w:jc w:val="center"/>
            </w:pPr>
            <w:r w:rsidRPr="00DE21A5">
              <w:rPr>
                <w:b/>
              </w:rPr>
              <w:t>Parametry oferowane</w:t>
            </w:r>
            <w:r w:rsidR="001A100D" w:rsidRPr="00DE21A5">
              <w:t xml:space="preserve"> </w:t>
            </w:r>
          </w:p>
          <w:p w14:paraId="77D67285" w14:textId="77777777" w:rsidR="00BA2B35" w:rsidRPr="00DE21A5" w:rsidRDefault="001A100D">
            <w:pPr>
              <w:widowControl w:val="0"/>
              <w:snapToGrid w:val="0"/>
              <w:jc w:val="center"/>
            </w:pPr>
            <w:r w:rsidRPr="00DE21A5">
              <w:rPr>
                <w:i/>
              </w:rPr>
              <w:t>(wskazuje Wykonawca</w:t>
            </w:r>
            <w:r w:rsidRPr="00DE21A5">
              <w:t>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8F461BB" w14:textId="77777777" w:rsidR="00BA2B35" w:rsidRPr="00DE21A5" w:rsidRDefault="00BA2B3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256483B" w14:textId="77777777" w:rsidR="00BA2B35" w:rsidRPr="00DE21A5" w:rsidRDefault="00BA2B35">
            <w:pPr>
              <w:widowControl w:val="0"/>
              <w:snapToGrid w:val="0"/>
            </w:pPr>
          </w:p>
        </w:tc>
      </w:tr>
      <w:tr w:rsidR="00BA2B35" w:rsidRPr="00DE21A5" w14:paraId="517A2B34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F41ACA" w14:textId="77777777" w:rsidR="00BA2B35" w:rsidRPr="00DE21A5" w:rsidRDefault="00691900">
            <w:pPr>
              <w:widowControl w:val="0"/>
              <w:snapToGrid w:val="0"/>
              <w:jc w:val="center"/>
            </w:pPr>
            <w:r w:rsidRPr="00DE21A5">
              <w:t>1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B49AF7" w14:textId="77777777" w:rsidR="00BA2B35" w:rsidRPr="00DE21A5" w:rsidRDefault="00691900">
            <w:pPr>
              <w:widowControl w:val="0"/>
              <w:snapToGrid w:val="0"/>
              <w:jc w:val="center"/>
            </w:pPr>
            <w:r w:rsidRPr="00DE21A5">
              <w:t>2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A9B892" w14:textId="77777777" w:rsidR="00BA2B35" w:rsidRPr="00DE21A5" w:rsidRDefault="00691900">
            <w:pPr>
              <w:widowControl w:val="0"/>
              <w:snapToGrid w:val="0"/>
              <w:jc w:val="center"/>
            </w:pPr>
            <w:r w:rsidRPr="00DE21A5">
              <w:t>3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71A6D6A" w14:textId="77777777" w:rsidR="00BA2B35" w:rsidRPr="00DE21A5" w:rsidRDefault="00BA2B3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0BE45414" w14:textId="77777777" w:rsidR="00BA2B35" w:rsidRPr="00DE21A5" w:rsidRDefault="00BA2B35">
            <w:pPr>
              <w:widowControl w:val="0"/>
              <w:snapToGrid w:val="0"/>
              <w:rPr>
                <w:b/>
              </w:rPr>
            </w:pPr>
          </w:p>
        </w:tc>
      </w:tr>
      <w:tr w:rsidR="00BA2B35" w:rsidRPr="00DE21A5" w14:paraId="3B7A08E3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D83C9C" w14:textId="77777777" w:rsidR="00BA2B35" w:rsidRPr="00DE21A5" w:rsidRDefault="00BA2B35">
            <w:pPr>
              <w:widowControl w:val="0"/>
              <w:snapToGrid w:val="0"/>
              <w:rPr>
                <w:b/>
              </w:rPr>
            </w:pPr>
          </w:p>
          <w:p w14:paraId="409A1AE4" w14:textId="77777777" w:rsidR="00BA2B35" w:rsidRPr="00DE21A5" w:rsidRDefault="00691900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I. Nadwozie</w:t>
            </w:r>
          </w:p>
          <w:p w14:paraId="73067E15" w14:textId="77777777" w:rsidR="00BA2B35" w:rsidRPr="00DE21A5" w:rsidRDefault="00BA2B35">
            <w:pPr>
              <w:widowControl w:val="0"/>
              <w:rPr>
                <w:b/>
                <w:shd w:val="clear" w:color="auto" w:fill="C0C0C0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B1FE2FD" w14:textId="77777777" w:rsidR="00BA2B35" w:rsidRPr="00DE21A5" w:rsidRDefault="00BA2B35">
            <w:pPr>
              <w:widowControl w:val="0"/>
              <w:snapToGrid w:val="0"/>
              <w:rPr>
                <w:shd w:val="clear" w:color="auto" w:fill="C0C0C0"/>
              </w:rPr>
            </w:pPr>
          </w:p>
        </w:tc>
        <w:tc>
          <w:tcPr>
            <w:tcW w:w="59" w:type="dxa"/>
          </w:tcPr>
          <w:p w14:paraId="7153EB62" w14:textId="77777777" w:rsidR="00BA2B35" w:rsidRPr="00DE21A5" w:rsidRDefault="00BA2B35">
            <w:pPr>
              <w:widowControl w:val="0"/>
              <w:snapToGrid w:val="0"/>
            </w:pPr>
          </w:p>
        </w:tc>
      </w:tr>
      <w:tr w:rsidR="005B7D57" w:rsidRPr="00DE21A5" w14:paraId="20AE9962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B3B0B9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1. Typu furgon zamknięty o wymiarach wnętrza przystosowany do potrzeb personelu medycznego  charakteryzujący się parametrami / przedział medyczny - długość przedziału medycznego min. 200 cm, </w:t>
            </w:r>
            <w:r w:rsidRPr="00866F55">
              <w:rPr>
                <w:shd w:val="clear" w:color="auto" w:fill="FFFFFF"/>
                <w:lang w:val="pl-PL"/>
              </w:rPr>
              <w:t>wysokość min.  127 cm</w:t>
            </w:r>
            <w:r w:rsidRPr="00866F55">
              <w:rPr>
                <w:lang w:val="pl-PL"/>
              </w:rPr>
              <w:t xml:space="preserve">, szerokość min. 130 cm,  </w:t>
            </w:r>
          </w:p>
          <w:p w14:paraId="2F8F9541" w14:textId="77777777" w:rsidR="005B7D57" w:rsidRPr="00866F55" w:rsidRDefault="005B7D57" w:rsidP="006A0A0C">
            <w:pPr>
              <w:pStyle w:val="Tekstcofnity"/>
              <w:widowControl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Kolor biały </w:t>
            </w:r>
            <w:r w:rsidRPr="00866F55">
              <w:rPr>
                <w:shd w:val="clear" w:color="auto" w:fill="FFFFFF"/>
                <w:lang w:val="pl-PL"/>
              </w:rPr>
              <w:t xml:space="preserve"> zgodny z obowiązującą normą dla ambulansów.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5DB59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0CD0BA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6B04C1C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04648E2A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1A6AD82F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3EF9F3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2. </w:t>
            </w:r>
            <w:proofErr w:type="spellStart"/>
            <w:r w:rsidRPr="00866F55">
              <w:rPr>
                <w:rFonts w:eastAsia="Liberation Serif" w:cs="Liberation Serif"/>
              </w:rPr>
              <w:t>Maksymalne</w:t>
            </w:r>
            <w:proofErr w:type="spellEnd"/>
            <w:r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Pr="00866F55">
              <w:rPr>
                <w:rFonts w:eastAsia="Liberation Serif" w:cs="Liberation Serif"/>
              </w:rPr>
              <w:t>wymiary</w:t>
            </w:r>
            <w:proofErr w:type="spellEnd"/>
            <w:r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Pr="00866F55">
              <w:rPr>
                <w:rFonts w:eastAsia="Liberation Serif" w:cs="Liberation Serif"/>
              </w:rPr>
              <w:t>zewnętrzne</w:t>
            </w:r>
            <w:proofErr w:type="spellEnd"/>
            <w:r w:rsidRPr="00866F55">
              <w:rPr>
                <w:rFonts w:eastAsia="Liberation Serif" w:cs="Liberation Serif"/>
              </w:rPr>
              <w:t xml:space="preserve">: </w:t>
            </w:r>
            <w:proofErr w:type="spellStart"/>
            <w:r w:rsidRPr="00866F55">
              <w:rPr>
                <w:rFonts w:eastAsia="Liberation Serif" w:cs="Liberation Serif"/>
              </w:rPr>
              <w:t>długość</w:t>
            </w:r>
            <w:proofErr w:type="spellEnd"/>
            <w:r w:rsidRPr="00866F55">
              <w:rPr>
                <w:rFonts w:eastAsia="Liberation Serif" w:cs="Liberation Serif"/>
              </w:rPr>
              <w:t xml:space="preserve"> 515 cm, </w:t>
            </w:r>
            <w:proofErr w:type="spellStart"/>
            <w:r w:rsidRPr="00866F55">
              <w:rPr>
                <w:rFonts w:eastAsia="Liberation Serif" w:cs="Liberation Serif"/>
              </w:rPr>
              <w:t>szerokość</w:t>
            </w:r>
            <w:proofErr w:type="spellEnd"/>
            <w:r w:rsidRPr="00866F55">
              <w:rPr>
                <w:rFonts w:eastAsia="Liberation Serif" w:cs="Liberation Serif"/>
              </w:rPr>
              <w:t xml:space="preserve"> z </w:t>
            </w:r>
            <w:proofErr w:type="spellStart"/>
            <w:r w:rsidRPr="00866F55">
              <w:rPr>
                <w:rFonts w:eastAsia="Liberation Serif" w:cs="Liberation Serif"/>
              </w:rPr>
              <w:t>lusterkami</w:t>
            </w:r>
            <w:proofErr w:type="spellEnd"/>
            <w:r w:rsidRPr="00866F55">
              <w:rPr>
                <w:rFonts w:eastAsia="Liberation Serif" w:cs="Liberation Serif"/>
              </w:rPr>
              <w:t xml:space="preserve"> 230 cm, </w:t>
            </w:r>
            <w:proofErr w:type="spellStart"/>
            <w:r w:rsidRPr="00866F55">
              <w:rPr>
                <w:rFonts w:eastAsia="Liberation Serif" w:cs="Liberation Serif"/>
              </w:rPr>
              <w:t>wysokość</w:t>
            </w:r>
            <w:proofErr w:type="spellEnd"/>
            <w:r w:rsidRPr="00866F55">
              <w:rPr>
                <w:rFonts w:eastAsia="Liberation Serif" w:cs="Liberation Serif"/>
              </w:rPr>
              <w:t xml:space="preserve"> z </w:t>
            </w:r>
            <w:proofErr w:type="spellStart"/>
            <w:r w:rsidRPr="00866F55">
              <w:rPr>
                <w:rFonts w:eastAsia="Liberation Serif" w:cs="Liberation Serif"/>
              </w:rPr>
              <w:t>sygnalizacją</w:t>
            </w:r>
            <w:proofErr w:type="spellEnd"/>
            <w:r w:rsidRPr="00866F55">
              <w:rPr>
                <w:rFonts w:eastAsia="Liberation Serif" w:cs="Liberation Serif"/>
              </w:rPr>
              <w:t xml:space="preserve"> </w:t>
            </w:r>
            <w:proofErr w:type="spellStart"/>
            <w:r>
              <w:rPr>
                <w:rFonts w:eastAsia="Liberation Serif" w:cs="Liberation Serif"/>
              </w:rPr>
              <w:lastRenderedPageBreak/>
              <w:t>świetlną</w:t>
            </w:r>
            <w:proofErr w:type="spellEnd"/>
            <w:r>
              <w:rPr>
                <w:rFonts w:eastAsia="Liberation Serif" w:cs="Liberation Serif"/>
              </w:rPr>
              <w:t xml:space="preserve"> </w:t>
            </w:r>
            <w:r w:rsidRPr="00866F55">
              <w:rPr>
                <w:rFonts w:eastAsia="Liberation Serif" w:cs="Liberation Serif"/>
              </w:rPr>
              <w:t>205 cm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07C5B4" w14:textId="77777777" w:rsidR="005B7D57" w:rsidRPr="00DE21A5" w:rsidRDefault="005B7D57" w:rsidP="004D71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lastRenderedPageBreak/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386FD9" w14:textId="77777777" w:rsidR="005B7D57" w:rsidRPr="00DE21A5" w:rsidRDefault="005B7D57" w:rsidP="004D71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D27890F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30C1EB41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1E4A05F0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F44610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3. Pojazd przystosowany do przewozu  5 osób razem z kierowcą w tym:</w:t>
            </w:r>
          </w:p>
          <w:p w14:paraId="29309620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- 2 miejsca siedzące w kabinie kierowcy</w:t>
            </w:r>
          </w:p>
          <w:p w14:paraId="47FC19F3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- 3 miejsca w przedziale medycznym</w:t>
            </w:r>
          </w:p>
          <w:p w14:paraId="2D7C4E54" w14:textId="77777777" w:rsidR="005B7D57" w:rsidRPr="00866F55" w:rsidRDefault="005B7D57" w:rsidP="006A0A0C">
            <w:pPr>
              <w:pStyle w:val="Tekstcofnity"/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rPr>
                <w:lang w:val="pl-PL"/>
              </w:rPr>
            </w:pPr>
            <w:r w:rsidRPr="00866F55">
              <w:rPr>
                <w:lang w:val="pl-PL"/>
              </w:rPr>
              <w:t>2 fotele do siedzenia mocowane na stałe przy ścianie  ambulansu, wyposażone w bezw</w:t>
            </w:r>
            <w:r>
              <w:rPr>
                <w:lang w:val="pl-PL"/>
              </w:rPr>
              <w:t>ładnościowe pasy bezpieczeństwa – w tym jedno siedzenie składane,</w:t>
            </w:r>
          </w:p>
          <w:p w14:paraId="14D5B832" w14:textId="77777777" w:rsidR="005B7D57" w:rsidRPr="00866F55" w:rsidRDefault="005B7D57" w:rsidP="006A0A0C">
            <w:pPr>
              <w:pStyle w:val="Tekstcofnity"/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rPr>
                <w:lang w:val="pl-PL"/>
              </w:rPr>
            </w:pPr>
            <w:r w:rsidRPr="00866F55">
              <w:rPr>
                <w:lang w:val="pl-PL"/>
              </w:rPr>
              <w:t xml:space="preserve">1 miejsce na noszach – pozycja leżąca 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081B2C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074BFC" w14:textId="77777777" w:rsidR="005B7D57" w:rsidRPr="00DE21A5" w:rsidRDefault="005B7D57" w:rsidP="00BF3AA4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2FAFD0F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41CADB40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2165468B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D279F1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4. K</w:t>
            </w:r>
            <w:r w:rsidRPr="00866F55">
              <w:rPr>
                <w:lang w:val="pl-PL"/>
              </w:rPr>
              <w:t xml:space="preserve">limatyzacja w kabinie kierowcy 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9CDD6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E6A3DD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C294141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35B95100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6DA5A2C5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4FF84B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5. Drzwi tyłu nadwozia częściowo przeszklone, dwuskrzydłowe, obejmujące całą ścianę tylną, otwierające się pod kątem 180 º - wyposażone dodatkowo w ograniczniki oraz blokady położenia skrzydeł. Drzwi wyposażone w światła awaryjne włączające się automatycznie przy otwarciu drzwi.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F53F1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8354FE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76047BF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43AD626C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734D1338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26218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6. Drzwi boczne prawe przesuwane do tyłu, przeszklone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59F66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4DC1E7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F148C84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25F7661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4595439D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E73D15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7. Wizualny sygnał ostrzegający kierowcę w czasie jazdy o fakcie niecałkowitego domknięcia drzwi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1F44A4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9924B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82251DA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07AAFC14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7B5B52D6" w14:textId="77777777" w:rsidTr="001F1E59">
        <w:trPr>
          <w:trHeight w:val="275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A4FA84B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 xml:space="preserve">8. Centralny zamek wszystkich drzwi  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CF7F8F3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4016427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vMerge w:val="restart"/>
            <w:tcBorders>
              <w:left w:val="single" w:sz="2" w:space="0" w:color="000000"/>
            </w:tcBorders>
          </w:tcPr>
          <w:p w14:paraId="3101A8CD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  <w:vMerge w:val="restart"/>
          </w:tcPr>
          <w:p w14:paraId="27B58FD3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1BCF1C4F" w14:textId="77777777" w:rsidTr="001F1E59">
        <w:trPr>
          <w:trHeight w:val="264"/>
        </w:trPr>
        <w:tc>
          <w:tcPr>
            <w:tcW w:w="5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85DCFE" w14:textId="77777777" w:rsidR="005B7D57" w:rsidRPr="00866F55" w:rsidRDefault="005B7D57" w:rsidP="006A0A0C">
            <w:pPr>
              <w:widowControl w:val="0"/>
            </w:pPr>
            <w:r w:rsidRPr="00866F55">
              <w:t>9. Elektrycznie sterowane szyby z układem zapobiegającym przycięciu palców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F7BE2DA" w14:textId="77777777" w:rsidR="005B7D57" w:rsidRPr="00DE21A5" w:rsidRDefault="005B7D57" w:rsidP="00DC0C56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EBA924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vMerge/>
            <w:tcBorders>
              <w:left w:val="single" w:sz="2" w:space="0" w:color="000000"/>
            </w:tcBorders>
          </w:tcPr>
          <w:p w14:paraId="068B43EE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  <w:vMerge/>
          </w:tcPr>
          <w:p w14:paraId="27B9BE88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5AD88B40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7DBF50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10. Okna w kabinie sanitarnej pokryte w 2/3 wysokości folią półprzeźroczystą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215E3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2945D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36A2B38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3B08C774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04A9EF91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62F57C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11. Poduszka powietrzna dla kierowcy </w:t>
            </w:r>
            <w:r w:rsidRPr="00866F55">
              <w:rPr>
                <w:iCs/>
                <w:lang w:val="pl-PL"/>
              </w:rPr>
              <w:t>i pasażera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06AB8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BAD21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81972A6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350250C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309FCFB4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58359E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12. Ściana działowa pomiędzy przedziałem medycznym a kabiną kierowcy, umożliwiająca komunikację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0D9AC3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F6CC56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409BA2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3436AD3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43F522BA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EFF31F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13. Ściany boczne przedziału medycznego winny być przystosowane do zamocowania wyposażenia.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4ED815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C48627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E5B6EF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4BDE48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0BF5BD6E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4213EF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14. Środkowe lusterko wsteczne w przedziale kierowcy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0393E9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4E348C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F42D61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221B4A15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1F68426A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0E878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15 . Uchwyt na słupku wspomagający wsiadanie dla pasażera 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9336B0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5B169" w14:textId="77777777" w:rsidR="005B7D57" w:rsidRPr="00DE21A5" w:rsidRDefault="005B7D57" w:rsidP="00C55AEB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894012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30FE1B4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788A3F47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8A004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4AFAC8C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I</w:t>
            </w:r>
            <w:r w:rsidR="00BF3AA4" w:rsidRPr="00DE21A5">
              <w:rPr>
                <w:b/>
              </w:rPr>
              <w:t>I. Silnik</w:t>
            </w:r>
          </w:p>
          <w:p w14:paraId="327B2A56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A13F6EA" w14:textId="77777777" w:rsidR="00BF3AA4" w:rsidRPr="00DE21A5" w:rsidRDefault="00BF3AA4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2AF44866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3437E80A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AA78E8" w14:textId="77777777" w:rsidR="005B7D57" w:rsidRPr="00866F55" w:rsidRDefault="005B7D57" w:rsidP="006A0A0C">
            <w:r w:rsidRPr="00866F55">
              <w:rPr>
                <w:rFonts w:eastAsia="Liberation Serif" w:cs="Liberation Serif"/>
              </w:rPr>
              <w:t>1. Pojemność min.1330 cm³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ED4EB3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F0EA84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F619A59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3E6B44B7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557FF491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CD8D04" w14:textId="77777777" w:rsidR="005B7D57" w:rsidRPr="00866F55" w:rsidRDefault="005B7D57" w:rsidP="006A0A0C">
            <w:r w:rsidRPr="00866F55">
              <w:rPr>
                <w:rFonts w:eastAsia="Liberation Serif" w:cs="Liberation Serif"/>
              </w:rPr>
              <w:t>2. O mocy min. 1</w:t>
            </w:r>
            <w:r>
              <w:rPr>
                <w:rFonts w:eastAsia="Liberation Serif" w:cs="Liberation Serif"/>
              </w:rPr>
              <w:t>04</w:t>
            </w:r>
            <w:r w:rsidRPr="00866F55">
              <w:rPr>
                <w:rFonts w:eastAsia="Liberation Serif" w:cs="Liberation Serif"/>
              </w:rPr>
              <w:t xml:space="preserve"> KM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A7B3EF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EBDBB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9B1639C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54725B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34F47D19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D632E6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3. Rodzaj paliwa: benzyna lub diesel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6B5B53" w14:textId="77777777" w:rsidR="005B7D57" w:rsidRPr="00DE21A5" w:rsidRDefault="005B7D57" w:rsidP="00A23FA1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9B5AB6" w14:textId="77777777" w:rsidR="005B7D57" w:rsidRPr="00DE21A5" w:rsidRDefault="005B7D57" w:rsidP="00A23FA1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BF3F6F8" w14:textId="77777777" w:rsidR="005B7D57" w:rsidRPr="00DE21A5" w:rsidRDefault="005B7D57" w:rsidP="00A23FA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695675DD" w14:textId="77777777" w:rsidR="005B7D57" w:rsidRPr="00DE21A5" w:rsidRDefault="005B7D57" w:rsidP="00A23FA1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6308A48E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6FEB72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3AA83334" w14:textId="77777777" w:rsidR="00BF3AA4" w:rsidRPr="00DE21A5" w:rsidRDefault="00BF3AA4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I</w:t>
            </w:r>
            <w:r w:rsidR="00CE6C68" w:rsidRPr="00DE21A5">
              <w:rPr>
                <w:b/>
              </w:rPr>
              <w:t>II</w:t>
            </w:r>
            <w:r w:rsidRPr="00DE21A5">
              <w:rPr>
                <w:b/>
              </w:rPr>
              <w:t>. Zespół napędowy</w:t>
            </w:r>
          </w:p>
          <w:p w14:paraId="61C133F8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BF3A861" w14:textId="77777777" w:rsidR="00BF3AA4" w:rsidRPr="00DE21A5" w:rsidRDefault="00BF3AA4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5D8F71AB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54229347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9DC9F4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1. Skrzynia biegów manualna lub automatyczna synchronizowana:  min. 6 biegów do przodu i bieg wsteczny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5984D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49CE7F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C83C64A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365ACACB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5955DC09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8FA36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2. Napęd na przednią oś lub na obie osie (4x4)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23C74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A0CA95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B887D2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0E366F3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1A894037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E7288D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380B768D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I</w:t>
            </w:r>
            <w:r w:rsidR="00BF3AA4" w:rsidRPr="00DE21A5">
              <w:rPr>
                <w:b/>
              </w:rPr>
              <w:t>V. Bezpieczeństwo</w:t>
            </w:r>
          </w:p>
          <w:p w14:paraId="2ACFC415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FA230B1" w14:textId="77777777" w:rsidR="00BF3AA4" w:rsidRPr="00DE21A5" w:rsidRDefault="00BF3AA4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0C32F90E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79EC7601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714551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1.</w:t>
            </w:r>
            <w:r w:rsidRPr="00866F55">
              <w:rPr>
                <w:b/>
              </w:rPr>
              <w:t>ABS</w:t>
            </w:r>
            <w:r w:rsidRPr="00866F55">
              <w:t xml:space="preserve"> układ zapobiegający blokowaniu kół podczas hamowania  lub równoważny</w:t>
            </w:r>
          </w:p>
          <w:p w14:paraId="7A7CE4E7" w14:textId="77777777" w:rsidR="005B7D57" w:rsidRPr="00866F55" w:rsidRDefault="005B7D57" w:rsidP="006A0A0C">
            <w:pPr>
              <w:widowControl w:val="0"/>
            </w:pPr>
            <w:r w:rsidRPr="00866F55">
              <w:rPr>
                <w:b/>
                <w:bCs/>
                <w:iCs/>
              </w:rPr>
              <w:t>ESP</w:t>
            </w:r>
            <w:r w:rsidRPr="00866F55">
              <w:rPr>
                <w:bCs/>
                <w:iCs/>
              </w:rPr>
              <w:t xml:space="preserve"> - elektroniczny system stabilizacji toru jazdy</w:t>
            </w:r>
            <w:r w:rsidRPr="00866F55">
              <w:t xml:space="preserve"> lub równoważny 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665FC4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74A0C6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34872BE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4D66C04F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41E41892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78065C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lastRenderedPageBreak/>
              <w:t>2. Hamulce tarczowe przedniej i tylnej osi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98FD52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3AFD0C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40A690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7E6D4B0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4687F467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8F6863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  <w:p w14:paraId="26A48585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V</w:t>
            </w:r>
            <w:r w:rsidR="00BF3AA4" w:rsidRPr="00DE21A5">
              <w:rPr>
                <w:b/>
              </w:rPr>
              <w:t>. Układ kierowniczy</w:t>
            </w:r>
          </w:p>
          <w:p w14:paraId="10A2F3D8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671659B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753D7BB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2C1C0258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B7FA98" w14:textId="77777777" w:rsidR="00BF3AA4" w:rsidRPr="00DE21A5" w:rsidRDefault="005B7D57" w:rsidP="00A85B5F">
            <w:pPr>
              <w:pStyle w:val="Tekstcofnity"/>
              <w:widowControl w:val="0"/>
              <w:snapToGrid w:val="0"/>
              <w:spacing w:line="240" w:lineRule="auto"/>
              <w:ind w:left="0"/>
            </w:pPr>
            <w:r>
              <w:t>Z</w:t>
            </w:r>
            <w:r w:rsidR="00BF3AA4" w:rsidRPr="00DE21A5">
              <w:t xml:space="preserve"> </w:t>
            </w:r>
            <w:r w:rsidR="00BF3AA4" w:rsidRPr="00DE21A5">
              <w:rPr>
                <w:lang w:val="pl-PL"/>
              </w:rPr>
              <w:t>wspomaganiem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1577A0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B303B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3963210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340B2F22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3827D42A" w14:textId="77777777" w:rsidTr="001F1E59">
        <w:trPr>
          <w:trHeight w:val="720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92BF63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DC51581" w14:textId="77777777" w:rsidR="00BF3AA4" w:rsidRPr="00DE21A5" w:rsidRDefault="00BF3AA4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VI. Zawieszenie</w:t>
            </w:r>
          </w:p>
          <w:p w14:paraId="2CD6B5DB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40B4AAE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003CD0ED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7D0E507D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030E59" w14:textId="77777777" w:rsidR="00BF3AA4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Oś przednia i tylna  ze stabilizatorami fabrycznymi pojazdu bazowego – charakterystyka zawieszenia dostosowana do statycznego obciążenia ambulansu zapewniająca odpowiednią stabilność i przyczepność pojazdu podczas szybko pokonywanych zakrętów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F4A524F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4482C9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C5A03A8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744B0511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72C29883" w14:textId="77777777" w:rsidTr="00CE6C68">
        <w:trPr>
          <w:trHeight w:val="284"/>
        </w:trPr>
        <w:tc>
          <w:tcPr>
            <w:tcW w:w="9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32BA3B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A1F35CA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VI</w:t>
            </w:r>
            <w:r w:rsidR="00BF3AA4" w:rsidRPr="00DE21A5">
              <w:rPr>
                <w:b/>
              </w:rPr>
              <w:t xml:space="preserve">I. Ogrzewanie i wentylacja </w:t>
            </w:r>
          </w:p>
          <w:p w14:paraId="3A5F3D61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5B7D57" w:rsidRPr="00DE21A5" w14:paraId="50505E6E" w14:textId="77777777" w:rsidTr="00CE6C68">
        <w:trPr>
          <w:trHeight w:val="284"/>
        </w:trPr>
        <w:tc>
          <w:tcPr>
            <w:tcW w:w="5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left w:w="70" w:type="dxa"/>
              <w:right w:w="70" w:type="dxa"/>
            </w:tcMar>
          </w:tcPr>
          <w:p w14:paraId="2E61D779" w14:textId="77777777" w:rsidR="005B7D57" w:rsidRPr="00866F55" w:rsidRDefault="005B7D57" w:rsidP="006A0A0C">
            <w:pPr>
              <w:widowControl w:val="0"/>
              <w:snapToGrid w:val="0"/>
              <w:ind w:left="-93"/>
            </w:pPr>
            <w:r w:rsidRPr="00866F55">
              <w:t>1. Ogrzewanie cieczą chłodzącą silnik – dotyczy również przedziału medycznego.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left w:w="70" w:type="dxa"/>
              <w:right w:w="70" w:type="dxa"/>
            </w:tcMar>
          </w:tcPr>
          <w:p w14:paraId="7A93F66C" w14:textId="77777777" w:rsidR="005B7D57" w:rsidRPr="00DE21A5" w:rsidRDefault="005B7D57" w:rsidP="0072404A">
            <w:pPr>
              <w:widowControl w:val="0"/>
              <w:snapToGrid w:val="0"/>
              <w:ind w:left="-57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96199A7" w14:textId="77777777" w:rsidR="005B7D57" w:rsidRPr="00DE21A5" w:rsidRDefault="005B7D57" w:rsidP="00BF3AA4">
            <w:pPr>
              <w:widowControl w:val="0"/>
              <w:snapToGrid w:val="0"/>
            </w:pPr>
          </w:p>
        </w:tc>
      </w:tr>
      <w:tr w:rsidR="005B7D57" w:rsidRPr="00DE21A5" w14:paraId="72BAF25E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4375BB" w14:textId="77777777" w:rsidR="005B7D57" w:rsidRPr="00866F55" w:rsidRDefault="005B7D57" w:rsidP="006A0A0C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2. Mechaniczna wentylacja </w:t>
            </w:r>
            <w:proofErr w:type="spellStart"/>
            <w:r w:rsidRPr="00866F55">
              <w:rPr>
                <w:lang w:val="pl-PL"/>
              </w:rPr>
              <w:t>nawiewno</w:t>
            </w:r>
            <w:proofErr w:type="spellEnd"/>
            <w:r w:rsidRPr="00866F55">
              <w:rPr>
                <w:lang w:val="pl-PL"/>
              </w:rPr>
              <w:t xml:space="preserve"> – wywiewna zapewniająca możliwość dwudziestokrotnej wymiany powietrza na godzinę w czasie postoju pojazdu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08639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DE298B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9086E2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1377B72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021E2449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F0E2C2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C37E174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VII</w:t>
            </w:r>
            <w:r w:rsidR="00BF3AA4" w:rsidRPr="00DE21A5">
              <w:rPr>
                <w:b/>
              </w:rPr>
              <w:t>I. Instalacja elektryczna</w:t>
            </w:r>
          </w:p>
          <w:p w14:paraId="26D0E2BA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696CD44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24D7F6C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6289E449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62B406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 xml:space="preserve">1. Alternator o mocy zapewniającej właściwe ładowanie akumulatora 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A12A2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DB71E3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4ACE922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87884C3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62EC8857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07AE3E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 xml:space="preserve">2.W pomieszczeniu dla pacjenta min. </w:t>
            </w:r>
            <w:r>
              <w:t>2</w:t>
            </w:r>
            <w:r w:rsidRPr="00866F55">
              <w:t xml:space="preserve"> gniazda/podłączenia 12V na oddzielnych obwodach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B465A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AD7FED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6119E6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CF5F608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7DE9E1A5" w14:textId="77777777" w:rsidTr="001F1E59">
        <w:trPr>
          <w:trHeight w:val="284"/>
        </w:trPr>
        <w:tc>
          <w:tcPr>
            <w:tcW w:w="5485" w:type="dxa"/>
            <w:tcBorders>
              <w:left w:val="single" w:sz="2" w:space="0" w:color="000000"/>
              <w:bottom w:val="single" w:sz="2" w:space="0" w:color="000000"/>
            </w:tcBorders>
          </w:tcPr>
          <w:p w14:paraId="27375FFA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 xml:space="preserve">3. </w:t>
            </w:r>
            <w:r w:rsidRPr="00866F55">
              <w:rPr>
                <w:shd w:val="clear" w:color="auto" w:fill="FFFFFF"/>
              </w:rPr>
              <w:t xml:space="preserve"> Gniazdo 230 V zasilane z przetwornicy 12/230 V( min. 1,5 kW mocy ciągłej) – zabudowane na stałe z niezależnego obwodu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69C2A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 w14:paraId="7E5D496B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BD69C6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33A480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3384CAFA" w14:textId="77777777" w:rsidTr="001F1E59">
        <w:trPr>
          <w:trHeight w:val="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82847C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7A21412A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I</w:t>
            </w:r>
            <w:r w:rsidR="00BF3AA4" w:rsidRPr="00DE21A5">
              <w:rPr>
                <w:b/>
              </w:rPr>
              <w:t xml:space="preserve">X. Oznakowanie pojazdu </w:t>
            </w:r>
          </w:p>
          <w:p w14:paraId="68CDEA55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A3A54E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270986CA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38B7DE2E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6B9943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1. Belka świetlna z przezroczystego poliwęglanu z lampami typu LED w przedniej części pojazdu; z możliwością nadawania komunikatów głosowych, podświetlony napis „AMBULANS”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E35AE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235FA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3188C29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0FC5F796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78537B7E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35665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2. 2 niebieskie lampy pulsacyjne, na wysokości pasa przedniego barwy niebieskiej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A5FF5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416B3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DBC2F80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0776EC4A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36D1E834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B57BD9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3. Światła awaryjne zamontowane na drzwiach tylnych włączające się po ich otwarciu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CFD0A" w14:textId="77777777" w:rsidR="005B7D57" w:rsidRPr="00DE21A5" w:rsidRDefault="005B7D57">
            <w:pPr>
              <w:widowControl w:val="0"/>
              <w:snapToGrid w:val="0"/>
            </w:pPr>
            <w:r w:rsidRPr="00DE21A5">
              <w:rPr>
                <w:rFonts w:eastAsia="Times New Roman" w:cs="Times New Roman"/>
                <w:b/>
              </w:rPr>
              <w:t xml:space="preserve">  </w:t>
            </w: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42DD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407132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494352F2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2860FB06" w14:textId="77777777" w:rsidTr="001F1E59">
        <w:trPr>
          <w:trHeight w:val="729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DC5E803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4. Pas odblaskowy barwy niebieskiej dookoła pojazdu na wysokości linii podziału nadwozia, wykonany z folii odblaskowej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C627BC1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9326B9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E56367A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7C74D01E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78C1BB4B" w14:textId="77777777" w:rsidTr="001F1E59">
        <w:trPr>
          <w:trHeight w:val="546"/>
        </w:trPr>
        <w:tc>
          <w:tcPr>
            <w:tcW w:w="5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B8ACCDA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5. Pas barwy czerwonej nad pasem niebieskim dookoła pojazdu wykonany z folii odblaskowej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6E19F7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8AF4AA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7CFF23D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F8CD485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36CC6CC5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3B294D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6. Napis lustrzany AMBULANS z przodu pojazdu, kolor niebieski odblaskowy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AC4EF4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5DDAA1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3993339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474ED84A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655D1AA7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758BE5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7. Oznaczenie - logo właściciela ambulansu „Gminny Ośrodek Zdrowia w Chmielnie”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84B13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8FBA2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CE5AAA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21D0E13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7F7400B4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D4556E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8. Krzyże św. Andrzeja z tyłu na bokach i dachu pojazdu w kolorze niebieskim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DE31D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2B70A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F8EA00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6D9EC838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554E83CA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BFD0B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9. Oznaczenie typu karetki na bokach i drzwiach pojazdu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374805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D2A40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0ECAEC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02FA3EF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73F86A33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22B21A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lastRenderedPageBreak/>
              <w:t xml:space="preserve">10. Lampa niebieska </w:t>
            </w:r>
            <w:r>
              <w:t>pulsacyjna</w:t>
            </w:r>
            <w:r w:rsidRPr="00866F55">
              <w:t xml:space="preserve"> w tylnej części dachu – typu </w:t>
            </w:r>
            <w:r>
              <w:t>LED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17788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766CF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B3E13F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3791EB3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2BDE3065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0F1799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0A08FFCF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X</w:t>
            </w:r>
            <w:r w:rsidR="00BF3AA4" w:rsidRPr="00DE21A5">
              <w:rPr>
                <w:b/>
              </w:rPr>
              <w:t>. Sygnalizacja dźwiękowa</w:t>
            </w:r>
          </w:p>
          <w:p w14:paraId="164A56A8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CEB362F" w14:textId="77777777" w:rsidR="00BF3AA4" w:rsidRPr="00DE21A5" w:rsidRDefault="00BF3AA4">
            <w:pPr>
              <w:widowControl w:val="0"/>
              <w:snapToGrid w:val="0"/>
              <w:rPr>
                <w:b/>
                <w:iCs/>
              </w:rPr>
            </w:pPr>
          </w:p>
        </w:tc>
        <w:tc>
          <w:tcPr>
            <w:tcW w:w="59" w:type="dxa"/>
          </w:tcPr>
          <w:p w14:paraId="268A8A09" w14:textId="77777777" w:rsidR="00BF3AA4" w:rsidRPr="00DE21A5" w:rsidRDefault="00BF3AA4">
            <w:pPr>
              <w:widowControl w:val="0"/>
              <w:snapToGrid w:val="0"/>
              <w:rPr>
                <w:iCs/>
              </w:rPr>
            </w:pPr>
          </w:p>
        </w:tc>
      </w:tr>
      <w:tr w:rsidR="00BF3AA4" w:rsidRPr="00DE21A5" w14:paraId="0B844C4D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F36438" w14:textId="77777777" w:rsidR="00BF3AA4" w:rsidRPr="00DE21A5" w:rsidRDefault="005B7D57">
            <w:pPr>
              <w:widowControl w:val="0"/>
              <w:snapToGrid w:val="0"/>
              <w:rPr>
                <w:iCs/>
              </w:rPr>
            </w:pPr>
            <w:r w:rsidRPr="00866F55">
              <w:rPr>
                <w:iCs/>
              </w:rPr>
              <w:t>Sygnał dźwiękowy modulowany o mocy min.</w:t>
            </w:r>
            <w:r>
              <w:rPr>
                <w:iCs/>
              </w:rPr>
              <w:t xml:space="preserve"> </w:t>
            </w:r>
            <w:r w:rsidRPr="00866F55">
              <w:rPr>
                <w:iCs/>
              </w:rPr>
              <w:t>100 W z  możliwością podawania komunikatów głos</w:t>
            </w:r>
            <w:r>
              <w:rPr>
                <w:iCs/>
              </w:rPr>
              <w:t>owych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85D6E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0541CC" w14:textId="77777777" w:rsidR="00BF3AA4" w:rsidRPr="00DE21A5" w:rsidRDefault="00BF3AA4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6B9D3C1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21FD3FC6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09FFD2E3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6FD061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759A1218" w14:textId="77777777" w:rsidR="00BF3AA4" w:rsidRPr="00DE21A5" w:rsidRDefault="00BF3AA4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XI. Wyposażenie pojazdu</w:t>
            </w:r>
          </w:p>
          <w:p w14:paraId="32B52279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9F84A41" w14:textId="77777777" w:rsidR="00BF3AA4" w:rsidRPr="00DE21A5" w:rsidRDefault="00BF3AA4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754598B2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440CDFC3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4A096F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1. Wszystkie miejsca siedzące w kabinie kierowcy wyposażone w bezwładnościowe pasy bezpieczeństwa i zagłówki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8BF4A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AF5D29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695E195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EFBFC5B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5C51B1E8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F1183A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2. Młotek do wybijania szyb zintegrowany z nożem do przecinania pasów bezpieczeństwa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3B417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C18C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65F3EE4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EFC9E4D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4C43B62D" w14:textId="77777777" w:rsidTr="001F1E59">
        <w:trPr>
          <w:trHeight w:val="436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230B7D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3. Dodatkowa gaśnica w przedziale medycznym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7C9E1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C8BBFC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6E062E0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293E0B49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0A184AB2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B0C133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4. Szperacz w kabinie kierowcy na elastycznym przewodzie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0AE1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53D67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2585859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2420721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6A646634" w14:textId="77777777" w:rsidTr="001F1E59">
        <w:trPr>
          <w:trHeight w:val="512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640A4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5. Trójkąt ostrzegawczy, komplet kluczy z podnośnikiem, apteczka pojazdu, gaśnica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1AB35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5EC954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05E624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0FEBF6B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79917435" w14:textId="77777777" w:rsidTr="001F1E59">
        <w:trPr>
          <w:trHeight w:val="512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B1BAAC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6. Obręcze kół stalowe o średnicy min. 16 cali.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5333E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FAC91C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70206B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3C9A37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1533B029" w14:textId="77777777" w:rsidTr="001F1E59">
        <w:trPr>
          <w:trHeight w:val="512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23FCE1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7. Dodatkowy zestaw opon zimowych wraz z felgami (4 szt.)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A925A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16FA78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393B66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4CA052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25A39101" w14:textId="77777777" w:rsidTr="001F1E59">
        <w:trPr>
          <w:trHeight w:val="512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F9E151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8. Elektrycznie sterowane i podgrzewane lusterka boczne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45EB1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59C02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62C90D9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36BDAD0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4F0DB935" w14:textId="77777777" w:rsidTr="001F1E59">
        <w:trPr>
          <w:trHeight w:val="512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FE9454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9. Czujniki parkowania z przodu i z tyłu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8D207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249B0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35B3A4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DD853A5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5D210288" w14:textId="77777777" w:rsidTr="001F1E59">
        <w:trPr>
          <w:trHeight w:val="512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86FF0B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 xml:space="preserve">10. </w:t>
            </w:r>
            <w:r>
              <w:t>Pełnowymiarowe koło zapasowe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F32C34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38D4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27E993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6DC9432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00902C75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6B086D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632F2273" w14:textId="77777777" w:rsidR="00BF3AA4" w:rsidRPr="00DE21A5" w:rsidRDefault="00CE6C68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XI</w:t>
            </w:r>
            <w:r w:rsidR="00BF3AA4" w:rsidRPr="00DE21A5">
              <w:rPr>
                <w:b/>
              </w:rPr>
              <w:t>I. Wyposażenie przedziału medycznego</w:t>
            </w:r>
          </w:p>
          <w:p w14:paraId="2249825A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91A71BC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068A3E99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5B7D57" w:rsidRPr="00DE21A5" w14:paraId="2EE002DB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0632CF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1. Fotele pokryte tapicerką łatwo zmywalną, wyposażone w bezwładnościowe pasy bezpieczeństwa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812C8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5550F5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60F99BA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5F893C6D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247A5AD5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A5C8E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2. Na ścianie lewej ergonomiczna szafka zamykana, wykonana z tworzywa sztucznego, zabezpieczona przed niekontrolowanym wypadnięciem umieszczonych tam przedmiotów, bez ostrych krawędzi, szafka na butlę tlenową, umożliwiająca kontrolę ciśnienia w instalacji oraz wymianę butli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1D9AFC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CFA8D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98DEEBE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150CBB4E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56D02ED3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B5967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3. Wzmocniona podłoga,  antypoślizgowa, łatwo zmywalną połączoną szczelnie z pokryciem boków zapewniająca odpływ płynów z wnętrza pojazdu spełniające wszelkie normy w zakresie transportu sanitarnego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1647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98DF5B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  <w:r w:rsidRPr="00DE21A5">
              <w:rPr>
                <w:b/>
                <w:lang w:val="pl-PL"/>
              </w:rPr>
              <w:t xml:space="preserve">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6BD9EF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538956B5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14D02405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A14306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4. Uchwyt do kroplówki na 2 szt. płynów infuzyjnych mocowany w suficie - uchwyt do kroplówki musi wytrzymać obciążenie 5 kg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950603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  <w:r w:rsidRPr="00DE21A5">
              <w:rPr>
                <w:b/>
                <w:bCs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1469D9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2D6B9F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6F8678AB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7E138E7D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029CE0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5. Jedna butla 10 l, z reduktorem do butli 10 l.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48F4AC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F4646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  <w:r w:rsidRPr="00DE21A5">
              <w:rPr>
                <w:b/>
                <w:lang w:val="pl-PL"/>
              </w:rPr>
              <w:t xml:space="preserve">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C97B27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2A63A33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4B7894EF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4E5B0E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6. Izolacja dźwiękowo - termiczna przedziału medycznego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07F57E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61883D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0B45F1B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62B16B91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0D78A53B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F666F1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 xml:space="preserve">7. Minimum 2 gniazda poboru tlenu monoblokowe typu panelowego typu panelowego wyposażonego w min. 1 </w:t>
            </w:r>
            <w:r w:rsidRPr="00866F55">
              <w:lastRenderedPageBreak/>
              <w:t>przepływomierz obrotowy i w nawilżacz.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82EC0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lastRenderedPageBreak/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8657B1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2DECFE8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8DAD05F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011FDC23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677E4E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8. Oświetlenie charakteryzujące się parametrami nie gorszymi jak poniżej:</w:t>
            </w:r>
          </w:p>
          <w:p w14:paraId="6565672D" w14:textId="77777777" w:rsidR="005B7D57" w:rsidRPr="00866F55" w:rsidRDefault="005B7D57" w:rsidP="006A0A0C">
            <w:pPr>
              <w:widowControl w:val="0"/>
            </w:pPr>
            <w:r w:rsidRPr="00866F55">
              <w:t>1) min. 4 punkty ze światłem rozproszonym,</w:t>
            </w:r>
          </w:p>
          <w:p w14:paraId="7E341850" w14:textId="77777777" w:rsidR="005B7D57" w:rsidRPr="00866F55" w:rsidRDefault="005B7D57" w:rsidP="006A0A0C">
            <w:pPr>
              <w:widowControl w:val="0"/>
            </w:pPr>
            <w:r w:rsidRPr="00866F55">
              <w:t>2) oświetlenie halogenowe umieszczone nad noszami – min. 1 pkt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95B5A4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6622BB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4F24B7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59" w:type="dxa"/>
          </w:tcPr>
          <w:p w14:paraId="614076F1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5B7D57" w:rsidRPr="00DE21A5" w14:paraId="70315BC0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4CE35C" w14:textId="77777777" w:rsidR="005B7D57" w:rsidRPr="00866F55" w:rsidRDefault="005B7D57" w:rsidP="006A0A0C">
            <w:pPr>
              <w:widowControl w:val="0"/>
              <w:snapToGrid w:val="0"/>
            </w:pPr>
            <w:r w:rsidRPr="00866F55">
              <w:t>9. Stanowisko noszy głównych umożliwiające łatwe wprowadzenie noszy oraz ich zablokowanie na czas jazdy (podstawa)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BB268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C2C443" w14:textId="77777777" w:rsidR="005B7D57" w:rsidRPr="00DE21A5" w:rsidRDefault="005B7D57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EF044C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128AC196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7FCEABCC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99C0CC" w14:textId="77777777" w:rsidR="00BF3AA4" w:rsidRPr="00DE21A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5862941" w14:textId="77777777" w:rsidR="00BF3AA4" w:rsidRPr="00DE21A5" w:rsidRDefault="00BF3AA4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XI</w:t>
            </w:r>
            <w:r w:rsidR="00CE6C68" w:rsidRPr="00DE21A5">
              <w:rPr>
                <w:b/>
              </w:rPr>
              <w:t>II</w:t>
            </w:r>
            <w:r w:rsidRPr="00DE21A5">
              <w:rPr>
                <w:b/>
              </w:rPr>
              <w:t>. Sprzęt medyczny</w:t>
            </w:r>
          </w:p>
          <w:p w14:paraId="56E95F9B" w14:textId="77777777" w:rsidR="00BF3AA4" w:rsidRPr="00DE21A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205919A" w14:textId="77777777" w:rsidR="00BF3AA4" w:rsidRPr="00DE21A5" w:rsidRDefault="00BF3AA4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</w:p>
        </w:tc>
        <w:tc>
          <w:tcPr>
            <w:tcW w:w="59" w:type="dxa"/>
          </w:tcPr>
          <w:p w14:paraId="3AAFA80C" w14:textId="77777777" w:rsidR="00BF3AA4" w:rsidRPr="00DE21A5" w:rsidRDefault="00BF3AA4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</w:p>
        </w:tc>
      </w:tr>
      <w:tr w:rsidR="005B7D57" w:rsidRPr="00DE21A5" w14:paraId="22900BB8" w14:textId="77777777" w:rsidTr="005B7D57">
        <w:trPr>
          <w:trHeight w:val="284"/>
        </w:trPr>
        <w:tc>
          <w:tcPr>
            <w:tcW w:w="5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C323DB" w14:textId="77777777" w:rsidR="007F6E14" w:rsidRDefault="005B7D57" w:rsidP="006A0A0C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  <w:r w:rsidRPr="00866F55">
              <w:rPr>
                <w:rFonts w:eastAsia="Arial Unicode MS"/>
                <w:b/>
                <w:bCs/>
              </w:rPr>
              <w:t>Nosze główne</w:t>
            </w:r>
            <w:r w:rsidR="007F6E14">
              <w:rPr>
                <w:rFonts w:eastAsia="Arial Unicode MS"/>
                <w:b/>
                <w:bCs/>
              </w:rPr>
              <w:t xml:space="preserve"> zgodne z normą PN-EN 1865 lub równoważną. </w:t>
            </w:r>
          </w:p>
          <w:p w14:paraId="36A1B057" w14:textId="39EE8723" w:rsidR="005B7D57" w:rsidRPr="00866F55" w:rsidRDefault="007F6E14" w:rsidP="006A0A0C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Opis równoważności zamieszczono poniżej.</w:t>
            </w:r>
          </w:p>
          <w:p w14:paraId="73F6BD90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Nosze przystosowane do reanimacji - twarda płyta na całej powierzchni. Nosze potrójnie łamane - funkcja umożliwiająca ustawienie pozycji przeciwwstrząsowej oraz pozycji zmniejszającej napięcie powłok brzusznych.</w:t>
            </w:r>
          </w:p>
          <w:p w14:paraId="5BD333D9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Rama noszy wykonana z materiału odpornego na korozję i na działanie płynów dezynfekujących.</w:t>
            </w:r>
          </w:p>
          <w:p w14:paraId="5078F375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Z płynną regulacją podn</w:t>
            </w:r>
            <w:r>
              <w:rPr>
                <w:rFonts w:eastAsia="Arial Unicode MS"/>
                <w:bCs/>
              </w:rPr>
              <w:t>oszenia tułowia do ką</w:t>
            </w:r>
            <w:r w:rsidRPr="00866F55">
              <w:rPr>
                <w:rFonts w:eastAsia="Arial Unicode MS"/>
                <w:bCs/>
              </w:rPr>
              <w:t>ta min.7</w:t>
            </w:r>
            <w:r>
              <w:rPr>
                <w:rFonts w:eastAsia="Arial Unicode MS"/>
                <w:bCs/>
              </w:rPr>
              <w:t>0</w:t>
            </w:r>
            <w:r w:rsidRPr="00866F55">
              <w:rPr>
                <w:rFonts w:eastAsia="Arial Unicode MS"/>
                <w:bCs/>
              </w:rPr>
              <w:t>° (podać oferowaną wartość)</w:t>
            </w:r>
          </w:p>
          <w:p w14:paraId="4B20B15C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 xml:space="preserve">Komplet pasów zabezpieczających (min </w:t>
            </w:r>
            <w:r>
              <w:rPr>
                <w:rFonts w:eastAsia="Arial Unicode MS"/>
                <w:bCs/>
              </w:rPr>
              <w:t>3</w:t>
            </w:r>
            <w:r w:rsidRPr="00866F55">
              <w:rPr>
                <w:rFonts w:eastAsia="Arial Unicode MS"/>
                <w:bCs/>
              </w:rPr>
              <w:t xml:space="preserve"> pasy poprzeczne oraz pasy szelkowe).</w:t>
            </w:r>
          </w:p>
          <w:p w14:paraId="4040F8CE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Wysuwane teleskopowo uchwyty do przenoszenia.</w:t>
            </w:r>
          </w:p>
          <w:p w14:paraId="1795BD45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Wyposażone w łatwo zmywalny materac.</w:t>
            </w:r>
          </w:p>
          <w:p w14:paraId="668AD003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Waga noszy max 45</w:t>
            </w:r>
            <w:r w:rsidRPr="00866F55">
              <w:rPr>
                <w:rFonts w:eastAsia="Arial Unicode MS"/>
                <w:bCs/>
              </w:rPr>
              <w:t xml:space="preserve"> kg.</w:t>
            </w:r>
          </w:p>
          <w:p w14:paraId="765AFC05" w14:textId="77777777" w:rsidR="005B7D57" w:rsidRPr="00866F55" w:rsidRDefault="005B7D57" w:rsidP="006A0A0C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Obciążenie dopuszczalne mieszczące się min. 150 kg, max 250 kg.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835277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FF6272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706045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6129FB06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5B7D57" w:rsidRPr="00DE21A5" w14:paraId="4D0BD696" w14:textId="77777777" w:rsidTr="005B7D57">
        <w:trPr>
          <w:trHeight w:val="284"/>
        </w:trPr>
        <w:tc>
          <w:tcPr>
            <w:tcW w:w="5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1E52F6" w14:textId="77777777" w:rsidR="005B7D57" w:rsidRPr="00866F55" w:rsidRDefault="005B7D57" w:rsidP="006A0A0C">
            <w:pPr>
              <w:widowControl w:val="0"/>
              <w:snapToGrid w:val="0"/>
              <w:rPr>
                <w:rFonts w:cs="Liberation Serif"/>
                <w:b/>
                <w:bCs/>
              </w:rPr>
            </w:pPr>
            <w:r w:rsidRPr="00866F55">
              <w:rPr>
                <w:rFonts w:cs="Liberation Serif"/>
                <w:b/>
                <w:bCs/>
              </w:rPr>
              <w:t xml:space="preserve">Transporter noszy </w:t>
            </w:r>
          </w:p>
          <w:p w14:paraId="256154ED" w14:textId="77777777" w:rsidR="005B7D57" w:rsidRPr="00866F55" w:rsidRDefault="005B7D57" w:rsidP="006A0A0C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Posiadający 4  kółka jezdne o średnicy mieszczącej się w zakresie 1</w:t>
            </w:r>
            <w:r w:rsidR="005E1E7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5</w:t>
            </w: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0 - 200 mm (podać oferowaną wartość) umożliwiające łatwe prowadzenie noszy nawet na nierównych nawierzchniach, hamulce na przynajmniej 2 kółkach jezdnych. Co najmniej dwa koła skrętne + przednie po odblokowaniu skrętne.</w:t>
            </w:r>
          </w:p>
          <w:p w14:paraId="2203CC5C" w14:textId="77777777" w:rsidR="005B7D57" w:rsidRPr="00866F55" w:rsidRDefault="005B7D57" w:rsidP="006A0A0C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Mocowanie do podłogi lub lawety ambulansu - zgodne z normą PN-EN 1789 </w:t>
            </w:r>
          </w:p>
          <w:p w14:paraId="06C3AB1C" w14:textId="77777777" w:rsidR="005B7D57" w:rsidRPr="00866F55" w:rsidRDefault="005B7D57" w:rsidP="006A0A0C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Zapewniające automatyczne zapięcie zestawu po wprowadzeniu noszy do ambulansu, </w:t>
            </w:r>
          </w:p>
          <w:p w14:paraId="1B8801CE" w14:textId="77777777" w:rsidR="005B7D57" w:rsidRPr="00866F55" w:rsidRDefault="005B7D57" w:rsidP="006A0A0C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Nosze wielopoziomowe,</w:t>
            </w:r>
          </w:p>
          <w:p w14:paraId="4BB9EAE4" w14:textId="77777777" w:rsidR="005B7D57" w:rsidRPr="00866F55" w:rsidRDefault="005B7D57" w:rsidP="006A0A0C">
            <w:pPr>
              <w:widowControl w:val="0"/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Waga zestawu transportowego - nosze + transporter max. 5</w:t>
            </w:r>
            <w:r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6</w:t>
            </w: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 kg (podać oferowaną wartość).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75095E" w14:textId="77777777" w:rsidR="005B7D57" w:rsidRPr="00DE21A5" w:rsidRDefault="005B7D57">
            <w:pPr>
              <w:widowControl w:val="0"/>
              <w:snapToGrid w:val="0"/>
            </w:pPr>
            <w:r w:rsidRPr="00DE21A5">
              <w:rPr>
                <w:rFonts w:cs="Times New Roman"/>
                <w:b/>
              </w:rPr>
              <w:t>Tak/Nie*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F51B23" w14:textId="77777777" w:rsidR="005B7D57" w:rsidRPr="00DE21A5" w:rsidRDefault="005B7D57">
            <w:pPr>
              <w:widowControl w:val="0"/>
              <w:snapToGrid w:val="0"/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01EEC33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D583C3D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</w:tr>
      <w:tr w:rsidR="005B7D57" w:rsidRPr="00DE21A5" w14:paraId="7DB7DC31" w14:textId="77777777" w:rsidTr="005B7D57">
        <w:trPr>
          <w:trHeight w:val="284"/>
        </w:trPr>
        <w:tc>
          <w:tcPr>
            <w:tcW w:w="5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341DF2" w14:textId="77777777" w:rsidR="005B7D57" w:rsidRPr="005B7D57" w:rsidRDefault="005B7D57">
            <w:pPr>
              <w:widowControl w:val="0"/>
              <w:snapToGrid w:val="0"/>
            </w:pPr>
            <w:r w:rsidRPr="005B7D57">
              <w:rPr>
                <w:rFonts w:cs="Liberation Serif"/>
                <w:bCs/>
              </w:rPr>
              <w:t>Nosze zintegrowane z transporterem (monoblokowe) spełniające parametry określone dla noszy głównych i transportera noszy.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1C6DA482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  <w:r w:rsidRPr="00DE21A5">
              <w:rPr>
                <w:rFonts w:cs="Times New Roman"/>
                <w:b/>
              </w:rPr>
              <w:t>Tak/Nie*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354CCFAA" w14:textId="77777777" w:rsidR="005B7D57" w:rsidRPr="00DE21A5" w:rsidRDefault="005B7D5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EC78EB0" w14:textId="77777777" w:rsidR="005B7D57" w:rsidRPr="00DE21A5" w:rsidRDefault="005B7D57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28B9DF4A" w14:textId="77777777" w:rsidR="005B7D57" w:rsidRPr="00DE21A5" w:rsidRDefault="005B7D57">
            <w:pPr>
              <w:widowControl w:val="0"/>
              <w:snapToGrid w:val="0"/>
            </w:pPr>
          </w:p>
        </w:tc>
      </w:tr>
      <w:tr w:rsidR="00BF3AA4" w:rsidRPr="00DE21A5" w14:paraId="7C798BD0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73A7E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  <w:p w14:paraId="0BDB9C77" w14:textId="77777777" w:rsidR="00BF3AA4" w:rsidRPr="00DE21A5" w:rsidRDefault="005B7D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XIV </w:t>
            </w:r>
            <w:r w:rsidR="00BF3AA4" w:rsidRPr="00DE21A5">
              <w:rPr>
                <w:b/>
              </w:rPr>
              <w:t xml:space="preserve">Wymagania dodatkowe: </w:t>
            </w:r>
          </w:p>
          <w:p w14:paraId="030E268C" w14:textId="77777777" w:rsidR="00BF3AA4" w:rsidRPr="00DE21A5" w:rsidRDefault="00BF3AA4">
            <w:pPr>
              <w:widowControl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0E98DDE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2AF462A8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5B1DD9FD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F5A106" w14:textId="77777777" w:rsidR="00BF3AA4" w:rsidRPr="00DE21A5" w:rsidRDefault="00BF3AA4">
            <w:pPr>
              <w:widowControl w:val="0"/>
              <w:snapToGrid w:val="0"/>
            </w:pPr>
            <w:r w:rsidRPr="00DE21A5">
              <w:t>Autoalarm fabryczny pojazdu bazowego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2F43C3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</w:rPr>
            </w:pPr>
            <w:r w:rsidRPr="00DE21A5">
              <w:rPr>
                <w:rFonts w:cs="Times New Roman"/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476EDA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7460F5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6DB886F2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047627EC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40A44A" w14:textId="77777777" w:rsidR="00BF3AA4" w:rsidRPr="00DE21A5" w:rsidRDefault="00DE21A5" w:rsidP="00DB2FF6">
            <w:pPr>
              <w:widowControl w:val="0"/>
              <w:snapToGrid w:val="0"/>
            </w:pPr>
            <w:r w:rsidRPr="00DE21A5">
              <w:rPr>
                <w:rFonts w:eastAsia="Liberation Serif" w:cs="Liberation Serif"/>
              </w:rPr>
              <w:t xml:space="preserve">Autoryzowany serwis gwarancyjny i  pogwarancyjny  </w:t>
            </w:r>
            <w:r w:rsidRPr="00DE21A5">
              <w:rPr>
                <w:rFonts w:eastAsia="Liberation Serif" w:cs="Liberation Serif"/>
              </w:rPr>
              <w:lastRenderedPageBreak/>
              <w:t>uprawniony do napraw gwarancyjnych pojazdu i wyposażenia  znajdujący się w odległości nie większej niż 80 km od granic administracyjnych miejscowości Chmielno: (należy podać odległość w km oraz podać adres serwisu)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EB7B83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EDEEC9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  <w:b/>
                <w:bCs/>
              </w:rPr>
            </w:pPr>
            <w:r w:rsidRPr="00DE21A5">
              <w:rPr>
                <w:rFonts w:cs="Times New Roman"/>
                <w:b/>
                <w:bCs/>
              </w:rPr>
              <w:tab/>
            </w:r>
          </w:p>
          <w:p w14:paraId="5FEE7694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  <w:r w:rsidRPr="00DE21A5">
              <w:rPr>
                <w:rFonts w:cs="Times New Roman"/>
              </w:rPr>
              <w:lastRenderedPageBreak/>
              <w:t>…..................km</w:t>
            </w:r>
          </w:p>
          <w:p w14:paraId="5A47E946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  <w:r w:rsidRPr="00DE21A5">
              <w:rPr>
                <w:rFonts w:cs="Times New Roman"/>
              </w:rPr>
              <w:t xml:space="preserve">Adres serwisu: </w:t>
            </w:r>
          </w:p>
          <w:p w14:paraId="13CD16A6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  <w:r w:rsidRPr="00DE21A5">
              <w:rPr>
                <w:rFonts w:cs="Times New Roman"/>
              </w:rPr>
              <w:t xml:space="preserve"> ..........................................................................................................</w:t>
            </w:r>
            <w:r w:rsidRPr="00DE21A5">
              <w:rPr>
                <w:rFonts w:cs="Times New Roman"/>
                <w:b/>
                <w:bCs/>
              </w:rPr>
              <w:t xml:space="preserve"> </w:t>
            </w:r>
          </w:p>
          <w:p w14:paraId="3DEA8737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9522990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10115853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68CB77E0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E62BF3" w14:textId="77777777" w:rsidR="00BF3AA4" w:rsidRPr="00DE21A5" w:rsidRDefault="00DE21A5" w:rsidP="003B4010">
            <w:pPr>
              <w:widowControl w:val="0"/>
              <w:snapToGrid w:val="0"/>
              <w:rPr>
                <w:b/>
                <w:i/>
              </w:rPr>
            </w:pPr>
            <w:r w:rsidRPr="00DE21A5">
              <w:rPr>
                <w:rFonts w:eastAsia="Liberation Serif" w:cs="Liberation Serif"/>
              </w:rPr>
              <w:t xml:space="preserve">Autoryzowany serwis gwarancyjny i pogwarancyjny  uprawniony do napraw gwarancyjnych sprzętu medycznego znajdujący się w odległości nie większej niż </w:t>
            </w:r>
            <w:r w:rsidR="003B4010">
              <w:rPr>
                <w:rFonts w:eastAsia="Liberation Serif" w:cs="Liberation Serif"/>
              </w:rPr>
              <w:t>400</w:t>
            </w:r>
            <w:r w:rsidRPr="00DE21A5">
              <w:rPr>
                <w:rFonts w:eastAsia="Liberation Serif" w:cs="Liberation Serif"/>
              </w:rPr>
              <w:t xml:space="preserve"> km od granic administracyjnych miejscowości Chmielno: (należy podać odległość w km oraz podać adres serwisu)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30F15A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A7EF00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</w:p>
          <w:p w14:paraId="65889CA7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  <w:r w:rsidRPr="00DE21A5">
              <w:rPr>
                <w:rFonts w:cs="Times New Roman"/>
              </w:rPr>
              <w:t>…..................km</w:t>
            </w:r>
          </w:p>
          <w:p w14:paraId="44EEA1B6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  <w:r w:rsidRPr="00DE21A5">
              <w:rPr>
                <w:rFonts w:cs="Times New Roman"/>
              </w:rPr>
              <w:t xml:space="preserve">Adres serwisu: </w:t>
            </w:r>
          </w:p>
          <w:p w14:paraId="11BEA44D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  <w:r w:rsidRPr="00DE21A5">
              <w:rPr>
                <w:rFonts w:cs="Times New Roman"/>
              </w:rPr>
              <w:t xml:space="preserve"> .......................................................................................................... </w:t>
            </w:r>
          </w:p>
          <w:p w14:paraId="59B1E800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91E3386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36AB6842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68EE4CED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C2CCA7" w14:textId="6ABCA6CF" w:rsidR="00BF3AA4" w:rsidRPr="00DE21A5" w:rsidRDefault="00BF3AA4" w:rsidP="00DC0C56">
            <w:pPr>
              <w:widowControl w:val="0"/>
              <w:snapToGrid w:val="0"/>
            </w:pPr>
            <w:r w:rsidRPr="00DE21A5">
              <w:t xml:space="preserve">Gwarancja min. </w:t>
            </w:r>
            <w:r w:rsidR="00444188" w:rsidRPr="00444188">
              <w:rPr>
                <w:color w:val="000000" w:themeColor="text1"/>
              </w:rPr>
              <w:t>24</w:t>
            </w:r>
            <w:r w:rsidRPr="00DE21A5">
              <w:t xml:space="preserve"> miesi</w:t>
            </w:r>
            <w:r w:rsidR="00444188">
              <w:t>ące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31FB4F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</w:rPr>
            </w:pPr>
            <w:r w:rsidRPr="00DE21A5">
              <w:rPr>
                <w:rFonts w:cs="Times New Roman"/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82DAF8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172AB1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42CDB6E5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57CDB20F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0A02DB" w14:textId="0710E285" w:rsidR="00BF3AA4" w:rsidRPr="00DE21A5" w:rsidRDefault="00BF3AA4" w:rsidP="00DB2FF6">
            <w:pPr>
              <w:widowControl w:val="0"/>
              <w:snapToGrid w:val="0"/>
            </w:pPr>
            <w:r w:rsidRPr="00DE21A5">
              <w:t xml:space="preserve">Termin dostawy max. </w:t>
            </w:r>
            <w:r w:rsidR="007F6E14">
              <w:t>120</w:t>
            </w:r>
            <w:r w:rsidRPr="00DE21A5">
              <w:t xml:space="preserve"> dni od daty podpisania umowy dostawy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1C4E79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</w:rPr>
            </w:pPr>
            <w:r w:rsidRPr="00DE21A5">
              <w:rPr>
                <w:rFonts w:cs="Times New Roman"/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FB334D" w14:textId="77777777" w:rsidR="00BF3AA4" w:rsidRPr="00DE21A5" w:rsidRDefault="00BF3AA4" w:rsidP="0072404A">
            <w:pPr>
              <w:widowControl w:val="0"/>
              <w:snapToGrid w:val="0"/>
              <w:rPr>
                <w:rFonts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7EBE56A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5FCD088B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DE21A5" w14:paraId="4FB84FCB" w14:textId="77777777" w:rsidTr="001F1E59">
        <w:trPr>
          <w:trHeight w:val="284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34C311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  <w:p w14:paraId="482C1FF1" w14:textId="77777777" w:rsidR="00BF3AA4" w:rsidRPr="00DE21A5" w:rsidRDefault="00BF3AA4">
            <w:pPr>
              <w:widowControl w:val="0"/>
              <w:rPr>
                <w:b/>
              </w:rPr>
            </w:pPr>
            <w:r w:rsidRPr="00DE21A5">
              <w:rPr>
                <w:b/>
              </w:rPr>
              <w:t>Wraz z ambulansem Wykonawca musi przekazać:</w:t>
            </w:r>
          </w:p>
          <w:p w14:paraId="5FD2464D" w14:textId="77777777" w:rsidR="00BF3AA4" w:rsidRPr="00DE21A5" w:rsidRDefault="00BF3AA4">
            <w:pPr>
              <w:widowControl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0DFEB70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4957FE01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26445383" w14:textId="77777777" w:rsidTr="001F1E59">
        <w:trPr>
          <w:trHeight w:val="284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9FA02" w14:textId="77777777" w:rsidR="00BF3AA4" w:rsidRPr="00DE21A5" w:rsidRDefault="00BF3AA4">
            <w:pPr>
              <w:widowControl w:val="0"/>
              <w:snapToGrid w:val="0"/>
            </w:pPr>
            <w:r w:rsidRPr="00DE21A5">
              <w:t>Świadectwo homologacji  na pojazd skompletowany jako specjalny sanitarny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5901B6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</w:rPr>
            </w:pPr>
            <w:r w:rsidRPr="00DE21A5">
              <w:rPr>
                <w:rFonts w:cs="Times New Roman"/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354A5" w14:textId="77777777" w:rsidR="00BF3AA4" w:rsidRPr="00DE21A5" w:rsidRDefault="00BF3AA4">
            <w:pPr>
              <w:widowControl w:val="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AF31A40" w14:textId="77777777" w:rsidR="00BF3AA4" w:rsidRPr="00DE21A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</w:tcPr>
          <w:p w14:paraId="0B430C87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4F6823D4" w14:textId="77777777" w:rsidTr="001F1E59">
        <w:trPr>
          <w:trHeight w:val="453"/>
        </w:trPr>
        <w:tc>
          <w:tcPr>
            <w:tcW w:w="54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6449279" w14:textId="77777777" w:rsidR="00BF3AA4" w:rsidRPr="00DE21A5" w:rsidRDefault="00BF3AA4">
            <w:pPr>
              <w:widowControl w:val="0"/>
              <w:snapToGrid w:val="0"/>
            </w:pPr>
            <w:r w:rsidRPr="00DE21A5">
              <w:t xml:space="preserve">Instrukcja obsługi i konserwacji noszy głównych i transportera noszy głównych </w:t>
            </w:r>
            <w:r w:rsidR="00DC486B" w:rsidRPr="00DE21A5">
              <w:t>w języku polskim</w:t>
            </w: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FB3E32E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  <w:p w14:paraId="231F3088" w14:textId="77777777" w:rsidR="00BF3AA4" w:rsidRPr="00DE21A5" w:rsidRDefault="00BF3AA4">
            <w:pPr>
              <w:pStyle w:val="Tekstcofnity"/>
              <w:widowControl w:val="0"/>
              <w:spacing w:line="240" w:lineRule="auto"/>
              <w:ind w:left="0"/>
              <w:rPr>
                <w:rFonts w:eastAsia="Times New Roman" w:cs="Times New Roman"/>
                <w:b/>
                <w:lang w:val="pl-PL"/>
              </w:rPr>
            </w:pPr>
            <w:r w:rsidRPr="00DE21A5">
              <w:rPr>
                <w:rFonts w:eastAsia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E959C8E" w14:textId="77777777" w:rsidR="00BF3AA4" w:rsidRPr="00DE21A5" w:rsidRDefault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CA3FAE8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9DD71EB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3CF290FF" w14:textId="77777777" w:rsidTr="001F1E59">
        <w:trPr>
          <w:trHeight w:val="211"/>
        </w:trPr>
        <w:tc>
          <w:tcPr>
            <w:tcW w:w="5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336596" w14:textId="77777777" w:rsidR="00BF3AA4" w:rsidRPr="00DE21A5" w:rsidRDefault="00BF3AA4">
            <w:pPr>
              <w:widowControl w:val="0"/>
              <w:snapToGrid w:val="0"/>
            </w:pPr>
            <w:r w:rsidRPr="00DE21A5">
              <w:t>Kartę gwarancyjną zabudowy przedziału medycznego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CD2912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AD81DD" w14:textId="77777777" w:rsidR="00BF3AA4" w:rsidRPr="00DE21A5" w:rsidRDefault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5BCB89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4B9C0EDA" w14:textId="77777777" w:rsidR="00BF3AA4" w:rsidRPr="00DE21A5" w:rsidRDefault="00BF3AA4">
            <w:pPr>
              <w:widowControl w:val="0"/>
              <w:snapToGrid w:val="0"/>
            </w:pPr>
          </w:p>
        </w:tc>
      </w:tr>
      <w:tr w:rsidR="00BF3AA4" w:rsidRPr="00DE21A5" w14:paraId="64D8BB35" w14:textId="77777777" w:rsidTr="001F1E59">
        <w:trPr>
          <w:trHeight w:val="495"/>
        </w:trPr>
        <w:tc>
          <w:tcPr>
            <w:tcW w:w="54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B14B45" w14:textId="77777777" w:rsidR="00BF3AA4" w:rsidRPr="00DE21A5" w:rsidRDefault="00BF3AA4">
            <w:pPr>
              <w:widowControl w:val="0"/>
              <w:snapToGrid w:val="0"/>
            </w:pPr>
            <w:r w:rsidRPr="00DE21A5">
              <w:t>Kartę pojazdu, książki serwisowe oraz niezbędne dokumenty do rejestracji pojazdu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A17E97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  <w:r w:rsidRPr="00DE21A5">
              <w:rPr>
                <w:b/>
              </w:rPr>
              <w:t>Tak/Nie*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824F9C" w14:textId="77777777" w:rsidR="00BF3AA4" w:rsidRPr="00DE21A5" w:rsidRDefault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b/>
                <w:lang w:val="pl-PL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434C4C0" w14:textId="77777777" w:rsidR="00BF3AA4" w:rsidRPr="00DE21A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</w:tcPr>
          <w:p w14:paraId="376CD29E" w14:textId="77777777" w:rsidR="00BF3AA4" w:rsidRPr="00DE21A5" w:rsidRDefault="00BF3AA4">
            <w:pPr>
              <w:widowControl w:val="0"/>
              <w:snapToGrid w:val="0"/>
            </w:pPr>
          </w:p>
        </w:tc>
      </w:tr>
    </w:tbl>
    <w:p w14:paraId="6992C8DA" w14:textId="77777777" w:rsidR="00BA2B35" w:rsidRPr="00DE21A5" w:rsidRDefault="00BA2B35"/>
    <w:p w14:paraId="3F3042EA" w14:textId="77777777" w:rsidR="00BA2B35" w:rsidRPr="00DE21A5" w:rsidRDefault="00BA2B35"/>
    <w:p w14:paraId="3983DE2E" w14:textId="77777777" w:rsidR="00BA2B35" w:rsidRPr="00DE21A5" w:rsidRDefault="00691900">
      <w:pPr>
        <w:rPr>
          <w:b/>
          <w:bCs/>
        </w:rPr>
      </w:pPr>
      <w:r w:rsidRPr="00DE21A5">
        <w:rPr>
          <w:b/>
          <w:bCs/>
        </w:rPr>
        <w:t>Uwaga</w:t>
      </w:r>
    </w:p>
    <w:p w14:paraId="12EF5604" w14:textId="77777777" w:rsidR="00BA2B35" w:rsidRPr="00DE21A5" w:rsidRDefault="00691900">
      <w:pPr>
        <w:numPr>
          <w:ilvl w:val="0"/>
          <w:numId w:val="1"/>
        </w:numPr>
        <w:rPr>
          <w:b/>
          <w:bCs/>
        </w:rPr>
      </w:pPr>
      <w:r w:rsidRPr="00DE21A5">
        <w:rPr>
          <w:b/>
          <w:bCs/>
        </w:rPr>
        <w:t xml:space="preserve">niepotrzebne skreślić. W każdej  pozycji, gdzie jest podany zapis „Tak/Nie” musi zostać jednoznacznie wskazana odpowiedź „Tak” lub „Nie”. Wszystkie pozycje </w:t>
      </w:r>
      <w:r w:rsidR="001A100D" w:rsidRPr="00DE21A5">
        <w:rPr>
          <w:b/>
          <w:bCs/>
        </w:rPr>
        <w:t>wskazujące parametry oferowane</w:t>
      </w:r>
      <w:r w:rsidRPr="00DE21A5">
        <w:rPr>
          <w:b/>
          <w:bCs/>
        </w:rPr>
        <w:t xml:space="preserve"> muszą być wypełnione.</w:t>
      </w:r>
    </w:p>
    <w:p w14:paraId="02C39FFD" w14:textId="77777777" w:rsidR="00BA2B35" w:rsidRPr="00DE21A5" w:rsidRDefault="00691900">
      <w:pPr>
        <w:rPr>
          <w:b/>
          <w:bCs/>
        </w:rPr>
      </w:pPr>
      <w:r w:rsidRPr="00DE21A5">
        <w:rPr>
          <w:b/>
          <w:bCs/>
        </w:rPr>
        <w:t>Niespełnienie warunków z pkt. I-XIV spowoduje odrzucenie oferty.</w:t>
      </w:r>
    </w:p>
    <w:p w14:paraId="25DD59CB" w14:textId="77777777" w:rsidR="00BA2B35" w:rsidRPr="00DE21A5" w:rsidRDefault="00BA2B35">
      <w:pPr>
        <w:rPr>
          <w:b/>
          <w:bCs/>
        </w:rPr>
      </w:pPr>
    </w:p>
    <w:p w14:paraId="37CA9305" w14:textId="77777777" w:rsidR="00BA2B35" w:rsidRPr="00DE21A5" w:rsidRDefault="00BA2B35">
      <w:pPr>
        <w:rPr>
          <w:iCs/>
          <w:lang w:eastAsia="pl-PL"/>
        </w:rPr>
      </w:pPr>
    </w:p>
    <w:p w14:paraId="7177023A" w14:textId="77777777" w:rsidR="00BA2B35" w:rsidRPr="00DE21A5" w:rsidRDefault="00691900">
      <w:pPr>
        <w:rPr>
          <w:b/>
          <w:bCs/>
          <w:iCs/>
          <w:lang w:eastAsia="pl-PL"/>
        </w:rPr>
      </w:pPr>
      <w:r w:rsidRPr="00DE21A5">
        <w:rPr>
          <w:b/>
          <w:bCs/>
          <w:iCs/>
          <w:lang w:eastAsia="pl-PL"/>
        </w:rPr>
        <w:t>Wymagania dodatkowe:</w:t>
      </w:r>
    </w:p>
    <w:p w14:paraId="7D9D5BFC" w14:textId="77777777" w:rsidR="00BA2B35" w:rsidRPr="00DE21A5" w:rsidRDefault="00691900">
      <w:pPr>
        <w:jc w:val="both"/>
        <w:rPr>
          <w:iCs/>
          <w:lang w:eastAsia="pl-PL"/>
        </w:rPr>
      </w:pPr>
      <w:r w:rsidRPr="00DE21A5">
        <w:rPr>
          <w:iCs/>
          <w:lang w:eastAsia="pl-PL"/>
        </w:rPr>
        <w:t>Wykonawca zobowiązany jest do instruktażu obsługi  w zakresie działania obsługi i konserwacji ambulansu i sprzętu w nim zamontowanego przy przekazywaniu ambulansu.</w:t>
      </w:r>
    </w:p>
    <w:p w14:paraId="18DEC890" w14:textId="49CAE800" w:rsidR="00BA2B35" w:rsidRPr="00DE21A5" w:rsidRDefault="00691900">
      <w:pPr>
        <w:jc w:val="both"/>
      </w:pPr>
      <w:r w:rsidRPr="00DE21A5">
        <w:rPr>
          <w:iCs/>
          <w:lang w:eastAsia="pl-PL"/>
        </w:rPr>
        <w:t>Wykonawca zobowiązany jest dostarczyć przedmiot zamówienia zgodny z wymaganiami zawartymi w SWZ do siedziby Zamawiającego wraz z kompletem wymaganej dokumentacji, na  koszt i ryzyko Wykonawcy, gdzie nastąpi protokolarny odbiór przez komisję złożoną z upoważnionych przedstawicieli Wykonawcy i Zamawiającego</w:t>
      </w:r>
      <w:r w:rsidR="00444188">
        <w:rPr>
          <w:iCs/>
          <w:lang w:eastAsia="pl-PL"/>
        </w:rPr>
        <w:t xml:space="preserve"> </w:t>
      </w:r>
      <w:r w:rsidR="00444188">
        <w:rPr>
          <w:iCs/>
          <w:kern w:val="0"/>
          <w:lang w:eastAsia="pl-PL"/>
        </w:rPr>
        <w:t>(Zamawiający dopuszcza dojazd ambulansu na kołach)</w:t>
      </w:r>
      <w:r w:rsidRPr="00DE21A5">
        <w:rPr>
          <w:iCs/>
          <w:lang w:eastAsia="pl-PL"/>
        </w:rPr>
        <w:t xml:space="preserve">. Zamawiający upoważni Wykonawcę oddzielnym oświadczeniem do zarejestrowania samochodów w Wydziale Komunikacji </w:t>
      </w:r>
      <w:r w:rsidR="00617D6A" w:rsidRPr="00DE21A5">
        <w:rPr>
          <w:iCs/>
          <w:lang w:eastAsia="pl-PL"/>
        </w:rPr>
        <w:t>Starostwa Powiatowego w Kartuzach</w:t>
      </w:r>
      <w:r w:rsidRPr="00DE21A5">
        <w:rPr>
          <w:iCs/>
          <w:lang w:eastAsia="pl-PL"/>
        </w:rPr>
        <w:t>.</w:t>
      </w:r>
    </w:p>
    <w:p w14:paraId="35C0F316" w14:textId="77777777" w:rsidR="00BA2B35" w:rsidRPr="00DE21A5" w:rsidRDefault="00691900">
      <w:pPr>
        <w:jc w:val="both"/>
        <w:rPr>
          <w:iCs/>
          <w:lang w:eastAsia="pl-PL"/>
        </w:rPr>
      </w:pPr>
      <w:r w:rsidRPr="00DE21A5">
        <w:rPr>
          <w:iCs/>
          <w:lang w:eastAsia="pl-PL"/>
        </w:rPr>
        <w:t>Protokolarny odbiór ambulansu zostanie dokonany w dniu ich faktycznej dostawy, przy czym Wykonawca zobowiązany jest nie później niż 2 dni przed planowanym terminem dostawy powiadomić o tym terminie Zamawiającego.</w:t>
      </w:r>
    </w:p>
    <w:p w14:paraId="463A645D" w14:textId="77777777" w:rsidR="0080015B" w:rsidRPr="00DE21A5" w:rsidRDefault="0080015B" w:rsidP="0080015B">
      <w:pPr>
        <w:spacing w:before="120" w:after="12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92927AA" w14:textId="77777777" w:rsidR="0080015B" w:rsidRPr="00DE21A5" w:rsidRDefault="0080015B" w:rsidP="0080015B">
      <w:pPr>
        <w:spacing w:before="120" w:after="12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AE38378" w14:textId="77777777" w:rsidR="0080015B" w:rsidRPr="00DE21A5" w:rsidRDefault="0080015B" w:rsidP="0080015B">
      <w:pPr>
        <w:spacing w:before="120" w:after="12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E21A5">
        <w:rPr>
          <w:rFonts w:ascii="Calibri" w:eastAsia="Calibri" w:hAnsi="Calibri"/>
          <w:sz w:val="20"/>
          <w:szCs w:val="20"/>
          <w:lang w:eastAsia="en-US"/>
        </w:rPr>
        <w:t xml:space="preserve">……………………………….….……. </w:t>
      </w:r>
      <w:r w:rsidRPr="00DE21A5">
        <w:rPr>
          <w:rFonts w:ascii="Calibri" w:eastAsia="Calibri" w:hAnsi="Calibri"/>
          <w:i/>
          <w:sz w:val="16"/>
          <w:szCs w:val="16"/>
          <w:lang w:eastAsia="en-US"/>
        </w:rPr>
        <w:t>(miejscowość),</w:t>
      </w:r>
      <w:r w:rsidRPr="00DE21A5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 w:rsidRPr="00DE21A5">
        <w:rPr>
          <w:rFonts w:ascii="Calibri" w:eastAsia="Calibri" w:hAnsi="Calibri"/>
          <w:sz w:val="21"/>
          <w:szCs w:val="21"/>
          <w:lang w:eastAsia="en-US"/>
        </w:rPr>
        <w:t>dnia ………………..………. r.</w:t>
      </w:r>
      <w:r w:rsidRPr="00DE21A5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15375CDA" w14:textId="77777777" w:rsidR="0080015B" w:rsidRPr="00DE21A5" w:rsidRDefault="0080015B" w:rsidP="0080015B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</w:r>
      <w:r w:rsidRPr="00DE21A5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………………………………….………………</w:t>
      </w:r>
    </w:p>
    <w:p w14:paraId="07F1CAE6" w14:textId="77777777" w:rsidR="0080015B" w:rsidRPr="00DE21A5" w:rsidRDefault="0080015B" w:rsidP="0080015B">
      <w:pPr>
        <w:ind w:left="7082" w:firstLine="709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DE21A5">
        <w:rPr>
          <w:rFonts w:ascii="Calibri" w:eastAsia="Calibri" w:hAnsi="Calibri"/>
          <w:i/>
          <w:sz w:val="16"/>
          <w:szCs w:val="16"/>
          <w:lang w:eastAsia="en-US"/>
        </w:rPr>
        <w:t>(podpis)*</w:t>
      </w:r>
    </w:p>
    <w:p w14:paraId="620199C4" w14:textId="77777777" w:rsidR="00BA2B35" w:rsidRPr="00DE21A5" w:rsidRDefault="00BA2B35">
      <w:pPr>
        <w:jc w:val="both"/>
        <w:rPr>
          <w:rFonts w:ascii="Arial" w:hAnsi="Arial"/>
          <w:iCs/>
          <w:lang w:eastAsia="pl-PL"/>
        </w:rPr>
      </w:pPr>
    </w:p>
    <w:sectPr w:rsidR="00BA2B35" w:rsidRPr="00DE21A5" w:rsidSect="003440E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169"/>
    <w:multiLevelType w:val="multilevel"/>
    <w:tmpl w:val="7BDC4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AA2AA3"/>
    <w:multiLevelType w:val="multilevel"/>
    <w:tmpl w:val="B192C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D845ED3"/>
    <w:multiLevelType w:val="multilevel"/>
    <w:tmpl w:val="2D3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1B65B8"/>
    <w:multiLevelType w:val="hybridMultilevel"/>
    <w:tmpl w:val="FDC06FF6"/>
    <w:lvl w:ilvl="0" w:tplc="0F7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D5AE5"/>
    <w:multiLevelType w:val="multilevel"/>
    <w:tmpl w:val="75C6C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E5A4467"/>
    <w:multiLevelType w:val="multilevel"/>
    <w:tmpl w:val="DF5ED19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6740E9"/>
    <w:multiLevelType w:val="multilevel"/>
    <w:tmpl w:val="E988C0D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7" w15:restartNumberingAfterBreak="0">
    <w:nsid w:val="58090F84"/>
    <w:multiLevelType w:val="multilevel"/>
    <w:tmpl w:val="FC969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6E127A63"/>
    <w:multiLevelType w:val="multilevel"/>
    <w:tmpl w:val="1BAE471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5090999">
    <w:abstractNumId w:val="6"/>
  </w:num>
  <w:num w:numId="2" w16cid:durableId="1865248214">
    <w:abstractNumId w:val="8"/>
  </w:num>
  <w:num w:numId="3" w16cid:durableId="1938901522">
    <w:abstractNumId w:val="5"/>
  </w:num>
  <w:num w:numId="4" w16cid:durableId="1224411432">
    <w:abstractNumId w:val="7"/>
  </w:num>
  <w:num w:numId="5" w16cid:durableId="491333629">
    <w:abstractNumId w:val="1"/>
  </w:num>
  <w:num w:numId="6" w16cid:durableId="504441333">
    <w:abstractNumId w:val="4"/>
  </w:num>
  <w:num w:numId="7" w16cid:durableId="554850533">
    <w:abstractNumId w:val="2"/>
  </w:num>
  <w:num w:numId="8" w16cid:durableId="1129788380">
    <w:abstractNumId w:val="0"/>
  </w:num>
  <w:num w:numId="9" w16cid:durableId="351999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5"/>
    <w:rsid w:val="00027A8A"/>
    <w:rsid w:val="000975BD"/>
    <w:rsid w:val="001568FA"/>
    <w:rsid w:val="00197C3D"/>
    <w:rsid w:val="001A100D"/>
    <w:rsid w:val="001B18F1"/>
    <w:rsid w:val="001F1E59"/>
    <w:rsid w:val="00227F74"/>
    <w:rsid w:val="00343155"/>
    <w:rsid w:val="003440E8"/>
    <w:rsid w:val="00363FF3"/>
    <w:rsid w:val="003B4010"/>
    <w:rsid w:val="00413900"/>
    <w:rsid w:val="00444188"/>
    <w:rsid w:val="004534D3"/>
    <w:rsid w:val="004651D9"/>
    <w:rsid w:val="00474F57"/>
    <w:rsid w:val="00524CA2"/>
    <w:rsid w:val="00590D77"/>
    <w:rsid w:val="005B75D6"/>
    <w:rsid w:val="005B7D57"/>
    <w:rsid w:val="005D268E"/>
    <w:rsid w:val="005D515F"/>
    <w:rsid w:val="005E1E75"/>
    <w:rsid w:val="00617D6A"/>
    <w:rsid w:val="00621C82"/>
    <w:rsid w:val="00691900"/>
    <w:rsid w:val="0072404A"/>
    <w:rsid w:val="00724A3C"/>
    <w:rsid w:val="00730E33"/>
    <w:rsid w:val="00760EE3"/>
    <w:rsid w:val="00786682"/>
    <w:rsid w:val="007927E7"/>
    <w:rsid w:val="007A7268"/>
    <w:rsid w:val="007E6486"/>
    <w:rsid w:val="007F6E14"/>
    <w:rsid w:val="0080015B"/>
    <w:rsid w:val="00867578"/>
    <w:rsid w:val="00871D08"/>
    <w:rsid w:val="008D6BDE"/>
    <w:rsid w:val="009B4552"/>
    <w:rsid w:val="009E5A4E"/>
    <w:rsid w:val="00A23FA1"/>
    <w:rsid w:val="00A4554A"/>
    <w:rsid w:val="00A74058"/>
    <w:rsid w:val="00A77A32"/>
    <w:rsid w:val="00A85B5F"/>
    <w:rsid w:val="00AC6318"/>
    <w:rsid w:val="00B0585D"/>
    <w:rsid w:val="00B22967"/>
    <w:rsid w:val="00B40EF3"/>
    <w:rsid w:val="00B84B4B"/>
    <w:rsid w:val="00B85D52"/>
    <w:rsid w:val="00B86B93"/>
    <w:rsid w:val="00B944AC"/>
    <w:rsid w:val="00BA2B35"/>
    <w:rsid w:val="00BE563B"/>
    <w:rsid w:val="00BF3AA4"/>
    <w:rsid w:val="00C33496"/>
    <w:rsid w:val="00C430BC"/>
    <w:rsid w:val="00CA7E87"/>
    <w:rsid w:val="00CD077D"/>
    <w:rsid w:val="00CD207D"/>
    <w:rsid w:val="00CE6C68"/>
    <w:rsid w:val="00D11E0D"/>
    <w:rsid w:val="00D152AC"/>
    <w:rsid w:val="00D3035B"/>
    <w:rsid w:val="00D351B6"/>
    <w:rsid w:val="00DA1731"/>
    <w:rsid w:val="00DB2FF6"/>
    <w:rsid w:val="00DC0C56"/>
    <w:rsid w:val="00DC486B"/>
    <w:rsid w:val="00DE21A5"/>
    <w:rsid w:val="00E30520"/>
    <w:rsid w:val="00E70019"/>
    <w:rsid w:val="00E93F03"/>
    <w:rsid w:val="00EE1170"/>
    <w:rsid w:val="00F81BD4"/>
    <w:rsid w:val="00FD0172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192"/>
  <w15:docId w15:val="{4BD3172E-62F0-4BB0-8741-C9C0672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TimesNewRoman95pt">
    <w:name w:val="Pogrubienie;Tekst treści + Times New Roman;9;5 pt"/>
    <w:qFormat/>
    <w:rsid w:val="003440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z0">
    <w:name w:val="WW8Num3z0"/>
    <w:qFormat/>
    <w:rsid w:val="003440E8"/>
    <w:rPr>
      <w:rFonts w:ascii="Wingdings 2" w:hAnsi="Wingdings 2" w:cs="OpenSymbol;Arial Unicode MS"/>
    </w:rPr>
  </w:style>
  <w:style w:type="character" w:customStyle="1" w:styleId="WW8Num1z0">
    <w:name w:val="WW8Num1z0"/>
    <w:qFormat/>
    <w:rsid w:val="003440E8"/>
  </w:style>
  <w:style w:type="character" w:customStyle="1" w:styleId="WW8Num1z1">
    <w:name w:val="WW8Num1z1"/>
    <w:qFormat/>
    <w:rsid w:val="003440E8"/>
  </w:style>
  <w:style w:type="character" w:customStyle="1" w:styleId="WW8Num1z2">
    <w:name w:val="WW8Num1z2"/>
    <w:qFormat/>
    <w:rsid w:val="003440E8"/>
  </w:style>
  <w:style w:type="character" w:customStyle="1" w:styleId="WW8Num1z3">
    <w:name w:val="WW8Num1z3"/>
    <w:qFormat/>
    <w:rsid w:val="003440E8"/>
  </w:style>
  <w:style w:type="character" w:customStyle="1" w:styleId="WW8Num1z4">
    <w:name w:val="WW8Num1z4"/>
    <w:qFormat/>
    <w:rsid w:val="003440E8"/>
  </w:style>
  <w:style w:type="character" w:customStyle="1" w:styleId="WW8Num1z5">
    <w:name w:val="WW8Num1z5"/>
    <w:qFormat/>
    <w:rsid w:val="003440E8"/>
  </w:style>
  <w:style w:type="character" w:customStyle="1" w:styleId="WW8Num1z6">
    <w:name w:val="WW8Num1z6"/>
    <w:qFormat/>
    <w:rsid w:val="003440E8"/>
  </w:style>
  <w:style w:type="character" w:customStyle="1" w:styleId="WW8Num1z7">
    <w:name w:val="WW8Num1z7"/>
    <w:qFormat/>
    <w:rsid w:val="003440E8"/>
  </w:style>
  <w:style w:type="character" w:customStyle="1" w:styleId="WW8Num1z8">
    <w:name w:val="WW8Num1z8"/>
    <w:qFormat/>
    <w:rsid w:val="003440E8"/>
  </w:style>
  <w:style w:type="character" w:customStyle="1" w:styleId="WW8Num2z0">
    <w:name w:val="WW8Num2z0"/>
    <w:qFormat/>
    <w:rsid w:val="003440E8"/>
  </w:style>
  <w:style w:type="character" w:customStyle="1" w:styleId="WW8Num2z1">
    <w:name w:val="WW8Num2z1"/>
    <w:qFormat/>
    <w:rsid w:val="003440E8"/>
  </w:style>
  <w:style w:type="character" w:customStyle="1" w:styleId="WW8Num2z2">
    <w:name w:val="WW8Num2z2"/>
    <w:qFormat/>
    <w:rsid w:val="003440E8"/>
  </w:style>
  <w:style w:type="character" w:customStyle="1" w:styleId="WW8Num2z3">
    <w:name w:val="WW8Num2z3"/>
    <w:qFormat/>
    <w:rsid w:val="003440E8"/>
  </w:style>
  <w:style w:type="character" w:customStyle="1" w:styleId="WW8Num2z4">
    <w:name w:val="WW8Num2z4"/>
    <w:qFormat/>
    <w:rsid w:val="003440E8"/>
  </w:style>
  <w:style w:type="character" w:customStyle="1" w:styleId="WW8Num2z5">
    <w:name w:val="WW8Num2z5"/>
    <w:qFormat/>
    <w:rsid w:val="003440E8"/>
  </w:style>
  <w:style w:type="character" w:customStyle="1" w:styleId="WW8Num2z6">
    <w:name w:val="WW8Num2z6"/>
    <w:qFormat/>
    <w:rsid w:val="003440E8"/>
  </w:style>
  <w:style w:type="character" w:customStyle="1" w:styleId="WW8Num2z7">
    <w:name w:val="WW8Num2z7"/>
    <w:qFormat/>
    <w:rsid w:val="003440E8"/>
  </w:style>
  <w:style w:type="character" w:customStyle="1" w:styleId="WW8Num2z8">
    <w:name w:val="WW8Num2z8"/>
    <w:qFormat/>
    <w:rsid w:val="003440E8"/>
  </w:style>
  <w:style w:type="character" w:customStyle="1" w:styleId="WW8Num4z0">
    <w:name w:val="WW8Num4z0"/>
    <w:qFormat/>
    <w:rsid w:val="003440E8"/>
    <w:rPr>
      <w:rFonts w:ascii="Symbol" w:hAnsi="Symbol" w:cs="OpenSymbol;Arial Unicode MS"/>
    </w:rPr>
  </w:style>
  <w:style w:type="character" w:customStyle="1" w:styleId="WW8Num5z0">
    <w:name w:val="WW8Num5z0"/>
    <w:qFormat/>
    <w:rsid w:val="003440E8"/>
    <w:rPr>
      <w:rFonts w:ascii="Symbol" w:hAnsi="Symbol" w:cs="OpenSymbol;Arial Unicode MS"/>
    </w:rPr>
  </w:style>
  <w:style w:type="character" w:customStyle="1" w:styleId="WW8Num6z0">
    <w:name w:val="WW8Num6z0"/>
    <w:qFormat/>
    <w:rsid w:val="003440E8"/>
    <w:rPr>
      <w:rFonts w:ascii="Symbol" w:hAnsi="Symbol" w:cs="OpenSymbol;Arial Unicode MS"/>
    </w:rPr>
  </w:style>
  <w:style w:type="character" w:customStyle="1" w:styleId="Znakiwypunktowania">
    <w:name w:val="Znaki wypunktowania"/>
    <w:qFormat/>
    <w:rsid w:val="003440E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3440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440E8"/>
    <w:pPr>
      <w:spacing w:after="140" w:line="276" w:lineRule="auto"/>
    </w:pPr>
  </w:style>
  <w:style w:type="paragraph" w:styleId="Lista">
    <w:name w:val="List"/>
    <w:basedOn w:val="Tekstpodstawowy"/>
    <w:rsid w:val="003440E8"/>
  </w:style>
  <w:style w:type="paragraph" w:styleId="Legenda">
    <w:name w:val="caption"/>
    <w:basedOn w:val="Normalny"/>
    <w:qFormat/>
    <w:rsid w:val="003440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40E8"/>
    <w:pPr>
      <w:suppressLineNumbers/>
    </w:pPr>
  </w:style>
  <w:style w:type="paragraph" w:styleId="Tekstpodstawowy2">
    <w:name w:val="Body Text 2"/>
    <w:basedOn w:val="Normalny"/>
    <w:link w:val="Tekstpodstawowy2Znak"/>
    <w:qFormat/>
    <w:rsid w:val="003440E8"/>
    <w:pPr>
      <w:spacing w:after="120" w:line="480" w:lineRule="auto"/>
    </w:pPr>
  </w:style>
  <w:style w:type="paragraph" w:customStyle="1" w:styleId="Tekstcofnity">
    <w:name w:val="Tekst_cofnięty"/>
    <w:basedOn w:val="Normalny"/>
    <w:qFormat/>
    <w:rsid w:val="003440E8"/>
    <w:pPr>
      <w:spacing w:line="360" w:lineRule="auto"/>
      <w:ind w:left="540"/>
    </w:pPr>
    <w:rPr>
      <w:lang w:val="en-US"/>
    </w:rPr>
  </w:style>
  <w:style w:type="paragraph" w:styleId="Akapitzlist">
    <w:name w:val="List Paragraph"/>
    <w:basedOn w:val="Normalny"/>
    <w:qFormat/>
    <w:rsid w:val="003440E8"/>
    <w:pPr>
      <w:ind w:left="720"/>
    </w:pPr>
    <w:rPr>
      <w:lang w:val="en-US" w:bidi="en-US"/>
    </w:rPr>
  </w:style>
  <w:style w:type="paragraph" w:customStyle="1" w:styleId="Zawartotabeli">
    <w:name w:val="Zawartość tabeli"/>
    <w:basedOn w:val="Normalny"/>
    <w:qFormat/>
    <w:rsid w:val="003440E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440E8"/>
    <w:pPr>
      <w:jc w:val="center"/>
    </w:pPr>
    <w:rPr>
      <w:b/>
      <w:bCs/>
    </w:rPr>
  </w:style>
  <w:style w:type="numbering" w:customStyle="1" w:styleId="WW8Num3">
    <w:name w:val="WW8Num3"/>
    <w:qFormat/>
    <w:rsid w:val="003440E8"/>
  </w:style>
  <w:style w:type="numbering" w:customStyle="1" w:styleId="WW8Num1">
    <w:name w:val="WW8Num1"/>
    <w:qFormat/>
    <w:rsid w:val="003440E8"/>
  </w:style>
  <w:style w:type="numbering" w:customStyle="1" w:styleId="WW8Num2">
    <w:name w:val="WW8Num2"/>
    <w:qFormat/>
    <w:rsid w:val="003440E8"/>
  </w:style>
  <w:style w:type="numbering" w:customStyle="1" w:styleId="WW8Num4">
    <w:name w:val="WW8Num4"/>
    <w:qFormat/>
    <w:rsid w:val="003440E8"/>
  </w:style>
  <w:style w:type="numbering" w:customStyle="1" w:styleId="WW8Num5">
    <w:name w:val="WW8Num5"/>
    <w:qFormat/>
    <w:rsid w:val="003440E8"/>
  </w:style>
  <w:style w:type="numbering" w:customStyle="1" w:styleId="WW8Num6">
    <w:name w:val="WW8Num6"/>
    <w:qFormat/>
    <w:rsid w:val="003440E8"/>
  </w:style>
  <w:style w:type="table" w:styleId="Tabela-Siatka">
    <w:name w:val="Table Grid"/>
    <w:basedOn w:val="Standardowy"/>
    <w:uiPriority w:val="39"/>
    <w:rsid w:val="00AC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1F1E59"/>
  </w:style>
  <w:style w:type="character" w:styleId="Odwoaniedokomentarza">
    <w:name w:val="annotation reference"/>
    <w:basedOn w:val="Domylnaczcionkaakapitu"/>
    <w:uiPriority w:val="99"/>
    <w:semiHidden/>
    <w:unhideWhenUsed/>
    <w:rsid w:val="00CE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C6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C6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C6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6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751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AA36-2101-4B99-9BFB-549283D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logistyka</dc:creator>
  <cp:lastModifiedBy>Iwona Miotk</cp:lastModifiedBy>
  <cp:revision>2</cp:revision>
  <cp:lastPrinted>2022-08-16T10:36:00Z</cp:lastPrinted>
  <dcterms:created xsi:type="dcterms:W3CDTF">2023-05-09T06:11:00Z</dcterms:created>
  <dcterms:modified xsi:type="dcterms:W3CDTF">2023-05-09T06:11:00Z</dcterms:modified>
  <dc:language>pl-PL</dc:language>
</cp:coreProperties>
</file>