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FA8B21" w14:textId="77777777" w:rsidR="009300CD" w:rsidRDefault="009300CD" w:rsidP="009300CD">
      <w:pPr>
        <w:widowControl w:val="0"/>
        <w:suppressAutoHyphens/>
        <w:spacing w:after="0" w:line="240" w:lineRule="auto"/>
        <w:jc w:val="center"/>
        <w:rPr>
          <w:rFonts w:ascii="Book Antiqua" w:eastAsia="Times New Roman" w:hAnsi="Book Antiqua"/>
          <w:b/>
          <w:bCs/>
          <w:kern w:val="2"/>
          <w:sz w:val="20"/>
          <w:szCs w:val="20"/>
          <w:lang w:eastAsia="hi-IN" w:bidi="hi-IN"/>
        </w:rPr>
      </w:pPr>
      <w:r>
        <w:object w:dxaOrig="1440" w:dyaOrig="1440" w14:anchorId="42CE4B0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0;margin-top:-25.4pt;width:1in;height:1in;z-index:251658240">
            <v:imagedata r:id="rId4" o:title=""/>
            <w10:wrap type="square" side="right"/>
          </v:shape>
          <o:OLEObject Type="Embed" ProgID="Msxml2.SAXXMLReader.5.0" ShapeID="_x0000_s1026" DrawAspect="Content" ObjectID="_1804928296" r:id="rId5"/>
        </w:object>
      </w:r>
      <w:r>
        <w:rPr>
          <w:rFonts w:ascii="Book Antiqua" w:eastAsia="Times New Roman" w:hAnsi="Book Antiqua"/>
          <w:b/>
          <w:bCs/>
          <w:kern w:val="2"/>
          <w:sz w:val="20"/>
          <w:szCs w:val="20"/>
          <w:lang w:eastAsia="hi-IN" w:bidi="hi-IN"/>
        </w:rPr>
        <w:t>UNIWERSYTET KAZIMIERZA WIELKIEGO</w:t>
      </w:r>
    </w:p>
    <w:p w14:paraId="2EB8377F" w14:textId="77777777" w:rsidR="009300CD" w:rsidRDefault="009300CD" w:rsidP="009300CD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suppressAutoHyphens/>
        <w:spacing w:after="0" w:line="240" w:lineRule="auto"/>
        <w:jc w:val="center"/>
        <w:rPr>
          <w:rFonts w:ascii="Book Antiqua" w:eastAsia="Times New Roman" w:hAnsi="Book Antiqua"/>
          <w:b/>
          <w:bCs/>
          <w:kern w:val="2"/>
          <w:sz w:val="20"/>
          <w:szCs w:val="20"/>
          <w:lang w:eastAsia="hi-IN" w:bidi="hi-IN"/>
        </w:rPr>
      </w:pPr>
      <w:r>
        <w:rPr>
          <w:rFonts w:ascii="Book Antiqua" w:eastAsia="Times New Roman" w:hAnsi="Book Antiqua"/>
          <w:b/>
          <w:bCs/>
          <w:kern w:val="2"/>
          <w:sz w:val="20"/>
          <w:szCs w:val="20"/>
          <w:lang w:eastAsia="hi-IN" w:bidi="hi-IN"/>
        </w:rPr>
        <w:t>W BYDGOSZCZY</w:t>
      </w:r>
    </w:p>
    <w:p w14:paraId="6C35DA0D" w14:textId="77777777" w:rsidR="009300CD" w:rsidRDefault="009300CD" w:rsidP="009300CD">
      <w:pPr>
        <w:widowControl w:val="0"/>
        <w:tabs>
          <w:tab w:val="left" w:pos="1620"/>
          <w:tab w:val="left" w:pos="3960"/>
          <w:tab w:val="left" w:pos="4320"/>
        </w:tabs>
        <w:suppressAutoHyphens/>
        <w:spacing w:after="0" w:line="240" w:lineRule="auto"/>
        <w:jc w:val="center"/>
        <w:rPr>
          <w:rFonts w:ascii="Book Antiqua" w:eastAsia="Times New Roman" w:hAnsi="Book Antiqua"/>
          <w:kern w:val="2"/>
          <w:sz w:val="20"/>
          <w:szCs w:val="20"/>
          <w:lang w:eastAsia="hi-IN" w:bidi="hi-IN"/>
        </w:rPr>
      </w:pPr>
      <w:r>
        <w:rPr>
          <w:rFonts w:ascii="Book Antiqua" w:eastAsia="Times New Roman" w:hAnsi="Book Antiqua"/>
          <w:kern w:val="2"/>
          <w:sz w:val="20"/>
          <w:szCs w:val="20"/>
          <w:lang w:eastAsia="hi-IN" w:bidi="hi-IN"/>
        </w:rPr>
        <w:t>ul. Chodkiewicza 30, 85 – 064 Bydgoszcz, tel. 052 341 91 00 fax. 052 360 82 06</w:t>
      </w:r>
    </w:p>
    <w:p w14:paraId="68FB1989" w14:textId="77777777" w:rsidR="009300CD" w:rsidRDefault="009300CD" w:rsidP="009300CD">
      <w:pPr>
        <w:widowControl w:val="0"/>
        <w:suppressAutoHyphens/>
        <w:spacing w:after="0" w:line="240" w:lineRule="auto"/>
        <w:jc w:val="center"/>
        <w:rPr>
          <w:rFonts w:ascii="Book Antiqua" w:eastAsia="Times New Roman" w:hAnsi="Book Antiqua"/>
          <w:kern w:val="2"/>
          <w:sz w:val="20"/>
          <w:szCs w:val="20"/>
          <w:lang w:eastAsia="hi-IN" w:bidi="hi-IN"/>
        </w:rPr>
      </w:pPr>
      <w:r>
        <w:rPr>
          <w:rFonts w:ascii="Book Antiqua" w:eastAsia="Times New Roman" w:hAnsi="Book Antiqua"/>
          <w:kern w:val="2"/>
          <w:sz w:val="20"/>
          <w:szCs w:val="20"/>
          <w:lang w:eastAsia="hi-IN" w:bidi="hi-IN"/>
        </w:rPr>
        <w:t>NIP 5542647568 REGON 340057695</w:t>
      </w:r>
    </w:p>
    <w:p w14:paraId="040F7D82" w14:textId="77777777" w:rsidR="009300CD" w:rsidRDefault="009300CD" w:rsidP="009300CD">
      <w:pPr>
        <w:jc w:val="center"/>
      </w:pPr>
      <w:hyperlink r:id="rId6" w:history="1">
        <w:r>
          <w:rPr>
            <w:rStyle w:val="Hipercze"/>
            <w:rFonts w:ascii="Book Antiqua" w:eastAsia="Times New Roman" w:hAnsi="Book Antiqua"/>
            <w:kern w:val="2"/>
            <w:sz w:val="20"/>
            <w:szCs w:val="20"/>
            <w:lang w:eastAsia="hi-IN" w:bidi="hi-IN"/>
          </w:rPr>
          <w:t>www.ukw.edu.pl</w:t>
        </w:r>
      </w:hyperlink>
    </w:p>
    <w:p w14:paraId="1C3BE74D" w14:textId="7E97F5FD" w:rsidR="009300CD" w:rsidRPr="009300CD" w:rsidRDefault="009300CD" w:rsidP="009300CD">
      <w:pPr>
        <w:jc w:val="right"/>
        <w:rPr>
          <w:rFonts w:ascii="Book Antiqua" w:eastAsia="Times New Roman" w:hAnsi="Book Antiqua" w:cs="Book Antiqua"/>
          <w:sz w:val="20"/>
          <w:szCs w:val="20"/>
          <w:lang w:eastAsia="pl-PL"/>
        </w:rPr>
      </w:pPr>
      <w:r w:rsidRPr="009300CD">
        <w:rPr>
          <w:rFonts w:ascii="Book Antiqua" w:eastAsia="Times New Roman" w:hAnsi="Book Antiqua" w:cs="Book Antiqua"/>
          <w:sz w:val="20"/>
          <w:szCs w:val="20"/>
          <w:lang w:eastAsia="pl-PL"/>
        </w:rPr>
        <w:t xml:space="preserve">Bydgoszcz, dn. </w:t>
      </w:r>
      <w:r w:rsidRPr="009300CD">
        <w:rPr>
          <w:rFonts w:ascii="Book Antiqua" w:eastAsia="Times New Roman" w:hAnsi="Book Antiqua" w:cs="Book Antiqua"/>
          <w:sz w:val="20"/>
          <w:szCs w:val="20"/>
          <w:lang w:eastAsia="pl-PL"/>
        </w:rPr>
        <w:t>31.03.2025</w:t>
      </w:r>
      <w:r w:rsidRPr="009300CD">
        <w:rPr>
          <w:rFonts w:ascii="Book Antiqua" w:eastAsia="Times New Roman" w:hAnsi="Book Antiqua" w:cs="Book Antiqua"/>
          <w:sz w:val="20"/>
          <w:szCs w:val="20"/>
          <w:lang w:eastAsia="pl-PL"/>
        </w:rPr>
        <w:t xml:space="preserve"> r.</w:t>
      </w:r>
    </w:p>
    <w:p w14:paraId="41253F4D" w14:textId="77777777" w:rsidR="009300CD" w:rsidRPr="009300CD" w:rsidRDefault="009300CD" w:rsidP="009300CD">
      <w:pPr>
        <w:spacing w:after="0"/>
        <w:rPr>
          <w:rFonts w:ascii="Book Antiqua" w:hAnsi="Book Antiqua"/>
          <w:b/>
          <w:bCs/>
          <w:color w:val="000000"/>
          <w:sz w:val="20"/>
          <w:szCs w:val="20"/>
          <w:lang w:eastAsia="ar-SA"/>
        </w:rPr>
      </w:pPr>
    </w:p>
    <w:p w14:paraId="398F5ED2" w14:textId="6F8370D4" w:rsidR="009300CD" w:rsidRPr="009300CD" w:rsidRDefault="009300CD" w:rsidP="009300CD">
      <w:pPr>
        <w:spacing w:after="0"/>
        <w:rPr>
          <w:rFonts w:ascii="Book Antiqua" w:eastAsia="Times New Roman" w:hAnsi="Book Antiqua"/>
          <w:b/>
          <w:sz w:val="18"/>
          <w:szCs w:val="18"/>
          <w:lang w:eastAsia="pl-PL"/>
        </w:rPr>
      </w:pPr>
      <w:r w:rsidRPr="009300CD">
        <w:rPr>
          <w:rFonts w:ascii="Book Antiqua" w:hAnsi="Book Antiqua"/>
          <w:b/>
          <w:bCs/>
          <w:color w:val="000000"/>
          <w:sz w:val="20"/>
          <w:szCs w:val="20"/>
          <w:lang w:eastAsia="ar-SA"/>
        </w:rPr>
        <w:t>UKW/DZP-281-ZO-7/2025</w:t>
      </w:r>
    </w:p>
    <w:p w14:paraId="4C356BB1" w14:textId="77777777" w:rsidR="009300CD" w:rsidRDefault="009300CD" w:rsidP="009300CD">
      <w:pPr>
        <w:spacing w:after="0"/>
        <w:jc w:val="center"/>
        <w:rPr>
          <w:rFonts w:ascii="Book Antiqua" w:eastAsia="Times New Roman" w:hAnsi="Book Antiqua"/>
          <w:b/>
          <w:sz w:val="20"/>
          <w:szCs w:val="20"/>
          <w:lang w:eastAsia="pl-PL"/>
        </w:rPr>
      </w:pPr>
    </w:p>
    <w:p w14:paraId="38713121" w14:textId="7B8237D6" w:rsidR="009300CD" w:rsidRDefault="009300CD" w:rsidP="009300CD">
      <w:pPr>
        <w:spacing w:after="0"/>
        <w:jc w:val="center"/>
        <w:rPr>
          <w:rFonts w:ascii="Book Antiqua" w:eastAsia="Times New Roman" w:hAnsi="Book Antiqua"/>
          <w:b/>
          <w:lang w:eastAsia="pl-PL"/>
        </w:rPr>
      </w:pPr>
      <w:r>
        <w:rPr>
          <w:rFonts w:ascii="Book Antiqua" w:eastAsia="Times New Roman" w:hAnsi="Book Antiqua"/>
          <w:b/>
          <w:lang w:eastAsia="pl-PL"/>
        </w:rPr>
        <w:t xml:space="preserve">OGŁOSZENIE O UNIEWAŻNIENIU POSTĘPOWANIA </w:t>
      </w:r>
      <w:r>
        <w:rPr>
          <w:rFonts w:ascii="Book Antiqua" w:eastAsia="Times New Roman" w:hAnsi="Book Antiqua"/>
          <w:b/>
          <w:lang w:eastAsia="pl-PL"/>
        </w:rPr>
        <w:t>w części 1 i 2</w:t>
      </w:r>
    </w:p>
    <w:p w14:paraId="697691EF" w14:textId="77777777" w:rsidR="009300CD" w:rsidRDefault="009300CD" w:rsidP="009300CD">
      <w:pPr>
        <w:spacing w:after="0"/>
        <w:jc w:val="center"/>
        <w:rPr>
          <w:rFonts w:ascii="Book Antiqua" w:eastAsia="Times New Roman" w:hAnsi="Book Antiqua"/>
          <w:b/>
          <w:lang w:eastAsia="pl-PL"/>
        </w:rPr>
      </w:pPr>
      <w:r>
        <w:rPr>
          <w:rFonts w:ascii="Book Antiqua" w:eastAsia="Times New Roman" w:hAnsi="Book Antiqua"/>
          <w:b/>
          <w:lang w:eastAsia="pl-PL"/>
        </w:rPr>
        <w:t xml:space="preserve">w TRYBIE Zapytania Ofertowego </w:t>
      </w:r>
    </w:p>
    <w:p w14:paraId="04C95A97" w14:textId="77777777" w:rsidR="009300CD" w:rsidRDefault="009300CD" w:rsidP="009300CD">
      <w:pPr>
        <w:jc w:val="both"/>
        <w:rPr>
          <w:rFonts w:ascii="Book Antiqua" w:eastAsia="Times New Roman" w:hAnsi="Book Antiqua" w:cs="Book Antiqua"/>
          <w:sz w:val="20"/>
          <w:szCs w:val="20"/>
          <w:lang w:eastAsia="pl-PL"/>
        </w:rPr>
      </w:pPr>
    </w:p>
    <w:p w14:paraId="3BA50163" w14:textId="2CA3C30A" w:rsidR="009300CD" w:rsidRPr="009300CD" w:rsidRDefault="009300CD" w:rsidP="00E43803">
      <w:pPr>
        <w:spacing w:after="0"/>
        <w:jc w:val="both"/>
        <w:rPr>
          <w:rFonts w:ascii="Book Antiqua" w:hAnsi="Book Antiqua"/>
          <w:b/>
          <w:sz w:val="20"/>
          <w:szCs w:val="20"/>
        </w:rPr>
      </w:pPr>
      <w:r w:rsidRPr="009300CD">
        <w:rPr>
          <w:rFonts w:ascii="Book Antiqua" w:eastAsia="Times New Roman" w:hAnsi="Book Antiqua" w:cs="Century Gothic"/>
          <w:sz w:val="20"/>
          <w:szCs w:val="20"/>
          <w:lang w:eastAsia="pl-PL"/>
        </w:rPr>
        <w:t xml:space="preserve">Uniwersytet Kazimierza Wielkiego w Bydgoszczy informuje, że  postępowanie </w:t>
      </w:r>
      <w:r w:rsidRPr="009300CD">
        <w:rPr>
          <w:rFonts w:ascii="Book Antiqua" w:eastAsia="Times New Roman" w:hAnsi="Book Antiqua" w:cs="Century Gothic"/>
          <w:sz w:val="20"/>
          <w:szCs w:val="20"/>
          <w:lang w:eastAsia="pl-PL"/>
        </w:rPr>
        <w:br/>
        <w:t xml:space="preserve">o udzielenie zamówienia publicznego prowadzone w trybie Zapytania Ofertowego </w:t>
      </w:r>
      <w:r w:rsidRPr="009300CD">
        <w:rPr>
          <w:rFonts w:ascii="Book Antiqua" w:eastAsia="Times New Roman" w:hAnsi="Book Antiqua" w:cs="Century Gothic"/>
          <w:sz w:val="20"/>
          <w:szCs w:val="20"/>
          <w:lang w:eastAsia="pl-PL"/>
        </w:rPr>
        <w:br/>
        <w:t xml:space="preserve">pn.: </w:t>
      </w:r>
      <w:r w:rsidRPr="009300CD">
        <w:rPr>
          <w:rFonts w:ascii="Book Antiqua" w:eastAsia="Times New Roman" w:hAnsi="Book Antiqua" w:cs="Century Gothic"/>
          <w:b/>
          <w:sz w:val="20"/>
          <w:szCs w:val="20"/>
          <w:lang w:eastAsia="pl-PL"/>
        </w:rPr>
        <w:t>„</w:t>
      </w:r>
      <w:r w:rsidRPr="009300CD">
        <w:rPr>
          <w:rFonts w:ascii="Book Antiqua" w:hAnsi="Book Antiqua"/>
          <w:b/>
          <w:sz w:val="20"/>
          <w:szCs w:val="20"/>
        </w:rPr>
        <w:t>Wynajem autokarów na wyjazdy krajowe i zagraniczne wraz z kierowcą na potrzeby Uniwersytetu Kazimierza Wielkiego w Bydgoszczy</w:t>
      </w:r>
      <w:r w:rsidRPr="009300CD">
        <w:rPr>
          <w:rFonts w:ascii="Book Antiqua" w:eastAsia="Times New Roman" w:hAnsi="Book Antiqua" w:cs="Century Gothic"/>
          <w:b/>
          <w:bCs/>
          <w:i/>
          <w:iCs/>
          <w:sz w:val="20"/>
          <w:szCs w:val="20"/>
          <w:lang w:eastAsia="pl-PL"/>
        </w:rPr>
        <w:t>”</w:t>
      </w:r>
      <w:r w:rsidRPr="009300CD">
        <w:rPr>
          <w:rFonts w:ascii="Book Antiqua" w:eastAsia="Times New Roman" w:hAnsi="Book Antiqua" w:cs="Century Gothic"/>
          <w:sz w:val="20"/>
          <w:szCs w:val="20"/>
          <w:lang w:eastAsia="pl-PL"/>
        </w:rPr>
        <w:t xml:space="preserve"> zostało unieważnione</w:t>
      </w:r>
      <w:r>
        <w:rPr>
          <w:rFonts w:ascii="Book Antiqua" w:eastAsia="Times New Roman" w:hAnsi="Book Antiqua" w:cs="Century Gothic"/>
          <w:sz w:val="20"/>
          <w:szCs w:val="20"/>
          <w:lang w:eastAsia="pl-PL"/>
        </w:rPr>
        <w:t xml:space="preserve"> w części 1 i 2</w:t>
      </w:r>
      <w:r w:rsidRPr="009300CD">
        <w:rPr>
          <w:rFonts w:ascii="Book Antiqua" w:eastAsia="Times New Roman" w:hAnsi="Book Antiqua" w:cs="Century Gothic"/>
          <w:sz w:val="20"/>
          <w:szCs w:val="20"/>
          <w:lang w:eastAsia="pl-PL"/>
        </w:rPr>
        <w:t xml:space="preserve">. </w:t>
      </w:r>
    </w:p>
    <w:p w14:paraId="44330516" w14:textId="77777777" w:rsidR="009300CD" w:rsidRPr="009300CD" w:rsidRDefault="009300CD" w:rsidP="009300CD">
      <w:pPr>
        <w:jc w:val="both"/>
        <w:rPr>
          <w:rFonts w:ascii="Book Antiqua" w:eastAsia="Times New Roman" w:hAnsi="Book Antiqua" w:cs="Book Antiqua"/>
          <w:sz w:val="20"/>
          <w:szCs w:val="20"/>
          <w:lang w:eastAsia="pl-PL"/>
        </w:rPr>
      </w:pPr>
    </w:p>
    <w:p w14:paraId="041E6777" w14:textId="3BCAFD91" w:rsidR="009300CD" w:rsidRPr="009300CD" w:rsidRDefault="009300CD" w:rsidP="00E43803">
      <w:pPr>
        <w:jc w:val="both"/>
        <w:rPr>
          <w:rFonts w:ascii="Book Antiqua" w:eastAsia="Times New Roman" w:hAnsi="Book Antiqua" w:cs="Book Antiqua"/>
          <w:b/>
          <w:sz w:val="20"/>
          <w:szCs w:val="20"/>
          <w:u w:val="single"/>
          <w:lang w:eastAsia="pl-PL"/>
        </w:rPr>
      </w:pPr>
      <w:r w:rsidRPr="009300CD">
        <w:rPr>
          <w:rFonts w:ascii="Book Antiqua" w:eastAsia="Times New Roman" w:hAnsi="Book Antiqua" w:cs="Book Antiqua"/>
          <w:b/>
          <w:sz w:val="20"/>
          <w:szCs w:val="20"/>
          <w:u w:val="single"/>
          <w:lang w:eastAsia="pl-PL"/>
        </w:rPr>
        <w:t>1 część zamówienia:</w:t>
      </w:r>
    </w:p>
    <w:p w14:paraId="3B0D64ED" w14:textId="7AF680C3" w:rsidR="009300CD" w:rsidRPr="009300CD" w:rsidRDefault="009300CD" w:rsidP="00E43803">
      <w:pPr>
        <w:jc w:val="both"/>
        <w:rPr>
          <w:rFonts w:ascii="Book Antiqua" w:eastAsia="Times New Roman" w:hAnsi="Book Antiqua" w:cs="Book Antiqua"/>
          <w:bCs/>
          <w:sz w:val="20"/>
          <w:szCs w:val="20"/>
          <w:lang w:eastAsia="pl-PL"/>
        </w:rPr>
      </w:pPr>
      <w:r w:rsidRPr="009300CD">
        <w:rPr>
          <w:rFonts w:ascii="Book Antiqua" w:eastAsia="Times New Roman" w:hAnsi="Book Antiqua" w:cs="Book Antiqua"/>
          <w:bCs/>
          <w:sz w:val="20"/>
          <w:szCs w:val="20"/>
          <w:lang w:eastAsia="pl-PL"/>
        </w:rPr>
        <w:t>Zamawiający unieważnia 1</w:t>
      </w:r>
      <w:r>
        <w:rPr>
          <w:rFonts w:ascii="Book Antiqua" w:eastAsia="Times New Roman" w:hAnsi="Book Antiqua" w:cs="Book Antiqua"/>
          <w:bCs/>
          <w:sz w:val="20"/>
          <w:szCs w:val="20"/>
          <w:lang w:eastAsia="pl-PL"/>
        </w:rPr>
        <w:t xml:space="preserve"> </w:t>
      </w:r>
      <w:r w:rsidRPr="009300CD">
        <w:rPr>
          <w:rFonts w:ascii="Book Antiqua" w:eastAsia="Times New Roman" w:hAnsi="Book Antiqua" w:cs="Book Antiqua"/>
          <w:bCs/>
          <w:sz w:val="20"/>
          <w:szCs w:val="20"/>
          <w:lang w:eastAsia="pl-PL"/>
        </w:rPr>
        <w:t>część przedmiotowego postępowania.</w:t>
      </w:r>
    </w:p>
    <w:p w14:paraId="0BE5A102" w14:textId="77777777" w:rsidR="009300CD" w:rsidRPr="009300CD" w:rsidRDefault="009300CD" w:rsidP="00E43803">
      <w:pPr>
        <w:jc w:val="both"/>
        <w:rPr>
          <w:rFonts w:ascii="Book Antiqua" w:eastAsia="Times New Roman" w:hAnsi="Book Antiqua" w:cs="Book Antiqua"/>
          <w:b/>
          <w:sz w:val="20"/>
          <w:szCs w:val="20"/>
          <w:lang w:eastAsia="pl-PL"/>
        </w:rPr>
      </w:pPr>
      <w:r w:rsidRPr="009300CD">
        <w:rPr>
          <w:rFonts w:ascii="Book Antiqua" w:eastAsia="Times New Roman" w:hAnsi="Book Antiqua" w:cs="Book Antiqua"/>
          <w:b/>
          <w:sz w:val="20"/>
          <w:szCs w:val="20"/>
          <w:lang w:eastAsia="pl-PL"/>
        </w:rPr>
        <w:t>Uzasadnienie:</w:t>
      </w:r>
    </w:p>
    <w:p w14:paraId="4A0090D9" w14:textId="7539E79D" w:rsidR="009300CD" w:rsidRPr="009300CD" w:rsidRDefault="009300CD" w:rsidP="00E43803">
      <w:pPr>
        <w:jc w:val="both"/>
        <w:rPr>
          <w:rFonts w:ascii="Book Antiqua" w:eastAsia="Times New Roman" w:hAnsi="Book Antiqua" w:cs="Book Antiqua"/>
          <w:bCs/>
          <w:sz w:val="20"/>
          <w:szCs w:val="20"/>
          <w:lang w:eastAsia="pl-PL"/>
        </w:rPr>
      </w:pPr>
      <w:r w:rsidRPr="009300CD">
        <w:rPr>
          <w:rFonts w:ascii="Book Antiqua" w:eastAsia="Times New Roman" w:hAnsi="Book Antiqua" w:cs="Book Antiqua"/>
          <w:bCs/>
          <w:sz w:val="20"/>
          <w:szCs w:val="20"/>
          <w:lang w:eastAsia="pl-PL"/>
        </w:rPr>
        <w:t xml:space="preserve">W terminie wyznaczonym na składanie ofert tj. do dnia 28.03.2025r. do godz. </w:t>
      </w:r>
      <w:r>
        <w:rPr>
          <w:rFonts w:ascii="Book Antiqua" w:eastAsia="Times New Roman" w:hAnsi="Book Antiqua" w:cs="Book Antiqua"/>
          <w:bCs/>
          <w:sz w:val="20"/>
          <w:szCs w:val="20"/>
          <w:lang w:eastAsia="pl-PL"/>
        </w:rPr>
        <w:t>10</w:t>
      </w:r>
      <w:r w:rsidRPr="009300CD">
        <w:rPr>
          <w:rFonts w:ascii="Book Antiqua" w:eastAsia="Times New Roman" w:hAnsi="Book Antiqua" w:cs="Book Antiqua"/>
          <w:bCs/>
          <w:sz w:val="20"/>
          <w:szCs w:val="20"/>
          <w:lang w:eastAsia="pl-PL"/>
        </w:rPr>
        <w:t xml:space="preserve">:00 nie została złożona żadna  oferta na </w:t>
      </w:r>
      <w:r>
        <w:rPr>
          <w:rFonts w:ascii="Book Antiqua" w:eastAsia="Times New Roman" w:hAnsi="Book Antiqua" w:cs="Book Antiqua"/>
          <w:bCs/>
          <w:sz w:val="20"/>
          <w:szCs w:val="20"/>
          <w:lang w:eastAsia="pl-PL"/>
        </w:rPr>
        <w:t xml:space="preserve">1 </w:t>
      </w:r>
      <w:r w:rsidRPr="009300CD">
        <w:rPr>
          <w:rFonts w:ascii="Book Antiqua" w:eastAsia="Times New Roman" w:hAnsi="Book Antiqua" w:cs="Book Antiqua"/>
          <w:bCs/>
          <w:sz w:val="20"/>
          <w:szCs w:val="20"/>
          <w:lang w:eastAsia="pl-PL"/>
        </w:rPr>
        <w:t>częś</w:t>
      </w:r>
      <w:r>
        <w:rPr>
          <w:rFonts w:ascii="Book Antiqua" w:eastAsia="Times New Roman" w:hAnsi="Book Antiqua" w:cs="Book Antiqua"/>
          <w:bCs/>
          <w:sz w:val="20"/>
          <w:szCs w:val="20"/>
          <w:lang w:eastAsia="pl-PL"/>
        </w:rPr>
        <w:t>ć</w:t>
      </w:r>
      <w:r w:rsidRPr="009300CD">
        <w:rPr>
          <w:rFonts w:ascii="Book Antiqua" w:eastAsia="Times New Roman" w:hAnsi="Book Antiqua" w:cs="Book Antiqua"/>
          <w:bCs/>
          <w:sz w:val="20"/>
          <w:szCs w:val="20"/>
          <w:lang w:eastAsia="pl-PL"/>
        </w:rPr>
        <w:t xml:space="preserve"> zamówienia.</w:t>
      </w:r>
    </w:p>
    <w:p w14:paraId="0255CEBA" w14:textId="77777777" w:rsidR="009300CD" w:rsidRDefault="009300CD" w:rsidP="00E43803">
      <w:pPr>
        <w:jc w:val="both"/>
        <w:rPr>
          <w:rFonts w:ascii="Book Antiqua" w:eastAsia="Times New Roman" w:hAnsi="Book Antiqua" w:cs="Book Antiqua"/>
          <w:b/>
          <w:sz w:val="20"/>
          <w:szCs w:val="20"/>
          <w:lang w:eastAsia="pl-PL"/>
        </w:rPr>
      </w:pPr>
    </w:p>
    <w:p w14:paraId="5F661F48" w14:textId="6CE9B09B" w:rsidR="009300CD" w:rsidRDefault="009300CD" w:rsidP="00E43803">
      <w:pPr>
        <w:jc w:val="both"/>
        <w:rPr>
          <w:rFonts w:ascii="Book Antiqua" w:eastAsia="Times New Roman" w:hAnsi="Book Antiqua" w:cs="Book Antiqua"/>
          <w:b/>
          <w:sz w:val="20"/>
          <w:szCs w:val="20"/>
          <w:u w:val="single"/>
          <w:lang w:eastAsia="pl-PL"/>
        </w:rPr>
      </w:pPr>
      <w:r w:rsidRPr="009300CD">
        <w:rPr>
          <w:rFonts w:ascii="Book Antiqua" w:eastAsia="Times New Roman" w:hAnsi="Book Antiqua" w:cs="Book Antiqua"/>
          <w:b/>
          <w:sz w:val="20"/>
          <w:szCs w:val="20"/>
          <w:u w:val="single"/>
          <w:lang w:eastAsia="pl-PL"/>
        </w:rPr>
        <w:t>2 część zamówienia:</w:t>
      </w:r>
    </w:p>
    <w:p w14:paraId="5C291D8C" w14:textId="57F2F058" w:rsidR="009300CD" w:rsidRPr="009300CD" w:rsidRDefault="009300CD" w:rsidP="00E43803">
      <w:pPr>
        <w:jc w:val="both"/>
        <w:rPr>
          <w:rFonts w:ascii="Book Antiqua" w:eastAsia="Times New Roman" w:hAnsi="Book Antiqua" w:cs="Book Antiqua"/>
          <w:bCs/>
          <w:sz w:val="20"/>
          <w:szCs w:val="20"/>
          <w:lang w:eastAsia="pl-PL"/>
        </w:rPr>
      </w:pPr>
      <w:r w:rsidRPr="009300CD">
        <w:rPr>
          <w:rFonts w:ascii="Book Antiqua" w:eastAsia="Times New Roman" w:hAnsi="Book Antiqua" w:cs="Book Antiqua"/>
          <w:bCs/>
          <w:sz w:val="20"/>
          <w:szCs w:val="20"/>
          <w:lang w:eastAsia="pl-PL"/>
        </w:rPr>
        <w:t xml:space="preserve">Zamawiający unieważnia </w:t>
      </w:r>
      <w:r>
        <w:rPr>
          <w:rFonts w:ascii="Book Antiqua" w:eastAsia="Times New Roman" w:hAnsi="Book Antiqua" w:cs="Book Antiqua"/>
          <w:bCs/>
          <w:sz w:val="20"/>
          <w:szCs w:val="20"/>
          <w:lang w:eastAsia="pl-PL"/>
        </w:rPr>
        <w:t>2</w:t>
      </w:r>
      <w:r w:rsidRPr="009300CD">
        <w:rPr>
          <w:rFonts w:ascii="Book Antiqua" w:eastAsia="Times New Roman" w:hAnsi="Book Antiqua" w:cs="Book Antiqua"/>
          <w:bCs/>
          <w:sz w:val="20"/>
          <w:szCs w:val="20"/>
          <w:lang w:eastAsia="pl-PL"/>
        </w:rPr>
        <w:t xml:space="preserve"> część przedmiotowego postępowania.</w:t>
      </w:r>
    </w:p>
    <w:p w14:paraId="7456F9D3" w14:textId="30E86B38" w:rsidR="009300CD" w:rsidRPr="009300CD" w:rsidRDefault="009300CD" w:rsidP="00E43803">
      <w:pPr>
        <w:jc w:val="both"/>
        <w:rPr>
          <w:rFonts w:ascii="Book Antiqua" w:eastAsia="Times New Roman" w:hAnsi="Book Antiqua" w:cs="Book Antiqua"/>
          <w:b/>
          <w:sz w:val="20"/>
          <w:szCs w:val="20"/>
          <w:lang w:eastAsia="pl-PL"/>
        </w:rPr>
      </w:pPr>
      <w:r w:rsidRPr="009300CD">
        <w:rPr>
          <w:rFonts w:ascii="Book Antiqua" w:eastAsia="Times New Roman" w:hAnsi="Book Antiqua" w:cs="Book Antiqua"/>
          <w:b/>
          <w:sz w:val="20"/>
          <w:szCs w:val="20"/>
          <w:lang w:eastAsia="pl-PL"/>
        </w:rPr>
        <w:t>Uzasadnienie:</w:t>
      </w:r>
    </w:p>
    <w:p w14:paraId="47BB15E1" w14:textId="3355D39D" w:rsidR="009300CD" w:rsidRPr="009300CD" w:rsidRDefault="009300CD" w:rsidP="00E43803">
      <w:pPr>
        <w:tabs>
          <w:tab w:val="left" w:pos="426"/>
          <w:tab w:val="num" w:pos="1560"/>
        </w:tabs>
        <w:spacing w:after="0"/>
        <w:jc w:val="both"/>
        <w:rPr>
          <w:rFonts w:ascii="Book Antiqua" w:eastAsia="Times New Roman" w:hAnsi="Book Antiqua" w:cs="Book Antiqua"/>
          <w:sz w:val="20"/>
          <w:szCs w:val="20"/>
          <w:lang w:eastAsia="pl-PL"/>
        </w:rPr>
      </w:pPr>
      <w:r w:rsidRPr="009300CD">
        <w:rPr>
          <w:rFonts w:ascii="Book Antiqua" w:eastAsia="Times New Roman" w:hAnsi="Book Antiqua" w:cs="Book Antiqua"/>
          <w:sz w:val="20"/>
          <w:szCs w:val="20"/>
          <w:lang w:eastAsia="pl-PL"/>
        </w:rPr>
        <w:t>W przedmiotowym postępowaniu</w:t>
      </w:r>
      <w:r>
        <w:rPr>
          <w:rFonts w:ascii="Book Antiqua" w:eastAsia="Times New Roman" w:hAnsi="Book Antiqua" w:cs="Book Antiqua"/>
          <w:sz w:val="20"/>
          <w:szCs w:val="20"/>
          <w:lang w:eastAsia="pl-PL"/>
        </w:rPr>
        <w:t xml:space="preserve"> na 2 część zamówienia</w:t>
      </w:r>
      <w:r w:rsidRPr="009300CD">
        <w:rPr>
          <w:rFonts w:ascii="Book Antiqua" w:eastAsia="Times New Roman" w:hAnsi="Book Antiqua" w:cs="Book Antiqua"/>
          <w:sz w:val="20"/>
          <w:szCs w:val="20"/>
          <w:lang w:eastAsia="pl-PL"/>
        </w:rPr>
        <w:t xml:space="preserve"> złożona została jedna oferta:</w:t>
      </w:r>
    </w:p>
    <w:p w14:paraId="6F4326E3" w14:textId="4325DD0E" w:rsidR="009300CD" w:rsidRPr="009300CD" w:rsidRDefault="009300CD" w:rsidP="00E43803">
      <w:pPr>
        <w:tabs>
          <w:tab w:val="left" w:pos="426"/>
          <w:tab w:val="num" w:pos="1560"/>
        </w:tabs>
        <w:spacing w:after="0"/>
        <w:jc w:val="both"/>
        <w:rPr>
          <w:rFonts w:ascii="Book Antiqua" w:eastAsia="Times New Roman" w:hAnsi="Book Antiqua" w:cs="Century Gothic"/>
          <w:b/>
          <w:sz w:val="20"/>
          <w:szCs w:val="20"/>
          <w:lang w:eastAsia="pl-PL"/>
        </w:rPr>
      </w:pPr>
      <w:r w:rsidRPr="009300CD">
        <w:rPr>
          <w:rFonts w:ascii="Book Antiqua" w:eastAsia="Times New Roman" w:hAnsi="Book Antiqua" w:cs="Century Gothic"/>
          <w:sz w:val="20"/>
          <w:szCs w:val="20"/>
          <w:u w:val="single"/>
          <w:lang w:eastAsia="pl-PL"/>
        </w:rPr>
        <w:t>Oferta nr 1:</w:t>
      </w:r>
      <w:r w:rsidRPr="009300CD">
        <w:rPr>
          <w:rFonts w:ascii="Book Antiqua" w:eastAsia="Times New Roman" w:hAnsi="Book Antiqua" w:cs="Century Gothic"/>
          <w:sz w:val="20"/>
          <w:szCs w:val="20"/>
          <w:lang w:eastAsia="pl-PL"/>
        </w:rPr>
        <w:t xml:space="preserve"> </w:t>
      </w:r>
      <w:r w:rsidRPr="009300CD">
        <w:rPr>
          <w:rFonts w:ascii="Book Antiqua" w:eastAsia="Times New Roman" w:hAnsi="Book Antiqua" w:cs="Century Gothic"/>
          <w:b/>
          <w:sz w:val="20"/>
          <w:szCs w:val="20"/>
          <w:lang w:eastAsia="pl-PL"/>
        </w:rPr>
        <w:t xml:space="preserve"> </w:t>
      </w:r>
      <w:r>
        <w:rPr>
          <w:rFonts w:ascii="Book Antiqua" w:eastAsia="Times New Roman" w:hAnsi="Book Antiqua" w:cs="Century Gothic"/>
          <w:b/>
          <w:sz w:val="20"/>
          <w:szCs w:val="20"/>
          <w:lang w:eastAsia="pl-PL"/>
        </w:rPr>
        <w:t>FHU KANT Donata Kant-Wojciechowska, ul. Mickiewicza 34, 87-100 Toruń</w:t>
      </w:r>
    </w:p>
    <w:p w14:paraId="7E37BD9C" w14:textId="4C013786" w:rsidR="009300CD" w:rsidRPr="009300CD" w:rsidRDefault="009300CD" w:rsidP="00E43803">
      <w:pPr>
        <w:tabs>
          <w:tab w:val="left" w:pos="426"/>
          <w:tab w:val="num" w:pos="1560"/>
        </w:tabs>
        <w:spacing w:after="0"/>
        <w:jc w:val="both"/>
        <w:rPr>
          <w:rFonts w:ascii="Book Antiqua" w:eastAsia="Times New Roman" w:hAnsi="Book Antiqua" w:cs="Book Antiqua"/>
          <w:b/>
          <w:bCs/>
          <w:sz w:val="20"/>
          <w:szCs w:val="20"/>
          <w:lang w:eastAsia="pl-PL"/>
        </w:rPr>
      </w:pPr>
      <w:r w:rsidRPr="009300CD">
        <w:rPr>
          <w:rFonts w:ascii="Book Antiqua" w:eastAsia="Times New Roman" w:hAnsi="Book Antiqua" w:cs="Book Antiqua"/>
          <w:sz w:val="20"/>
          <w:szCs w:val="20"/>
          <w:lang w:eastAsia="pl-PL"/>
        </w:rPr>
        <w:t xml:space="preserve">Cena oferty: </w:t>
      </w:r>
      <w:r>
        <w:rPr>
          <w:rFonts w:ascii="Book Antiqua" w:eastAsia="Times New Roman" w:hAnsi="Book Antiqua" w:cs="Book Antiqua"/>
          <w:b/>
          <w:bCs/>
          <w:sz w:val="20"/>
          <w:szCs w:val="20"/>
          <w:lang w:eastAsia="pl-PL"/>
        </w:rPr>
        <w:t>27 432,00</w:t>
      </w:r>
      <w:r w:rsidRPr="009300CD">
        <w:rPr>
          <w:rFonts w:ascii="Book Antiqua" w:eastAsia="Times New Roman" w:hAnsi="Book Antiqua" w:cs="Book Antiqua"/>
          <w:b/>
          <w:bCs/>
          <w:sz w:val="20"/>
          <w:szCs w:val="20"/>
          <w:lang w:eastAsia="pl-PL"/>
        </w:rPr>
        <w:t xml:space="preserve"> zł brutto</w:t>
      </w:r>
      <w:r w:rsidRPr="009300CD">
        <w:rPr>
          <w:rFonts w:ascii="Book Antiqua" w:eastAsia="Times New Roman" w:hAnsi="Book Antiqua" w:cs="Book Antiqua"/>
          <w:b/>
          <w:bCs/>
          <w:sz w:val="20"/>
          <w:szCs w:val="20"/>
          <w:lang w:eastAsia="pl-PL"/>
        </w:rPr>
        <w:tab/>
      </w:r>
    </w:p>
    <w:p w14:paraId="3B720049" w14:textId="77777777" w:rsidR="009300CD" w:rsidRPr="009300CD" w:rsidRDefault="009300CD" w:rsidP="00E43803">
      <w:pPr>
        <w:spacing w:after="0"/>
        <w:jc w:val="both"/>
        <w:rPr>
          <w:rFonts w:ascii="Book Antiqua" w:eastAsia="Times New Roman" w:hAnsi="Book Antiqua" w:cs="Century Gothic"/>
          <w:sz w:val="20"/>
          <w:szCs w:val="20"/>
          <w:lang w:eastAsia="pl-PL"/>
        </w:rPr>
      </w:pPr>
    </w:p>
    <w:p w14:paraId="1F81B8AE" w14:textId="782AA534" w:rsidR="009300CD" w:rsidRPr="009300CD" w:rsidRDefault="009300CD" w:rsidP="00E43803">
      <w:pPr>
        <w:spacing w:after="0"/>
        <w:jc w:val="both"/>
        <w:rPr>
          <w:rFonts w:ascii="Book Antiqua" w:eastAsia="Times New Roman" w:hAnsi="Book Antiqua" w:cs="Century Gothic"/>
          <w:sz w:val="20"/>
          <w:szCs w:val="20"/>
          <w:lang w:eastAsia="pl-PL"/>
        </w:rPr>
      </w:pPr>
      <w:r w:rsidRPr="009300CD">
        <w:rPr>
          <w:rFonts w:ascii="Book Antiqua" w:eastAsia="Times New Roman" w:hAnsi="Book Antiqua" w:cs="Century Gothic"/>
          <w:sz w:val="20"/>
          <w:szCs w:val="20"/>
          <w:lang w:eastAsia="pl-PL"/>
        </w:rPr>
        <w:t xml:space="preserve">Zamawiający przeznaczył na realizację zamówienia </w:t>
      </w:r>
      <w:r>
        <w:rPr>
          <w:rFonts w:ascii="Book Antiqua" w:eastAsia="Times New Roman" w:hAnsi="Book Antiqua" w:cs="Century Gothic"/>
          <w:sz w:val="20"/>
          <w:szCs w:val="20"/>
          <w:lang w:eastAsia="pl-PL"/>
        </w:rPr>
        <w:t>14 150,00</w:t>
      </w:r>
      <w:r w:rsidRPr="009300CD">
        <w:rPr>
          <w:rFonts w:ascii="Book Antiqua" w:eastAsia="Times New Roman" w:hAnsi="Book Antiqua" w:cs="Century Gothic"/>
          <w:sz w:val="20"/>
          <w:szCs w:val="20"/>
          <w:lang w:eastAsia="pl-PL"/>
        </w:rPr>
        <w:t xml:space="preserve"> zł brutto.</w:t>
      </w:r>
    </w:p>
    <w:p w14:paraId="4E969B9D" w14:textId="77777777" w:rsidR="009300CD" w:rsidRPr="009300CD" w:rsidRDefault="009300CD" w:rsidP="00E43803">
      <w:pPr>
        <w:spacing w:after="0"/>
        <w:jc w:val="both"/>
        <w:rPr>
          <w:rFonts w:ascii="Book Antiqua" w:eastAsia="Times New Roman" w:hAnsi="Book Antiqua" w:cs="Century Gothic"/>
          <w:sz w:val="20"/>
          <w:szCs w:val="20"/>
          <w:lang w:eastAsia="pl-PL"/>
        </w:rPr>
      </w:pPr>
    </w:p>
    <w:p w14:paraId="02DCBCEA" w14:textId="426B30AA" w:rsidR="009300CD" w:rsidRPr="009300CD" w:rsidRDefault="009300CD" w:rsidP="00E43803">
      <w:pPr>
        <w:spacing w:after="0"/>
        <w:jc w:val="both"/>
        <w:rPr>
          <w:rFonts w:ascii="Book Antiqua" w:eastAsia="Times New Roman" w:hAnsi="Book Antiqua" w:cs="Century Gothic"/>
          <w:sz w:val="20"/>
          <w:szCs w:val="20"/>
          <w:lang w:eastAsia="pl-PL"/>
        </w:rPr>
      </w:pPr>
      <w:r w:rsidRPr="009300CD">
        <w:rPr>
          <w:rFonts w:ascii="Book Antiqua" w:eastAsia="Times New Roman" w:hAnsi="Book Antiqua" w:cs="Century Gothic"/>
          <w:sz w:val="20"/>
          <w:szCs w:val="20"/>
          <w:lang w:eastAsia="pl-PL"/>
        </w:rPr>
        <w:t xml:space="preserve">W związku z powyższym  oferta złożona </w:t>
      </w:r>
      <w:r w:rsidR="00E43803">
        <w:rPr>
          <w:rFonts w:ascii="Book Antiqua" w:eastAsia="Times New Roman" w:hAnsi="Book Antiqua" w:cs="Century Gothic"/>
          <w:sz w:val="20"/>
          <w:szCs w:val="20"/>
          <w:lang w:eastAsia="pl-PL"/>
        </w:rPr>
        <w:t>na 2 część</w:t>
      </w:r>
      <w:r w:rsidRPr="009300CD">
        <w:rPr>
          <w:rFonts w:ascii="Book Antiqua" w:eastAsia="Times New Roman" w:hAnsi="Book Antiqua" w:cs="Century Gothic"/>
          <w:sz w:val="20"/>
          <w:szCs w:val="20"/>
          <w:lang w:eastAsia="pl-PL"/>
        </w:rPr>
        <w:t xml:space="preserve"> niniejsz</w:t>
      </w:r>
      <w:r w:rsidR="00E43803">
        <w:rPr>
          <w:rFonts w:ascii="Book Antiqua" w:eastAsia="Times New Roman" w:hAnsi="Book Antiqua" w:cs="Century Gothic"/>
          <w:sz w:val="20"/>
          <w:szCs w:val="20"/>
          <w:lang w:eastAsia="pl-PL"/>
        </w:rPr>
        <w:t>ego</w:t>
      </w:r>
      <w:r w:rsidRPr="009300CD">
        <w:rPr>
          <w:rFonts w:ascii="Book Antiqua" w:eastAsia="Times New Roman" w:hAnsi="Book Antiqua" w:cs="Century Gothic"/>
          <w:sz w:val="20"/>
          <w:szCs w:val="20"/>
          <w:lang w:eastAsia="pl-PL"/>
        </w:rPr>
        <w:t xml:space="preserve"> postępowani</w:t>
      </w:r>
      <w:r w:rsidR="00E43803">
        <w:rPr>
          <w:rFonts w:ascii="Book Antiqua" w:eastAsia="Times New Roman" w:hAnsi="Book Antiqua" w:cs="Century Gothic"/>
          <w:sz w:val="20"/>
          <w:szCs w:val="20"/>
          <w:lang w:eastAsia="pl-PL"/>
        </w:rPr>
        <w:t>a</w:t>
      </w:r>
      <w:r w:rsidRPr="009300CD">
        <w:rPr>
          <w:rFonts w:ascii="Book Antiqua" w:eastAsia="Times New Roman" w:hAnsi="Book Antiqua" w:cs="Century Gothic"/>
          <w:sz w:val="20"/>
          <w:szCs w:val="20"/>
          <w:lang w:eastAsia="pl-PL"/>
        </w:rPr>
        <w:t xml:space="preserve"> znacznie przewyższa kwotę jaką Zamawiający przeznaczył na sfinansowanie</w:t>
      </w:r>
      <w:r w:rsidR="00E43803">
        <w:rPr>
          <w:rFonts w:ascii="Book Antiqua" w:eastAsia="Times New Roman" w:hAnsi="Book Antiqua" w:cs="Century Gothic"/>
          <w:sz w:val="20"/>
          <w:szCs w:val="20"/>
          <w:lang w:eastAsia="pl-PL"/>
        </w:rPr>
        <w:t xml:space="preserve"> tej części</w:t>
      </w:r>
      <w:r w:rsidRPr="009300CD">
        <w:rPr>
          <w:rFonts w:ascii="Book Antiqua" w:eastAsia="Times New Roman" w:hAnsi="Book Antiqua" w:cs="Century Gothic"/>
          <w:sz w:val="20"/>
          <w:szCs w:val="20"/>
          <w:lang w:eastAsia="pl-PL"/>
        </w:rPr>
        <w:t xml:space="preserve"> zamówienia. Po analizie możliwości finansowych, Zamawiający stwierdził, iż w chwili obecnej nie ma możliwości zwiększenia kwoty pierwotnie przeznaczonej na realizację</w:t>
      </w:r>
      <w:r w:rsidR="00E43803">
        <w:rPr>
          <w:rFonts w:ascii="Book Antiqua" w:eastAsia="Times New Roman" w:hAnsi="Book Antiqua" w:cs="Century Gothic"/>
          <w:sz w:val="20"/>
          <w:szCs w:val="20"/>
          <w:lang w:eastAsia="pl-PL"/>
        </w:rPr>
        <w:t xml:space="preserve"> 2 części</w:t>
      </w:r>
      <w:r w:rsidRPr="009300CD">
        <w:rPr>
          <w:rFonts w:ascii="Book Antiqua" w:eastAsia="Times New Roman" w:hAnsi="Book Antiqua" w:cs="Century Gothic"/>
          <w:sz w:val="20"/>
          <w:szCs w:val="20"/>
          <w:lang w:eastAsia="pl-PL"/>
        </w:rPr>
        <w:t xml:space="preserve"> zamówienia do kwoty przedstawionej </w:t>
      </w:r>
      <w:r w:rsidRPr="009300CD">
        <w:rPr>
          <w:rFonts w:ascii="Book Antiqua" w:eastAsia="Times New Roman" w:hAnsi="Book Antiqua" w:cs="Century Gothic"/>
          <w:sz w:val="20"/>
          <w:szCs w:val="20"/>
          <w:lang w:eastAsia="pl-PL"/>
        </w:rPr>
        <w:br/>
        <w:t>w ofercie.</w:t>
      </w:r>
    </w:p>
    <w:p w14:paraId="69481F8B" w14:textId="77777777" w:rsidR="009300CD" w:rsidRPr="00037E82" w:rsidRDefault="009300CD" w:rsidP="009300CD">
      <w:pPr>
        <w:spacing w:after="0"/>
        <w:ind w:firstLine="4962"/>
        <w:jc w:val="right"/>
        <w:rPr>
          <w:rFonts w:ascii="Book Antiqua" w:eastAsia="Times New Roman" w:hAnsi="Book Antiqua" w:cs="Book Antiqua"/>
          <w:color w:val="FFFFFF" w:themeColor="background1"/>
          <w:sz w:val="20"/>
          <w:szCs w:val="20"/>
          <w:lang w:eastAsia="pl-PL"/>
        </w:rPr>
      </w:pPr>
    </w:p>
    <w:p w14:paraId="3207DF14" w14:textId="65B5CFCD" w:rsidR="009300CD" w:rsidRPr="00037E82" w:rsidRDefault="009300CD" w:rsidP="009300CD">
      <w:pPr>
        <w:jc w:val="right"/>
        <w:rPr>
          <w:rFonts w:ascii="Book Antiqua" w:eastAsia="Times New Roman" w:hAnsi="Book Antiqua" w:cs="Century Gothic"/>
          <w:b/>
          <w:sz w:val="20"/>
          <w:szCs w:val="20"/>
          <w:lang w:eastAsia="pl-PL"/>
        </w:rPr>
      </w:pPr>
      <w:r w:rsidRPr="00037E82">
        <w:rPr>
          <w:rFonts w:ascii="Book Antiqua" w:eastAsia="Times New Roman" w:hAnsi="Book Antiqua" w:cs="Century Gothic"/>
          <w:b/>
          <w:color w:val="FFFFFF" w:themeColor="background1"/>
          <w:sz w:val="20"/>
          <w:szCs w:val="20"/>
          <w:lang w:eastAsia="pl-PL"/>
        </w:rPr>
        <w:t xml:space="preserve"> </w:t>
      </w:r>
      <w:r w:rsidRPr="00037E82">
        <w:rPr>
          <w:rFonts w:ascii="Book Antiqua" w:eastAsia="Times New Roman" w:hAnsi="Book Antiqua" w:cs="Century Gothic"/>
          <w:b/>
          <w:sz w:val="20"/>
          <w:szCs w:val="20"/>
          <w:lang w:eastAsia="pl-PL"/>
        </w:rPr>
        <w:t>Kanclerz UKW</w:t>
      </w:r>
    </w:p>
    <w:p w14:paraId="7305BD88" w14:textId="4126D0C6" w:rsidR="009300CD" w:rsidRPr="00037E82" w:rsidRDefault="009300CD" w:rsidP="009300CD">
      <w:pPr>
        <w:jc w:val="right"/>
        <w:rPr>
          <w:sz w:val="20"/>
          <w:szCs w:val="20"/>
        </w:rPr>
      </w:pPr>
      <w:r w:rsidRPr="00037E82">
        <w:rPr>
          <w:rFonts w:ascii="Book Antiqua" w:hAnsi="Book Antiqua" w:cs="Helvetica"/>
          <w:b/>
          <w:bCs/>
          <w:sz w:val="20"/>
          <w:szCs w:val="20"/>
          <w:shd w:val="clear" w:color="auto" w:fill="FFFFFF"/>
        </w:rPr>
        <w:t xml:space="preserve">mgr </w:t>
      </w:r>
      <w:r w:rsidR="00E43803" w:rsidRPr="00037E82">
        <w:rPr>
          <w:rFonts w:ascii="Book Antiqua" w:hAnsi="Book Antiqua" w:cs="Helvetica"/>
          <w:b/>
          <w:bCs/>
          <w:sz w:val="20"/>
          <w:szCs w:val="20"/>
          <w:shd w:val="clear" w:color="auto" w:fill="FFFFFF"/>
        </w:rPr>
        <w:t>Monika Matowska</w:t>
      </w:r>
    </w:p>
    <w:sectPr w:rsidR="009300CD" w:rsidRPr="00037E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00CD"/>
    <w:rsid w:val="00037E82"/>
    <w:rsid w:val="009300CD"/>
    <w:rsid w:val="00D2267B"/>
    <w:rsid w:val="00E43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690ABD7"/>
  <w15:chartTrackingRefBased/>
  <w15:docId w15:val="{AD6B93EC-E6EF-4B3B-8598-87F78AAAF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300C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9300C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kw.edu.pl" TargetMode="Externa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241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weronika</dc:creator>
  <cp:keywords/>
  <dc:description/>
  <cp:lastModifiedBy>weronika</cp:lastModifiedBy>
  <cp:revision>2</cp:revision>
  <cp:lastPrinted>2025-03-31T10:11:00Z</cp:lastPrinted>
  <dcterms:created xsi:type="dcterms:W3CDTF">2025-03-31T09:58:00Z</dcterms:created>
  <dcterms:modified xsi:type="dcterms:W3CDTF">2025-03-31T10:12:00Z</dcterms:modified>
</cp:coreProperties>
</file>