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DA47" w14:textId="77777777" w:rsidR="0089707B" w:rsidRDefault="0089707B" w:rsidP="0089707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bookmarkStart w:id="0" w:name="_Hlk62727699"/>
      <w:r>
        <w:rPr>
          <w:rFonts w:eastAsia="Times New Roman" w:cs="Times New Roman"/>
          <w:bCs/>
          <w:i/>
          <w:sz w:val="24"/>
          <w:szCs w:val="24"/>
          <w:lang w:eastAsia="pl-PL"/>
        </w:rPr>
        <w:t xml:space="preserve">Załącznik nr 1 do SWZ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W w:w="107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7652"/>
      </w:tblGrid>
      <w:tr w:rsidR="0089707B" w14:paraId="490A7AAC" w14:textId="77777777" w:rsidTr="0089707B">
        <w:trPr>
          <w:trHeight w:val="8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bookmarkEnd w:id="0"/>
          <w:p w14:paraId="660781C6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9707B" w14:paraId="21020222" w14:textId="77777777" w:rsidTr="0089707B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10E7FC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7DAC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158191007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CYFROWY APARAT RTG Z ZAWIESZENIEM SUFITOWYM</w:t>
            </w:r>
            <w:bookmarkEnd w:id="2"/>
          </w:p>
        </w:tc>
        <w:bookmarkEnd w:id="1"/>
      </w:tr>
      <w:tr w:rsidR="0089707B" w14:paraId="044D8D0A" w14:textId="77777777" w:rsidTr="008970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18933D" w14:textId="77777777" w:rsidR="0089707B" w:rsidRDefault="0089707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D57089" w14:textId="77777777" w:rsidR="0089707B" w:rsidRDefault="0089707B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Szpital Specjalistyczny w Pile im. Stanisława Staszica, </w:t>
            </w:r>
          </w:p>
          <w:p w14:paraId="694B2EC1" w14:textId="77777777" w:rsidR="0089707B" w:rsidRDefault="0089707B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64–920 Piła, ul. Rydygiera Ludwika 1</w:t>
            </w:r>
          </w:p>
        </w:tc>
      </w:tr>
      <w:tr w:rsidR="0089707B" w14:paraId="6F0A7CA3" w14:textId="77777777" w:rsidTr="0089707B">
        <w:trPr>
          <w:trHeight w:val="76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2873D4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0F05285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E9AB598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7D09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9707B" w14:paraId="5D3E52BA" w14:textId="77777777" w:rsidTr="0089707B">
        <w:trPr>
          <w:trHeight w:val="294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05C662A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0ED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9707B" w14:paraId="6144DFDA" w14:textId="77777777" w:rsidTr="0089707B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AF890BF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DCB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9707B" w14:paraId="35ADA873" w14:textId="77777777" w:rsidTr="0089707B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A4C98D2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5F9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9707B" w14:paraId="52B50C61" w14:textId="77777777" w:rsidTr="0089707B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2241932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FB4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9707B" w14:paraId="4E5DFCCC" w14:textId="77777777" w:rsidTr="0089707B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A8C3BA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BEC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9707B" w14:paraId="7043BEB8" w14:textId="77777777" w:rsidTr="0089707B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B80391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2E7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9707B" w14:paraId="365850AE" w14:textId="77777777" w:rsidTr="0089707B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F87AC6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48AE75A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76A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9707B" w14:paraId="55886B8F" w14:textId="77777777" w:rsidTr="0089707B">
        <w:trPr>
          <w:trHeight w:val="6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51BEE83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3" w:name="_Hlk147145495"/>
            <w:bookmarkStart w:id="4" w:name="_Hlk65064140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4B9A067C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</w:p>
          <w:p w14:paraId="6EF7964A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</w:p>
          <w:p w14:paraId="2B4D8D85" w14:textId="77777777" w:rsidR="0089707B" w:rsidRP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9707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BE0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4477D1EF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43BD8455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  <w:p w14:paraId="588A87CB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9707B" w14:paraId="06449060" w14:textId="77777777" w:rsidTr="0089707B">
        <w:trPr>
          <w:trHeight w:val="10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932D9B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OCENA TECHNICZNA</w:t>
            </w:r>
          </w:p>
          <w:p w14:paraId="42497949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  <w:p w14:paraId="17BEC79A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należy nieprawidłowe usunąć lub wykreślić zgodnie z zał. nr 2</w:t>
            </w:r>
          </w:p>
          <w:p w14:paraId="0CFC2FDF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41C53815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88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5407"/>
              <w:gridCol w:w="2982"/>
            </w:tblGrid>
            <w:tr w:rsidR="0089707B" w14:paraId="54A91765" w14:textId="77777777">
              <w:trPr>
                <w:trHeight w:val="348"/>
              </w:trPr>
              <w:tc>
                <w:tcPr>
                  <w:tcW w:w="8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054EB4" w14:textId="77777777" w:rsidR="0089707B" w:rsidRDefault="0089707B">
                  <w:pPr>
                    <w:pStyle w:val="Wyliczkreska"/>
                    <w:spacing w:line="240" w:lineRule="auto"/>
                    <w:ind w:left="0" w:right="79"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  <w:lang w:val="pl-PL"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  <w:lang w:val="pl-PL" w:eastAsia="en-US"/>
                    </w:rPr>
                    <w:t>OCENA TECHNICZNA</w:t>
                  </w:r>
                </w:p>
              </w:tc>
            </w:tr>
            <w:tr w:rsidR="0089707B" w14:paraId="188CAAC9" w14:textId="7777777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36CE2" w14:textId="77777777" w:rsidR="0089707B" w:rsidRDefault="0089707B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A50939" w14:textId="77777777" w:rsidR="0089707B" w:rsidRDefault="0089707B">
                  <w:pPr>
                    <w:pStyle w:val="Tekstcofnity"/>
                    <w:snapToGrid w:val="0"/>
                    <w:spacing w:line="240" w:lineRule="auto"/>
                    <w:ind w:left="0"/>
                    <w:jc w:val="both"/>
                    <w:rPr>
                      <w:rFonts w:asciiTheme="minorHAnsi" w:hAnsiTheme="minorHAnsi" w:cstheme="minorHAnsi"/>
                      <w:szCs w:val="24"/>
                      <w:lang w:val="pl-PL"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Automatyczna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min.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trójpolowa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kontrola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ekspozycji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AEC w stole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i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statywie</w:t>
                  </w:r>
                  <w:proofErr w:type="spellEnd"/>
                </w:p>
              </w:tc>
              <w:tc>
                <w:tcPr>
                  <w:tcW w:w="2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5F9191" w14:textId="77777777" w:rsidR="0089707B" w:rsidRDefault="0089707B">
                  <w:pPr>
                    <w:spacing w:after="0"/>
                    <w:rPr>
                      <w:rFonts w:cstheme="minorHAnsi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>AEC trójpolowe – 0 pkt</w:t>
                  </w:r>
                </w:p>
                <w:p w14:paraId="71605AEA" w14:textId="77777777" w:rsidR="0089707B" w:rsidRDefault="0089707B">
                  <w:pPr>
                    <w:pStyle w:val="Tekstcofnity"/>
                    <w:spacing w:line="240" w:lineRule="auto"/>
                    <w:ind w:left="0" w:right="79"/>
                    <w:jc w:val="both"/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szCs w:val="24"/>
                      <w:lang w:eastAsia="en-US"/>
                    </w:rPr>
                    <w:t xml:space="preserve">AEC </w:t>
                  </w:r>
                  <w:proofErr w:type="spellStart"/>
                  <w:r>
                    <w:rPr>
                      <w:rFonts w:asciiTheme="minorHAnsi" w:hAnsiTheme="minorHAnsi" w:cstheme="minorHAnsi"/>
                      <w:snapToGrid w:val="0"/>
                      <w:szCs w:val="24"/>
                      <w:lang w:eastAsia="en-US"/>
                    </w:rPr>
                    <w:t>pięciopolowe</w:t>
                  </w:r>
                  <w:proofErr w:type="spellEnd"/>
                  <w:r>
                    <w:rPr>
                      <w:rFonts w:asciiTheme="minorHAnsi" w:hAnsiTheme="minorHAnsi" w:cstheme="minorHAnsi"/>
                      <w:snapToGrid w:val="0"/>
                      <w:szCs w:val="24"/>
                      <w:lang w:eastAsia="en-US"/>
                    </w:rPr>
                    <w:t xml:space="preserve"> – 5 pkt</w:t>
                  </w:r>
                </w:p>
              </w:tc>
            </w:tr>
            <w:tr w:rsidR="0089707B" w14:paraId="3023FA04" w14:textId="77777777">
              <w:trPr>
                <w:trHeight w:val="48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0AA86" w14:textId="77777777" w:rsidR="0089707B" w:rsidRDefault="0089707B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1AB7C9" w14:textId="77777777" w:rsidR="0089707B" w:rsidRDefault="0089707B">
                  <w:pPr>
                    <w:pStyle w:val="Tekstcofnity"/>
                    <w:widowControl w:val="0"/>
                    <w:spacing w:line="240" w:lineRule="auto"/>
                    <w:ind w:left="0"/>
                    <w:jc w:val="both"/>
                    <w:rPr>
                      <w:rFonts w:asciiTheme="minorHAnsi" w:hAnsiTheme="minorHAnsi" w:cstheme="minorHAnsi"/>
                      <w:szCs w:val="24"/>
                      <w:lang w:val="pl-PL"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Pojemność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cieplna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kołpaka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min. 1300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kHU</w:t>
                  </w:r>
                  <w:proofErr w:type="spellEnd"/>
                </w:p>
              </w:tc>
              <w:tc>
                <w:tcPr>
                  <w:tcW w:w="2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098371" w14:textId="77777777" w:rsidR="0089707B" w:rsidRDefault="0089707B">
                  <w:pPr>
                    <w:spacing w:after="0"/>
                    <w:rPr>
                      <w:rFonts w:cstheme="minorHAnsi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 xml:space="preserve">Od 1300 do 1900 </w:t>
                  </w:r>
                  <w:proofErr w:type="spellStart"/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>kHU</w:t>
                  </w:r>
                  <w:proofErr w:type="spellEnd"/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 xml:space="preserve"> – 0 pkt</w:t>
                  </w:r>
                </w:p>
                <w:p w14:paraId="720475B1" w14:textId="77777777" w:rsidR="0089707B" w:rsidRDefault="0089707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 xml:space="preserve">Powyżej 1900 </w:t>
                  </w:r>
                  <w:proofErr w:type="spellStart"/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>kHU</w:t>
                  </w:r>
                  <w:proofErr w:type="spellEnd"/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 xml:space="preserve"> -5 pkt</w:t>
                  </w:r>
                </w:p>
              </w:tc>
            </w:tr>
            <w:tr w:rsidR="0089707B" w14:paraId="3A2E436C" w14:textId="7777777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B48E3" w14:textId="77777777" w:rsidR="0089707B" w:rsidRDefault="0089707B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06819B6" w14:textId="77777777" w:rsidR="0089707B" w:rsidRDefault="0089707B">
                  <w:pPr>
                    <w:tabs>
                      <w:tab w:val="left" w:pos="725"/>
                    </w:tabs>
                    <w:snapToGrid w:val="0"/>
                    <w:spacing w:after="0"/>
                    <w:ind w:right="23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Maksymalna wielkość pojedynczego piksela 160 µm</w:t>
                  </w:r>
                </w:p>
              </w:tc>
              <w:tc>
                <w:tcPr>
                  <w:tcW w:w="2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AF2EAA" w14:textId="77777777" w:rsidR="0089707B" w:rsidRDefault="0089707B">
                  <w:pPr>
                    <w:spacing w:after="0"/>
                    <w:rPr>
                      <w:rFonts w:cstheme="minorHAnsi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>Od 150 do 160 µm – 0 pkt</w:t>
                  </w:r>
                </w:p>
                <w:p w14:paraId="0F9DF78B" w14:textId="77777777" w:rsidR="0089707B" w:rsidRDefault="0089707B">
                  <w:pPr>
                    <w:pStyle w:val="Tekstcofnity"/>
                    <w:spacing w:line="240" w:lineRule="auto"/>
                    <w:ind w:left="0" w:right="79"/>
                    <w:jc w:val="both"/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napToGrid w:val="0"/>
                      <w:szCs w:val="24"/>
                      <w:lang w:eastAsia="en-US"/>
                    </w:rPr>
                    <w:t>Poniżej</w:t>
                  </w:r>
                  <w:proofErr w:type="spellEnd"/>
                  <w:r>
                    <w:rPr>
                      <w:rFonts w:asciiTheme="minorHAnsi" w:hAnsiTheme="minorHAnsi" w:cstheme="minorHAnsi"/>
                      <w:snapToGrid w:val="0"/>
                      <w:szCs w:val="24"/>
                      <w:lang w:eastAsia="en-US"/>
                    </w:rPr>
                    <w:t xml:space="preserve"> 150 µm – 5 pkt</w:t>
                  </w:r>
                </w:p>
              </w:tc>
            </w:tr>
            <w:tr w:rsidR="0089707B" w14:paraId="240262F7" w14:textId="7777777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D5B5B" w14:textId="77777777" w:rsidR="0089707B" w:rsidRDefault="0089707B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0672B9" w14:textId="77777777" w:rsidR="0089707B" w:rsidRDefault="0089707B">
                  <w:pPr>
                    <w:pStyle w:val="Tekstcofnity"/>
                    <w:snapToGrid w:val="0"/>
                    <w:spacing w:line="240" w:lineRule="auto"/>
                    <w:ind w:left="0"/>
                    <w:jc w:val="both"/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Max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obciążenie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każdego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detektora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(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na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całej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powierzchni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detektora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)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dla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projekcji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wykorzystujących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mobilność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detektora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bez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zabudowy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ekspozycje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z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tzw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wolnej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>ręki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  <w:t xml:space="preserve"> min.  300 kg</w:t>
                  </w:r>
                </w:p>
              </w:tc>
              <w:tc>
                <w:tcPr>
                  <w:tcW w:w="2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6BF3AF" w14:textId="77777777" w:rsidR="0089707B" w:rsidRDefault="0089707B">
                  <w:pPr>
                    <w:spacing w:after="0"/>
                    <w:rPr>
                      <w:rFonts w:cstheme="minorHAnsi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theme="minorHAnsi"/>
                      <w:snapToGrid w:val="0"/>
                      <w:sz w:val="24"/>
                      <w:szCs w:val="24"/>
                    </w:rPr>
                    <w:t>Od 300 do 350 kg- 0 pkt</w:t>
                  </w:r>
                </w:p>
                <w:p w14:paraId="18703733" w14:textId="77777777" w:rsidR="0089707B" w:rsidRDefault="0089707B">
                  <w:pPr>
                    <w:pStyle w:val="Tekstcofnity"/>
                    <w:spacing w:line="240" w:lineRule="auto"/>
                    <w:ind w:left="0" w:right="79"/>
                    <w:jc w:val="both"/>
                    <w:rPr>
                      <w:rFonts w:asciiTheme="minorHAnsi" w:hAnsiTheme="minorHAnsi" w:cstheme="minorHAnsi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napToGrid w:val="0"/>
                      <w:szCs w:val="24"/>
                      <w:lang w:eastAsia="en-US"/>
                    </w:rPr>
                    <w:t>Powyżej</w:t>
                  </w:r>
                  <w:proofErr w:type="spellEnd"/>
                  <w:r>
                    <w:rPr>
                      <w:rFonts w:asciiTheme="minorHAnsi" w:hAnsiTheme="minorHAnsi" w:cstheme="minorHAnsi"/>
                      <w:snapToGrid w:val="0"/>
                      <w:szCs w:val="24"/>
                      <w:lang w:eastAsia="en-US"/>
                    </w:rPr>
                    <w:t xml:space="preserve"> 350 kg- 5 pkt</w:t>
                  </w:r>
                </w:p>
              </w:tc>
            </w:tr>
          </w:tbl>
          <w:p w14:paraId="0A9B637E" w14:textId="77777777" w:rsidR="0089707B" w:rsidRDefault="0089707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bookmarkEnd w:id="3"/>
        <w:bookmarkEnd w:id="4"/>
      </w:tr>
      <w:tr w:rsidR="0089707B" w14:paraId="5C401552" w14:textId="77777777" w:rsidTr="0089707B">
        <w:trPr>
          <w:trHeight w:val="10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ECDB35" w14:textId="57C5F81F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Gwarancja</w:t>
            </w:r>
          </w:p>
          <w:p w14:paraId="4C96AF5E" w14:textId="77777777" w:rsidR="0089707B" w:rsidRP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9707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  <w:p w14:paraId="14AF8B00" w14:textId="4DA37959" w:rsidR="0089707B" w:rsidRP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należy uzupełnić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742870" w14:textId="77777777" w:rsidR="0089707B" w:rsidRDefault="0089707B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pl-PL" w:eastAsia="en-US"/>
              </w:rPr>
            </w:pPr>
          </w:p>
        </w:tc>
      </w:tr>
      <w:tr w:rsidR="0089707B" w14:paraId="513B3400" w14:textId="77777777" w:rsidTr="0089707B">
        <w:trPr>
          <w:trHeight w:val="9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5DD0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AB1C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30 dni </w:t>
            </w:r>
          </w:p>
        </w:tc>
      </w:tr>
      <w:tr w:rsidR="0089707B" w14:paraId="37746CE2" w14:textId="77777777" w:rsidTr="0089707B">
        <w:trPr>
          <w:trHeight w:val="22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D451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BFB" w14:textId="77777777" w:rsidR="0089707B" w:rsidRDefault="008970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80 dni 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0881E5A2" w14:textId="77777777" w:rsidR="0089707B" w:rsidRDefault="0089707B" w:rsidP="0089707B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A532EEC" w14:textId="77777777" w:rsidR="0089707B" w:rsidRDefault="0089707B" w:rsidP="0089707B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643C00FA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>OŚWIADCZENIA:</w:t>
      </w:r>
    </w:p>
    <w:p w14:paraId="6CFE70BA" w14:textId="77777777" w:rsidR="0089707B" w:rsidRDefault="0089707B" w:rsidP="0089707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78377DB6" w14:textId="77777777" w:rsidR="0089707B" w:rsidRDefault="0089707B" w:rsidP="0089707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14:paraId="03DEAFEC" w14:textId="77777777" w:rsidR="0089707B" w:rsidRDefault="0089707B" w:rsidP="0089707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110FAD81" w14:textId="77777777" w:rsidR="0089707B" w:rsidRDefault="0089707B" w:rsidP="0089707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>
        <w:rPr>
          <w:rFonts w:eastAsia="Times New Roman" w:cs="Segoe UI"/>
          <w:b/>
          <w:sz w:val="24"/>
          <w:szCs w:val="24"/>
          <w:lang w:eastAsia="pl-PL"/>
        </w:rPr>
        <w:t>30 dni</w:t>
      </w:r>
      <w:r>
        <w:rPr>
          <w:rFonts w:eastAsia="Times New Roman" w:cs="Segoe UI"/>
          <w:sz w:val="24"/>
          <w:szCs w:val="24"/>
          <w:lang w:eastAsia="pl-PL"/>
        </w:rPr>
        <w:t xml:space="preserve"> licząc od dnia otwarcia ofert (włącznie z tym dniem); tj. do dnia wskazanego w SWZ (rozdział III, podrozdział 3)</w:t>
      </w:r>
    </w:p>
    <w:p w14:paraId="217FED41" w14:textId="77777777" w:rsidR="0089707B" w:rsidRDefault="0089707B" w:rsidP="0089707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lastRenderedPageBreak/>
        <w:t>akceptujemy, iż zapłata za zrealizowanie zamówienia następować będzie na zasadach opisanych we wzorze umowy</w:t>
      </w:r>
    </w:p>
    <w:p w14:paraId="43BDA3B7" w14:textId="77777777" w:rsidR="0089707B" w:rsidRDefault="0089707B" w:rsidP="0089707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14:paraId="5D3E79CC" w14:textId="77777777" w:rsidR="0089707B" w:rsidRDefault="0089707B" w:rsidP="0089707B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14:paraId="40D36A8A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14:paraId="09AB0B66" w14:textId="77777777" w:rsidR="0089707B" w:rsidRDefault="0089707B" w:rsidP="0089707B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14:paraId="01E104AD" w14:textId="77777777" w:rsidR="0089707B" w:rsidRDefault="0089707B" w:rsidP="0089707B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9707B" w14:paraId="4933E951" w14:textId="77777777" w:rsidTr="0089707B">
        <w:trPr>
          <w:trHeight w:val="201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24D" w14:textId="77777777" w:rsidR="0089707B" w:rsidRDefault="0089707B">
            <w:pPr>
              <w:spacing w:after="255"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78AB4FF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4F4E7C0B" w14:textId="77777777" w:rsidR="0089707B" w:rsidRDefault="0089707B" w:rsidP="0089707B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osobą</w:t>
      </w:r>
      <w:r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9707B" w14:paraId="5139D99F" w14:textId="77777777" w:rsidTr="0089707B">
        <w:trPr>
          <w:trHeight w:val="37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0EF" w14:textId="77777777" w:rsidR="0089707B" w:rsidRDefault="0089707B">
            <w:pPr>
              <w:spacing w:line="360" w:lineRule="auto"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35E7677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9707B" w14:paraId="1BCBC781" w14:textId="77777777" w:rsidTr="0089707B">
        <w:trPr>
          <w:trHeight w:val="4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491" w14:textId="77777777" w:rsidR="0089707B" w:rsidRDefault="0089707B">
            <w:pPr>
              <w:spacing w:line="240" w:lineRule="auto"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73B157C2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14:paraId="75809AA5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61B99ECE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>PODWYKONAWCY:</w:t>
      </w:r>
    </w:p>
    <w:p w14:paraId="290E3036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Podwykonawcom zamierzam powierzyć poniższe części zamówienia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9707B" w14:paraId="0F002620" w14:textId="77777777" w:rsidTr="0089707B">
        <w:trPr>
          <w:trHeight w:val="387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642" w14:textId="77777777" w:rsidR="0089707B" w:rsidRDefault="0089707B">
            <w:pPr>
              <w:spacing w:line="240" w:lineRule="auto"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13C34C6E" w14:textId="77777777" w:rsidR="0089707B" w:rsidRDefault="0089707B" w:rsidP="0089707B">
      <w:pPr>
        <w:spacing w:line="240" w:lineRule="auto"/>
        <w:contextualSpacing/>
        <w:rPr>
          <w:rFonts w:eastAsia="Calibri" w:cs="Times New Roman"/>
          <w:b/>
          <w:bCs/>
          <w:sz w:val="24"/>
          <w:szCs w:val="24"/>
        </w:rPr>
      </w:pPr>
    </w:p>
    <w:p w14:paraId="4657D148" w14:textId="77777777" w:rsidR="0089707B" w:rsidRDefault="0089707B" w:rsidP="0089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>
        <w:rPr>
          <w:rFonts w:eastAsia="Calibri" w:cs="Times New Roman"/>
          <w:b/>
          <w:bCs/>
          <w:sz w:val="24"/>
          <w:szCs w:val="24"/>
        </w:rPr>
        <w:t>WIELKOŚĆ PRZEDSIĘBIORSTWA:</w:t>
      </w:r>
      <w:r>
        <w:rPr>
          <w:rFonts w:eastAsia="Calibri" w:cs="Times New Roman"/>
          <w:sz w:val="24"/>
          <w:szCs w:val="24"/>
        </w:rPr>
        <w:t xml:space="preserve"> mikroprzedsiębiorstwo / małe przedsiębiorstwo / średnie przedsiębiorstwo/ jednoosobowa działalność gospodarcza / osoba fizyczna nieprowadząca działalności gospodarczej / inny rodzaj (niepotrzebne usunąć)</w:t>
      </w:r>
      <w:r>
        <w:rPr>
          <w:rFonts w:eastAsia="Times New Roman" w:cs="Segoe UI"/>
          <w:b/>
          <w:iCs/>
          <w:sz w:val="24"/>
          <w:szCs w:val="24"/>
          <w:lang w:eastAsia="pl-PL"/>
        </w:rPr>
        <w:t xml:space="preserve"> </w:t>
      </w:r>
    </w:p>
    <w:p w14:paraId="32048F46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73F93B48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B64249B" w14:textId="77777777" w:rsidR="0089707B" w:rsidRDefault="0089707B" w:rsidP="0089707B">
      <w:pPr>
        <w:spacing w:line="240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DD1412" w14:textId="77777777" w:rsidR="0089707B" w:rsidRDefault="0089707B" w:rsidP="008970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wybór naszej oferty: </w:t>
      </w:r>
    </w:p>
    <w:p w14:paraId="3B57AE23" w14:textId="77777777" w:rsidR="0089707B" w:rsidRDefault="0089707B" w:rsidP="008970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 w:cs="Times New Roman"/>
        </w:rPr>
        <w:t>□</w:t>
      </w:r>
      <w:r>
        <w:rPr>
          <w:rFonts w:asciiTheme="minorHAnsi" w:hAnsiTheme="minorHAnsi"/>
        </w:rPr>
        <w:t xml:space="preserve"> b</w:t>
      </w:r>
      <w:r>
        <w:rPr>
          <w:rFonts w:asciiTheme="minorHAnsi" w:hAnsiTheme="minorHAnsi" w:cs="Cambria"/>
        </w:rPr>
        <w:t>ę</w:t>
      </w:r>
      <w:r>
        <w:rPr>
          <w:rFonts w:asciiTheme="minorHAnsi" w:hAnsiTheme="minorHAnsi"/>
        </w:rPr>
        <w:t>dzie prowadzi</w:t>
      </w:r>
      <w:r>
        <w:rPr>
          <w:rFonts w:asciiTheme="minorHAnsi" w:hAnsiTheme="minorHAnsi" w:cs="Cambria"/>
        </w:rPr>
        <w:t>ł</w:t>
      </w:r>
      <w:r>
        <w:rPr>
          <w:rFonts w:asciiTheme="minorHAnsi" w:hAnsiTheme="minorHAnsi"/>
        </w:rPr>
        <w:t xml:space="preserve"> do powstania u Zamawiaj</w:t>
      </w:r>
      <w:r>
        <w:rPr>
          <w:rFonts w:asciiTheme="minorHAnsi" w:hAnsiTheme="minorHAnsi" w:cs="Cambria"/>
        </w:rPr>
        <w:t>ą</w:t>
      </w:r>
      <w:r>
        <w:rPr>
          <w:rFonts w:asciiTheme="minorHAnsi" w:hAnsiTheme="minorHAnsi"/>
        </w:rPr>
        <w:t>cego obowi</w:t>
      </w:r>
      <w:r>
        <w:rPr>
          <w:rFonts w:asciiTheme="minorHAnsi" w:hAnsiTheme="minorHAnsi" w:cs="Cambria"/>
        </w:rPr>
        <w:t>ą</w:t>
      </w:r>
      <w:r>
        <w:rPr>
          <w:rFonts w:asciiTheme="minorHAnsi" w:hAnsiTheme="minorHAnsi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2DC04603" w14:textId="77777777" w:rsidR="0089707B" w:rsidRDefault="0089707B" w:rsidP="0089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eastAsia="Times New Roman" w:cs="Segoe UI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□ </w:t>
      </w:r>
      <w:r>
        <w:rPr>
          <w:sz w:val="24"/>
          <w:szCs w:val="24"/>
        </w:rPr>
        <w:t>nie b</w:t>
      </w:r>
      <w:r>
        <w:rPr>
          <w:rFonts w:cs="Cambria"/>
          <w:sz w:val="24"/>
          <w:szCs w:val="24"/>
        </w:rPr>
        <w:t>ę</w:t>
      </w:r>
      <w:r>
        <w:rPr>
          <w:sz w:val="24"/>
          <w:szCs w:val="24"/>
        </w:rPr>
        <w:t>dzie prowadzi</w:t>
      </w:r>
      <w:r>
        <w:rPr>
          <w:rFonts w:cs="Cambria"/>
          <w:sz w:val="24"/>
          <w:szCs w:val="24"/>
        </w:rPr>
        <w:t>ł</w:t>
      </w:r>
      <w:r>
        <w:rPr>
          <w:sz w:val="24"/>
          <w:szCs w:val="24"/>
        </w:rPr>
        <w:t xml:space="preserve"> do powstania u Zamawiaj</w:t>
      </w:r>
      <w:r>
        <w:rPr>
          <w:rFonts w:cs="Cambria"/>
          <w:sz w:val="24"/>
          <w:szCs w:val="24"/>
        </w:rPr>
        <w:t>ą</w:t>
      </w:r>
      <w:r>
        <w:rPr>
          <w:sz w:val="24"/>
          <w:szCs w:val="24"/>
        </w:rPr>
        <w:t>cego obowi</w:t>
      </w:r>
      <w:r>
        <w:rPr>
          <w:rFonts w:cs="Cambria"/>
          <w:sz w:val="24"/>
          <w:szCs w:val="24"/>
        </w:rPr>
        <w:t>ą</w:t>
      </w:r>
      <w:r>
        <w:rPr>
          <w:sz w:val="24"/>
          <w:szCs w:val="24"/>
        </w:rPr>
        <w:t>zku podatkowego zgodnie z przepisami o podatku od towar</w:t>
      </w:r>
      <w:r>
        <w:rPr>
          <w:rFonts w:cs="Cambria"/>
          <w:sz w:val="24"/>
          <w:szCs w:val="24"/>
        </w:rPr>
        <w:t>ó</w:t>
      </w:r>
      <w:r>
        <w:rPr>
          <w:sz w:val="24"/>
          <w:szCs w:val="24"/>
        </w:rPr>
        <w:t>w i us</w:t>
      </w:r>
      <w:r>
        <w:rPr>
          <w:rFonts w:cs="Cambria"/>
          <w:sz w:val="24"/>
          <w:szCs w:val="24"/>
        </w:rPr>
        <w:t>ł</w:t>
      </w:r>
      <w:r>
        <w:rPr>
          <w:sz w:val="24"/>
          <w:szCs w:val="24"/>
        </w:rPr>
        <w:t>ug</w:t>
      </w:r>
    </w:p>
    <w:p w14:paraId="444ABE00" w14:textId="77777777" w:rsidR="0089707B" w:rsidRDefault="0089707B" w:rsidP="0089707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267E8D6" w14:textId="77777777" w:rsidR="0089707B" w:rsidRDefault="0089707B" w:rsidP="0089707B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>Dokument należy podpisać podpisem elektronicznym: kwalifikowanym.</w:t>
      </w:r>
    </w:p>
    <w:p w14:paraId="675BFD42" w14:textId="77777777" w:rsidR="0089707B" w:rsidRDefault="0089707B" w:rsidP="0089707B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  <w: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 xml:space="preserve">Uwaga! Nanoszenie jakichkolwiek zmian w treści dokumentu po opatrzeniu </w:t>
      </w:r>
      <w:proofErr w:type="spellStart"/>
      <w: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>w.w</w:t>
      </w:r>
      <w:proofErr w:type="spellEnd"/>
      <w: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  <w:t>. podpisem może skutkować naruszeniem integralności podpisu, a w konsekwencji skutkować odrzuceniem oferty.</w:t>
      </w:r>
    </w:p>
    <w:p w14:paraId="4F0FAA90" w14:textId="77777777" w:rsidR="0089707B" w:rsidRDefault="0089707B" w:rsidP="0089707B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270F4223" w14:textId="77777777" w:rsidR="0089707B" w:rsidRDefault="0089707B" w:rsidP="0089707B">
      <w:pPr>
        <w:rPr>
          <w:rFonts w:eastAsia="Times New Roman" w:cs="Times New Roman"/>
          <w:b/>
          <w:i/>
          <w:color w:val="1F3864" w:themeColor="accent1" w:themeShade="80"/>
          <w:sz w:val="18"/>
          <w:szCs w:val="18"/>
          <w:lang w:eastAsia="pl-PL"/>
        </w:rPr>
      </w:pPr>
    </w:p>
    <w:p w14:paraId="14DE429F" w14:textId="77777777" w:rsidR="00BD68F2" w:rsidRDefault="00BD68F2"/>
    <w:sectPr w:rsidR="00BD68F2" w:rsidSect="0089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953127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165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7B"/>
    <w:rsid w:val="00076A91"/>
    <w:rsid w:val="0089707B"/>
    <w:rsid w:val="00B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07BF"/>
  <w15:chartTrackingRefBased/>
  <w15:docId w15:val="{F7F1FA3C-3237-4BC9-80A1-5A3E7CD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07B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07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customStyle="1" w:styleId="Tekstcofnity">
    <w:name w:val="Tekst_cofnięty"/>
    <w:basedOn w:val="Normalny"/>
    <w:rsid w:val="0089707B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89707B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89707B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Gałażewska</dc:creator>
  <cp:keywords/>
  <dc:description/>
  <cp:lastModifiedBy>Aleksandra Gałażewska</cp:lastModifiedBy>
  <cp:revision>1</cp:revision>
  <dcterms:created xsi:type="dcterms:W3CDTF">2024-02-08T10:37:00Z</dcterms:created>
  <dcterms:modified xsi:type="dcterms:W3CDTF">2024-02-08T10:40:00Z</dcterms:modified>
</cp:coreProperties>
</file>