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BF" w:rsidRPr="00832A7B" w:rsidRDefault="00A07B76" w:rsidP="00832A7B">
      <w:pPr>
        <w:jc w:val="right"/>
      </w:pPr>
      <w:bookmarkStart w:id="0" w:name="__DdeLink__159_3582556427"/>
      <w:r>
        <w:rPr>
          <w:b/>
          <w:sz w:val="24"/>
          <w:szCs w:val="24"/>
        </w:rPr>
        <w:t>Załącznik nr 2</w:t>
      </w:r>
      <w:bookmarkEnd w:id="0"/>
    </w:p>
    <w:p w:rsidR="001375BF" w:rsidRDefault="00A07B76">
      <w:pPr>
        <w:jc w:val="center"/>
      </w:pPr>
      <w:r>
        <w:rPr>
          <w:b/>
          <w:sz w:val="24"/>
          <w:szCs w:val="24"/>
        </w:rPr>
        <w:t>OPIS  PRZEDMIOTÓW ZAMÓWIENIA</w:t>
      </w:r>
    </w:p>
    <w:p w:rsidR="001375BF" w:rsidRDefault="001375BF">
      <w:pPr>
        <w:ind w:firstLine="113"/>
        <w:jc w:val="center"/>
      </w:pPr>
    </w:p>
    <w:tbl>
      <w:tblPr>
        <w:tblStyle w:val="Tabela-Siatka"/>
        <w:tblW w:w="13043" w:type="dxa"/>
        <w:tblInd w:w="-175" w:type="dxa"/>
        <w:tblLook w:val="04A0" w:firstRow="1" w:lastRow="0" w:firstColumn="1" w:lastColumn="0" w:noHBand="0" w:noVBand="1"/>
      </w:tblPr>
      <w:tblGrid>
        <w:gridCol w:w="936"/>
        <w:gridCol w:w="2824"/>
        <w:gridCol w:w="701"/>
        <w:gridCol w:w="5320"/>
        <w:gridCol w:w="3262"/>
      </w:tblGrid>
      <w:tr w:rsidR="001375BF" w:rsidTr="002622CF">
        <w:trPr>
          <w:trHeight w:val="493"/>
        </w:trPr>
        <w:tc>
          <w:tcPr>
            <w:tcW w:w="936" w:type="dxa"/>
            <w:shd w:val="clear" w:color="auto" w:fill="auto"/>
            <w:vAlign w:val="center"/>
          </w:tcPr>
          <w:p w:rsidR="001375BF" w:rsidRDefault="00A07B76">
            <w:pPr>
              <w:pStyle w:val="Tekstpodstawowy"/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375BF" w:rsidRDefault="00A07B76">
            <w:pPr>
              <w:pStyle w:val="Tekstpodstawowy"/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Przedmiot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375BF" w:rsidRDefault="00A07B76">
            <w:pPr>
              <w:pStyle w:val="Tekstpodstawowy"/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JM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1375BF" w:rsidRDefault="00A07B76">
            <w:pPr>
              <w:pStyle w:val="Tekstpodstawowy"/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OPIS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1375BF" w:rsidRDefault="00A07B76">
            <w:pPr>
              <w:pStyle w:val="Tekstpodstawowy"/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Uwagi</w:t>
            </w:r>
          </w:p>
        </w:tc>
      </w:tr>
      <w:tr w:rsidR="001375BF" w:rsidTr="002622CF">
        <w:tc>
          <w:tcPr>
            <w:tcW w:w="936" w:type="dxa"/>
            <w:shd w:val="clear" w:color="auto" w:fill="auto"/>
            <w:vAlign w:val="center"/>
          </w:tcPr>
          <w:p w:rsidR="001375BF" w:rsidRDefault="00A07B76" w:rsidP="00832A7B">
            <w:pPr>
              <w:jc w:val="center"/>
            </w:pPr>
            <w:r w:rsidRPr="00832A7B">
              <w:rPr>
                <w:sz w:val="22"/>
                <w:szCs w:val="22"/>
              </w:rPr>
              <w:t>1.</w:t>
            </w:r>
          </w:p>
        </w:tc>
        <w:tc>
          <w:tcPr>
            <w:tcW w:w="28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375BF" w:rsidRDefault="001375BF">
            <w:pPr>
              <w:pStyle w:val="Nagwek1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1375BF" w:rsidRDefault="00A07B76">
            <w:pPr>
              <w:pStyle w:val="Nagwek2"/>
              <w:widowControl w:val="0"/>
              <w:ind w:left="270" w:right="30"/>
              <w:jc w:val="center"/>
              <w:rPr>
                <w:rFonts w:ascii="a" w:hAnsi="a"/>
                <w:color w:val="000000"/>
                <w:sz w:val="27"/>
              </w:rPr>
            </w:pPr>
            <w:r>
              <w:rPr>
                <w:rStyle w:val="Mocnowyrniony"/>
                <w:rFonts w:ascii="Arial" w:hAnsi="Arial"/>
                <w:b w:val="0"/>
                <w:bCs w:val="0"/>
                <w:color w:val="000000"/>
                <w:szCs w:val="24"/>
              </w:rPr>
              <w:t xml:space="preserve">MYDŁO NIVEA CREME W KOSTCE </w:t>
            </w:r>
          </w:p>
          <w:p w:rsidR="001375BF" w:rsidRDefault="00A07B76">
            <w:pPr>
              <w:pStyle w:val="Nagwek2"/>
              <w:widowControl w:val="0"/>
              <w:ind w:left="270" w:right="30"/>
              <w:jc w:val="center"/>
              <w:rPr>
                <w:rFonts w:ascii="a" w:hAnsi="a"/>
                <w:color w:val="000000"/>
                <w:sz w:val="27"/>
              </w:rPr>
            </w:pPr>
            <w:r>
              <w:rPr>
                <w:rStyle w:val="Mocnowyrniony"/>
                <w:rFonts w:ascii="Arial" w:hAnsi="Arial"/>
                <w:b w:val="0"/>
                <w:bCs w:val="0"/>
                <w:color w:val="000000"/>
                <w:szCs w:val="24"/>
              </w:rPr>
              <w:t>100 G</w:t>
            </w:r>
          </w:p>
          <w:p w:rsidR="001375BF" w:rsidRDefault="001375BF">
            <w:pPr>
              <w:pStyle w:val="Tekstpodstawowy"/>
              <w:widowControl w:val="0"/>
              <w:ind w:left="270" w:right="30"/>
              <w:jc w:val="center"/>
              <w:rPr>
                <w:b w:val="0"/>
                <w:color w:val="000000"/>
                <w:szCs w:val="24"/>
              </w:rPr>
            </w:pPr>
          </w:p>
          <w:p w:rsidR="001375BF" w:rsidRDefault="001375BF">
            <w:pPr>
              <w:pStyle w:val="Tekstpodstawowy"/>
              <w:rPr>
                <w:b w:val="0"/>
                <w:szCs w:val="24"/>
              </w:rPr>
            </w:pPr>
          </w:p>
          <w:p w:rsidR="001375BF" w:rsidRDefault="00137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375BF" w:rsidRDefault="00A0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5320" w:type="dxa"/>
            <w:shd w:val="clear" w:color="auto" w:fill="auto"/>
          </w:tcPr>
          <w:p w:rsidR="001375BF" w:rsidRPr="002622CF" w:rsidRDefault="00A07B76">
            <w:pPr>
              <w:shd w:val="clear" w:color="auto" w:fill="FFFFFF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Mydło Nivea Creme powinno skutecznie oczyszczać i idealnie nadawać się do higienicznego mycia rąk, a do tego do pielęgnacji i ochrony skóry przed wysuszaniem. Posiadające prowitaminą B5 </w:t>
            </w:r>
            <w:r>
              <w:rPr>
                <w:color w:val="111111"/>
                <w:sz w:val="24"/>
                <w:szCs w:val="24"/>
              </w:rPr>
              <w:br/>
              <w:t xml:space="preserve">z pielęgnującymi olejkami.  Po umyciu mydłem pozostawiając skórę dłoni gładką </w:t>
            </w:r>
            <w:r>
              <w:rPr>
                <w:color w:val="111111"/>
                <w:sz w:val="24"/>
                <w:szCs w:val="24"/>
              </w:rPr>
              <w:br/>
              <w:t>i przyjemnie miękką w dotyku.</w:t>
            </w:r>
          </w:p>
          <w:p w:rsidR="001375BF" w:rsidRDefault="00A07B76">
            <w:pPr>
              <w:shd w:val="clear" w:color="auto" w:fill="FFFFFF"/>
              <w:jc w:val="center"/>
              <w:rPr>
                <w:color w:val="111111"/>
              </w:rPr>
            </w:pPr>
            <w:r w:rsidRPr="002622CF">
              <w:rPr>
                <w:color w:val="111111"/>
                <w:sz w:val="24"/>
                <w:szCs w:val="24"/>
              </w:rPr>
              <w:t>Posiadające oryginalne składniki z kremu NIVEA</w:t>
            </w:r>
            <w:r>
              <w:rPr>
                <w:color w:val="111111"/>
                <w:sz w:val="24"/>
                <w:szCs w:val="24"/>
              </w:rPr>
              <w:t>.</w:t>
            </w:r>
            <w:r w:rsidR="002622CF">
              <w:rPr>
                <w:color w:val="111111"/>
                <w:sz w:val="24"/>
                <w:szCs w:val="24"/>
              </w:rPr>
              <w:t xml:space="preserve"> </w:t>
            </w:r>
            <w:r w:rsidRPr="002622CF">
              <w:rPr>
                <w:color w:val="111111"/>
                <w:sz w:val="24"/>
                <w:szCs w:val="24"/>
              </w:rPr>
              <w:t xml:space="preserve">Produkt musi posiadać pozytywne badania dermatologiczne. Produkt nie może zawierać alkoholu i barwników. Produkt powinien być bezpieczny dla środowiska. </w:t>
            </w:r>
            <w:r>
              <w:rPr>
                <w:color w:val="111111"/>
                <w:sz w:val="24"/>
                <w:szCs w:val="24"/>
              </w:rPr>
              <w:t>Produkt musi być oznakowany kodem kreskowym.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1375BF" w:rsidRDefault="00A07B76">
            <w:pPr>
              <w:pStyle w:val="Tekstpodstawowy"/>
              <w:widowControl w:val="0"/>
              <w:spacing w:line="360" w:lineRule="auto"/>
              <w:jc w:val="center"/>
            </w:pPr>
            <w:r>
              <w:rPr>
                <w:rFonts w:cs="Arial"/>
                <w:b w:val="0"/>
                <w:color w:val="000000"/>
                <w:sz w:val="20"/>
                <w:szCs w:val="24"/>
                <w:lang w:eastAsia="ar-SA"/>
              </w:rPr>
              <w:t xml:space="preserve">Przeznaczone do sprzedaży detalicznej, zapakowane osobno </w:t>
            </w:r>
            <w:r>
              <w:rPr>
                <w:rFonts w:cs="Arial"/>
                <w:b w:val="0"/>
                <w:color w:val="000000"/>
                <w:sz w:val="20"/>
                <w:szCs w:val="24"/>
                <w:lang w:eastAsia="ar-SA"/>
              </w:rPr>
              <w:br/>
              <w:t>w kartonik lub nabłyszczony papier, waga netto produktu 100g.</w:t>
            </w:r>
          </w:p>
        </w:tc>
      </w:tr>
      <w:tr w:rsidR="001375BF" w:rsidTr="002622CF">
        <w:trPr>
          <w:trHeight w:val="1112"/>
        </w:trPr>
        <w:tc>
          <w:tcPr>
            <w:tcW w:w="936" w:type="dxa"/>
            <w:shd w:val="clear" w:color="auto" w:fill="auto"/>
            <w:vAlign w:val="center"/>
          </w:tcPr>
          <w:p w:rsidR="001375BF" w:rsidRDefault="00A07B76" w:rsidP="00832A7B">
            <w:pPr>
              <w:jc w:val="center"/>
            </w:pPr>
            <w:r w:rsidRPr="00832A7B">
              <w:rPr>
                <w:sz w:val="22"/>
                <w:szCs w:val="22"/>
              </w:rPr>
              <w:t>2.</w:t>
            </w:r>
          </w:p>
        </w:tc>
        <w:tc>
          <w:tcPr>
            <w:tcW w:w="28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375BF" w:rsidRDefault="00A07B76">
            <w:pPr>
              <w:pStyle w:val="Nagwek1"/>
              <w:jc w:val="center"/>
            </w:pPr>
            <w:r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JOANNA NATURIA KREM DO RĄK GLICERYNOWY</w:t>
            </w:r>
          </w:p>
          <w:p w:rsidR="001375BF" w:rsidRDefault="00A07B76">
            <w:pPr>
              <w:pStyle w:val="Nagwek1"/>
              <w:jc w:val="center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50 G</w:t>
            </w:r>
          </w:p>
          <w:p w:rsidR="001375BF" w:rsidRDefault="00137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375BF" w:rsidRDefault="00A0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5320" w:type="dxa"/>
            <w:shd w:val="clear" w:color="auto" w:fill="auto"/>
          </w:tcPr>
          <w:p w:rsidR="001375BF" w:rsidRDefault="00A07B76">
            <w:pPr>
              <w:shd w:val="clear" w:color="auto" w:fill="FFFFFF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Krem do rąk Joanna Naturia powinien skutecznie regenerować i koić skórę. Krem powinien być gęsty i treściwy. </w:t>
            </w:r>
          </w:p>
          <w:p w:rsidR="001375BF" w:rsidRDefault="00A07B76">
            <w:pPr>
              <w:shd w:val="clear" w:color="auto" w:fill="FFFFFF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Krem powinien przywracać skórze elastyczność i miękkość, pozostawiając delikatny filtr ochronny. </w:t>
            </w:r>
          </w:p>
          <w:p w:rsidR="001375BF" w:rsidRDefault="00A07B76">
            <w:pPr>
              <w:shd w:val="clear" w:color="auto" w:fill="FFFFFF"/>
              <w:jc w:val="center"/>
            </w:pPr>
            <w:r>
              <w:rPr>
                <w:color w:val="111111"/>
                <w:sz w:val="24"/>
              </w:rPr>
              <w:t xml:space="preserve">Zalecana receptura powinna być oparta </w:t>
            </w:r>
            <w:r>
              <w:rPr>
                <w:color w:val="111111"/>
                <w:sz w:val="24"/>
              </w:rPr>
              <w:br/>
              <w:t>o glicerynę, która nawilża nawet najgłębsze warstwy naskórka. Dodatkowo zalecane jest występowanie oliwy z oliwek, która zapewni optymalne odżywienie skóry.</w:t>
            </w:r>
            <w:r>
              <w:rPr>
                <w:color w:val="111111"/>
              </w:rPr>
              <w:t xml:space="preserve">  </w:t>
            </w:r>
          </w:p>
          <w:p w:rsidR="001375BF" w:rsidRDefault="00A07B76">
            <w:pPr>
              <w:shd w:val="clear" w:color="auto" w:fill="FFFFFF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rFonts w:cs="Open Sans;sans-serif"/>
                <w:color w:val="111111"/>
                <w:sz w:val="24"/>
                <w:szCs w:val="24"/>
                <w:lang w:eastAsia="ar-SA"/>
              </w:rPr>
              <w:t xml:space="preserve">Produkt musi posiadać pozytywne badania dermatologiczne. Produkt nie może zawierać alkoholu i barwników.  </w:t>
            </w:r>
            <w:r>
              <w:rPr>
                <w:color w:val="111111"/>
                <w:sz w:val="24"/>
                <w:szCs w:val="24"/>
                <w:lang w:eastAsia="ar-SA"/>
              </w:rPr>
              <w:t>Produkt musi być oznakowany kodem kreskowym.</w:t>
            </w:r>
          </w:p>
          <w:p w:rsidR="002622CF" w:rsidRDefault="002622CF">
            <w:pPr>
              <w:shd w:val="clear" w:color="auto" w:fill="FFFFFF"/>
              <w:jc w:val="center"/>
              <w:rPr>
                <w:color w:val="111111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1375BF" w:rsidRDefault="00A07B76">
            <w:pPr>
              <w:pStyle w:val="Tekstpodstawowy"/>
              <w:widowControl w:val="0"/>
              <w:spacing w:line="360" w:lineRule="auto"/>
              <w:jc w:val="center"/>
            </w:pPr>
            <w:r>
              <w:rPr>
                <w:rFonts w:cs="Arial"/>
                <w:b w:val="0"/>
                <w:color w:val="000000"/>
                <w:sz w:val="20"/>
                <w:szCs w:val="24"/>
                <w:lang w:eastAsia="ar-SA"/>
              </w:rPr>
              <w:t xml:space="preserve">Przeznaczone do sprzedaży detalicznej, opakowanie tubka, </w:t>
            </w:r>
          </w:p>
          <w:p w:rsidR="001375BF" w:rsidRDefault="00A07B76">
            <w:pPr>
              <w:pStyle w:val="Tekstpodstawowy"/>
              <w:widowControl w:val="0"/>
              <w:spacing w:line="360" w:lineRule="auto"/>
              <w:jc w:val="center"/>
              <w:rPr>
                <w:szCs w:val="24"/>
              </w:rPr>
            </w:pPr>
            <w:r>
              <w:rPr>
                <w:rFonts w:cs="Arial"/>
                <w:b w:val="0"/>
                <w:color w:val="000000"/>
                <w:sz w:val="20"/>
                <w:szCs w:val="24"/>
                <w:lang w:eastAsia="ar-SA"/>
              </w:rPr>
              <w:t>waga netto produktu 50g.</w:t>
            </w:r>
          </w:p>
        </w:tc>
      </w:tr>
      <w:tr w:rsidR="001375BF" w:rsidTr="002622CF">
        <w:tc>
          <w:tcPr>
            <w:tcW w:w="936" w:type="dxa"/>
            <w:shd w:val="clear" w:color="auto" w:fill="auto"/>
            <w:vAlign w:val="center"/>
          </w:tcPr>
          <w:p w:rsidR="001375BF" w:rsidRDefault="001375BF" w:rsidP="00832A7B">
            <w:pPr>
              <w:pStyle w:val="Akapitzlist"/>
              <w:ind w:left="720"/>
              <w:jc w:val="center"/>
              <w:rPr>
                <w:sz w:val="22"/>
                <w:szCs w:val="22"/>
              </w:rPr>
            </w:pPr>
          </w:p>
          <w:p w:rsidR="001375BF" w:rsidRDefault="001375BF" w:rsidP="00832A7B">
            <w:pPr>
              <w:pStyle w:val="Akapitzlist"/>
              <w:ind w:left="720"/>
              <w:jc w:val="center"/>
              <w:rPr>
                <w:sz w:val="22"/>
                <w:szCs w:val="22"/>
              </w:rPr>
            </w:pPr>
          </w:p>
          <w:p w:rsidR="001375BF" w:rsidRDefault="00A07B76" w:rsidP="00832A7B">
            <w:pPr>
              <w:jc w:val="center"/>
            </w:pPr>
            <w:r w:rsidRPr="00832A7B">
              <w:rPr>
                <w:sz w:val="22"/>
                <w:szCs w:val="22"/>
              </w:rPr>
              <w:t>3.</w:t>
            </w:r>
          </w:p>
        </w:tc>
        <w:tc>
          <w:tcPr>
            <w:tcW w:w="2824" w:type="dxa"/>
            <w:tcBorders>
              <w:left w:val="nil"/>
            </w:tcBorders>
            <w:shd w:val="clear" w:color="auto" w:fill="auto"/>
            <w:vAlign w:val="center"/>
          </w:tcPr>
          <w:p w:rsidR="001375BF" w:rsidRDefault="001375BF">
            <w:pPr>
              <w:pStyle w:val="Nagwek1"/>
              <w:jc w:val="center"/>
              <w:rPr>
                <w:color w:val="222222"/>
                <w:spacing w:val="0"/>
              </w:rPr>
            </w:pPr>
          </w:p>
          <w:p w:rsidR="001375BF" w:rsidRDefault="001375BF">
            <w:pPr>
              <w:jc w:val="center"/>
              <w:rPr>
                <w:color w:val="222222"/>
              </w:rPr>
            </w:pPr>
          </w:p>
          <w:p w:rsidR="001375BF" w:rsidRDefault="00A07B76">
            <w:pPr>
              <w:pStyle w:val="Nagwek1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color w:val="222222"/>
                <w:spacing w:val="0"/>
                <w:sz w:val="24"/>
                <w:szCs w:val="24"/>
                <w:u w:val="none"/>
              </w:rPr>
              <w:t xml:space="preserve">POLLENA PASTA BHP DO MYCIA RĄK </w:t>
            </w:r>
          </w:p>
          <w:p w:rsidR="001375BF" w:rsidRDefault="00A07B76">
            <w:pPr>
              <w:pStyle w:val="Nagwek1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color w:val="222222"/>
                <w:spacing w:val="0"/>
                <w:sz w:val="24"/>
                <w:szCs w:val="24"/>
                <w:u w:val="none"/>
              </w:rPr>
              <w:t>500 G</w:t>
            </w:r>
          </w:p>
          <w:p w:rsidR="001375BF" w:rsidRDefault="00137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375BF" w:rsidRDefault="001375BF">
            <w:pPr>
              <w:jc w:val="center"/>
              <w:rPr>
                <w:sz w:val="24"/>
                <w:szCs w:val="24"/>
              </w:rPr>
            </w:pPr>
          </w:p>
          <w:p w:rsidR="001375BF" w:rsidRDefault="001375BF">
            <w:pPr>
              <w:jc w:val="center"/>
              <w:rPr>
                <w:sz w:val="24"/>
                <w:szCs w:val="24"/>
              </w:rPr>
            </w:pPr>
          </w:p>
          <w:p w:rsidR="001375BF" w:rsidRDefault="00A0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5320" w:type="dxa"/>
            <w:shd w:val="clear" w:color="auto" w:fill="auto"/>
          </w:tcPr>
          <w:p w:rsidR="001375BF" w:rsidRDefault="00A07B76">
            <w:pPr>
              <w:jc w:val="center"/>
            </w:pPr>
            <w:r>
              <w:rPr>
                <w:rFonts w:cs="arial;sans-serif"/>
                <w:color w:val="202124"/>
                <w:sz w:val="24"/>
                <w:szCs w:val="24"/>
                <w:lang w:eastAsia="ar-SA"/>
              </w:rPr>
              <w:t>Pasta</w:t>
            </w:r>
            <w:r>
              <w:rPr>
                <w:color w:val="202124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arial;sans-serif"/>
                <w:color w:val="202124"/>
                <w:sz w:val="24"/>
                <w:szCs w:val="24"/>
                <w:lang w:eastAsia="ar-SA"/>
              </w:rPr>
              <w:t xml:space="preserve">do mycia rąk powinna skutecznie usuwać szczególnie silne zabrudzenia typu: smar, tłuszcz, sadzę, olej, farbę, kurz. </w:t>
            </w:r>
            <w:r>
              <w:rPr>
                <w:rFonts w:cs="Open Sans;sans-serif"/>
                <w:color w:val="222222"/>
                <w:sz w:val="24"/>
                <w:szCs w:val="24"/>
                <w:lang w:eastAsia="ar-SA"/>
              </w:rPr>
              <w:t xml:space="preserve">Pasta powinna zawierać glicerynę dzięki której dłonie pozostają nawilżone oraz łagodny materiał ścierny, który efektywnie usuwa uciążliwe zabrudzenia bez podrażnienia skóry rąk.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Powinna zawierać dodatki zapobiegające rozwojowi mikroorganizmów  oraz sorbenty mineralne chłonące i wspomagające usuwanie brudu o tłustym charakterze oraz materiały ścierne wspomagające usuwanie brudu i składniki zapobiegające wysuszaniu skóry. </w:t>
            </w:r>
            <w:r>
              <w:rPr>
                <w:rFonts w:cs="Open Sans;sans-serif"/>
                <w:color w:val="222222"/>
                <w:sz w:val="24"/>
                <w:szCs w:val="24"/>
                <w:lang w:eastAsia="ar-SA"/>
              </w:rPr>
              <w:t xml:space="preserve">Produkt musi posiadać pozytywne badania dermatologiczne. </w:t>
            </w:r>
            <w:bookmarkStart w:id="1" w:name="__DdeLink__187_2786555867"/>
            <w:r>
              <w:rPr>
                <w:rFonts w:cs="Open Sans;sans-serif"/>
                <w:color w:val="222222"/>
                <w:sz w:val="24"/>
                <w:szCs w:val="24"/>
                <w:lang w:eastAsia="ar-SA"/>
              </w:rPr>
              <w:t xml:space="preserve">Bezpieczna dla środowiska. </w:t>
            </w:r>
            <w:r>
              <w:rPr>
                <w:color w:val="000000"/>
                <w:sz w:val="24"/>
                <w:szCs w:val="24"/>
                <w:lang w:eastAsia="ar-SA"/>
              </w:rPr>
              <w:t>Produkt musi być oznakowany kodem kreskowym.</w:t>
            </w:r>
            <w:bookmarkEnd w:id="1"/>
          </w:p>
        </w:tc>
        <w:tc>
          <w:tcPr>
            <w:tcW w:w="3262" w:type="dxa"/>
            <w:shd w:val="clear" w:color="auto" w:fill="auto"/>
            <w:vAlign w:val="center"/>
          </w:tcPr>
          <w:p w:rsidR="001375BF" w:rsidRDefault="001375BF">
            <w:pPr>
              <w:pStyle w:val="Tekstpodstawowy"/>
              <w:widowControl w:val="0"/>
              <w:spacing w:line="360" w:lineRule="auto"/>
              <w:jc w:val="center"/>
              <w:rPr>
                <w:rFonts w:cs="Arial"/>
                <w:b w:val="0"/>
                <w:sz w:val="20"/>
              </w:rPr>
            </w:pPr>
          </w:p>
          <w:p w:rsidR="001375BF" w:rsidRDefault="001375BF">
            <w:pPr>
              <w:pStyle w:val="Tekstpodstawowy"/>
              <w:widowControl w:val="0"/>
              <w:spacing w:line="360" w:lineRule="auto"/>
              <w:jc w:val="center"/>
              <w:rPr>
                <w:rFonts w:cs="Arial"/>
                <w:b w:val="0"/>
                <w:sz w:val="20"/>
              </w:rPr>
            </w:pPr>
          </w:p>
          <w:p w:rsidR="001375BF" w:rsidRDefault="00A07B76">
            <w:pPr>
              <w:pStyle w:val="Tekstpodstawowy"/>
              <w:widowControl w:val="0"/>
              <w:spacing w:line="360" w:lineRule="auto"/>
              <w:jc w:val="center"/>
            </w:pPr>
            <w:r>
              <w:rPr>
                <w:rFonts w:cs="Arial"/>
                <w:b w:val="0"/>
                <w:sz w:val="20"/>
              </w:rPr>
              <w:t>Przeznaczone do sprzedaży detalicznej, pojemnik polipropylenowy, waga netto produktu 500g.</w:t>
            </w:r>
          </w:p>
        </w:tc>
      </w:tr>
      <w:tr w:rsidR="001375BF" w:rsidTr="002622CF">
        <w:tc>
          <w:tcPr>
            <w:tcW w:w="936" w:type="dxa"/>
            <w:shd w:val="clear" w:color="auto" w:fill="auto"/>
            <w:vAlign w:val="center"/>
          </w:tcPr>
          <w:p w:rsidR="001375BF" w:rsidRDefault="00A07B76" w:rsidP="00832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24" w:type="dxa"/>
            <w:tcBorders>
              <w:left w:val="nil"/>
            </w:tcBorders>
            <w:shd w:val="clear" w:color="auto" w:fill="auto"/>
            <w:vAlign w:val="center"/>
          </w:tcPr>
          <w:p w:rsidR="001375BF" w:rsidRDefault="00A07B76">
            <w:pPr>
              <w:jc w:val="center"/>
            </w:pPr>
            <w:r>
              <w:rPr>
                <w:color w:val="111111"/>
                <w:sz w:val="24"/>
                <w:szCs w:val="24"/>
              </w:rPr>
              <w:t xml:space="preserve">PASTA DO  OBUWIA CZARNA HELIOS </w:t>
            </w:r>
          </w:p>
          <w:p w:rsidR="001375BF" w:rsidRDefault="00A07B76">
            <w:pPr>
              <w:jc w:val="center"/>
            </w:pPr>
            <w:r>
              <w:rPr>
                <w:color w:val="111111"/>
                <w:sz w:val="24"/>
                <w:szCs w:val="24"/>
              </w:rPr>
              <w:t>40 ml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375BF" w:rsidRDefault="00A07B76">
            <w:pPr>
              <w:jc w:val="center"/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5320" w:type="dxa"/>
            <w:shd w:val="clear" w:color="auto" w:fill="auto"/>
          </w:tcPr>
          <w:p w:rsidR="001375BF" w:rsidRDefault="00A07B76">
            <w:pPr>
              <w:pStyle w:val="Tekstpodstawowy"/>
              <w:widowControl w:val="0"/>
              <w:jc w:val="center"/>
            </w:pPr>
            <w:r>
              <w:rPr>
                <w:rFonts w:cs="Arial"/>
                <w:b w:val="0"/>
                <w:color w:val="313131"/>
                <w:szCs w:val="24"/>
              </w:rPr>
              <w:t>Pasta ma chronić skórę butów przed wysuszeniem, wilgocią i solą oraz</w:t>
            </w:r>
            <w:r>
              <w:rPr>
                <w:rStyle w:val="Mocnowyrniony"/>
                <w:rFonts w:cs="Arial"/>
                <w:bCs w:val="0"/>
                <w:color w:val="111111"/>
                <w:szCs w:val="24"/>
              </w:rPr>
              <w:t xml:space="preserve"> przed działaniem różnych warunków atmosferycznych. </w:t>
            </w:r>
            <w:r>
              <w:rPr>
                <w:rFonts w:cs="Arial"/>
                <w:b w:val="0"/>
                <w:color w:val="111111"/>
                <w:szCs w:val="24"/>
              </w:rPr>
              <w:t xml:space="preserve">Pasta powinna zawierać odpowiednie barwniki które skutecznie pokrywają widoczne uszkodzenia czy zarysowania na obuwiu. </w:t>
            </w:r>
            <w:r>
              <w:rPr>
                <w:b w:val="0"/>
                <w:color w:val="111111"/>
                <w:szCs w:val="24"/>
              </w:rPr>
              <w:t xml:space="preserve">Użyte w paście  </w:t>
            </w:r>
            <w:r>
              <w:rPr>
                <w:rStyle w:val="Mocnowyrniony"/>
                <w:bCs w:val="0"/>
                <w:color w:val="111111"/>
                <w:szCs w:val="24"/>
              </w:rPr>
              <w:t xml:space="preserve">woski </w:t>
            </w:r>
            <w:r>
              <w:rPr>
                <w:b w:val="0"/>
                <w:color w:val="111111"/>
                <w:szCs w:val="24"/>
              </w:rPr>
              <w:t xml:space="preserve">powinny powodować powstanie </w:t>
            </w:r>
            <w:r>
              <w:rPr>
                <w:rStyle w:val="Mocnowyrniony"/>
                <w:bCs w:val="0"/>
                <w:color w:val="111111"/>
                <w:szCs w:val="24"/>
              </w:rPr>
              <w:t>powłoki</w:t>
            </w:r>
            <w:r>
              <w:rPr>
                <w:b w:val="0"/>
                <w:color w:val="111111"/>
                <w:szCs w:val="24"/>
              </w:rPr>
              <w:t xml:space="preserve">, która po lekkim wypolerowaniu nadaje obuwiu </w:t>
            </w:r>
            <w:r>
              <w:rPr>
                <w:rStyle w:val="Mocnowyrniony"/>
                <w:bCs w:val="0"/>
                <w:color w:val="111111"/>
                <w:szCs w:val="24"/>
              </w:rPr>
              <w:t>wysoki połysk</w:t>
            </w:r>
            <w:r>
              <w:rPr>
                <w:b w:val="0"/>
                <w:color w:val="111111"/>
                <w:szCs w:val="24"/>
              </w:rPr>
              <w:t xml:space="preserve">. </w:t>
            </w:r>
          </w:p>
          <w:p w:rsidR="001375BF" w:rsidRDefault="00A07B76">
            <w:pPr>
              <w:pStyle w:val="Tekstpodstawowy"/>
              <w:shd w:val="clear" w:color="auto" w:fill="FFFFFF"/>
              <w:jc w:val="center"/>
              <w:rPr>
                <w:rStyle w:val="Mocnowyrniony"/>
                <w:rFonts w:ascii="Roboto;sans-serif" w:hAnsi="Roboto;sans-serif"/>
                <w:b/>
                <w:color w:val="111111"/>
                <w:sz w:val="23"/>
              </w:rPr>
            </w:pPr>
            <w:r>
              <w:rPr>
                <w:b w:val="0"/>
                <w:color w:val="111111"/>
                <w:szCs w:val="24"/>
              </w:rPr>
              <w:t>Opakowanie - p</w:t>
            </w:r>
            <w:r>
              <w:rPr>
                <w:rStyle w:val="Mocnowyrniony"/>
                <w:bCs w:val="0"/>
                <w:color w:val="111111"/>
                <w:szCs w:val="24"/>
              </w:rPr>
              <w:t xml:space="preserve">uszka powinna być typu "click" </w:t>
            </w:r>
            <w:r>
              <w:rPr>
                <w:b w:val="0"/>
                <w:color w:val="111111"/>
                <w:szCs w:val="24"/>
              </w:rPr>
              <w:t xml:space="preserve">pozwala w łatwy sposób otwierać </w:t>
            </w:r>
            <w:r>
              <w:rPr>
                <w:b w:val="0"/>
                <w:color w:val="111111"/>
                <w:szCs w:val="24"/>
              </w:rPr>
              <w:br/>
              <w:t>i zamykać produkt.</w:t>
            </w:r>
            <w:r>
              <w:rPr>
                <w:rFonts w:cs="Open Sans;sans-serif"/>
                <w:b w:val="0"/>
                <w:color w:val="222222"/>
                <w:szCs w:val="24"/>
                <w:lang w:eastAsia="ar-SA"/>
              </w:rPr>
              <w:t xml:space="preserve"> </w:t>
            </w:r>
            <w:r>
              <w:rPr>
                <w:rFonts w:cs="Arial"/>
                <w:b w:val="0"/>
                <w:color w:val="000000"/>
                <w:szCs w:val="24"/>
                <w:lang w:eastAsia="ar-SA"/>
              </w:rPr>
              <w:t>Produkt musi być oznakowany kodem kreskowym.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1375BF" w:rsidRDefault="00A07B76">
            <w:pPr>
              <w:pStyle w:val="Tekstpodstawowy"/>
              <w:widowControl w:val="0"/>
              <w:spacing w:line="360" w:lineRule="auto"/>
              <w:jc w:val="center"/>
            </w:pPr>
            <w:r>
              <w:rPr>
                <w:rFonts w:cs="Arial"/>
                <w:b w:val="0"/>
                <w:sz w:val="20"/>
              </w:rPr>
              <w:t xml:space="preserve">Przeznaczone do sprzedaży detalicznej, metalowa puszka, </w:t>
            </w:r>
          </w:p>
          <w:p w:rsidR="001375BF" w:rsidRDefault="00A07B76">
            <w:pPr>
              <w:pStyle w:val="Tekstpodstawowy"/>
              <w:widowControl w:val="0"/>
              <w:spacing w:line="360" w:lineRule="auto"/>
              <w:jc w:val="center"/>
            </w:pPr>
            <w:r>
              <w:rPr>
                <w:rFonts w:cs="Arial"/>
                <w:b w:val="0"/>
                <w:sz w:val="20"/>
              </w:rPr>
              <w:t>waga netto produktu 40g.</w:t>
            </w:r>
          </w:p>
        </w:tc>
      </w:tr>
    </w:tbl>
    <w:p w:rsidR="001375BF" w:rsidRDefault="001375BF">
      <w:pPr>
        <w:tabs>
          <w:tab w:val="left" w:pos="6225"/>
        </w:tabs>
        <w:rPr>
          <w:b/>
          <w:szCs w:val="24"/>
        </w:rPr>
      </w:pPr>
    </w:p>
    <w:p w:rsidR="001375BF" w:rsidRDefault="001375BF">
      <w:pPr>
        <w:pStyle w:val="Akapitzlist"/>
        <w:rPr>
          <w:b/>
          <w:szCs w:val="24"/>
        </w:rPr>
      </w:pPr>
    </w:p>
    <w:p w:rsidR="001375BF" w:rsidRDefault="00A07B76" w:rsidP="00832A7B">
      <w:pPr>
        <w:pStyle w:val="Tekstpodstawowy"/>
        <w:ind w:left="900"/>
      </w:pPr>
      <w:r>
        <w:rPr>
          <w:rFonts w:cs="Arial"/>
          <w:szCs w:val="24"/>
        </w:rPr>
        <w:t xml:space="preserve">                                                                               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SZEF SŁUŻBY MUNDUROWEJ</w:t>
      </w:r>
    </w:p>
    <w:p w:rsidR="00832A7B" w:rsidRPr="00832A7B" w:rsidRDefault="00832A7B" w:rsidP="00832A7B">
      <w:pPr>
        <w:pStyle w:val="Tekstpodstawowy"/>
        <w:ind w:left="900"/>
      </w:pPr>
    </w:p>
    <w:p w:rsidR="001375BF" w:rsidRDefault="00A07B76">
      <w:pPr>
        <w:pStyle w:val="Tekstpodstawowy"/>
        <w:ind w:left="900"/>
      </w:pPr>
      <w:r>
        <w:rPr>
          <w:rFonts w:cs="Arial"/>
          <w:szCs w:val="24"/>
        </w:rPr>
        <w:t xml:space="preserve">                                                                              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  <w:r w:rsidR="002622C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kpt. </w:t>
      </w:r>
      <w:r w:rsidR="002622CF">
        <w:rPr>
          <w:rFonts w:cs="Arial"/>
          <w:szCs w:val="24"/>
        </w:rPr>
        <w:t>Adam KOLBERTOWICZ</w:t>
      </w:r>
      <w:bookmarkStart w:id="2" w:name="_GoBack"/>
      <w:bookmarkEnd w:id="2"/>
    </w:p>
    <w:sectPr w:rsidR="001375BF">
      <w:headerReference w:type="default" r:id="rId8"/>
      <w:footerReference w:type="default" r:id="rId9"/>
      <w:footerReference w:type="first" r:id="rId10"/>
      <w:pgSz w:w="16838" w:h="11906" w:orient="landscape"/>
      <w:pgMar w:top="766" w:right="1418" w:bottom="613" w:left="1418" w:header="709" w:footer="556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DE" w:rsidRDefault="005331DE">
      <w:r>
        <w:separator/>
      </w:r>
    </w:p>
  </w:endnote>
  <w:endnote w:type="continuationSeparator" w:id="0">
    <w:p w:rsidR="005331DE" w:rsidRDefault="0053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">
    <w:altName w:val="Times New Roman"/>
    <w:charset w:val="EE"/>
    <w:family w:val="roman"/>
    <w:pitch w:val="variable"/>
  </w:font>
  <w:font w:name="Open Sans;sans-serif">
    <w:panose1 w:val="00000000000000000000"/>
    <w:charset w:val="00"/>
    <w:family w:val="roman"/>
    <w:notTrueType/>
    <w:pitch w:val="default"/>
  </w:font>
  <w:font w:name="arial;sans-serif">
    <w:panose1 w:val="00000000000000000000"/>
    <w:charset w:val="00"/>
    <w:family w:val="roman"/>
    <w:notTrueType/>
    <w:pitch w:val="default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BF" w:rsidRDefault="001375BF">
    <w:pPr>
      <w:pStyle w:val="Stopk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BF" w:rsidRDefault="001375BF">
    <w:pPr>
      <w:pStyle w:val="Stopka"/>
    </w:pPr>
  </w:p>
  <w:p w:rsidR="001375BF" w:rsidRDefault="00137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DE" w:rsidRDefault="005331DE">
      <w:r>
        <w:separator/>
      </w:r>
    </w:p>
  </w:footnote>
  <w:footnote w:type="continuationSeparator" w:id="0">
    <w:p w:rsidR="005331DE" w:rsidRDefault="0053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BF" w:rsidRDefault="001375B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BF"/>
    <w:rsid w:val="001375BF"/>
    <w:rsid w:val="002622CF"/>
    <w:rsid w:val="005331DE"/>
    <w:rsid w:val="00832A7B"/>
    <w:rsid w:val="00A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73FA"/>
  <w15:docId w15:val="{5B983AA7-9319-4BD3-9EF5-934A024B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FBC"/>
    <w:pPr>
      <w:widowControl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AF7FBC"/>
    <w:pPr>
      <w:keepNext/>
      <w:outlineLvl w:val="0"/>
    </w:pPr>
    <w:rPr>
      <w:b/>
      <w:bCs/>
      <w:spacing w:val="1"/>
      <w:szCs w:val="18"/>
      <w:u w:val="single"/>
    </w:rPr>
  </w:style>
  <w:style w:type="paragraph" w:styleId="Nagwek2">
    <w:name w:val="heading 2"/>
    <w:basedOn w:val="Normalny"/>
    <w:next w:val="Normalny"/>
    <w:qFormat/>
    <w:rsid w:val="00AF7FBC"/>
    <w:pPr>
      <w:keepNext/>
      <w:widowControl/>
      <w:jc w:val="both"/>
      <w:outlineLvl w:val="1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qFormat/>
    <w:rsid w:val="00AF7FBC"/>
    <w:pPr>
      <w:keepNext/>
      <w:widowControl/>
      <w:outlineLvl w:val="2"/>
    </w:pPr>
    <w:rPr>
      <w:rFonts w:ascii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AF7FBC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F7FBC"/>
    <w:pPr>
      <w:keepNext/>
      <w:outlineLvl w:val="4"/>
    </w:pPr>
    <w:rPr>
      <w:color w:val="FFFFFF"/>
      <w:sz w:val="24"/>
    </w:rPr>
  </w:style>
  <w:style w:type="paragraph" w:styleId="Nagwek6">
    <w:name w:val="heading 6"/>
    <w:basedOn w:val="Normalny"/>
    <w:next w:val="Normalny"/>
    <w:qFormat/>
    <w:rsid w:val="00AF7FBC"/>
    <w:pPr>
      <w:keepNext/>
      <w:ind w:firstLine="4320"/>
      <w:jc w:val="center"/>
      <w:outlineLvl w:val="5"/>
    </w:pPr>
    <w:rPr>
      <w:bCs/>
      <w:sz w:val="24"/>
    </w:rPr>
  </w:style>
  <w:style w:type="paragraph" w:styleId="Nagwek7">
    <w:name w:val="heading 7"/>
    <w:basedOn w:val="Normalny"/>
    <w:next w:val="Normalny"/>
    <w:qFormat/>
    <w:rsid w:val="00AF7FBC"/>
    <w:pPr>
      <w:keepNext/>
      <w:spacing w:line="360" w:lineRule="auto"/>
      <w:ind w:left="357" w:hanging="357"/>
      <w:jc w:val="both"/>
      <w:outlineLvl w:val="6"/>
    </w:pPr>
    <w:rPr>
      <w:color w:val="000000"/>
      <w:spacing w:val="-13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F7FB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51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1AE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1AE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331AE2"/>
    <w:rPr>
      <w:color w:val="80808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643D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707CC"/>
    <w:rPr>
      <w:rFonts w:ascii="Arial" w:hAnsi="Arial"/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42E"/>
    <w:rPr>
      <w:rFonts w:ascii="Arial" w:hAnsi="Arial" w:cs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42E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sz w:val="22"/>
      <w:szCs w:val="24"/>
    </w:rPr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ListLabel7">
    <w:name w:val="ListLabel 7"/>
    <w:qFormat/>
    <w:rPr>
      <w:sz w:val="22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8">
    <w:name w:val="ListLabel 8"/>
    <w:qFormat/>
    <w:rPr>
      <w:sz w:val="22"/>
      <w:szCs w:val="24"/>
    </w:rPr>
  </w:style>
  <w:style w:type="character" w:customStyle="1" w:styleId="ListLabel9">
    <w:name w:val="ListLabel 9"/>
    <w:qFormat/>
    <w:rPr>
      <w:sz w:val="22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AF7FBC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F7FBC"/>
    <w:pPr>
      <w:widowControl/>
    </w:pPr>
    <w:rPr>
      <w:rFonts w:cs="Times New Roman"/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xl42">
    <w:name w:val="xl42"/>
    <w:basedOn w:val="Normalny"/>
    <w:qFormat/>
    <w:rsid w:val="00AF7FBC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ytu">
    <w:name w:val="Title"/>
    <w:basedOn w:val="Normalny"/>
    <w:qFormat/>
    <w:rsid w:val="00AF7FBC"/>
    <w:pPr>
      <w:widowControl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Tekstprzypisudolnego">
    <w:name w:val="footnote text"/>
    <w:basedOn w:val="Normalny"/>
    <w:semiHidden/>
    <w:rsid w:val="00AF7FBC"/>
    <w:pPr>
      <w:widowControl/>
    </w:pPr>
    <w:rPr>
      <w:rFonts w:ascii="Times New Roman" w:hAnsi="Times New Roman" w:cs="Times New Roman"/>
    </w:rPr>
  </w:style>
  <w:style w:type="paragraph" w:styleId="Tekstpodstawowy3">
    <w:name w:val="Body Text 3"/>
    <w:basedOn w:val="Normalny"/>
    <w:qFormat/>
    <w:rsid w:val="00AF7FBC"/>
    <w:pPr>
      <w:widowControl/>
      <w:spacing w:line="360" w:lineRule="auto"/>
    </w:pPr>
    <w:rPr>
      <w:rFonts w:cs="Times New Roman"/>
      <w:b/>
      <w:sz w:val="24"/>
      <w:u w:val="single"/>
    </w:rPr>
  </w:style>
  <w:style w:type="paragraph" w:styleId="Tekstpodstawowy2">
    <w:name w:val="Body Text 2"/>
    <w:basedOn w:val="Normalny"/>
    <w:qFormat/>
    <w:rsid w:val="00AF7FBC"/>
    <w:pPr>
      <w:widowControl/>
      <w:jc w:val="both"/>
    </w:pPr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AF7FBC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BC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51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42E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E8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FE45-6DBF-464F-9405-95058F11830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1B6BE1-7548-4306-9148-0F72F0DF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sokolowsk</dc:creator>
  <dc:description/>
  <cp:lastModifiedBy>Kolbertowicz Adam</cp:lastModifiedBy>
  <cp:revision>65</cp:revision>
  <cp:lastPrinted>2021-05-26T09:53:00Z</cp:lastPrinted>
  <dcterms:created xsi:type="dcterms:W3CDTF">2017-03-10T07:14:00Z</dcterms:created>
  <dcterms:modified xsi:type="dcterms:W3CDTF">2022-04-01T09:41:00Z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Saver">
    <vt:lpwstr>0keYFYzgK8l/HSM8nMyvEl7vV/1cumoJ</vt:lpwstr>
  </property>
  <property fmtid="{D5CDD505-2E9C-101B-9397-08002B2CF9AE}" pid="11" name="docIndexRef">
    <vt:lpwstr>cf0bd892-2609-4aab-9d1f-4afb03b4e24b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  <property fmtid="{D5CDD505-2E9C-101B-9397-08002B2CF9AE}" pid="14" name="bjDocumentSecurityLabel">
    <vt:lpwstr>[d7220eed-17a6-431d-810c-83a0ddfed893]</vt:lpwstr>
  </property>
  <property fmtid="{D5CDD505-2E9C-101B-9397-08002B2CF9AE}" pid="15" name="bjPortionMark">
    <vt:lpwstr>[JAW]</vt:lpwstr>
  </property>
</Properties>
</file>