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316325ED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5929A5">
        <w:rPr>
          <w:rFonts w:ascii="Arial" w:eastAsia="Times New Roman" w:hAnsi="Arial" w:cs="Arial"/>
          <w:lang w:eastAsia="pl-PL"/>
        </w:rPr>
        <w:t>23</w:t>
      </w:r>
      <w:r w:rsidR="008644C9">
        <w:rPr>
          <w:rFonts w:ascii="Arial" w:eastAsia="Times New Roman" w:hAnsi="Arial" w:cs="Arial"/>
          <w:lang w:eastAsia="pl-PL"/>
        </w:rPr>
        <w:t>.0</w:t>
      </w:r>
      <w:r w:rsidR="00ED3355">
        <w:rPr>
          <w:rFonts w:ascii="Arial" w:eastAsia="Times New Roman" w:hAnsi="Arial" w:cs="Arial"/>
          <w:lang w:eastAsia="pl-PL"/>
        </w:rPr>
        <w:t>7</w:t>
      </w:r>
      <w:r w:rsidR="008644C9">
        <w:rPr>
          <w:rFonts w:ascii="Arial" w:eastAsia="Times New Roman" w:hAnsi="Arial" w:cs="Arial"/>
          <w:lang w:eastAsia="pl-PL"/>
        </w:rPr>
        <w:t>.2024 r.</w:t>
      </w:r>
    </w:p>
    <w:p w14:paraId="2374AFD1" w14:textId="16B0A6FB" w:rsidR="005943B7" w:rsidRPr="00F312DF" w:rsidRDefault="005302B0" w:rsidP="00F312DF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D3355">
        <w:rPr>
          <w:rFonts w:ascii="Arial" w:hAnsi="Arial" w:cs="Arial"/>
        </w:rPr>
        <w:t>13</w:t>
      </w:r>
      <w:r w:rsidRPr="005302B0">
        <w:rPr>
          <w:rFonts w:ascii="Arial" w:hAnsi="Arial" w:cs="Arial"/>
        </w:rPr>
        <w:t>.2024</w:t>
      </w: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452BC6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1804B784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29A5">
        <w:rPr>
          <w:rFonts w:ascii="Arial" w:eastAsia="Times New Roman" w:hAnsi="Arial" w:cs="Arial"/>
          <w:b/>
          <w:lang w:eastAsia="pl-PL"/>
        </w:rPr>
        <w:t xml:space="preserve"> – 3 – </w:t>
      </w:r>
    </w:p>
    <w:p w14:paraId="0B9D2DF9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D632D2" w14:textId="77777777" w:rsidR="00F312DF" w:rsidRDefault="00F312DF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4676403C" w:rsidR="007022AD" w:rsidRDefault="00ED3355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  <w:r w:rsidRPr="00ED3355">
        <w:rPr>
          <w:rFonts w:ascii="Arial" w:eastAsia="Cambria" w:hAnsi="Arial" w:cs="Calibri"/>
          <w:b/>
          <w:bCs/>
        </w:rPr>
        <w:t>„Przebudowa drogi powiatowej na odcinku od drogi woj. nr 213 do drogi                  woj. nr 218 – dojazdowej do podstrefy „Żarnowiec”                                          Pomorskiej Specjalnej Strefy Ekonomicznej”</w:t>
      </w:r>
    </w:p>
    <w:p w14:paraId="7D6ECFA8" w14:textId="77777777" w:rsidR="00F312DF" w:rsidRDefault="00F312DF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</w:p>
    <w:p w14:paraId="0FE5BC17" w14:textId="77777777" w:rsidR="00ED3355" w:rsidRPr="005943B7" w:rsidRDefault="00ED3355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35894F16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</w:t>
      </w:r>
      <w:r w:rsidR="00ED3355">
        <w:rPr>
          <w:rFonts w:ascii="Arial" w:eastAsia="Times New Roman" w:hAnsi="Arial" w:cs="Arial"/>
          <w:lang w:eastAsia="pl-PL"/>
        </w:rPr>
        <w:t xml:space="preserve"> warunku udziału w postępowaniu dot</w:t>
      </w:r>
      <w:r w:rsidR="00C564C1">
        <w:rPr>
          <w:rFonts w:ascii="Arial" w:eastAsia="Times New Roman" w:hAnsi="Arial" w:cs="Arial"/>
          <w:lang w:eastAsia="pl-PL"/>
        </w:rPr>
        <w:t xml:space="preserve">. </w:t>
      </w:r>
      <w:r w:rsidR="00C564C1" w:rsidRPr="00C564C1">
        <w:rPr>
          <w:rFonts w:ascii="Arial" w:eastAsia="Times New Roman" w:hAnsi="Arial" w:cs="Arial"/>
          <w:lang w:eastAsia="pl-PL"/>
        </w:rPr>
        <w:t>zdolności technicznej lub zawodowej</w:t>
      </w:r>
      <w:r w:rsidR="00C564C1">
        <w:rPr>
          <w:rFonts w:ascii="Arial" w:eastAsia="Times New Roman" w:hAnsi="Arial" w:cs="Arial"/>
          <w:lang w:eastAsia="pl-PL"/>
        </w:rPr>
        <w:t xml:space="preserve">, w zakresie </w:t>
      </w:r>
      <w:r w:rsidRPr="000A1A82">
        <w:rPr>
          <w:rFonts w:ascii="Arial" w:eastAsia="Times New Roman" w:hAnsi="Arial" w:cs="Arial"/>
          <w:lang w:eastAsia="pl-PL"/>
        </w:rPr>
        <w:t>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</w:t>
      </w:r>
      <w:r w:rsidR="00C564C1">
        <w:rPr>
          <w:rFonts w:ascii="Arial" w:eastAsia="Times New Roman" w:hAnsi="Arial" w:cs="Arial"/>
          <w:lang w:eastAsia="pl-PL"/>
        </w:rPr>
        <w:t xml:space="preserve">w zakresie </w:t>
      </w:r>
      <w:r w:rsidR="005337A6" w:rsidRPr="000A1A82">
        <w:rPr>
          <w:rFonts w:ascii="Arial" w:eastAsia="Times New Roman" w:hAnsi="Arial" w:cs="Arial"/>
          <w:lang w:eastAsia="pl-PL"/>
        </w:rPr>
        <w:t>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E64873F" w14:textId="51A564EF" w:rsidR="00F312DF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 xml:space="preserve">W związku z powyższym zapisy rozdziału </w:t>
      </w:r>
      <w:r w:rsidR="00C564C1">
        <w:rPr>
          <w:rFonts w:ascii="Arial" w:eastAsia="Times New Roman" w:hAnsi="Arial" w:cs="Arial"/>
          <w:lang w:eastAsia="pl-PL"/>
        </w:rPr>
        <w:t xml:space="preserve">VIII.2.4) 1), </w:t>
      </w:r>
      <w:r w:rsidRPr="00AE788B">
        <w:rPr>
          <w:rFonts w:ascii="Arial" w:eastAsia="Times New Roman" w:hAnsi="Arial" w:cs="Arial"/>
          <w:lang w:eastAsia="pl-PL"/>
        </w:rPr>
        <w:t>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5F7A4F14" w14:textId="77777777" w:rsidR="00C564C1" w:rsidRDefault="00C564C1" w:rsidP="00C564C1">
      <w:pPr>
        <w:pStyle w:val="Nagwek2"/>
        <w:tabs>
          <w:tab w:val="left" w:pos="0"/>
        </w:tabs>
      </w:pPr>
      <w:r w:rsidRPr="00687BCF">
        <w:rPr>
          <w:highlight w:val="lightGray"/>
        </w:rPr>
        <w:t>VIII. Warunki udziału w postępowaniu</w:t>
      </w:r>
    </w:p>
    <w:p w14:paraId="6EFC3A3B" w14:textId="4A02EC90" w:rsidR="00C564C1" w:rsidRPr="00C564C1" w:rsidRDefault="00C564C1" w:rsidP="00C564C1">
      <w:pPr>
        <w:rPr>
          <w:rFonts w:ascii="Arial" w:hAnsi="Arial" w:cs="Arial"/>
          <w:u w:val="single"/>
          <w:lang w:val="pl" w:eastAsia="pl-PL"/>
        </w:rPr>
      </w:pPr>
      <w:bookmarkStart w:id="0" w:name="_Hlk172105399"/>
      <w:r w:rsidRPr="00C564C1">
        <w:rPr>
          <w:rFonts w:ascii="Arial" w:hAnsi="Arial" w:cs="Arial"/>
          <w:u w:val="single"/>
          <w:lang w:val="pl" w:eastAsia="pl-PL"/>
        </w:rPr>
        <w:t>Zapis przed zmianą:</w:t>
      </w:r>
    </w:p>
    <w:bookmarkEnd w:id="0"/>
    <w:p w14:paraId="7FBDC81A" w14:textId="77777777" w:rsidR="005929A5" w:rsidRPr="00C564C1" w:rsidRDefault="005929A5" w:rsidP="005929A5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...</w:t>
      </w:r>
      <w:r w:rsidRPr="00C564C1">
        <w:rPr>
          <w:rFonts w:ascii="Arial" w:hAnsi="Arial" w:cs="Arial"/>
        </w:rPr>
        <w:t xml:space="preserve"> </w:t>
      </w:r>
      <w:r w:rsidRPr="00C564C1">
        <w:rPr>
          <w:rFonts w:ascii="Arial" w:hAnsi="Arial" w:cs="Arial"/>
          <w:lang w:val="pl" w:eastAsia="pl-PL"/>
        </w:rPr>
        <w:t>4)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zdolności technicznej lub zawodowej:</w:t>
      </w:r>
    </w:p>
    <w:p w14:paraId="2EB27DFD" w14:textId="77777777" w:rsidR="005929A5" w:rsidRPr="00C564C1" w:rsidRDefault="005929A5" w:rsidP="005929A5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1)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Wykonawca spełni warunek, jeżeli wykaże, że wykonał w okresie ostatnich pięciu lat przed dniem wszczęcia postępowania o udzielenie zamówienia, a jeżeli okres prowadzenia działalności jest krótszy – w tym okresie, co najmniej 2 robót o podobnym zakresie, złożoności (zamówienia, których przedmiotem była budowa, rozbudowa lub przebudowa drogi publicznej o nawierzchni bitumicznej)</w:t>
      </w:r>
    </w:p>
    <w:p w14:paraId="10982629" w14:textId="77777777" w:rsidR="005929A5" w:rsidRPr="005929A5" w:rsidRDefault="005929A5" w:rsidP="005929A5">
      <w:pPr>
        <w:jc w:val="both"/>
        <w:rPr>
          <w:rFonts w:ascii="Arial" w:hAnsi="Arial" w:cs="Arial"/>
          <w:color w:val="000000" w:themeColor="text1"/>
          <w:lang w:val="pl" w:eastAsia="pl-PL"/>
        </w:rPr>
      </w:pPr>
      <w:r w:rsidRPr="005929A5">
        <w:rPr>
          <w:rFonts w:ascii="Arial" w:hAnsi="Arial" w:cs="Arial"/>
          <w:color w:val="000000" w:themeColor="text1"/>
          <w:lang w:val="pl" w:eastAsia="pl-PL"/>
        </w:rPr>
        <w:t>ZADANIE NR 1: długości nie mniejszej niż 4 km każda</w:t>
      </w:r>
    </w:p>
    <w:p w14:paraId="37FC9ECE" w14:textId="77777777" w:rsidR="005929A5" w:rsidRPr="00C564C1" w:rsidRDefault="005929A5" w:rsidP="005929A5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ZADANIE NR 2: wartości nie mniejszej niż 1 500 000,00 zł brutto każda</w:t>
      </w:r>
    </w:p>
    <w:p w14:paraId="7165093E" w14:textId="77777777" w:rsidR="005929A5" w:rsidRPr="00C564C1" w:rsidRDefault="005929A5" w:rsidP="005929A5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1: Przez jedno świadczenie Zamawiający rozumie jedną umowę, pojedyncze, odrębne zobowiązanie. Wykonawca nie może sumować kilku zamówień o mniejszym zakresie dla uzyskania wymaganego kilometrażu w przypadku zadania nr 1, czy wymaganej wartości </w:t>
      </w:r>
      <w:r>
        <w:rPr>
          <w:rFonts w:ascii="Arial" w:hAnsi="Arial" w:cs="Arial"/>
          <w:lang w:val="pl" w:eastAsia="pl-PL"/>
        </w:rPr>
        <w:t xml:space="preserve">                      </w:t>
      </w:r>
      <w:r w:rsidRPr="00C564C1">
        <w:rPr>
          <w:rFonts w:ascii="Arial" w:hAnsi="Arial" w:cs="Arial"/>
          <w:lang w:val="pl" w:eastAsia="pl-PL"/>
        </w:rPr>
        <w:t>w przypadku zadania nr 2.</w:t>
      </w:r>
    </w:p>
    <w:p w14:paraId="4C208982" w14:textId="77777777" w:rsidR="005929A5" w:rsidRPr="00C564C1" w:rsidRDefault="005929A5" w:rsidP="005929A5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2: W przypadku składania oferty na dwa zadania Wykonawca winien spełnić warunek dla każdego zadania odrębnie.  </w:t>
      </w:r>
    </w:p>
    <w:p w14:paraId="1B92F8BE" w14:textId="77777777" w:rsidR="00C564C1" w:rsidRDefault="00C564C1" w:rsidP="00C564C1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0E6A24">
        <w:rPr>
          <w:rFonts w:ascii="Arial" w:hAnsi="Arial" w:cs="Arial"/>
          <w:u w:val="single"/>
        </w:rPr>
        <w:t>Zmieniona treść:</w:t>
      </w:r>
    </w:p>
    <w:p w14:paraId="665490E2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bookmarkStart w:id="1" w:name="_Hlk172618893"/>
      <w:r w:rsidRPr="00C564C1">
        <w:rPr>
          <w:rFonts w:ascii="Arial" w:hAnsi="Arial" w:cs="Arial"/>
          <w:lang w:val="pl" w:eastAsia="pl-PL"/>
        </w:rPr>
        <w:t>...</w:t>
      </w:r>
      <w:r w:rsidRPr="00C564C1">
        <w:rPr>
          <w:rFonts w:ascii="Arial" w:hAnsi="Arial" w:cs="Arial"/>
        </w:rPr>
        <w:t xml:space="preserve"> </w:t>
      </w:r>
      <w:r w:rsidRPr="00C564C1">
        <w:rPr>
          <w:rFonts w:ascii="Arial" w:hAnsi="Arial" w:cs="Arial"/>
          <w:lang w:val="pl" w:eastAsia="pl-PL"/>
        </w:rPr>
        <w:t>4)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zdolności technicznej lub zawodowej:</w:t>
      </w:r>
    </w:p>
    <w:p w14:paraId="55472C94" w14:textId="030F94FC" w:rsidR="000E6A24" w:rsidRPr="005929A5" w:rsidRDefault="000E6A24" w:rsidP="000E6A24">
      <w:pPr>
        <w:jc w:val="both"/>
        <w:rPr>
          <w:rFonts w:ascii="Arial" w:hAnsi="Arial" w:cs="Arial"/>
          <w:color w:val="4472C4" w:themeColor="accent1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lastRenderedPageBreak/>
        <w:t>1)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 xml:space="preserve">Wykonawca spełni warunek, jeżeli wykaże, że wykonał w okresie ostatnich pięciu lat przed dniem wszczęcia postępowania o udzielenie zamówienia, a jeżeli okres prowadzenia działalności jest krótszy – w tym okresie, co najmniej 2 robót o podobnym zakresie, złożoności </w:t>
      </w:r>
      <w:r w:rsidRPr="005929A5">
        <w:rPr>
          <w:rFonts w:ascii="Arial" w:hAnsi="Arial" w:cs="Arial"/>
          <w:color w:val="4472C4" w:themeColor="accent1"/>
          <w:lang w:val="pl" w:eastAsia="pl-PL"/>
        </w:rPr>
        <w:t>(zamówienia, których przedmiotem była budowa, rozbudowa</w:t>
      </w:r>
      <w:r w:rsidR="005929A5" w:rsidRPr="005929A5">
        <w:rPr>
          <w:rFonts w:ascii="Arial" w:hAnsi="Arial" w:cs="Arial"/>
          <w:color w:val="4472C4" w:themeColor="accent1"/>
          <w:lang w:val="pl" w:eastAsia="pl-PL"/>
        </w:rPr>
        <w:t xml:space="preserve">, </w:t>
      </w:r>
      <w:r w:rsidRPr="005929A5">
        <w:rPr>
          <w:rFonts w:ascii="Arial" w:hAnsi="Arial" w:cs="Arial"/>
          <w:color w:val="4472C4" w:themeColor="accent1"/>
          <w:lang w:val="pl" w:eastAsia="pl-PL"/>
        </w:rPr>
        <w:t>przebudowa</w:t>
      </w:r>
      <w:r w:rsidR="005929A5" w:rsidRPr="005929A5">
        <w:rPr>
          <w:rFonts w:ascii="Arial" w:hAnsi="Arial" w:cs="Arial"/>
          <w:color w:val="4472C4" w:themeColor="accent1"/>
          <w:lang w:val="pl" w:eastAsia="pl-PL"/>
        </w:rPr>
        <w:t xml:space="preserve"> lub remont</w:t>
      </w:r>
      <w:r w:rsidRPr="005929A5">
        <w:rPr>
          <w:rFonts w:ascii="Arial" w:hAnsi="Arial" w:cs="Arial"/>
          <w:color w:val="4472C4" w:themeColor="accent1"/>
          <w:lang w:val="pl" w:eastAsia="pl-PL"/>
        </w:rPr>
        <w:t xml:space="preserve"> drogi publicznej o nawierzchni bitumicznej)</w:t>
      </w:r>
    </w:p>
    <w:p w14:paraId="26861AFC" w14:textId="73F4F039" w:rsidR="000E6A24" w:rsidRPr="005929A5" w:rsidRDefault="000E6A24" w:rsidP="000E6A24">
      <w:pPr>
        <w:jc w:val="both"/>
        <w:rPr>
          <w:rFonts w:ascii="Arial" w:hAnsi="Arial" w:cs="Arial"/>
          <w:color w:val="000000" w:themeColor="text1"/>
          <w:lang w:val="pl" w:eastAsia="pl-PL"/>
        </w:rPr>
      </w:pPr>
      <w:r w:rsidRPr="005929A5">
        <w:rPr>
          <w:rFonts w:ascii="Arial" w:hAnsi="Arial" w:cs="Arial"/>
          <w:color w:val="000000" w:themeColor="text1"/>
          <w:lang w:val="pl" w:eastAsia="pl-PL"/>
        </w:rPr>
        <w:t>ZADANIE NR 1: długości nie mniejszej niż 4 km każda</w:t>
      </w:r>
    </w:p>
    <w:p w14:paraId="01C5FAA3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>ZADANIE NR 2: wartości nie mniejszej niż 1 500 000,00 zł brutto każda</w:t>
      </w:r>
    </w:p>
    <w:p w14:paraId="232CDE76" w14:textId="17EBE015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1: Przez jedno świadczenie Zamawiający rozumie jedną umowę, pojedyncze, odrębne zobowiązanie. Wykonawca nie może sumować kilku zamówień o mniejszym zakresie dla uzyskania wymaganego kilometrażu w przypadku zadania nr 1, czy wymaganej wartości </w:t>
      </w:r>
      <w:r>
        <w:rPr>
          <w:rFonts w:ascii="Arial" w:hAnsi="Arial" w:cs="Arial"/>
          <w:lang w:val="pl" w:eastAsia="pl-PL"/>
        </w:rPr>
        <w:t xml:space="preserve">                      </w:t>
      </w:r>
      <w:r w:rsidRPr="00C564C1">
        <w:rPr>
          <w:rFonts w:ascii="Arial" w:hAnsi="Arial" w:cs="Arial"/>
          <w:lang w:val="pl" w:eastAsia="pl-PL"/>
        </w:rPr>
        <w:t>w przypadku zadania nr 2.</w:t>
      </w:r>
    </w:p>
    <w:p w14:paraId="0B5F24E6" w14:textId="77777777" w:rsidR="000E6A24" w:rsidRPr="00C564C1" w:rsidRDefault="000E6A24" w:rsidP="000E6A24">
      <w:pPr>
        <w:jc w:val="both"/>
        <w:rPr>
          <w:rFonts w:ascii="Arial" w:hAnsi="Arial" w:cs="Arial"/>
          <w:lang w:val="pl" w:eastAsia="pl-PL"/>
        </w:rPr>
      </w:pPr>
      <w:r w:rsidRPr="00C564C1">
        <w:rPr>
          <w:rFonts w:ascii="Arial" w:hAnsi="Arial" w:cs="Arial"/>
          <w:lang w:val="pl" w:eastAsia="pl-PL"/>
        </w:rPr>
        <w:t xml:space="preserve">Uwaga 2: W przypadku składania oferty na dwa zadania Wykonawca winien spełnić warunek dla każdego zadania odrębnie.  </w:t>
      </w:r>
    </w:p>
    <w:bookmarkEnd w:id="1"/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bookmarkStart w:id="2" w:name="_Hlk172105301"/>
      <w:r w:rsidRPr="00BB72B2">
        <w:rPr>
          <w:rFonts w:ascii="Arial" w:hAnsi="Arial" w:cs="Arial"/>
        </w:rPr>
        <w:t>Zapis przed zmianą:</w:t>
      </w:r>
    </w:p>
    <w:bookmarkEnd w:id="2"/>
    <w:p w14:paraId="777D8852" w14:textId="77A9F39F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AD173C">
        <w:rPr>
          <w:rFonts w:ascii="Arial" w:hAnsi="Arial" w:cs="Arial"/>
          <w:b/>
          <w:bCs/>
        </w:rPr>
        <w:t>31</w:t>
      </w:r>
      <w:r w:rsidRPr="000A1A82">
        <w:rPr>
          <w:rFonts w:ascii="Arial" w:hAnsi="Arial" w:cs="Arial"/>
          <w:b/>
          <w:bCs/>
        </w:rPr>
        <w:t>.0</w:t>
      </w:r>
      <w:r w:rsidR="00BB478D">
        <w:rPr>
          <w:rFonts w:ascii="Arial" w:hAnsi="Arial" w:cs="Arial"/>
          <w:b/>
          <w:bCs/>
        </w:rPr>
        <w:t>7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bookmarkStart w:id="3" w:name="_Hlk172105475"/>
      <w:r w:rsidRPr="00BB72B2">
        <w:rPr>
          <w:rFonts w:ascii="Arial" w:hAnsi="Arial" w:cs="Arial"/>
        </w:rPr>
        <w:t>Zmieniona treść:</w:t>
      </w:r>
    </w:p>
    <w:bookmarkEnd w:id="3"/>
    <w:p w14:paraId="2836715E" w14:textId="1DF6CD69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do dnia </w:t>
      </w:r>
      <w:r w:rsidR="00AD173C">
        <w:rPr>
          <w:rFonts w:ascii="Arial" w:hAnsi="Arial" w:cs="Arial"/>
          <w:b/>
          <w:bCs/>
          <w:color w:val="000000" w:themeColor="text1"/>
        </w:rPr>
        <w:t>05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AD173C">
        <w:rPr>
          <w:rFonts w:ascii="Arial" w:hAnsi="Arial" w:cs="Arial"/>
          <w:b/>
          <w:bCs/>
          <w:color w:val="000000" w:themeColor="text1"/>
        </w:rPr>
        <w:t>8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058C0FC3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AD173C">
        <w:rPr>
          <w:rFonts w:ascii="Arial" w:hAnsi="Arial" w:cs="Arial"/>
          <w:b/>
          <w:bCs/>
        </w:rPr>
        <w:t>31</w:t>
      </w:r>
      <w:r w:rsidRPr="009F7FF5">
        <w:rPr>
          <w:rFonts w:ascii="Arial" w:hAnsi="Arial" w:cs="Arial"/>
          <w:b/>
          <w:bCs/>
        </w:rPr>
        <w:t>.0</w:t>
      </w:r>
      <w:r w:rsidR="00BB478D">
        <w:rPr>
          <w:rFonts w:ascii="Arial" w:hAnsi="Arial" w:cs="Arial"/>
          <w:b/>
          <w:bCs/>
        </w:rPr>
        <w:t>7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09:30.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97AA8EE" w14:textId="532083CE" w:rsidR="00D84836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w dniu </w:t>
      </w:r>
      <w:r w:rsidR="00AD173C">
        <w:rPr>
          <w:rFonts w:ascii="Arial" w:hAnsi="Arial" w:cs="Arial"/>
          <w:b/>
          <w:bCs/>
          <w:color w:val="000000" w:themeColor="text1"/>
        </w:rPr>
        <w:t>05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AD173C">
        <w:rPr>
          <w:rFonts w:ascii="Arial" w:hAnsi="Arial" w:cs="Arial"/>
          <w:b/>
          <w:bCs/>
          <w:color w:val="000000" w:themeColor="text1"/>
        </w:rPr>
        <w:t>8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godz. 09:30</w:t>
      </w:r>
      <w:r w:rsidR="00AD4CA1" w:rsidRPr="008644C9">
        <w:rPr>
          <w:rFonts w:ascii="Arial" w:hAnsi="Arial" w:cs="Arial"/>
          <w:b/>
          <w:bCs/>
          <w:color w:val="000000" w:themeColor="text1"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37B6FB08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AD173C">
        <w:rPr>
          <w:rFonts w:ascii="Arial" w:hAnsi="Arial"/>
          <w:b/>
        </w:rPr>
        <w:t>29</w:t>
      </w:r>
      <w:r w:rsidRPr="005337A6">
        <w:rPr>
          <w:rFonts w:ascii="Arial" w:hAnsi="Arial"/>
          <w:b/>
        </w:rPr>
        <w:t>.</w:t>
      </w:r>
      <w:r w:rsidR="000A1A82">
        <w:rPr>
          <w:rFonts w:ascii="Arial" w:hAnsi="Arial"/>
          <w:b/>
        </w:rPr>
        <w:t>0</w:t>
      </w:r>
      <w:r w:rsidR="002D5C09">
        <w:rPr>
          <w:rFonts w:ascii="Arial" w:hAnsi="Arial"/>
          <w:b/>
        </w:rPr>
        <w:t>8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0A8B25B9" w14:textId="77777777" w:rsidR="00F312DF" w:rsidRPr="005337A6" w:rsidRDefault="00F312DF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68897C40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Wykonawca będzie związany ofertą do dnia </w:t>
      </w:r>
      <w:r w:rsidR="00AD173C">
        <w:rPr>
          <w:rFonts w:ascii="Arial" w:hAnsi="Arial" w:cs="Arial"/>
          <w:b/>
          <w:bCs/>
          <w:color w:val="000000" w:themeColor="text1"/>
          <w:lang w:eastAsia="pl-PL"/>
        </w:rPr>
        <w:t>03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  <w:lang w:eastAsia="pl-PL"/>
        </w:rPr>
        <w:t>0</w:t>
      </w:r>
      <w:r w:rsidR="00AD173C">
        <w:rPr>
          <w:rFonts w:ascii="Arial" w:hAnsi="Arial" w:cs="Arial"/>
          <w:b/>
          <w:bCs/>
          <w:color w:val="000000" w:themeColor="text1"/>
          <w:lang w:eastAsia="pl-PL"/>
        </w:rPr>
        <w:t>9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  <w:lang w:eastAsia="pl-PL"/>
        </w:rPr>
        <w:t>4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E6A24"/>
    <w:rsid w:val="000F48E1"/>
    <w:rsid w:val="00101A4D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5C09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72B00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29A5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31B37"/>
    <w:rsid w:val="0085361A"/>
    <w:rsid w:val="008644C9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173C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478D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64C1"/>
    <w:rsid w:val="00C638E8"/>
    <w:rsid w:val="00C80886"/>
    <w:rsid w:val="00C95E6C"/>
    <w:rsid w:val="00CA0828"/>
    <w:rsid w:val="00CA09E1"/>
    <w:rsid w:val="00CB347D"/>
    <w:rsid w:val="00CD323D"/>
    <w:rsid w:val="00CD3A57"/>
    <w:rsid w:val="00CE036A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B4DB9"/>
    <w:rsid w:val="00EB4F3E"/>
    <w:rsid w:val="00EB740D"/>
    <w:rsid w:val="00ED3355"/>
    <w:rsid w:val="00ED6AC3"/>
    <w:rsid w:val="00EE613E"/>
    <w:rsid w:val="00F02DFA"/>
    <w:rsid w:val="00F103B5"/>
    <w:rsid w:val="00F312DF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9A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564C1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76</cp:revision>
  <cp:lastPrinted>2022-05-27T09:48:00Z</cp:lastPrinted>
  <dcterms:created xsi:type="dcterms:W3CDTF">2020-11-12T11:50:00Z</dcterms:created>
  <dcterms:modified xsi:type="dcterms:W3CDTF">2024-07-23T07:36:00Z</dcterms:modified>
</cp:coreProperties>
</file>