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1E05" w:rsidRPr="00B768A7" w:rsidRDefault="00A31E05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 xml:space="preserve">PROJEKT UMOWY NA USŁUGI </w:t>
      </w:r>
      <w:r w:rsidRPr="00B768A7">
        <w:rPr>
          <w:rFonts w:ascii="Arial" w:hAnsi="Arial" w:cs="Arial"/>
          <w:i/>
        </w:rPr>
        <w:t>(na podstawie ustawy PZP)</w:t>
      </w:r>
    </w:p>
    <w:p w:rsidR="00A31E05" w:rsidRPr="00B768A7" w:rsidRDefault="00A31E05" w:rsidP="00C30650">
      <w:pPr>
        <w:spacing w:line="288" w:lineRule="auto"/>
        <w:jc w:val="center"/>
        <w:rPr>
          <w:rFonts w:ascii="Arial" w:hAnsi="Arial" w:cs="Arial"/>
        </w:rPr>
      </w:pPr>
      <w:r w:rsidRPr="00B768A7">
        <w:rPr>
          <w:rFonts w:ascii="Arial" w:hAnsi="Arial" w:cs="Arial"/>
        </w:rPr>
        <w:t>UZGODNIONO Z: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4151"/>
        <w:gridCol w:w="5342"/>
      </w:tblGrid>
      <w:tr w:rsidR="003740E7" w:rsidRPr="00B768A7" w:rsidTr="001A4C2E">
        <w:tc>
          <w:tcPr>
            <w:tcW w:w="4151" w:type="dxa"/>
          </w:tcPr>
          <w:p w:rsidR="00A31E05" w:rsidRPr="00B768A7" w:rsidRDefault="00A31E05" w:rsidP="00C30650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B768A7">
              <w:rPr>
                <w:rFonts w:ascii="Arial" w:hAnsi="Arial" w:cs="Arial"/>
                <w:b/>
              </w:rPr>
              <w:t>RADCA PRAWNY</w:t>
            </w:r>
          </w:p>
        </w:tc>
        <w:tc>
          <w:tcPr>
            <w:tcW w:w="5342" w:type="dxa"/>
          </w:tcPr>
          <w:p w:rsidR="00A31E05" w:rsidRPr="00B768A7" w:rsidRDefault="00A31E05" w:rsidP="00C30650">
            <w:pPr>
              <w:spacing w:line="288" w:lineRule="auto"/>
              <w:rPr>
                <w:rFonts w:ascii="Arial" w:hAnsi="Arial" w:cs="Arial"/>
                <w:b/>
              </w:rPr>
            </w:pPr>
            <w:r w:rsidRPr="00B768A7">
              <w:rPr>
                <w:rFonts w:ascii="Arial" w:hAnsi="Arial" w:cs="Arial"/>
                <w:b/>
              </w:rPr>
              <w:t>GŁÓWNY KSIĘGOWY – SZEF FINANSÓW</w:t>
            </w:r>
          </w:p>
        </w:tc>
      </w:tr>
      <w:tr w:rsidR="003740E7" w:rsidRPr="00B768A7" w:rsidTr="001A4C2E">
        <w:tc>
          <w:tcPr>
            <w:tcW w:w="4151" w:type="dxa"/>
          </w:tcPr>
          <w:p w:rsidR="00A31E05" w:rsidRPr="00B768A7" w:rsidRDefault="00A31E05" w:rsidP="00C30650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  <w:p w:rsidR="00A31E05" w:rsidRPr="00B768A7" w:rsidRDefault="00A31E05" w:rsidP="00C30650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342" w:type="dxa"/>
          </w:tcPr>
          <w:p w:rsidR="00A31E05" w:rsidRPr="00B768A7" w:rsidRDefault="00A31E05" w:rsidP="00C30650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</w:tbl>
    <w:p w:rsidR="00A31E05" w:rsidRPr="00B768A7" w:rsidRDefault="00A31E05" w:rsidP="00C30650">
      <w:pPr>
        <w:spacing w:line="288" w:lineRule="auto"/>
        <w:jc w:val="center"/>
        <w:rPr>
          <w:rFonts w:ascii="Arial" w:hAnsi="Arial" w:cs="Arial"/>
        </w:rPr>
      </w:pPr>
      <w:r w:rsidRPr="00B768A7">
        <w:rPr>
          <w:rFonts w:ascii="Arial" w:hAnsi="Arial" w:cs="Arial"/>
        </w:rPr>
        <w:t>-----------------------------------------------------------------------------------------------------------------</w:t>
      </w:r>
    </w:p>
    <w:p w:rsidR="00A31E05" w:rsidRPr="00B768A7" w:rsidRDefault="00A31E05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UMOWA NR ………/ 31 WOG / 20</w:t>
      </w:r>
      <w:r w:rsidR="000A70CD" w:rsidRPr="00B768A7">
        <w:rPr>
          <w:rFonts w:ascii="Arial" w:hAnsi="Arial" w:cs="Arial"/>
          <w:b/>
        </w:rPr>
        <w:t>2</w:t>
      </w:r>
      <w:r w:rsidR="00BD6B29">
        <w:rPr>
          <w:rFonts w:ascii="Arial" w:hAnsi="Arial" w:cs="Arial"/>
          <w:b/>
        </w:rPr>
        <w:t>5</w:t>
      </w:r>
      <w:r w:rsidR="00322A36">
        <w:rPr>
          <w:rFonts w:ascii="Arial" w:hAnsi="Arial" w:cs="Arial"/>
          <w:b/>
        </w:rPr>
        <w:t xml:space="preserve"> </w:t>
      </w:r>
      <w:r w:rsidRPr="00B768A7">
        <w:rPr>
          <w:rFonts w:ascii="Arial" w:hAnsi="Arial" w:cs="Arial"/>
          <w:b/>
        </w:rPr>
        <w:t>/ ZP</w:t>
      </w:r>
    </w:p>
    <w:tbl>
      <w:tblPr>
        <w:tblStyle w:val="Tabela-Siatka"/>
        <w:tblW w:w="94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490"/>
      </w:tblGrid>
      <w:tr w:rsidR="00A31E05" w:rsidRPr="00B768A7" w:rsidTr="006D7588">
        <w:trPr>
          <w:trHeight w:val="856"/>
        </w:trPr>
        <w:tc>
          <w:tcPr>
            <w:tcW w:w="9490" w:type="dxa"/>
            <w:vAlign w:val="center"/>
          </w:tcPr>
          <w:p w:rsidR="00627024" w:rsidRPr="00FE16EB" w:rsidRDefault="00627024" w:rsidP="00FE16EB">
            <w:pPr>
              <w:jc w:val="center"/>
              <w:rPr>
                <w:rFonts w:ascii="Arial" w:hAnsi="Arial" w:cs="Arial"/>
                <w:i/>
                <w:sz w:val="24"/>
              </w:rPr>
            </w:pPr>
            <w:r w:rsidRPr="006D7588">
              <w:rPr>
                <w:rFonts w:ascii="Arial" w:hAnsi="Arial" w:cs="Arial"/>
                <w:i/>
                <w:sz w:val="22"/>
              </w:rPr>
              <w:t>Usługa</w:t>
            </w:r>
            <w:r w:rsidR="00322A36" w:rsidRPr="006D7588">
              <w:rPr>
                <w:rFonts w:ascii="Arial" w:hAnsi="Arial" w:cs="Arial"/>
                <w:i/>
                <w:sz w:val="22"/>
              </w:rPr>
              <w:t xml:space="preserve"> </w:t>
            </w:r>
            <w:r w:rsidRPr="006D7588">
              <w:rPr>
                <w:rFonts w:ascii="Arial" w:hAnsi="Arial" w:cs="Arial"/>
                <w:i/>
                <w:sz w:val="22"/>
              </w:rPr>
              <w:t>czyszczenia separatorów, osadników i innych urządzeń sozotechnicznych na terenach kompleksów wojskowych administrowanych przez 31 Wojskowy Oddział Gospodarczy</w:t>
            </w:r>
          </w:p>
          <w:p w:rsidR="00322A36" w:rsidRPr="00322A36" w:rsidRDefault="00627024" w:rsidP="00322A3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i/>
              </w:rPr>
              <w:t>-</w:t>
            </w:r>
            <w:r w:rsidRPr="00627024">
              <w:rPr>
                <w:rFonts w:ascii="Arial" w:hAnsi="Arial" w:cs="Arial"/>
                <w:b/>
                <w:i/>
              </w:rPr>
              <w:t>ZADANIE NR 1</w:t>
            </w:r>
            <w:r>
              <w:rPr>
                <w:rFonts w:ascii="Arial" w:hAnsi="Arial" w:cs="Arial"/>
                <w:b/>
                <w:i/>
              </w:rPr>
              <w:t>-</w:t>
            </w:r>
          </w:p>
        </w:tc>
      </w:tr>
    </w:tbl>
    <w:p w:rsidR="00FE16EB" w:rsidRPr="00FE16EB" w:rsidRDefault="00FE16EB" w:rsidP="00FE16EB">
      <w:pPr>
        <w:rPr>
          <w:rFonts w:ascii="Arial" w:hAnsi="Arial" w:cs="Arial"/>
          <w:sz w:val="16"/>
          <w:szCs w:val="16"/>
        </w:rPr>
      </w:pPr>
    </w:p>
    <w:p w:rsidR="00A31E05" w:rsidRPr="00B768A7" w:rsidRDefault="00A31E05" w:rsidP="00C30650">
      <w:pPr>
        <w:spacing w:line="288" w:lineRule="auto"/>
        <w:rPr>
          <w:rFonts w:ascii="Arial" w:hAnsi="Arial" w:cs="Arial"/>
        </w:rPr>
      </w:pPr>
      <w:r w:rsidRPr="00B768A7">
        <w:rPr>
          <w:rFonts w:ascii="Arial" w:hAnsi="Arial" w:cs="Arial"/>
        </w:rPr>
        <w:t>zawarta w dniu ........... ….. r. w Zgierzu, pomiędzy:</w:t>
      </w:r>
    </w:p>
    <w:p w:rsidR="00A31E05" w:rsidRPr="00B768A7" w:rsidRDefault="00A31E05" w:rsidP="00C30650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B768A7">
        <w:rPr>
          <w:rFonts w:ascii="Arial" w:hAnsi="Arial" w:cs="Arial"/>
          <w:sz w:val="20"/>
        </w:rPr>
        <w:t>SKARBEM PAŃSTWA - 31 WOJSKOWYM ODDZIAŁEM GOSPODARCZYM</w:t>
      </w:r>
      <w:r w:rsidRPr="00B768A7">
        <w:rPr>
          <w:rFonts w:ascii="Arial" w:hAnsi="Arial" w:cs="Arial"/>
          <w:b w:val="0"/>
          <w:sz w:val="20"/>
        </w:rPr>
        <w:t xml:space="preserve">, </w:t>
      </w:r>
    </w:p>
    <w:p w:rsidR="00A31E05" w:rsidRPr="00B768A7" w:rsidRDefault="00A31E05" w:rsidP="00C30650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B768A7">
        <w:rPr>
          <w:rFonts w:ascii="Arial" w:hAnsi="Arial" w:cs="Arial"/>
          <w:b w:val="0"/>
          <w:sz w:val="20"/>
        </w:rPr>
        <w:t xml:space="preserve">adres: 95 – 100 ZGIERZ, ul. Konstantynowska 85, </w:t>
      </w:r>
    </w:p>
    <w:p w:rsidR="00A31E05" w:rsidRPr="00B768A7" w:rsidRDefault="00A31E05" w:rsidP="00C30650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B768A7">
        <w:rPr>
          <w:rFonts w:ascii="Arial" w:hAnsi="Arial" w:cs="Arial"/>
          <w:b w:val="0"/>
          <w:sz w:val="20"/>
        </w:rPr>
        <w:t xml:space="preserve">NIP: 732 – 21 – 59 – 359, REGON: 101067256, Tel./Fax. 261 442 002 / 261 442 015 </w:t>
      </w:r>
    </w:p>
    <w:p w:rsidR="00A31E05" w:rsidRPr="00B768A7" w:rsidRDefault="00A31E05" w:rsidP="00C30650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B768A7">
        <w:rPr>
          <w:rFonts w:ascii="Arial" w:hAnsi="Arial" w:cs="Arial"/>
          <w:b w:val="0"/>
          <w:sz w:val="20"/>
        </w:rPr>
        <w:t xml:space="preserve">reprezentowanym przez  …………………………………………….……….. - </w:t>
      </w:r>
      <w:r w:rsidRPr="00B768A7">
        <w:rPr>
          <w:rFonts w:ascii="Arial" w:hAnsi="Arial" w:cs="Arial"/>
          <w:sz w:val="20"/>
        </w:rPr>
        <w:t>KOMENDANTA</w:t>
      </w:r>
    </w:p>
    <w:p w:rsidR="00A31E05" w:rsidRPr="00B768A7" w:rsidRDefault="00A31E05" w:rsidP="00C30650">
      <w:p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zwanym dalej </w:t>
      </w:r>
      <w:r w:rsidRPr="00B768A7">
        <w:rPr>
          <w:rFonts w:ascii="Arial" w:hAnsi="Arial" w:cs="Arial"/>
          <w:b/>
        </w:rPr>
        <w:t>Zamawiającym</w:t>
      </w:r>
    </w:p>
    <w:p w:rsidR="00A31E05" w:rsidRPr="00B768A7" w:rsidRDefault="00A31E05" w:rsidP="00C30650">
      <w:pPr>
        <w:spacing w:line="288" w:lineRule="auto"/>
        <w:jc w:val="both"/>
        <w:rPr>
          <w:rFonts w:ascii="Arial" w:hAnsi="Arial" w:cs="Arial"/>
          <w:bCs/>
          <w:lang w:val="en-US"/>
        </w:rPr>
      </w:pPr>
      <w:r w:rsidRPr="00B768A7">
        <w:rPr>
          <w:rFonts w:ascii="Arial" w:hAnsi="Arial" w:cs="Arial"/>
          <w:lang w:val="en-US"/>
        </w:rPr>
        <w:t xml:space="preserve">a   </w:t>
      </w:r>
    </w:p>
    <w:p w:rsidR="00A31E05" w:rsidRPr="00B768A7" w:rsidRDefault="00A31E05" w:rsidP="00C30650">
      <w:pPr>
        <w:spacing w:line="288" w:lineRule="auto"/>
        <w:jc w:val="both"/>
        <w:rPr>
          <w:rFonts w:ascii="Arial" w:hAnsi="Arial" w:cs="Arial"/>
          <w:bCs/>
          <w:lang w:val="en-US"/>
        </w:rPr>
      </w:pPr>
      <w:r w:rsidRPr="00B768A7">
        <w:rPr>
          <w:rFonts w:ascii="Arial" w:hAnsi="Arial" w:cs="Arial"/>
          <w:bCs/>
          <w:lang w:val="en-US"/>
        </w:rPr>
        <w:t>……………………………………………………………………………</w:t>
      </w:r>
    </w:p>
    <w:p w:rsidR="00A31E05" w:rsidRPr="00B768A7" w:rsidRDefault="00A31E05" w:rsidP="00C30650">
      <w:pPr>
        <w:spacing w:line="288" w:lineRule="auto"/>
        <w:jc w:val="both"/>
        <w:rPr>
          <w:rFonts w:ascii="Arial" w:hAnsi="Arial" w:cs="Arial"/>
          <w:bCs/>
          <w:lang w:val="en-US"/>
        </w:rPr>
      </w:pPr>
      <w:r w:rsidRPr="00B768A7">
        <w:rPr>
          <w:rFonts w:ascii="Arial" w:hAnsi="Arial" w:cs="Arial"/>
          <w:lang w:val="en-US"/>
        </w:rPr>
        <w:t>NIP:  ……………….…   REGON:  …………….….…., Tel./Fax: ……………………</w:t>
      </w:r>
    </w:p>
    <w:p w:rsidR="00A31E05" w:rsidRPr="00B768A7" w:rsidRDefault="00A31E05" w:rsidP="00C30650">
      <w:p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reprezentowanym przez:</w:t>
      </w:r>
    </w:p>
    <w:p w:rsidR="00A31E05" w:rsidRPr="00B768A7" w:rsidRDefault="00A31E05" w:rsidP="00C30650">
      <w:pPr>
        <w:spacing w:line="288" w:lineRule="auto"/>
        <w:jc w:val="both"/>
        <w:rPr>
          <w:rFonts w:ascii="Arial" w:hAnsi="Arial" w:cs="Arial"/>
          <w:bCs/>
        </w:rPr>
      </w:pPr>
      <w:r w:rsidRPr="00B768A7">
        <w:rPr>
          <w:rFonts w:ascii="Arial" w:hAnsi="Arial" w:cs="Arial"/>
        </w:rPr>
        <w:t>……………………………………………………………..</w:t>
      </w:r>
      <w:r w:rsidRPr="00B768A7">
        <w:rPr>
          <w:rFonts w:ascii="Arial" w:hAnsi="Arial" w:cs="Arial"/>
          <w:bCs/>
        </w:rPr>
        <w:t>…………… - …………………………………….</w:t>
      </w:r>
    </w:p>
    <w:p w:rsidR="00A31E05" w:rsidRPr="00B768A7" w:rsidRDefault="00A31E05" w:rsidP="00C30650">
      <w:p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zwanym w treści umowy </w:t>
      </w:r>
      <w:r w:rsidRPr="00B768A7">
        <w:rPr>
          <w:rFonts w:ascii="Arial" w:hAnsi="Arial" w:cs="Arial"/>
          <w:b/>
        </w:rPr>
        <w:t>Wykonawcą</w:t>
      </w:r>
    </w:p>
    <w:p w:rsidR="00A31E05" w:rsidRPr="00B768A7" w:rsidRDefault="00A31E05" w:rsidP="00C30650">
      <w:pPr>
        <w:spacing w:line="288" w:lineRule="auto"/>
        <w:jc w:val="both"/>
        <w:rPr>
          <w:rFonts w:ascii="Arial" w:hAnsi="Arial" w:cs="Arial"/>
          <w:kern w:val="28"/>
        </w:rPr>
      </w:pPr>
    </w:p>
    <w:p w:rsidR="00A31E05" w:rsidRPr="00B768A7" w:rsidRDefault="00A31E05" w:rsidP="00C30650">
      <w:pPr>
        <w:spacing w:line="288" w:lineRule="auto"/>
        <w:jc w:val="both"/>
        <w:rPr>
          <w:rFonts w:ascii="Arial" w:hAnsi="Arial" w:cs="Arial"/>
          <w:kern w:val="28"/>
        </w:rPr>
      </w:pPr>
      <w:r w:rsidRPr="00B768A7">
        <w:rPr>
          <w:rFonts w:ascii="Arial" w:hAnsi="Arial" w:cs="Arial"/>
          <w:kern w:val="28"/>
        </w:rPr>
        <w:t>w wyniku przeprowadzonego postępowania o udzielenie zamówienia p</w:t>
      </w:r>
      <w:r w:rsidR="00897CED" w:rsidRPr="00B768A7">
        <w:rPr>
          <w:rFonts w:ascii="Arial" w:hAnsi="Arial" w:cs="Arial"/>
          <w:kern w:val="28"/>
        </w:rPr>
        <w:t xml:space="preserve">ublicznego </w:t>
      </w:r>
      <w:r w:rsidR="004E3EBC" w:rsidRPr="00B768A7">
        <w:rPr>
          <w:rFonts w:ascii="Arial" w:hAnsi="Arial" w:cs="Arial"/>
          <w:kern w:val="28"/>
        </w:rPr>
        <w:t xml:space="preserve"> </w:t>
      </w:r>
      <w:r w:rsidRPr="00B768A7">
        <w:rPr>
          <w:rFonts w:ascii="Arial" w:hAnsi="Arial" w:cs="Arial"/>
          <w:kern w:val="28"/>
        </w:rPr>
        <w:t>-</w:t>
      </w:r>
      <w:r w:rsidR="004E3EBC" w:rsidRPr="00B768A7">
        <w:rPr>
          <w:rFonts w:ascii="Arial" w:hAnsi="Arial" w:cs="Arial"/>
          <w:kern w:val="28"/>
        </w:rPr>
        <w:t xml:space="preserve"> </w:t>
      </w:r>
      <w:r w:rsidRPr="00B768A7">
        <w:rPr>
          <w:rFonts w:ascii="Arial" w:hAnsi="Arial" w:cs="Arial"/>
          <w:kern w:val="28"/>
        </w:rPr>
        <w:t>nr sprawy: ……/ZP/……) o następującej treści:</w:t>
      </w:r>
    </w:p>
    <w:p w:rsidR="006146FD" w:rsidRPr="00B768A7" w:rsidRDefault="006146FD" w:rsidP="00C30650">
      <w:pPr>
        <w:pStyle w:val="Akapitzlist"/>
        <w:spacing w:line="288" w:lineRule="auto"/>
        <w:ind w:left="426"/>
        <w:jc w:val="both"/>
        <w:rPr>
          <w:rFonts w:ascii="Arial" w:hAnsi="Arial" w:cs="Arial"/>
          <w:u w:val="single"/>
        </w:rPr>
      </w:pPr>
    </w:p>
    <w:p w:rsidR="006146FD" w:rsidRPr="00B768A7" w:rsidRDefault="00D40E9F" w:rsidP="006D7588">
      <w:pPr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PRZEDMIOT UMOWY</w:t>
      </w:r>
    </w:p>
    <w:p w:rsidR="006146FD" w:rsidRPr="00B768A7" w:rsidRDefault="006146FD" w:rsidP="006D7588">
      <w:pPr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§ 1</w:t>
      </w:r>
    </w:p>
    <w:p w:rsidR="001471F5" w:rsidRPr="00B768A7" w:rsidRDefault="00627024" w:rsidP="00AA668B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Przedmiotem umowy są u</w:t>
      </w:r>
      <w:r w:rsidR="00712B55" w:rsidRPr="00B768A7">
        <w:rPr>
          <w:rFonts w:ascii="Arial" w:hAnsi="Arial" w:cs="Arial"/>
        </w:rPr>
        <w:t xml:space="preserve">sługi </w:t>
      </w:r>
      <w:r w:rsidR="00322A36" w:rsidRPr="00CA0800">
        <w:rPr>
          <w:rFonts w:ascii="Arial" w:hAnsi="Arial" w:cs="Arial"/>
        </w:rPr>
        <w:t xml:space="preserve">czyszczenia separatorów, osadników i innych urządzeń sozotechnicznych wraz z odbiorem, transportem i unieszkodliwieniem odpadów powstających </w:t>
      </w:r>
      <w:r w:rsidR="00322A36" w:rsidRPr="00CA0800">
        <w:rPr>
          <w:rFonts w:ascii="Arial" w:hAnsi="Arial" w:cs="Arial"/>
        </w:rPr>
        <w:br/>
        <w:t>w trakcie czyszczenia</w:t>
      </w:r>
      <w:r>
        <w:rPr>
          <w:rFonts w:ascii="Arial" w:hAnsi="Arial" w:cs="Arial"/>
        </w:rPr>
        <w:t>, zwane dalej U</w:t>
      </w:r>
      <w:r w:rsidR="00712B55" w:rsidRPr="00B768A7">
        <w:rPr>
          <w:rFonts w:ascii="Arial" w:hAnsi="Arial" w:cs="Arial"/>
        </w:rPr>
        <w:t>sługami.</w:t>
      </w:r>
      <w:r w:rsidR="002C2C40" w:rsidRPr="00B768A7">
        <w:rPr>
          <w:rFonts w:ascii="Arial" w:hAnsi="Arial" w:cs="Arial"/>
        </w:rPr>
        <w:t xml:space="preserve"> </w:t>
      </w:r>
      <w:r w:rsidR="00322A36">
        <w:rPr>
          <w:rFonts w:ascii="Arial" w:hAnsi="Arial" w:cs="Arial"/>
        </w:rPr>
        <w:t>Zamawiający zleca, a Wykonawca</w:t>
      </w:r>
      <w:r w:rsidR="006146FD" w:rsidRPr="00B768A7">
        <w:rPr>
          <w:rFonts w:ascii="Arial" w:hAnsi="Arial" w:cs="Arial"/>
        </w:rPr>
        <w:t xml:space="preserve"> przyjmuje </w:t>
      </w:r>
      <w:r w:rsidR="00322A36">
        <w:rPr>
          <w:rFonts w:ascii="Arial" w:hAnsi="Arial" w:cs="Arial"/>
        </w:rPr>
        <w:br/>
      </w:r>
      <w:r w:rsidR="006146FD" w:rsidRPr="00B768A7">
        <w:rPr>
          <w:rFonts w:ascii="Arial" w:hAnsi="Arial" w:cs="Arial"/>
        </w:rPr>
        <w:t xml:space="preserve">i zobowiązuje się do wykonania </w:t>
      </w:r>
      <w:r>
        <w:rPr>
          <w:rFonts w:ascii="Arial" w:hAnsi="Arial" w:cs="Arial"/>
        </w:rPr>
        <w:t>u</w:t>
      </w:r>
      <w:r w:rsidR="006146FD" w:rsidRPr="00B768A7">
        <w:rPr>
          <w:rFonts w:ascii="Arial" w:hAnsi="Arial" w:cs="Arial"/>
        </w:rPr>
        <w:t xml:space="preserve">sług </w:t>
      </w:r>
      <w:r w:rsidR="00322A36" w:rsidRPr="00322A36">
        <w:rPr>
          <w:rFonts w:ascii="Arial" w:hAnsi="Arial" w:cs="Arial"/>
        </w:rPr>
        <w:t>na terenach kompleksów wojskowych administrowanych przez 31 Wojskowy Oddział Gospodarczy.</w:t>
      </w:r>
    </w:p>
    <w:p w:rsidR="00322A36" w:rsidRPr="00322A36" w:rsidRDefault="001471F5" w:rsidP="00AA668B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22A36">
        <w:rPr>
          <w:rFonts w:ascii="Arial" w:hAnsi="Arial" w:cs="Arial"/>
        </w:rPr>
        <w:t xml:space="preserve">Szczegółowy opis Usług </w:t>
      </w:r>
      <w:r w:rsidR="00DC6DA6" w:rsidRPr="00322A36">
        <w:rPr>
          <w:rFonts w:ascii="Arial" w:hAnsi="Arial" w:cs="Arial"/>
        </w:rPr>
        <w:t xml:space="preserve">zawiera </w:t>
      </w:r>
      <w:r w:rsidR="00DC6DA6" w:rsidRPr="00322A36">
        <w:rPr>
          <w:rFonts w:ascii="Arial" w:hAnsi="Arial" w:cs="Arial"/>
          <w:b/>
        </w:rPr>
        <w:t>Załącznik Nr 1</w:t>
      </w:r>
      <w:r w:rsidR="00DC6DA6" w:rsidRPr="00322A36">
        <w:rPr>
          <w:rFonts w:ascii="Arial" w:hAnsi="Arial" w:cs="Arial"/>
        </w:rPr>
        <w:t xml:space="preserve"> do umowy.</w:t>
      </w:r>
      <w:r w:rsidR="006146FD" w:rsidRPr="00322A36">
        <w:rPr>
          <w:rFonts w:ascii="Arial" w:hAnsi="Arial" w:cs="Arial"/>
        </w:rPr>
        <w:t xml:space="preserve"> </w:t>
      </w:r>
      <w:r w:rsidR="00322A36" w:rsidRPr="00322A36">
        <w:rPr>
          <w:rFonts w:ascii="Arial" w:hAnsi="Arial" w:cs="Arial"/>
        </w:rPr>
        <w:t xml:space="preserve">W </w:t>
      </w:r>
      <w:r w:rsidR="00322A36" w:rsidRPr="00322A36">
        <w:rPr>
          <w:rFonts w:ascii="Arial" w:hAnsi="Arial" w:cs="Arial"/>
          <w:b/>
        </w:rPr>
        <w:t>Załączniku Nr 1</w:t>
      </w:r>
      <w:r w:rsidR="00322A36" w:rsidRPr="00322A36">
        <w:rPr>
          <w:rFonts w:ascii="Arial" w:hAnsi="Arial" w:cs="Arial"/>
        </w:rPr>
        <w:t xml:space="preserve"> do umowy przedstawiono szczegółowy wykaz urządzeń, obiektów objętych przedmiotem umowy </w:t>
      </w:r>
      <w:r w:rsidR="00322A36">
        <w:rPr>
          <w:rFonts w:ascii="Arial" w:hAnsi="Arial" w:cs="Arial"/>
        </w:rPr>
        <w:br/>
      </w:r>
      <w:r w:rsidR="00322A36" w:rsidRPr="00322A36">
        <w:rPr>
          <w:rFonts w:ascii="Arial" w:hAnsi="Arial" w:cs="Arial"/>
        </w:rPr>
        <w:t>wraz z lokalizacją, częstotliwością i planowanym terminem wykonania Usługi.</w:t>
      </w:r>
    </w:p>
    <w:p w:rsidR="00322A36" w:rsidRDefault="00322A36" w:rsidP="00AA668B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  <w:r w:rsidRPr="00322A36">
        <w:rPr>
          <w:rFonts w:ascii="Arial" w:hAnsi="Arial" w:cs="Arial"/>
        </w:rPr>
        <w:t>Zakres Usług obejmuje:</w:t>
      </w:r>
    </w:p>
    <w:p w:rsidR="00322A36" w:rsidRDefault="00322A36" w:rsidP="00AA668B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Arial" w:hAnsi="Arial" w:cs="Arial"/>
        </w:rPr>
      </w:pPr>
      <w:r w:rsidRPr="00627024">
        <w:rPr>
          <w:rFonts w:ascii="Arial" w:hAnsi="Arial" w:cs="Arial"/>
        </w:rPr>
        <w:t xml:space="preserve">opróżnienie separatorów, zbiorników, studni, poletek osadowych i innych urządzeń </w:t>
      </w:r>
      <w:r w:rsidRPr="00627024">
        <w:rPr>
          <w:rFonts w:ascii="Arial" w:hAnsi="Arial" w:cs="Arial"/>
        </w:rPr>
        <w:br/>
        <w:t xml:space="preserve">z zalegających odpadów typu mieszaniny wodno-olejowe, zaolejone piaski, tłuszcze </w:t>
      </w:r>
      <w:r w:rsidR="00627024">
        <w:rPr>
          <w:rFonts w:ascii="Arial" w:hAnsi="Arial" w:cs="Arial"/>
        </w:rPr>
        <w:br/>
      </w:r>
      <w:r w:rsidRPr="00627024">
        <w:rPr>
          <w:rFonts w:ascii="Arial" w:hAnsi="Arial" w:cs="Arial"/>
        </w:rPr>
        <w:t xml:space="preserve">i mieszaniny olejów jadalnych z separacji, szlamy z kolektorów, osady ściekowe, zawiesiny i nieczystości stałe (w zależności od specyfiki urządzenia) wraz z wywozem </w:t>
      </w:r>
      <w:r w:rsidR="00627024">
        <w:rPr>
          <w:rFonts w:ascii="Arial" w:hAnsi="Arial" w:cs="Arial"/>
        </w:rPr>
        <w:br/>
      </w:r>
      <w:r w:rsidRPr="00627024">
        <w:rPr>
          <w:rFonts w:ascii="Arial" w:hAnsi="Arial" w:cs="Arial"/>
        </w:rPr>
        <w:t xml:space="preserve">i unieszkodliwieniem odpadów powstałych w trakcie opróżniania w/w urządzeń </w:t>
      </w:r>
      <w:r w:rsidR="00627024">
        <w:rPr>
          <w:rFonts w:ascii="Arial" w:hAnsi="Arial" w:cs="Arial"/>
        </w:rPr>
        <w:br/>
      </w:r>
      <w:r w:rsidRPr="00627024">
        <w:rPr>
          <w:rFonts w:ascii="Arial" w:hAnsi="Arial" w:cs="Arial"/>
        </w:rPr>
        <w:t>i zbiorników,</w:t>
      </w:r>
    </w:p>
    <w:p w:rsidR="00322A36" w:rsidRDefault="00322A36" w:rsidP="00AA668B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Arial" w:hAnsi="Arial" w:cs="Arial"/>
        </w:rPr>
      </w:pPr>
      <w:r w:rsidRPr="00627024">
        <w:rPr>
          <w:rFonts w:ascii="Arial" w:hAnsi="Arial" w:cs="Arial"/>
        </w:rPr>
        <w:t>ciśnieniowe oczyszczanie zbiorników, studzienek, urządzeń,</w:t>
      </w:r>
    </w:p>
    <w:p w:rsidR="00322A36" w:rsidRDefault="00322A36" w:rsidP="00AA668B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Arial" w:hAnsi="Arial" w:cs="Arial"/>
        </w:rPr>
      </w:pPr>
      <w:r w:rsidRPr="00627024">
        <w:rPr>
          <w:rFonts w:ascii="Arial" w:hAnsi="Arial" w:cs="Arial"/>
        </w:rPr>
        <w:t>oczyszczenie filtrów, bądź ich wymiana w razie konieczności, oczyszczenie pływaków,</w:t>
      </w:r>
    </w:p>
    <w:p w:rsidR="00322A36" w:rsidRDefault="00322A36" w:rsidP="00AA668B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Arial" w:hAnsi="Arial" w:cs="Arial"/>
        </w:rPr>
      </w:pPr>
      <w:r w:rsidRPr="00627024">
        <w:rPr>
          <w:rFonts w:ascii="Arial" w:hAnsi="Arial" w:cs="Arial"/>
        </w:rPr>
        <w:t>napełnienie czystą wodą komór separacyjnych po ich opróżnieniu i oczyszczeniu,</w:t>
      </w:r>
    </w:p>
    <w:p w:rsidR="00322A36" w:rsidRDefault="00322A36" w:rsidP="00AA668B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Arial" w:hAnsi="Arial" w:cs="Arial"/>
        </w:rPr>
      </w:pPr>
      <w:r w:rsidRPr="00627024">
        <w:rPr>
          <w:rFonts w:ascii="Arial" w:hAnsi="Arial" w:cs="Arial"/>
        </w:rPr>
        <w:t>kontrola drożności przepływu wraz z jego udrożnieniem w razie potrzeby,</w:t>
      </w:r>
    </w:p>
    <w:p w:rsidR="00322A36" w:rsidRPr="00627024" w:rsidRDefault="00322A36" w:rsidP="00AA668B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Arial" w:hAnsi="Arial" w:cs="Arial"/>
        </w:rPr>
      </w:pPr>
      <w:r w:rsidRPr="00627024">
        <w:rPr>
          <w:rFonts w:ascii="Arial" w:hAnsi="Arial" w:cs="Arial"/>
        </w:rPr>
        <w:t xml:space="preserve">wymiana złoża w neutralizatorach (złoże alkalizujące i neutralizujące ścieki </w:t>
      </w:r>
      <w:r w:rsidR="009C53D8" w:rsidRPr="00627024">
        <w:rPr>
          <w:rFonts w:ascii="Arial" w:hAnsi="Arial" w:cs="Arial"/>
        </w:rPr>
        <w:br/>
      </w:r>
      <w:r w:rsidRPr="00627024">
        <w:rPr>
          <w:rFonts w:ascii="Arial" w:hAnsi="Arial" w:cs="Arial"/>
        </w:rPr>
        <w:t>z akumulatorowni w postaci grypsu dolomitowego z granulacją 0,5-2,5 cm).</w:t>
      </w:r>
    </w:p>
    <w:p w:rsidR="00322A36" w:rsidRDefault="006146FD" w:rsidP="00AA668B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lastRenderedPageBreak/>
        <w:t xml:space="preserve">Usługi powinny być wykonane zgodnie z </w:t>
      </w:r>
      <w:r w:rsidRPr="00322A36">
        <w:rPr>
          <w:rFonts w:ascii="Arial" w:hAnsi="Arial" w:cs="Arial"/>
        </w:rPr>
        <w:t>zamówieniem,</w:t>
      </w:r>
      <w:r w:rsidR="002C4322" w:rsidRPr="00322A36">
        <w:rPr>
          <w:rFonts w:ascii="Arial" w:hAnsi="Arial" w:cs="Arial"/>
        </w:rPr>
        <w:t xml:space="preserve"> </w:t>
      </w:r>
      <w:r w:rsidR="002C4322" w:rsidRPr="00322A36">
        <w:rPr>
          <w:rFonts w:ascii="Arial" w:hAnsi="Arial" w:cs="Arial"/>
          <w:b/>
        </w:rPr>
        <w:t>Załącznikiem Nr 1</w:t>
      </w:r>
      <w:r w:rsidR="00322A36" w:rsidRPr="00322A36">
        <w:rPr>
          <w:rFonts w:ascii="Arial" w:hAnsi="Arial" w:cs="Arial"/>
        </w:rPr>
        <w:t xml:space="preserve"> do umowy</w:t>
      </w:r>
      <w:r w:rsidR="002C4322" w:rsidRPr="00322A36">
        <w:rPr>
          <w:rFonts w:ascii="Arial" w:hAnsi="Arial" w:cs="Arial"/>
        </w:rPr>
        <w:t>,</w:t>
      </w:r>
      <w:r w:rsidRPr="00322A36">
        <w:rPr>
          <w:rFonts w:ascii="Arial" w:hAnsi="Arial" w:cs="Arial"/>
        </w:rPr>
        <w:t xml:space="preserve"> </w:t>
      </w:r>
      <w:r w:rsidR="00322A36">
        <w:rPr>
          <w:rFonts w:ascii="Arial" w:hAnsi="Arial" w:cs="Arial"/>
        </w:rPr>
        <w:br/>
      </w:r>
      <w:r w:rsidR="00D76B1C">
        <w:rPr>
          <w:rFonts w:ascii="Arial" w:hAnsi="Arial" w:cs="Arial"/>
        </w:rPr>
        <w:t>zakresem U</w:t>
      </w:r>
      <w:r w:rsidR="00322A36" w:rsidRPr="00322A36">
        <w:rPr>
          <w:rFonts w:ascii="Arial" w:hAnsi="Arial" w:cs="Arial"/>
        </w:rPr>
        <w:t>sług (§1, pkt. 2, ppkt. 1) – 6)) oraz zgodnie z obowiązującymi na terenie Rzeczypospolitej Polskiej przepisami prawa, w tym w szczególności:</w:t>
      </w:r>
    </w:p>
    <w:p w:rsidR="00322A36" w:rsidRDefault="00322A36" w:rsidP="0041567D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Arial" w:hAnsi="Arial" w:cs="Arial"/>
        </w:rPr>
      </w:pPr>
      <w:r w:rsidRPr="00AA668B">
        <w:rPr>
          <w:rFonts w:ascii="Arial" w:hAnsi="Arial" w:cs="Arial"/>
        </w:rPr>
        <w:t xml:space="preserve">ustawą z dnia 14 grudnia 2012 r. o odpadach (tj. Dz. U. z 2023, poz. 1587) </w:t>
      </w:r>
      <w:r w:rsidR="00AA668B">
        <w:rPr>
          <w:rFonts w:ascii="Arial" w:hAnsi="Arial" w:cs="Arial"/>
        </w:rPr>
        <w:br/>
      </w:r>
      <w:r w:rsidRPr="00AA668B">
        <w:rPr>
          <w:rFonts w:ascii="Arial" w:hAnsi="Arial" w:cs="Arial"/>
        </w:rPr>
        <w:t>oraz obowiązującymi aktami wykonawczymi,</w:t>
      </w:r>
    </w:p>
    <w:p w:rsidR="00322A36" w:rsidRDefault="00322A36" w:rsidP="0041567D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Arial" w:hAnsi="Arial" w:cs="Arial"/>
        </w:rPr>
      </w:pPr>
      <w:r w:rsidRPr="00AA668B">
        <w:rPr>
          <w:rFonts w:ascii="Arial" w:hAnsi="Arial" w:cs="Arial"/>
        </w:rPr>
        <w:t xml:space="preserve">ustawą z dnia 27 kwietnia 2001 r. Prawo ochrony środowiska (tj. Dz. U. z 2024, </w:t>
      </w:r>
      <w:r w:rsidR="00AA668B">
        <w:rPr>
          <w:rFonts w:ascii="Arial" w:hAnsi="Arial" w:cs="Arial"/>
        </w:rPr>
        <w:br/>
      </w:r>
      <w:r w:rsidRPr="00AA668B">
        <w:rPr>
          <w:rFonts w:ascii="Arial" w:hAnsi="Arial" w:cs="Arial"/>
        </w:rPr>
        <w:t>poz. 54),</w:t>
      </w:r>
    </w:p>
    <w:p w:rsidR="00322A36" w:rsidRPr="00AA668B" w:rsidRDefault="00322A36" w:rsidP="0041567D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Arial" w:hAnsi="Arial" w:cs="Arial"/>
        </w:rPr>
      </w:pPr>
      <w:r w:rsidRPr="00AA668B">
        <w:rPr>
          <w:rFonts w:ascii="Arial" w:hAnsi="Arial" w:cs="Arial"/>
        </w:rPr>
        <w:t>rozporządzeniem Ministra Środowiska z dnia 7 października 2016 r. w sprawie szczegółowych wymagań dla transportu odpadów (Dz. U. z 2016, poz.1742).</w:t>
      </w:r>
    </w:p>
    <w:p w:rsidR="00A908D6" w:rsidRDefault="0052633E" w:rsidP="00AA668B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842A78">
        <w:rPr>
          <w:rFonts w:ascii="Arial" w:hAnsi="Arial" w:cs="Arial"/>
        </w:rPr>
        <w:t>Zamawiający jest uprawnio</w:t>
      </w:r>
      <w:r w:rsidR="00E3767A">
        <w:rPr>
          <w:rFonts w:ascii="Arial" w:hAnsi="Arial" w:cs="Arial"/>
        </w:rPr>
        <w:t>ny do rezygnacji z części U</w:t>
      </w:r>
      <w:r w:rsidR="00842A78" w:rsidRPr="00842A78">
        <w:rPr>
          <w:rFonts w:ascii="Arial" w:hAnsi="Arial" w:cs="Arial"/>
        </w:rPr>
        <w:t xml:space="preserve">sług, zmniejszenia zakresu </w:t>
      </w:r>
      <w:r w:rsidR="00E3767A">
        <w:rPr>
          <w:rFonts w:ascii="Arial" w:hAnsi="Arial" w:cs="Arial"/>
        </w:rPr>
        <w:t>rzeczowego deklarowanej ilości U</w:t>
      </w:r>
      <w:r w:rsidR="00842A78" w:rsidRPr="00842A78">
        <w:rPr>
          <w:rFonts w:ascii="Arial" w:hAnsi="Arial" w:cs="Arial"/>
        </w:rPr>
        <w:t xml:space="preserve">sług, w stosunku do zakresu określonego w </w:t>
      </w:r>
      <w:r w:rsidR="00842A78" w:rsidRPr="00842A78">
        <w:rPr>
          <w:rFonts w:ascii="Arial" w:hAnsi="Arial" w:cs="Arial"/>
          <w:b/>
        </w:rPr>
        <w:t>Załączniku nr 1</w:t>
      </w:r>
      <w:r w:rsidR="00842A78" w:rsidRPr="00842A78">
        <w:rPr>
          <w:rFonts w:ascii="Arial" w:hAnsi="Arial" w:cs="Arial"/>
        </w:rPr>
        <w:t xml:space="preserve"> do umowy z przyczyn obiektywnych i niezależnych od niego. </w:t>
      </w:r>
      <w:r w:rsidR="00E3767A">
        <w:rPr>
          <w:rFonts w:ascii="Arial" w:hAnsi="Arial" w:cs="Arial"/>
        </w:rPr>
        <w:t>Rezygnacja z części U</w:t>
      </w:r>
      <w:r w:rsidRPr="00842A78">
        <w:rPr>
          <w:rFonts w:ascii="Arial" w:hAnsi="Arial" w:cs="Arial"/>
        </w:rPr>
        <w:t>sług nie będzie stanowiła podstawy do żadnych roszczeń ze strony Wykonawcy, na co Wykonawca wyraża zgodę poprzez podpisani</w:t>
      </w:r>
      <w:r w:rsidR="00E3767A">
        <w:rPr>
          <w:rFonts w:ascii="Arial" w:hAnsi="Arial" w:cs="Arial"/>
        </w:rPr>
        <w:t>e umowy. O rezygnacji z części U</w:t>
      </w:r>
      <w:r w:rsidRPr="00842A78">
        <w:rPr>
          <w:rFonts w:ascii="Arial" w:hAnsi="Arial" w:cs="Arial"/>
        </w:rPr>
        <w:t>sług Wykonawca zost</w:t>
      </w:r>
      <w:r w:rsidR="00842A78" w:rsidRPr="00842A78">
        <w:rPr>
          <w:rFonts w:ascii="Arial" w:hAnsi="Arial" w:cs="Arial"/>
        </w:rPr>
        <w:t>anie powiadomiony drogą elektroniczną (</w:t>
      </w:r>
      <w:r w:rsidRPr="00842A78">
        <w:rPr>
          <w:rFonts w:ascii="Arial" w:hAnsi="Arial" w:cs="Arial"/>
        </w:rPr>
        <w:t>e-mail</w:t>
      </w:r>
      <w:r w:rsidR="00842A78" w:rsidRPr="00842A78">
        <w:rPr>
          <w:rFonts w:ascii="Arial" w:hAnsi="Arial" w:cs="Arial"/>
        </w:rPr>
        <w:t>-em)</w:t>
      </w:r>
      <w:r w:rsidRPr="00842A78">
        <w:rPr>
          <w:rFonts w:ascii="Arial" w:hAnsi="Arial" w:cs="Arial"/>
        </w:rPr>
        <w:t xml:space="preserve"> niezwłocznie po powzięciu przez </w:t>
      </w:r>
      <w:r w:rsidR="00842A78">
        <w:rPr>
          <w:rFonts w:ascii="Arial" w:hAnsi="Arial" w:cs="Arial"/>
        </w:rPr>
        <w:t>Zamawiającego</w:t>
      </w:r>
      <w:r w:rsidRPr="00842A78">
        <w:rPr>
          <w:rFonts w:ascii="Arial" w:hAnsi="Arial" w:cs="Arial"/>
        </w:rPr>
        <w:t xml:space="preserve"> wiadomości w powyższym zakresie. </w:t>
      </w:r>
      <w:r w:rsidR="00D76B1C">
        <w:rPr>
          <w:rFonts w:ascii="Arial" w:hAnsi="Arial" w:cs="Arial"/>
        </w:rPr>
        <w:t>Wartość zleconych do wykonania U</w:t>
      </w:r>
      <w:r w:rsidRPr="00842A78">
        <w:rPr>
          <w:rFonts w:ascii="Arial" w:hAnsi="Arial" w:cs="Arial"/>
        </w:rPr>
        <w:t xml:space="preserve">sług przez Zamawiającego nie może być mniejsza niż </w:t>
      </w:r>
      <w:r w:rsidR="00842A78" w:rsidRPr="00842A78">
        <w:rPr>
          <w:rFonts w:ascii="Arial" w:hAnsi="Arial" w:cs="Arial"/>
        </w:rPr>
        <w:t>60</w:t>
      </w:r>
      <w:r w:rsidRPr="00842A78">
        <w:rPr>
          <w:rFonts w:ascii="Arial" w:hAnsi="Arial" w:cs="Arial"/>
        </w:rPr>
        <w:t xml:space="preserve">% wartości przedmiotu umowy, o której mowa w § </w:t>
      </w:r>
      <w:r w:rsidR="00485D38" w:rsidRPr="00842A78">
        <w:rPr>
          <w:rFonts w:ascii="Arial" w:hAnsi="Arial" w:cs="Arial"/>
        </w:rPr>
        <w:t>7</w:t>
      </w:r>
      <w:r w:rsidRPr="00842A78">
        <w:rPr>
          <w:rFonts w:ascii="Arial" w:hAnsi="Arial" w:cs="Arial"/>
        </w:rPr>
        <w:t xml:space="preserve"> ust. </w:t>
      </w:r>
      <w:r w:rsidR="00485D38" w:rsidRPr="00842A78">
        <w:rPr>
          <w:rFonts w:ascii="Arial" w:hAnsi="Arial" w:cs="Arial"/>
        </w:rPr>
        <w:t>3</w:t>
      </w:r>
      <w:r w:rsidR="00842A78" w:rsidRPr="00842A78">
        <w:rPr>
          <w:rFonts w:ascii="Arial" w:hAnsi="Arial" w:cs="Arial"/>
        </w:rPr>
        <w:t xml:space="preserve"> umowy.</w:t>
      </w:r>
    </w:p>
    <w:p w:rsidR="0052633E" w:rsidRPr="00842A78" w:rsidRDefault="0052633E" w:rsidP="00A908D6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:rsidR="006146FD" w:rsidRPr="00B768A7" w:rsidRDefault="00D40E9F" w:rsidP="006D7588">
      <w:pPr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OBOWIĄZKI WYKONAWCY</w:t>
      </w:r>
    </w:p>
    <w:p w:rsidR="006146FD" w:rsidRPr="00B768A7" w:rsidRDefault="006146FD" w:rsidP="006D7588">
      <w:pPr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§ 2</w:t>
      </w:r>
    </w:p>
    <w:p w:rsidR="0082128D" w:rsidRDefault="0082128D" w:rsidP="00AA668B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Do obowiązków Wykonawcy należy:</w:t>
      </w:r>
    </w:p>
    <w:p w:rsidR="00842A78" w:rsidRDefault="00842A78" w:rsidP="00AA668B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</w:rPr>
      </w:pPr>
      <w:r w:rsidRPr="00AA668B">
        <w:rPr>
          <w:rFonts w:ascii="Arial" w:hAnsi="Arial" w:cs="Arial"/>
        </w:rPr>
        <w:t xml:space="preserve">wykonanie przedmiotu zamówienia zgodnie z zakresem, o którym mowa w §1 ust. 2 </w:t>
      </w:r>
      <w:r w:rsidRPr="00AA668B">
        <w:rPr>
          <w:rFonts w:ascii="Arial" w:hAnsi="Arial" w:cs="Arial"/>
        </w:rPr>
        <w:br/>
        <w:t xml:space="preserve">oraz częstotliwością określoną w </w:t>
      </w:r>
      <w:r w:rsidRPr="00AA668B">
        <w:rPr>
          <w:rFonts w:ascii="Arial" w:hAnsi="Arial" w:cs="Arial"/>
          <w:b/>
        </w:rPr>
        <w:t>Załączniku nr 1</w:t>
      </w:r>
      <w:r w:rsidRPr="00AA668B">
        <w:rPr>
          <w:rFonts w:ascii="Arial" w:hAnsi="Arial" w:cs="Arial"/>
        </w:rPr>
        <w:t xml:space="preserve"> do umowy,</w:t>
      </w:r>
    </w:p>
    <w:p w:rsidR="00842A78" w:rsidRDefault="00842A78" w:rsidP="00AA668B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</w:rPr>
      </w:pPr>
      <w:r w:rsidRPr="00AA668B">
        <w:rPr>
          <w:rFonts w:ascii="Arial" w:hAnsi="Arial" w:cs="Arial"/>
        </w:rPr>
        <w:t>przejęcie pełnej odpowiedzialności za dalszy sposób postępowania z odpadami powstającymi w trakcie świadczenia usługi,</w:t>
      </w:r>
    </w:p>
    <w:p w:rsidR="00842A78" w:rsidRDefault="00842A78" w:rsidP="00AA668B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</w:rPr>
      </w:pPr>
      <w:r w:rsidRPr="00AA668B">
        <w:rPr>
          <w:rFonts w:ascii="Arial" w:hAnsi="Arial" w:cs="Arial"/>
        </w:rPr>
        <w:t xml:space="preserve">odpowiedzialność z tytułu wszelkich szkód powstałych w ramach świadczonych usług </w:t>
      </w:r>
      <w:r w:rsidRPr="00AA668B">
        <w:rPr>
          <w:rFonts w:ascii="Arial" w:hAnsi="Arial" w:cs="Arial"/>
        </w:rPr>
        <w:br/>
        <w:t>oraz obowiązek poniesienia wszelkich kosztów z tego tytułu,</w:t>
      </w:r>
    </w:p>
    <w:p w:rsidR="00842A78" w:rsidRDefault="00842A78" w:rsidP="00AA668B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</w:rPr>
      </w:pPr>
      <w:r w:rsidRPr="00AA668B">
        <w:rPr>
          <w:rFonts w:ascii="Arial" w:hAnsi="Arial" w:cs="Arial"/>
        </w:rPr>
        <w:t>przestrzeganie obowiązujących przepisów oraz zasad bhp i ppoż., standardów i zasad organizacyjno-porządkowych panujących w kompleksie wojskowym, w którym realizowana będzie usługa,</w:t>
      </w:r>
    </w:p>
    <w:p w:rsidR="00842A78" w:rsidRPr="00AA668B" w:rsidRDefault="00842A78" w:rsidP="00AA668B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</w:rPr>
      </w:pPr>
      <w:r w:rsidRPr="00AA668B">
        <w:rPr>
          <w:rFonts w:ascii="Arial" w:hAnsi="Arial" w:cs="Arial"/>
        </w:rPr>
        <w:t xml:space="preserve">usunięcie wad w wykonaniu usługi, stwierdzonych w protokole odbioru usługi w ciągu 5 dni </w:t>
      </w:r>
      <w:r w:rsidRPr="00AA668B">
        <w:rPr>
          <w:rFonts w:ascii="Arial" w:hAnsi="Arial" w:cs="Arial"/>
        </w:rPr>
        <w:br/>
        <w:t>od daty wykonania usługi.</w:t>
      </w:r>
    </w:p>
    <w:p w:rsidR="00842A78" w:rsidRPr="00842A78" w:rsidRDefault="0082128D" w:rsidP="00AA668B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842A78">
        <w:rPr>
          <w:rFonts w:ascii="Arial" w:hAnsi="Arial" w:cs="Arial"/>
        </w:rPr>
        <w:t xml:space="preserve">W </w:t>
      </w:r>
      <w:r w:rsidR="00AA668B">
        <w:rPr>
          <w:rFonts w:ascii="Arial" w:hAnsi="Arial" w:cs="Arial"/>
        </w:rPr>
        <w:t xml:space="preserve">przypadku wykonywania </w:t>
      </w:r>
      <w:r w:rsidRPr="00842A78">
        <w:rPr>
          <w:rFonts w:ascii="Arial" w:hAnsi="Arial" w:cs="Arial"/>
        </w:rPr>
        <w:t xml:space="preserve">Usług na terenie Zamawiającego Wykonawca zobowiązany </w:t>
      </w:r>
      <w:r w:rsidR="00AA668B">
        <w:rPr>
          <w:rFonts w:ascii="Arial" w:hAnsi="Arial" w:cs="Arial"/>
        </w:rPr>
        <w:br/>
      </w:r>
      <w:r w:rsidRPr="00842A78">
        <w:rPr>
          <w:rFonts w:ascii="Arial" w:hAnsi="Arial" w:cs="Arial"/>
        </w:rPr>
        <w:t>jest do podania danych osób</w:t>
      </w:r>
      <w:r w:rsidR="00A908D6">
        <w:rPr>
          <w:rFonts w:ascii="Arial" w:hAnsi="Arial" w:cs="Arial"/>
        </w:rPr>
        <w:t xml:space="preserve"> (</w:t>
      </w:r>
      <w:r w:rsidR="00A908D6" w:rsidRPr="00842A78">
        <w:rPr>
          <w:rFonts w:ascii="Arial" w:hAnsi="Arial" w:cs="Arial"/>
        </w:rPr>
        <w:t>imię i nazwis</w:t>
      </w:r>
      <w:r w:rsidR="00A908D6">
        <w:rPr>
          <w:rFonts w:ascii="Arial" w:hAnsi="Arial" w:cs="Arial"/>
        </w:rPr>
        <w:t>ko, nr dowodu osobistego osób)</w:t>
      </w:r>
      <w:r w:rsidR="00842A78" w:rsidRPr="00842A78">
        <w:rPr>
          <w:rFonts w:ascii="Arial" w:hAnsi="Arial" w:cs="Arial"/>
        </w:rPr>
        <w:t xml:space="preserve"> i pojazdów</w:t>
      </w:r>
      <w:r w:rsidR="00A908D6">
        <w:rPr>
          <w:rFonts w:ascii="Arial" w:hAnsi="Arial" w:cs="Arial"/>
        </w:rPr>
        <w:t xml:space="preserve"> (</w:t>
      </w:r>
      <w:r w:rsidR="00A908D6" w:rsidRPr="00842A78">
        <w:rPr>
          <w:rFonts w:ascii="Arial" w:hAnsi="Arial" w:cs="Arial"/>
        </w:rPr>
        <w:t>marka, typ, nr rejestracyjny</w:t>
      </w:r>
      <w:r w:rsidR="00A908D6">
        <w:rPr>
          <w:rFonts w:ascii="Arial" w:hAnsi="Arial" w:cs="Arial"/>
        </w:rPr>
        <w:t>)</w:t>
      </w:r>
      <w:r w:rsidRPr="00842A78">
        <w:rPr>
          <w:rFonts w:ascii="Arial" w:hAnsi="Arial" w:cs="Arial"/>
        </w:rPr>
        <w:t>, które w jego imieniu będą wykonywać Usługi</w:t>
      </w:r>
      <w:r w:rsidR="00A908D6">
        <w:rPr>
          <w:rFonts w:ascii="Arial" w:hAnsi="Arial" w:cs="Arial"/>
        </w:rPr>
        <w:t xml:space="preserve"> </w:t>
      </w:r>
      <w:r w:rsidR="00842A78" w:rsidRPr="00842A78">
        <w:rPr>
          <w:rFonts w:ascii="Arial" w:hAnsi="Arial" w:cs="Arial"/>
        </w:rPr>
        <w:t xml:space="preserve">pod rygorem niewpuszczenia </w:t>
      </w:r>
      <w:r w:rsidR="00A908D6">
        <w:rPr>
          <w:rFonts w:ascii="Arial" w:hAnsi="Arial" w:cs="Arial"/>
        </w:rPr>
        <w:br/>
      </w:r>
      <w:r w:rsidR="00842A78" w:rsidRPr="00842A78">
        <w:rPr>
          <w:rFonts w:ascii="Arial" w:hAnsi="Arial" w:cs="Arial"/>
        </w:rPr>
        <w:t xml:space="preserve">na teren jednostki z winy Wykonawcy. Dane dotyczące pracowników i pojazdów Wykonawca przedstawi Zamawiającemu na co najmniej </w:t>
      </w:r>
      <w:r w:rsidR="00842A78" w:rsidRPr="00C61A1B">
        <w:rPr>
          <w:rFonts w:ascii="Arial" w:hAnsi="Arial" w:cs="Arial"/>
        </w:rPr>
        <w:t>3 dni</w:t>
      </w:r>
      <w:r w:rsidR="00C61A1B" w:rsidRPr="00C61A1B">
        <w:rPr>
          <w:rFonts w:ascii="Arial" w:hAnsi="Arial" w:cs="Arial"/>
        </w:rPr>
        <w:t xml:space="preserve"> </w:t>
      </w:r>
      <w:r w:rsidR="00842A78" w:rsidRPr="00842A78">
        <w:rPr>
          <w:rFonts w:ascii="Arial" w:hAnsi="Arial" w:cs="Arial"/>
        </w:rPr>
        <w:t xml:space="preserve">przed planowanym rozpoczęciem prac zgodnie </w:t>
      </w:r>
      <w:r w:rsidR="00A908D6">
        <w:rPr>
          <w:rFonts w:ascii="Arial" w:hAnsi="Arial" w:cs="Arial"/>
        </w:rPr>
        <w:br/>
      </w:r>
      <w:r w:rsidR="00842A78" w:rsidRPr="00842A78">
        <w:rPr>
          <w:rFonts w:ascii="Arial" w:hAnsi="Arial" w:cs="Arial"/>
        </w:rPr>
        <w:t xml:space="preserve">z </w:t>
      </w:r>
      <w:r w:rsidR="00842A78" w:rsidRPr="00842A78">
        <w:rPr>
          <w:rFonts w:ascii="Arial" w:hAnsi="Arial" w:cs="Arial"/>
          <w:b/>
        </w:rPr>
        <w:t xml:space="preserve">Załącznikiem nr </w:t>
      </w:r>
      <w:r w:rsidR="00E106A0">
        <w:rPr>
          <w:rFonts w:ascii="Arial" w:hAnsi="Arial" w:cs="Arial"/>
          <w:b/>
        </w:rPr>
        <w:t>2</w:t>
      </w:r>
      <w:r w:rsidR="00842A78" w:rsidRPr="00842A78">
        <w:rPr>
          <w:rFonts w:ascii="Arial" w:hAnsi="Arial" w:cs="Arial"/>
        </w:rPr>
        <w:t xml:space="preserve"> do umowy, wypełnionym czytelnie, drukowanymi literami. W przypadku zmiany danych zawartych w ww. wykazie osób i pojazdów Wykonawca zobowiązany jest do przekazania Zamawiającemu aktualnych danych na co najmniej 3 dni przed planowanym terminem realizacji </w:t>
      </w:r>
      <w:r w:rsidR="00D76B1C">
        <w:rPr>
          <w:rFonts w:ascii="Arial" w:hAnsi="Arial" w:cs="Arial"/>
        </w:rPr>
        <w:t>U</w:t>
      </w:r>
      <w:r w:rsidR="00842A78" w:rsidRPr="00842A78">
        <w:rPr>
          <w:rFonts w:ascii="Arial" w:hAnsi="Arial" w:cs="Arial"/>
        </w:rPr>
        <w:t>sługi.</w:t>
      </w:r>
    </w:p>
    <w:p w:rsidR="0082128D" w:rsidRPr="00842A78" w:rsidRDefault="0082128D" w:rsidP="00AA668B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842A78">
        <w:rPr>
          <w:rFonts w:ascii="Arial" w:hAnsi="Arial" w:cs="Arial"/>
        </w:rPr>
        <w:t>Wykonawca zobowiązany jest wykonać Usługi w terminie określonym w § 5 umowy</w:t>
      </w:r>
      <w:r w:rsidR="00842A78" w:rsidRPr="00842A78">
        <w:rPr>
          <w:rFonts w:ascii="Arial" w:hAnsi="Arial" w:cs="Arial"/>
        </w:rPr>
        <w:t xml:space="preserve"> oraz zgodnie </w:t>
      </w:r>
      <w:r w:rsidR="009B5C22">
        <w:rPr>
          <w:rFonts w:ascii="Arial" w:hAnsi="Arial" w:cs="Arial"/>
        </w:rPr>
        <w:br/>
      </w:r>
      <w:r w:rsidR="00842A78" w:rsidRPr="00842A78">
        <w:rPr>
          <w:rFonts w:ascii="Arial" w:hAnsi="Arial" w:cs="Arial"/>
        </w:rPr>
        <w:t xml:space="preserve">z harmonogramem czyszczenia urządzeń określonym w </w:t>
      </w:r>
      <w:r w:rsidR="00842A78" w:rsidRPr="00842A78">
        <w:rPr>
          <w:rFonts w:ascii="Arial" w:hAnsi="Arial" w:cs="Arial"/>
          <w:b/>
        </w:rPr>
        <w:t>Załączniku nr 1</w:t>
      </w:r>
      <w:r w:rsidR="00842A78" w:rsidRPr="00842A78">
        <w:rPr>
          <w:rFonts w:ascii="Arial" w:hAnsi="Arial" w:cs="Arial"/>
        </w:rPr>
        <w:t xml:space="preserve"> do umowy.</w:t>
      </w:r>
    </w:p>
    <w:p w:rsidR="0082128D" w:rsidRPr="00B768A7" w:rsidRDefault="0082128D" w:rsidP="00AA668B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Wykonawca zobowiązany jest do współpracy z Zamawiającym w celu należytego i terminowego wykonania umowy.</w:t>
      </w:r>
    </w:p>
    <w:p w:rsidR="0082128D" w:rsidRPr="00B768A7" w:rsidRDefault="0082128D" w:rsidP="00AA668B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Wykonawca oświadcza, że posiada wszelkie uprawnienia, wiedzę i doświadczenie </w:t>
      </w:r>
      <w:r w:rsidRPr="00B768A7">
        <w:rPr>
          <w:rFonts w:ascii="Arial" w:hAnsi="Arial" w:cs="Arial"/>
        </w:rPr>
        <w:br/>
        <w:t xml:space="preserve">do wykonania przedmiotu umowy. </w:t>
      </w:r>
    </w:p>
    <w:p w:rsidR="0082128D" w:rsidRPr="00B768A7" w:rsidRDefault="0082128D" w:rsidP="00AA668B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Wykonawca zobowiązuje się do wykonywania Usług będących przedmiotem umowy z na</w:t>
      </w:r>
      <w:r w:rsidR="00D76B1C">
        <w:rPr>
          <w:rFonts w:ascii="Arial" w:hAnsi="Arial" w:cs="Arial"/>
        </w:rPr>
        <w:t>leżytą starannością wymaganą w U</w:t>
      </w:r>
      <w:r w:rsidRPr="00B768A7">
        <w:rPr>
          <w:rFonts w:ascii="Arial" w:hAnsi="Arial" w:cs="Arial"/>
        </w:rPr>
        <w:t>sługach tego rodzaju.</w:t>
      </w:r>
    </w:p>
    <w:p w:rsidR="0082128D" w:rsidRPr="0052633E" w:rsidRDefault="0082128D" w:rsidP="00AA668B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52633E">
        <w:rPr>
          <w:rFonts w:ascii="Arial" w:hAnsi="Arial" w:cs="Arial"/>
        </w:rPr>
        <w:t xml:space="preserve">W przypadku wykonywania Usług na terenie Zamawiającego Wykonawca zobowiązuje </w:t>
      </w:r>
      <w:r w:rsidR="00AA668B">
        <w:rPr>
          <w:rFonts w:ascii="Arial" w:hAnsi="Arial" w:cs="Arial"/>
        </w:rPr>
        <w:br/>
      </w:r>
      <w:r w:rsidRPr="0052633E">
        <w:rPr>
          <w:rFonts w:ascii="Arial" w:hAnsi="Arial" w:cs="Arial"/>
        </w:rPr>
        <w:t>się do</w:t>
      </w:r>
      <w:r w:rsidRPr="00B768A7">
        <w:rPr>
          <w:rFonts w:ascii="Arial" w:hAnsi="Arial" w:cs="Arial"/>
          <w:i/>
        </w:rPr>
        <w:t xml:space="preserve"> </w:t>
      </w:r>
      <w:r w:rsidRPr="0052633E">
        <w:rPr>
          <w:rFonts w:ascii="Arial" w:hAnsi="Arial" w:cs="Arial"/>
        </w:rPr>
        <w:t>przestrzegania przepisów oraz zasad bezpieczeństwa i higieny pracy.</w:t>
      </w:r>
    </w:p>
    <w:p w:rsidR="00CF0D11" w:rsidRPr="00842A78" w:rsidRDefault="00CF0D11" w:rsidP="00AA668B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842A78">
        <w:rPr>
          <w:rFonts w:ascii="Arial" w:hAnsi="Arial" w:cs="Arial"/>
        </w:rPr>
        <w:lastRenderedPageBreak/>
        <w:t>Wykonawca ponosi pełną odpowiedzialność za szko</w:t>
      </w:r>
      <w:r w:rsidR="00D76B1C">
        <w:rPr>
          <w:rFonts w:ascii="Arial" w:hAnsi="Arial" w:cs="Arial"/>
        </w:rPr>
        <w:t>dy wyrządzone przy wykonywaniu U</w:t>
      </w:r>
      <w:r w:rsidRPr="00842A78">
        <w:rPr>
          <w:rFonts w:ascii="Arial" w:hAnsi="Arial" w:cs="Arial"/>
        </w:rPr>
        <w:t xml:space="preserve">sług </w:t>
      </w:r>
      <w:r w:rsidRPr="00842A78">
        <w:rPr>
          <w:rFonts w:ascii="Arial" w:hAnsi="Arial" w:cs="Arial"/>
        </w:rPr>
        <w:br/>
        <w:t>i zobowiązany jest do naprawienia wszelkich szkód wynikłych z niewykonania lub nienależytego wykonania swoich zobowiązań wynikających z umowy.</w:t>
      </w:r>
    </w:p>
    <w:p w:rsidR="00E31AD2" w:rsidRPr="00B768A7" w:rsidRDefault="00E31AD2" w:rsidP="00C30650">
      <w:pPr>
        <w:spacing w:line="288" w:lineRule="auto"/>
        <w:jc w:val="both"/>
        <w:rPr>
          <w:rFonts w:ascii="Arial" w:hAnsi="Arial" w:cs="Arial"/>
        </w:rPr>
      </w:pPr>
    </w:p>
    <w:p w:rsidR="004F51A2" w:rsidRPr="00B768A7" w:rsidRDefault="00E31AD2" w:rsidP="006D7588">
      <w:pPr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PODWYKONAWCY</w:t>
      </w:r>
    </w:p>
    <w:p w:rsidR="00E31AD2" w:rsidRPr="00B768A7" w:rsidRDefault="00E31AD2" w:rsidP="006D7588">
      <w:pPr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§ 3</w:t>
      </w:r>
    </w:p>
    <w:p w:rsidR="00BF31C4" w:rsidRPr="00842A78" w:rsidRDefault="00BF31C4" w:rsidP="00842A78">
      <w:pPr>
        <w:spacing w:line="288" w:lineRule="auto"/>
        <w:jc w:val="both"/>
        <w:rPr>
          <w:rFonts w:ascii="Arial" w:hAnsi="Arial" w:cs="Arial"/>
        </w:rPr>
      </w:pPr>
      <w:r w:rsidRPr="00842A78">
        <w:rPr>
          <w:rFonts w:ascii="Arial" w:hAnsi="Arial" w:cs="Arial"/>
        </w:rPr>
        <w:t xml:space="preserve">Wykonawca nie może zwolnić się od odpowiedzialności względem Zamawiającego z tego powodu, </w:t>
      </w:r>
      <w:r w:rsidR="00842A78">
        <w:rPr>
          <w:rFonts w:ascii="Arial" w:hAnsi="Arial" w:cs="Arial"/>
        </w:rPr>
        <w:br/>
      </w:r>
      <w:r w:rsidRPr="00842A78">
        <w:rPr>
          <w:rFonts w:ascii="Arial" w:hAnsi="Arial" w:cs="Arial"/>
        </w:rPr>
        <w:t xml:space="preserve">że niewykonanie lub nienależyte wykonanie umowy przez Wykonawcę było następstwem niewykonania lub nienależytego wykonania zobowiązań wobec Wykonawcy przez jego podwykonawców </w:t>
      </w:r>
      <w:r w:rsidR="00842A78">
        <w:rPr>
          <w:rFonts w:ascii="Arial" w:hAnsi="Arial" w:cs="Arial"/>
        </w:rPr>
        <w:br/>
      </w:r>
      <w:r w:rsidRPr="00842A78">
        <w:rPr>
          <w:rFonts w:ascii="Arial" w:hAnsi="Arial" w:cs="Arial"/>
        </w:rPr>
        <w:t>lub inne podmioty.</w:t>
      </w:r>
    </w:p>
    <w:p w:rsidR="00E31AD2" w:rsidRPr="00B768A7" w:rsidRDefault="00E31AD2" w:rsidP="00C30650">
      <w:pPr>
        <w:spacing w:line="288" w:lineRule="auto"/>
        <w:jc w:val="center"/>
        <w:rPr>
          <w:rFonts w:ascii="Arial" w:hAnsi="Arial" w:cs="Arial"/>
          <w:b/>
        </w:rPr>
      </w:pPr>
    </w:p>
    <w:p w:rsidR="006146FD" w:rsidRPr="00B768A7" w:rsidRDefault="003A75F1" w:rsidP="006D7588">
      <w:pPr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 xml:space="preserve">UPRAWNIENIA I </w:t>
      </w:r>
      <w:r w:rsidR="00D40E9F" w:rsidRPr="00B768A7">
        <w:rPr>
          <w:rFonts w:ascii="Arial" w:hAnsi="Arial" w:cs="Arial"/>
          <w:b/>
        </w:rPr>
        <w:t>OBOWIĄZKI ZAMAWIAJĄCEGO</w:t>
      </w:r>
    </w:p>
    <w:p w:rsidR="006146FD" w:rsidRPr="00B768A7" w:rsidRDefault="006146FD" w:rsidP="006D7588">
      <w:pPr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 xml:space="preserve">§ </w:t>
      </w:r>
      <w:r w:rsidR="00E022F1" w:rsidRPr="00B768A7">
        <w:rPr>
          <w:rFonts w:ascii="Arial" w:hAnsi="Arial" w:cs="Arial"/>
          <w:b/>
        </w:rPr>
        <w:t>4</w:t>
      </w:r>
      <w:r w:rsidRPr="00B768A7">
        <w:rPr>
          <w:rFonts w:ascii="Arial" w:hAnsi="Arial" w:cs="Arial"/>
          <w:b/>
        </w:rPr>
        <w:t xml:space="preserve"> </w:t>
      </w:r>
    </w:p>
    <w:p w:rsidR="006146FD" w:rsidRDefault="006146FD" w:rsidP="00183948">
      <w:pPr>
        <w:pStyle w:val="Akapitzlist"/>
        <w:numPr>
          <w:ilvl w:val="0"/>
          <w:numId w:val="9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Do obowiązków Zamawiającego należy:</w:t>
      </w:r>
    </w:p>
    <w:p w:rsidR="009C53D8" w:rsidRDefault="009C53D8" w:rsidP="00937BED">
      <w:pPr>
        <w:pStyle w:val="Akapitzlist"/>
        <w:numPr>
          <w:ilvl w:val="0"/>
          <w:numId w:val="35"/>
        </w:numPr>
        <w:spacing w:line="288" w:lineRule="auto"/>
        <w:jc w:val="both"/>
        <w:rPr>
          <w:rFonts w:ascii="Arial" w:hAnsi="Arial" w:cs="Arial"/>
        </w:rPr>
      </w:pPr>
      <w:r w:rsidRPr="00937BED">
        <w:rPr>
          <w:rFonts w:ascii="Arial" w:hAnsi="Arial" w:cs="Arial"/>
        </w:rPr>
        <w:t>uczestniczenie w charakterze obserwatora w trakcie prac, stanowiących przedmiot umowy,</w:t>
      </w:r>
    </w:p>
    <w:p w:rsidR="009C53D8" w:rsidRDefault="00E3767A" w:rsidP="00937BED">
      <w:pPr>
        <w:pStyle w:val="Akapitzlist"/>
        <w:numPr>
          <w:ilvl w:val="0"/>
          <w:numId w:val="35"/>
        </w:numPr>
        <w:spacing w:line="288" w:lineRule="auto"/>
        <w:jc w:val="both"/>
        <w:rPr>
          <w:rFonts w:ascii="Arial" w:hAnsi="Arial" w:cs="Arial"/>
        </w:rPr>
      </w:pPr>
      <w:r w:rsidRPr="00937BED">
        <w:rPr>
          <w:rFonts w:ascii="Arial" w:hAnsi="Arial" w:cs="Arial"/>
        </w:rPr>
        <w:t>potwierdzenie wykonanej U</w:t>
      </w:r>
      <w:r w:rsidR="009C53D8" w:rsidRPr="00937BED">
        <w:rPr>
          <w:rFonts w:ascii="Arial" w:hAnsi="Arial" w:cs="Arial"/>
        </w:rPr>
        <w:t>sługi protokołem odbioru, o którym mowa w § 6 pkt. 3 umowy,</w:t>
      </w:r>
    </w:p>
    <w:p w:rsidR="009C53D8" w:rsidRPr="00937BED" w:rsidRDefault="009C53D8" w:rsidP="00937BED">
      <w:pPr>
        <w:pStyle w:val="Akapitzlist"/>
        <w:numPr>
          <w:ilvl w:val="0"/>
          <w:numId w:val="35"/>
        </w:numPr>
        <w:spacing w:line="288" w:lineRule="auto"/>
        <w:jc w:val="both"/>
        <w:rPr>
          <w:rFonts w:ascii="Arial" w:hAnsi="Arial" w:cs="Arial"/>
        </w:rPr>
      </w:pPr>
      <w:r w:rsidRPr="00937BED">
        <w:rPr>
          <w:rFonts w:ascii="Arial" w:hAnsi="Arial" w:cs="Arial"/>
        </w:rPr>
        <w:t>zapł</w:t>
      </w:r>
      <w:r w:rsidR="00D76B1C" w:rsidRPr="00937BED">
        <w:rPr>
          <w:rFonts w:ascii="Arial" w:hAnsi="Arial" w:cs="Arial"/>
        </w:rPr>
        <w:t>ata wynagrodzenia za wykonanie U</w:t>
      </w:r>
      <w:r w:rsidRPr="00937BED">
        <w:rPr>
          <w:rFonts w:ascii="Arial" w:hAnsi="Arial" w:cs="Arial"/>
        </w:rPr>
        <w:t>sługi.</w:t>
      </w:r>
    </w:p>
    <w:p w:rsidR="00F05B7D" w:rsidRPr="009C53D8" w:rsidRDefault="00F05B7D" w:rsidP="00183948">
      <w:pPr>
        <w:pStyle w:val="Akapitzlist"/>
        <w:numPr>
          <w:ilvl w:val="0"/>
          <w:numId w:val="9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9C53D8">
        <w:rPr>
          <w:rFonts w:ascii="Arial" w:hAnsi="Arial" w:cs="Arial"/>
        </w:rPr>
        <w:t>Zamawiający zobowiązany jest do współpracy z Wykonawcą w celu należytego i</w:t>
      </w:r>
      <w:r w:rsidR="00EA0E33" w:rsidRPr="009C53D8">
        <w:rPr>
          <w:rFonts w:ascii="Arial" w:hAnsi="Arial" w:cs="Arial"/>
        </w:rPr>
        <w:t> </w:t>
      </w:r>
      <w:r w:rsidRPr="009C53D8">
        <w:rPr>
          <w:rFonts w:ascii="Arial" w:hAnsi="Arial" w:cs="Arial"/>
        </w:rPr>
        <w:t>terminowego wykonania umowy.</w:t>
      </w:r>
    </w:p>
    <w:p w:rsidR="00666290" w:rsidRDefault="002D1015" w:rsidP="00183948">
      <w:pPr>
        <w:pStyle w:val="Akapitzlist"/>
        <w:numPr>
          <w:ilvl w:val="0"/>
          <w:numId w:val="9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Zamawiający uprawniony jest</w:t>
      </w:r>
      <w:r w:rsidR="007111BC" w:rsidRPr="00B768A7">
        <w:rPr>
          <w:rFonts w:ascii="Arial" w:hAnsi="Arial" w:cs="Arial"/>
        </w:rPr>
        <w:t xml:space="preserve"> kontroli </w:t>
      </w:r>
      <w:r w:rsidR="00F05B7D" w:rsidRPr="00B768A7">
        <w:rPr>
          <w:rFonts w:ascii="Arial" w:hAnsi="Arial" w:cs="Arial"/>
        </w:rPr>
        <w:t xml:space="preserve">Wykonawcy oraz miejsca świadczenia Usług </w:t>
      </w:r>
      <w:r w:rsidR="007111BC" w:rsidRPr="00B768A7">
        <w:rPr>
          <w:rFonts w:ascii="Arial" w:hAnsi="Arial" w:cs="Arial"/>
        </w:rPr>
        <w:t>w celu ustalenia</w:t>
      </w:r>
      <w:r w:rsidR="00666290" w:rsidRPr="00B768A7">
        <w:rPr>
          <w:rFonts w:ascii="Arial" w:hAnsi="Arial" w:cs="Arial"/>
        </w:rPr>
        <w:t>:</w:t>
      </w:r>
    </w:p>
    <w:p w:rsidR="00937BED" w:rsidRDefault="007111BC" w:rsidP="00937BED">
      <w:pPr>
        <w:pStyle w:val="Akapitzlist"/>
        <w:numPr>
          <w:ilvl w:val="0"/>
          <w:numId w:val="36"/>
        </w:numPr>
        <w:spacing w:line="288" w:lineRule="auto"/>
        <w:jc w:val="both"/>
        <w:rPr>
          <w:rFonts w:ascii="Arial" w:hAnsi="Arial" w:cs="Arial"/>
        </w:rPr>
      </w:pPr>
      <w:r w:rsidRPr="00937BED">
        <w:rPr>
          <w:rFonts w:ascii="Arial" w:hAnsi="Arial" w:cs="Arial"/>
        </w:rPr>
        <w:t>jaki podmiot wykonuje Usługi w imieniu Wykonawcy</w:t>
      </w:r>
      <w:r w:rsidR="00666290" w:rsidRPr="00937BED">
        <w:rPr>
          <w:rFonts w:ascii="Arial" w:hAnsi="Arial" w:cs="Arial"/>
        </w:rPr>
        <w:t>,</w:t>
      </w:r>
    </w:p>
    <w:p w:rsidR="007111BC" w:rsidRPr="00937BED" w:rsidRDefault="00666290" w:rsidP="00937BED">
      <w:pPr>
        <w:pStyle w:val="Akapitzlist"/>
        <w:numPr>
          <w:ilvl w:val="0"/>
          <w:numId w:val="36"/>
        </w:numPr>
        <w:spacing w:line="288" w:lineRule="auto"/>
        <w:jc w:val="both"/>
        <w:rPr>
          <w:rFonts w:ascii="Arial" w:hAnsi="Arial" w:cs="Arial"/>
        </w:rPr>
      </w:pPr>
      <w:r w:rsidRPr="00937BED">
        <w:rPr>
          <w:rFonts w:ascii="Arial" w:hAnsi="Arial" w:cs="Arial"/>
        </w:rPr>
        <w:t>prawidłowości wykonywania Usług</w:t>
      </w:r>
      <w:r w:rsidR="007111BC" w:rsidRPr="00937BED">
        <w:rPr>
          <w:rFonts w:ascii="Arial" w:hAnsi="Arial" w:cs="Arial"/>
        </w:rPr>
        <w:t>.</w:t>
      </w:r>
    </w:p>
    <w:p w:rsidR="00E022F1" w:rsidRPr="00B768A7" w:rsidRDefault="00E022F1" w:rsidP="00C30650">
      <w:pPr>
        <w:spacing w:line="288" w:lineRule="auto"/>
        <w:jc w:val="center"/>
        <w:rPr>
          <w:rFonts w:ascii="Arial" w:hAnsi="Arial" w:cs="Arial"/>
          <w:b/>
        </w:rPr>
      </w:pPr>
    </w:p>
    <w:p w:rsidR="003E4E5D" w:rsidRPr="00F07AA5" w:rsidRDefault="003E4E5D" w:rsidP="006D7588">
      <w:pPr>
        <w:pStyle w:val="Akapitzlist"/>
        <w:ind w:left="0"/>
        <w:jc w:val="center"/>
        <w:rPr>
          <w:rFonts w:ascii="Arial" w:hAnsi="Arial" w:cs="Arial"/>
          <w:b/>
        </w:rPr>
      </w:pPr>
      <w:r w:rsidRPr="00F07AA5">
        <w:rPr>
          <w:rFonts w:ascii="Arial" w:hAnsi="Arial" w:cs="Arial"/>
          <w:b/>
        </w:rPr>
        <w:t>CZAS TRWANIA UMOWY</w:t>
      </w:r>
    </w:p>
    <w:p w:rsidR="003E4E5D" w:rsidRPr="00F07AA5" w:rsidRDefault="003E4E5D" w:rsidP="006D7588">
      <w:pPr>
        <w:pStyle w:val="Akapitzlist"/>
        <w:ind w:left="0"/>
        <w:jc w:val="center"/>
        <w:rPr>
          <w:rFonts w:ascii="Arial" w:hAnsi="Arial" w:cs="Arial"/>
          <w:b/>
        </w:rPr>
      </w:pPr>
      <w:r w:rsidRPr="00F07AA5">
        <w:rPr>
          <w:rFonts w:ascii="Arial" w:hAnsi="Arial" w:cs="Arial"/>
          <w:b/>
        </w:rPr>
        <w:t>§ 5</w:t>
      </w:r>
    </w:p>
    <w:p w:rsidR="00FE3A79" w:rsidRPr="00F07AA5" w:rsidRDefault="003E4E5D" w:rsidP="00183948">
      <w:pPr>
        <w:pStyle w:val="Tekstpodstawowy"/>
        <w:numPr>
          <w:ilvl w:val="0"/>
          <w:numId w:val="19"/>
        </w:numPr>
        <w:spacing w:after="0" w:line="288" w:lineRule="auto"/>
        <w:jc w:val="both"/>
        <w:rPr>
          <w:rFonts w:ascii="Arial" w:hAnsi="Arial" w:cs="Arial"/>
        </w:rPr>
      </w:pPr>
      <w:r w:rsidRPr="00F07AA5">
        <w:rPr>
          <w:rFonts w:ascii="Arial" w:hAnsi="Arial" w:cs="Arial"/>
        </w:rPr>
        <w:t xml:space="preserve">Umowę zawiera się na czas określony od dnia </w:t>
      </w:r>
      <w:r w:rsidR="009C53D8" w:rsidRPr="00F07AA5">
        <w:rPr>
          <w:rFonts w:ascii="Arial" w:hAnsi="Arial" w:cs="Arial"/>
        </w:rPr>
        <w:t xml:space="preserve">podpisania umowy </w:t>
      </w:r>
      <w:r w:rsidRPr="00F07AA5">
        <w:rPr>
          <w:rFonts w:ascii="Arial" w:hAnsi="Arial" w:cs="Arial"/>
        </w:rPr>
        <w:t xml:space="preserve">do dnia </w:t>
      </w:r>
      <w:r w:rsidR="009C53D8" w:rsidRPr="00F07AA5">
        <w:rPr>
          <w:rFonts w:ascii="Arial" w:hAnsi="Arial" w:cs="Arial"/>
        </w:rPr>
        <w:t>31.12.2025</w:t>
      </w:r>
      <w:r w:rsidR="00937BED">
        <w:rPr>
          <w:rFonts w:ascii="Arial" w:hAnsi="Arial" w:cs="Arial"/>
        </w:rPr>
        <w:t xml:space="preserve"> </w:t>
      </w:r>
      <w:r w:rsidR="009C53D8" w:rsidRPr="00F07AA5">
        <w:rPr>
          <w:rFonts w:ascii="Arial" w:hAnsi="Arial" w:cs="Arial"/>
        </w:rPr>
        <w:t>r.</w:t>
      </w:r>
    </w:p>
    <w:p w:rsidR="003E4E5D" w:rsidRPr="00E32A7D" w:rsidRDefault="00FE3A79" w:rsidP="00183948">
      <w:pPr>
        <w:pStyle w:val="Tekstpodstawowy"/>
        <w:numPr>
          <w:ilvl w:val="0"/>
          <w:numId w:val="19"/>
        </w:numPr>
        <w:spacing w:after="0" w:line="288" w:lineRule="auto"/>
        <w:jc w:val="both"/>
        <w:rPr>
          <w:rFonts w:ascii="Arial" w:hAnsi="Arial" w:cs="Arial"/>
        </w:rPr>
      </w:pPr>
      <w:r w:rsidRPr="00E32A7D">
        <w:rPr>
          <w:rFonts w:ascii="Arial" w:hAnsi="Arial" w:cs="Arial"/>
        </w:rPr>
        <w:t xml:space="preserve">Szczegółowe terminy wykonania umowy określa </w:t>
      </w:r>
      <w:r w:rsidRPr="009B5C22">
        <w:rPr>
          <w:rFonts w:ascii="Arial" w:hAnsi="Arial" w:cs="Arial"/>
          <w:b/>
        </w:rPr>
        <w:t xml:space="preserve">Załącznik nr </w:t>
      </w:r>
      <w:r w:rsidR="009C53D8" w:rsidRPr="009B5C22">
        <w:rPr>
          <w:rFonts w:ascii="Arial" w:hAnsi="Arial" w:cs="Arial"/>
          <w:b/>
        </w:rPr>
        <w:t>1</w:t>
      </w:r>
      <w:r w:rsidRPr="009B5C22">
        <w:rPr>
          <w:rFonts w:ascii="Arial" w:hAnsi="Arial" w:cs="Arial"/>
          <w:b/>
        </w:rPr>
        <w:t xml:space="preserve"> </w:t>
      </w:r>
      <w:r w:rsidRPr="00E32A7D">
        <w:rPr>
          <w:rFonts w:ascii="Arial" w:hAnsi="Arial" w:cs="Arial"/>
        </w:rPr>
        <w:t>do umowy</w:t>
      </w:r>
      <w:r w:rsidR="009C53D8" w:rsidRPr="00E32A7D">
        <w:rPr>
          <w:rFonts w:ascii="Arial" w:hAnsi="Arial" w:cs="Arial"/>
        </w:rPr>
        <w:t>.</w:t>
      </w:r>
    </w:p>
    <w:p w:rsidR="00C90341" w:rsidRPr="00B768A7" w:rsidRDefault="00C90341" w:rsidP="00C30650">
      <w:pPr>
        <w:spacing w:line="288" w:lineRule="auto"/>
        <w:ind w:left="426" w:hanging="360"/>
        <w:jc w:val="both"/>
        <w:rPr>
          <w:rFonts w:ascii="Arial" w:hAnsi="Arial" w:cs="Arial"/>
        </w:rPr>
      </w:pPr>
    </w:p>
    <w:p w:rsidR="00937BED" w:rsidRDefault="00937BED" w:rsidP="00C30650">
      <w:pPr>
        <w:spacing w:line="288" w:lineRule="auto"/>
        <w:ind w:left="360" w:hanging="360"/>
        <w:jc w:val="center"/>
        <w:rPr>
          <w:rFonts w:ascii="Arial" w:hAnsi="Arial" w:cs="Arial"/>
          <w:b/>
        </w:rPr>
      </w:pPr>
    </w:p>
    <w:p w:rsidR="006146FD" w:rsidRPr="00B768A7" w:rsidRDefault="00D40E9F" w:rsidP="006D7588">
      <w:pPr>
        <w:ind w:left="360" w:hanging="360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WARUNKI WYKONANIA USŁUGI</w:t>
      </w:r>
    </w:p>
    <w:p w:rsidR="006146FD" w:rsidRPr="000341A2" w:rsidRDefault="001F4E39" w:rsidP="006D7588">
      <w:pPr>
        <w:jc w:val="center"/>
        <w:rPr>
          <w:rFonts w:ascii="Arial" w:hAnsi="Arial" w:cs="Arial"/>
          <w:b/>
          <w:color w:val="000000" w:themeColor="text1"/>
        </w:rPr>
      </w:pPr>
      <w:r w:rsidRPr="000341A2">
        <w:rPr>
          <w:rFonts w:ascii="Arial" w:hAnsi="Arial" w:cs="Arial"/>
          <w:b/>
          <w:color w:val="000000" w:themeColor="text1"/>
        </w:rPr>
        <w:t>§ 6</w:t>
      </w:r>
    </w:p>
    <w:p w:rsidR="00E32A7D" w:rsidRPr="000341A2" w:rsidRDefault="00CC26F6" w:rsidP="00E32A7D">
      <w:pPr>
        <w:pStyle w:val="Akapitzlist"/>
        <w:numPr>
          <w:ilvl w:val="0"/>
          <w:numId w:val="2"/>
        </w:numPr>
        <w:spacing w:line="288" w:lineRule="auto"/>
        <w:jc w:val="both"/>
        <w:rPr>
          <w:rFonts w:ascii="Arial" w:hAnsi="Arial" w:cs="Arial"/>
          <w:color w:val="000000" w:themeColor="text1"/>
        </w:rPr>
      </w:pPr>
      <w:r w:rsidRPr="000341A2">
        <w:rPr>
          <w:rFonts w:ascii="Arial" w:hAnsi="Arial" w:cs="Arial"/>
          <w:color w:val="000000" w:themeColor="text1"/>
        </w:rPr>
        <w:t xml:space="preserve">Usługi winny być wykonane w dni robocze (od poniedziałku do piątku) w godz. </w:t>
      </w:r>
      <w:r w:rsidR="00E32A7D" w:rsidRPr="000341A2">
        <w:rPr>
          <w:rFonts w:ascii="Arial" w:hAnsi="Arial" w:cs="Arial"/>
          <w:color w:val="000000" w:themeColor="text1"/>
        </w:rPr>
        <w:t xml:space="preserve">08:00-14:00 </w:t>
      </w:r>
      <w:r w:rsidR="00E32A7D" w:rsidRPr="000341A2">
        <w:rPr>
          <w:rFonts w:ascii="Arial" w:hAnsi="Arial" w:cs="Arial"/>
          <w:color w:val="000000" w:themeColor="text1"/>
        </w:rPr>
        <w:br/>
        <w:t>pod nadzorem przedstawiciela Zamawiającego (tj. właściwego terytorialnie Kierownika Grupy Zabezpieczenia lub Kierownika Sekcji Obsługi Infrastruktury).</w:t>
      </w:r>
    </w:p>
    <w:p w:rsidR="00E32A7D" w:rsidRPr="000341A2" w:rsidRDefault="00E32A7D" w:rsidP="00E32A7D">
      <w:pPr>
        <w:pStyle w:val="Akapitzlist"/>
        <w:numPr>
          <w:ilvl w:val="0"/>
          <w:numId w:val="2"/>
        </w:numPr>
        <w:spacing w:line="288" w:lineRule="auto"/>
        <w:jc w:val="both"/>
        <w:rPr>
          <w:rFonts w:ascii="Arial" w:hAnsi="Arial" w:cs="Arial"/>
          <w:b/>
          <w:color w:val="000000" w:themeColor="text1"/>
          <w:u w:val="single"/>
        </w:rPr>
      </w:pPr>
      <w:r w:rsidRPr="000341A2">
        <w:rPr>
          <w:rFonts w:ascii="Arial" w:hAnsi="Arial" w:cs="Arial"/>
          <w:color w:val="000000" w:themeColor="text1"/>
        </w:rPr>
        <w:t>Wykonawca oświadcza, że przy wykonywaniu przedmiotu zamówienia informacje dotyczące działalności użytkowników obiektów i urządzeń nie będą przetwarzane, powielane i przekazywane instytucjom lub osobom fizycznym pod rygorem skutków prawnych.</w:t>
      </w:r>
    </w:p>
    <w:p w:rsidR="00E32A7D" w:rsidRPr="000341A2" w:rsidRDefault="005F00CE" w:rsidP="00E32A7D">
      <w:pPr>
        <w:pStyle w:val="Akapitzlist"/>
        <w:numPr>
          <w:ilvl w:val="0"/>
          <w:numId w:val="2"/>
        </w:numPr>
        <w:spacing w:line="288" w:lineRule="auto"/>
        <w:jc w:val="both"/>
        <w:rPr>
          <w:rFonts w:ascii="Arial" w:hAnsi="Arial" w:cs="Arial"/>
          <w:b/>
          <w:color w:val="000000" w:themeColor="text1"/>
          <w:u w:val="single"/>
        </w:rPr>
      </w:pPr>
      <w:r w:rsidRPr="000341A2">
        <w:rPr>
          <w:rFonts w:ascii="Arial" w:hAnsi="Arial" w:cs="Arial"/>
          <w:color w:val="000000" w:themeColor="text1"/>
        </w:rPr>
        <w:t>Wykonanie U</w:t>
      </w:r>
      <w:r w:rsidR="006146FD" w:rsidRPr="000341A2">
        <w:rPr>
          <w:rFonts w:ascii="Arial" w:hAnsi="Arial" w:cs="Arial"/>
          <w:color w:val="000000" w:themeColor="text1"/>
        </w:rPr>
        <w:t>sługi zostanie p</w:t>
      </w:r>
      <w:r w:rsidRPr="000341A2">
        <w:rPr>
          <w:rFonts w:ascii="Arial" w:hAnsi="Arial" w:cs="Arial"/>
          <w:color w:val="000000" w:themeColor="text1"/>
        </w:rPr>
        <w:t>otwierdzone protokołem odbioru U</w:t>
      </w:r>
      <w:r w:rsidR="006146FD" w:rsidRPr="000341A2">
        <w:rPr>
          <w:rFonts w:ascii="Arial" w:hAnsi="Arial" w:cs="Arial"/>
          <w:color w:val="000000" w:themeColor="text1"/>
        </w:rPr>
        <w:t>sług</w:t>
      </w:r>
      <w:r w:rsidR="00E32A7D" w:rsidRPr="000341A2">
        <w:rPr>
          <w:rFonts w:ascii="Arial" w:hAnsi="Arial" w:cs="Arial"/>
          <w:color w:val="000000" w:themeColor="text1"/>
        </w:rPr>
        <w:t>i</w:t>
      </w:r>
      <w:r w:rsidR="006146FD" w:rsidRPr="000341A2">
        <w:rPr>
          <w:rFonts w:ascii="Arial" w:hAnsi="Arial" w:cs="Arial"/>
          <w:color w:val="000000" w:themeColor="text1"/>
        </w:rPr>
        <w:t xml:space="preserve"> sporządzonym przez Wykonawcę </w:t>
      </w:r>
      <w:r w:rsidR="00E32A7D" w:rsidRPr="000341A2">
        <w:rPr>
          <w:rFonts w:ascii="Arial" w:hAnsi="Arial" w:cs="Arial"/>
          <w:color w:val="000000" w:themeColor="text1"/>
        </w:rPr>
        <w:t xml:space="preserve">w 3 egz. (1 egz. dla Wykonawcy, 2 egz. dla Zamawiającego) </w:t>
      </w:r>
      <w:r w:rsidR="006146FD" w:rsidRPr="000341A2">
        <w:rPr>
          <w:rFonts w:ascii="Arial" w:hAnsi="Arial" w:cs="Arial"/>
          <w:color w:val="000000" w:themeColor="text1"/>
        </w:rPr>
        <w:t>i podpisanym przez przedstawiciela Zamawiającego</w:t>
      </w:r>
      <w:r w:rsidR="00E32A7D" w:rsidRPr="000341A2">
        <w:rPr>
          <w:rFonts w:ascii="Arial" w:hAnsi="Arial" w:cs="Arial"/>
          <w:color w:val="000000" w:themeColor="text1"/>
        </w:rPr>
        <w:t xml:space="preserve">, tj. właściwego terytorialnie Kierownika Grupy Zabezpieczenia </w:t>
      </w:r>
      <w:r w:rsidR="00E32A7D" w:rsidRPr="000341A2">
        <w:rPr>
          <w:rFonts w:ascii="Arial" w:hAnsi="Arial" w:cs="Arial"/>
          <w:color w:val="000000" w:themeColor="text1"/>
        </w:rPr>
        <w:br/>
        <w:t>lub Kierownika Sekcji Obsługi Infrastruktury</w:t>
      </w:r>
      <w:r w:rsidR="006146FD" w:rsidRPr="000341A2">
        <w:rPr>
          <w:rFonts w:ascii="Arial" w:hAnsi="Arial" w:cs="Arial"/>
          <w:color w:val="000000" w:themeColor="text1"/>
        </w:rPr>
        <w:t>.</w:t>
      </w:r>
      <w:r w:rsidRPr="000341A2">
        <w:rPr>
          <w:rFonts w:ascii="Arial" w:hAnsi="Arial" w:cs="Arial"/>
          <w:color w:val="000000" w:themeColor="text1"/>
        </w:rPr>
        <w:t xml:space="preserve"> Protokół winien zawierać </w:t>
      </w:r>
      <w:r w:rsidR="00EA19AF" w:rsidRPr="000341A2">
        <w:rPr>
          <w:rFonts w:ascii="Arial" w:hAnsi="Arial" w:cs="Arial"/>
          <w:color w:val="000000" w:themeColor="text1"/>
        </w:rPr>
        <w:t xml:space="preserve">szczegółowy </w:t>
      </w:r>
      <w:r w:rsidRPr="000341A2">
        <w:rPr>
          <w:rFonts w:ascii="Arial" w:hAnsi="Arial" w:cs="Arial"/>
          <w:color w:val="000000" w:themeColor="text1"/>
        </w:rPr>
        <w:t>wykaz wykonanych U</w:t>
      </w:r>
      <w:r w:rsidR="00EA19AF" w:rsidRPr="000341A2">
        <w:rPr>
          <w:rFonts w:ascii="Arial" w:hAnsi="Arial" w:cs="Arial"/>
          <w:color w:val="000000" w:themeColor="text1"/>
        </w:rPr>
        <w:t>sług</w:t>
      </w:r>
      <w:r w:rsidR="00E44EE1" w:rsidRPr="000341A2">
        <w:rPr>
          <w:rFonts w:ascii="Arial" w:hAnsi="Arial" w:cs="Arial"/>
          <w:color w:val="000000" w:themeColor="text1"/>
        </w:rPr>
        <w:t>, termin ich wykonania</w:t>
      </w:r>
      <w:r w:rsidRPr="000341A2">
        <w:rPr>
          <w:rFonts w:ascii="Arial" w:hAnsi="Arial" w:cs="Arial"/>
          <w:color w:val="000000" w:themeColor="text1"/>
        </w:rPr>
        <w:t xml:space="preserve"> oraz </w:t>
      </w:r>
      <w:r w:rsidR="00715352" w:rsidRPr="000341A2">
        <w:rPr>
          <w:rFonts w:ascii="Arial" w:hAnsi="Arial" w:cs="Arial"/>
          <w:color w:val="000000" w:themeColor="text1"/>
        </w:rPr>
        <w:t>stwierdzenie prawid</w:t>
      </w:r>
      <w:r w:rsidR="00D76B1C" w:rsidRPr="000341A2">
        <w:rPr>
          <w:rFonts w:ascii="Arial" w:hAnsi="Arial" w:cs="Arial"/>
          <w:color w:val="000000" w:themeColor="text1"/>
        </w:rPr>
        <w:t>łowości/terminowości wykonania U</w:t>
      </w:r>
      <w:r w:rsidR="00715352" w:rsidRPr="000341A2">
        <w:rPr>
          <w:rFonts w:ascii="Arial" w:hAnsi="Arial" w:cs="Arial"/>
          <w:color w:val="000000" w:themeColor="text1"/>
        </w:rPr>
        <w:t>sług</w:t>
      </w:r>
      <w:r w:rsidR="00E44EE1" w:rsidRPr="000341A2">
        <w:rPr>
          <w:rFonts w:ascii="Arial" w:hAnsi="Arial" w:cs="Arial"/>
          <w:color w:val="000000" w:themeColor="text1"/>
        </w:rPr>
        <w:t>.</w:t>
      </w:r>
      <w:r w:rsidRPr="000341A2">
        <w:rPr>
          <w:rFonts w:ascii="Arial" w:hAnsi="Arial" w:cs="Arial"/>
          <w:color w:val="000000" w:themeColor="text1"/>
        </w:rPr>
        <w:t xml:space="preserve"> Wzór protokołu</w:t>
      </w:r>
      <w:r w:rsidR="00E44EE1" w:rsidRPr="000341A2">
        <w:rPr>
          <w:rFonts w:ascii="Arial" w:hAnsi="Arial" w:cs="Arial"/>
          <w:color w:val="000000" w:themeColor="text1"/>
        </w:rPr>
        <w:t xml:space="preserve"> </w:t>
      </w:r>
      <w:r w:rsidR="00E106A0" w:rsidRPr="000341A2">
        <w:rPr>
          <w:rFonts w:ascii="Arial" w:hAnsi="Arial" w:cs="Arial"/>
          <w:color w:val="000000" w:themeColor="text1"/>
        </w:rPr>
        <w:t xml:space="preserve">odbioru wykonania Usługi </w:t>
      </w:r>
      <w:r w:rsidR="00E44EE1" w:rsidRPr="000341A2">
        <w:rPr>
          <w:rFonts w:ascii="Arial" w:hAnsi="Arial" w:cs="Arial"/>
          <w:color w:val="000000" w:themeColor="text1"/>
        </w:rPr>
        <w:t xml:space="preserve">stanowi </w:t>
      </w:r>
      <w:r w:rsidR="00E44EE1" w:rsidRPr="000341A2">
        <w:rPr>
          <w:rFonts w:ascii="Arial" w:hAnsi="Arial" w:cs="Arial"/>
          <w:b/>
          <w:color w:val="000000" w:themeColor="text1"/>
        </w:rPr>
        <w:t xml:space="preserve">Załącznik Nr </w:t>
      </w:r>
      <w:r w:rsidR="003521C8" w:rsidRPr="000341A2">
        <w:rPr>
          <w:rFonts w:ascii="Arial" w:hAnsi="Arial" w:cs="Arial"/>
          <w:b/>
          <w:color w:val="000000" w:themeColor="text1"/>
        </w:rPr>
        <w:t>3</w:t>
      </w:r>
      <w:r w:rsidR="00E44EE1" w:rsidRPr="000341A2">
        <w:rPr>
          <w:rFonts w:ascii="Arial" w:hAnsi="Arial" w:cs="Arial"/>
          <w:color w:val="000000" w:themeColor="text1"/>
        </w:rPr>
        <w:t xml:space="preserve"> do umowy.</w:t>
      </w:r>
      <w:r w:rsidRPr="000341A2">
        <w:rPr>
          <w:rFonts w:ascii="Arial" w:hAnsi="Arial" w:cs="Arial"/>
          <w:color w:val="000000" w:themeColor="text1"/>
        </w:rPr>
        <w:t xml:space="preserve"> </w:t>
      </w:r>
    </w:p>
    <w:p w:rsidR="00753E10" w:rsidRPr="000341A2" w:rsidRDefault="00753E10" w:rsidP="00E32A7D">
      <w:pPr>
        <w:pStyle w:val="Akapitzlist"/>
        <w:numPr>
          <w:ilvl w:val="0"/>
          <w:numId w:val="2"/>
        </w:numPr>
        <w:spacing w:line="288" w:lineRule="auto"/>
        <w:jc w:val="both"/>
        <w:rPr>
          <w:rFonts w:ascii="Arial" w:hAnsi="Arial" w:cs="Arial"/>
          <w:b/>
          <w:color w:val="000000" w:themeColor="text1"/>
          <w:u w:val="single"/>
        </w:rPr>
      </w:pPr>
      <w:r w:rsidRPr="000341A2">
        <w:rPr>
          <w:rFonts w:ascii="Arial" w:hAnsi="Arial" w:cs="Arial"/>
          <w:color w:val="000000" w:themeColor="text1"/>
        </w:rPr>
        <w:t xml:space="preserve">Zamawiający uprawniony jest do odmowy </w:t>
      </w:r>
      <w:r w:rsidR="00D76B1C" w:rsidRPr="000341A2">
        <w:rPr>
          <w:rFonts w:ascii="Arial" w:hAnsi="Arial" w:cs="Arial"/>
          <w:color w:val="000000" w:themeColor="text1"/>
        </w:rPr>
        <w:t>odbioru Usług w sytuacji, gdy U</w:t>
      </w:r>
      <w:r w:rsidRPr="000341A2">
        <w:rPr>
          <w:rFonts w:ascii="Arial" w:hAnsi="Arial" w:cs="Arial"/>
          <w:color w:val="000000" w:themeColor="text1"/>
        </w:rPr>
        <w:t>sługi nie zostały wykonane lub zostały wykonane w sposób nienależyty.</w:t>
      </w:r>
    </w:p>
    <w:p w:rsidR="006146FD" w:rsidRPr="000341A2" w:rsidRDefault="006146FD" w:rsidP="00E32A7D">
      <w:pPr>
        <w:pStyle w:val="Akapitzlist"/>
        <w:numPr>
          <w:ilvl w:val="0"/>
          <w:numId w:val="2"/>
        </w:numPr>
        <w:spacing w:line="288" w:lineRule="auto"/>
        <w:jc w:val="both"/>
        <w:rPr>
          <w:rFonts w:ascii="Arial" w:hAnsi="Arial" w:cs="Arial"/>
          <w:b/>
          <w:color w:val="000000" w:themeColor="text1"/>
          <w:u w:val="single"/>
        </w:rPr>
      </w:pPr>
      <w:r w:rsidRPr="000341A2">
        <w:rPr>
          <w:rFonts w:ascii="Arial" w:hAnsi="Arial" w:cs="Arial"/>
          <w:color w:val="000000" w:themeColor="text1"/>
        </w:rPr>
        <w:t xml:space="preserve">Za realizację umowy ze strony Zamawiającego odpowiedzialny jest </w:t>
      </w:r>
      <w:r w:rsidR="00E32A7D" w:rsidRPr="000341A2">
        <w:rPr>
          <w:rFonts w:ascii="Arial" w:hAnsi="Arial" w:cs="Arial"/>
          <w:color w:val="000000" w:themeColor="text1"/>
        </w:rPr>
        <w:t>Kierownik Sekcji Ochrony Środowiska, tel. 261-442-136.</w:t>
      </w:r>
    </w:p>
    <w:p w:rsidR="006146FD" w:rsidRDefault="006146FD" w:rsidP="00DE4B7C">
      <w:pPr>
        <w:tabs>
          <w:tab w:val="left" w:pos="567"/>
        </w:tabs>
        <w:spacing w:line="288" w:lineRule="auto"/>
        <w:ind w:firstLine="360"/>
        <w:rPr>
          <w:rFonts w:ascii="Arial" w:hAnsi="Arial" w:cs="Arial"/>
        </w:rPr>
      </w:pPr>
      <w:r w:rsidRPr="000341A2">
        <w:rPr>
          <w:rFonts w:ascii="Arial" w:hAnsi="Arial" w:cs="Arial"/>
          <w:color w:val="000000" w:themeColor="text1"/>
        </w:rPr>
        <w:t xml:space="preserve">Za realizację umowy ze strony Wykonawcy odpowiedzialny jest ………. </w:t>
      </w:r>
      <w:r w:rsidR="00DE4B7C" w:rsidRPr="000341A2">
        <w:rPr>
          <w:rFonts w:ascii="Arial" w:hAnsi="Arial" w:cs="Arial"/>
          <w:color w:val="000000" w:themeColor="text1"/>
        </w:rPr>
        <w:t xml:space="preserve">        </w:t>
      </w:r>
      <w:r w:rsidR="00566070" w:rsidRPr="000341A2">
        <w:rPr>
          <w:rFonts w:ascii="Arial" w:hAnsi="Arial" w:cs="Arial"/>
          <w:color w:val="000000" w:themeColor="text1"/>
        </w:rPr>
        <w:t>t</w:t>
      </w:r>
      <w:r w:rsidRPr="000341A2">
        <w:rPr>
          <w:rFonts w:ascii="Arial" w:hAnsi="Arial" w:cs="Arial"/>
          <w:color w:val="000000" w:themeColor="text1"/>
        </w:rPr>
        <w:t>el</w:t>
      </w:r>
      <w:r w:rsidR="00566070" w:rsidRPr="000341A2">
        <w:rPr>
          <w:rFonts w:ascii="Arial" w:hAnsi="Arial" w:cs="Arial"/>
          <w:color w:val="000000" w:themeColor="text1"/>
        </w:rPr>
        <w:t xml:space="preserve">. </w:t>
      </w:r>
      <w:r w:rsidRPr="00B768A7">
        <w:rPr>
          <w:rFonts w:ascii="Arial" w:hAnsi="Arial" w:cs="Arial"/>
        </w:rPr>
        <w:t>…………</w:t>
      </w:r>
      <w:r w:rsidR="00DE4B7C">
        <w:rPr>
          <w:rFonts w:ascii="Arial" w:hAnsi="Arial" w:cs="Arial"/>
        </w:rPr>
        <w:t>….</w:t>
      </w:r>
      <w:r w:rsidR="00DE4B7C">
        <w:rPr>
          <w:rFonts w:ascii="Arial" w:hAnsi="Arial" w:cs="Arial"/>
        </w:rPr>
        <w:br/>
        <w:t xml:space="preserve">      e-mail: …………………………………</w:t>
      </w:r>
    </w:p>
    <w:p w:rsidR="00E32A7D" w:rsidRPr="00E32A7D" w:rsidRDefault="00E32A7D" w:rsidP="00E3767A">
      <w:pPr>
        <w:pStyle w:val="Akapitzlist"/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 w:rsidRPr="00E32A7D">
        <w:rPr>
          <w:rFonts w:ascii="Arial" w:hAnsi="Arial" w:cs="Arial"/>
        </w:rPr>
        <w:t>Osobami odpowiedzialnymi za k</w:t>
      </w:r>
      <w:r w:rsidR="00D76B1C">
        <w:rPr>
          <w:rFonts w:ascii="Arial" w:hAnsi="Arial" w:cs="Arial"/>
        </w:rPr>
        <w:t>ontrolę prawidłowej realizacji U</w:t>
      </w:r>
      <w:r w:rsidRPr="00E32A7D">
        <w:rPr>
          <w:rFonts w:ascii="Arial" w:hAnsi="Arial" w:cs="Arial"/>
        </w:rPr>
        <w:t>sługi i potwierdzenie jej odbioru jest Kierownik Grupy Zabezpieczenia i/lub Kierownik Sekcji Obsługi Infrastruktury: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28"/>
        <w:gridCol w:w="3731"/>
        <w:gridCol w:w="4388"/>
      </w:tblGrid>
      <w:tr w:rsidR="00E32A7D" w:rsidTr="00937BED">
        <w:trPr>
          <w:trHeight w:val="882"/>
          <w:jc w:val="center"/>
        </w:trPr>
        <w:tc>
          <w:tcPr>
            <w:tcW w:w="51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E32A7D" w:rsidRDefault="00937BED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LP.</w:t>
            </w:r>
          </w:p>
        </w:tc>
        <w:tc>
          <w:tcPr>
            <w:tcW w:w="3731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E32A7D" w:rsidRDefault="00937BED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MIEJSCE REALIZACJI USŁUGI</w:t>
            </w:r>
          </w:p>
        </w:tc>
        <w:tc>
          <w:tcPr>
            <w:tcW w:w="4388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E32A7D" w:rsidRDefault="00937BED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KIEROWNIK GRUPY ZABEZPIECZENIA I/LUB KIEROWNIK SEKCJI OBSŁUGI INFRASTRUKTURY</w:t>
            </w:r>
          </w:p>
        </w:tc>
      </w:tr>
      <w:tr w:rsidR="00E32A7D" w:rsidTr="00937BED">
        <w:trPr>
          <w:trHeight w:val="690"/>
          <w:jc w:val="center"/>
        </w:trPr>
        <w:tc>
          <w:tcPr>
            <w:tcW w:w="516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2A7D" w:rsidRDefault="00E32A7D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731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2A7D" w:rsidRDefault="00937BED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ZGIERZ</w:t>
            </w:r>
          </w:p>
        </w:tc>
        <w:tc>
          <w:tcPr>
            <w:tcW w:w="4388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2A7D" w:rsidRDefault="00E32A7D" w:rsidP="00937BED">
            <w:pPr>
              <w:pStyle w:val="Akapitzlist"/>
              <w:tabs>
                <w:tab w:val="left" w:pos="890"/>
              </w:tabs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 i/lub</w:t>
            </w:r>
            <w:r w:rsidR="00937BED">
              <w:rPr>
                <w:rFonts w:ascii="Arial" w:hAnsi="Arial" w:cs="Arial"/>
              </w:rPr>
              <w:br/>
              <w:t>………………………</w:t>
            </w:r>
          </w:p>
        </w:tc>
      </w:tr>
      <w:tr w:rsidR="00937BED" w:rsidTr="00937BED">
        <w:trPr>
          <w:trHeight w:val="69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BED" w:rsidRDefault="00937BED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BED" w:rsidRDefault="00937BED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TOMASZÓW MAZOWIECKI / REGNY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BED" w:rsidRDefault="00937BED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 i/lub</w:t>
            </w:r>
            <w:r>
              <w:rPr>
                <w:rFonts w:ascii="Arial" w:hAnsi="Arial" w:cs="Arial"/>
              </w:rPr>
              <w:br/>
              <w:t>………………………</w:t>
            </w:r>
          </w:p>
        </w:tc>
      </w:tr>
      <w:tr w:rsidR="00937BED" w:rsidTr="00937BED">
        <w:trPr>
          <w:trHeight w:val="69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BED" w:rsidRDefault="00937BED" w:rsidP="00937BED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BED" w:rsidRDefault="00937BED" w:rsidP="00937BED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NOWY GLINNIK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BED" w:rsidRDefault="00937BED" w:rsidP="00937BED">
            <w:pPr>
              <w:jc w:val="center"/>
            </w:pPr>
            <w:r w:rsidRPr="008E2EBF">
              <w:rPr>
                <w:rFonts w:ascii="Arial" w:hAnsi="Arial" w:cs="Arial"/>
              </w:rPr>
              <w:t>……………………… i/lub</w:t>
            </w:r>
            <w:r w:rsidRPr="008E2EBF">
              <w:rPr>
                <w:rFonts w:ascii="Arial" w:hAnsi="Arial" w:cs="Arial"/>
              </w:rPr>
              <w:br/>
              <w:t>………………………</w:t>
            </w:r>
          </w:p>
        </w:tc>
      </w:tr>
      <w:tr w:rsidR="00937BED" w:rsidTr="00937BED">
        <w:trPr>
          <w:trHeight w:val="69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BED" w:rsidRDefault="00937BED" w:rsidP="00937BED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BED" w:rsidRDefault="00937BED" w:rsidP="00937BED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LEŹNICA WIELKA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BED" w:rsidRDefault="00937BED" w:rsidP="00937BED">
            <w:pPr>
              <w:jc w:val="center"/>
            </w:pPr>
            <w:r w:rsidRPr="008E2EBF">
              <w:rPr>
                <w:rFonts w:ascii="Arial" w:hAnsi="Arial" w:cs="Arial"/>
              </w:rPr>
              <w:t>……………………… i/lub</w:t>
            </w:r>
            <w:r w:rsidRPr="008E2EBF">
              <w:rPr>
                <w:rFonts w:ascii="Arial" w:hAnsi="Arial" w:cs="Arial"/>
              </w:rPr>
              <w:br/>
              <w:t>………………………</w:t>
            </w:r>
          </w:p>
        </w:tc>
      </w:tr>
      <w:tr w:rsidR="00937BED" w:rsidTr="00937BED">
        <w:trPr>
          <w:trHeight w:val="69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BED" w:rsidRDefault="00937BED" w:rsidP="00937BED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BED" w:rsidRDefault="00937BED" w:rsidP="00937BED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KUTNO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BED" w:rsidRDefault="00937BED" w:rsidP="00937BED">
            <w:pPr>
              <w:jc w:val="center"/>
            </w:pPr>
            <w:r w:rsidRPr="008E2EBF">
              <w:rPr>
                <w:rFonts w:ascii="Arial" w:hAnsi="Arial" w:cs="Arial"/>
              </w:rPr>
              <w:t>……………………… i/lub</w:t>
            </w:r>
            <w:r w:rsidRPr="008E2EBF">
              <w:rPr>
                <w:rFonts w:ascii="Arial" w:hAnsi="Arial" w:cs="Arial"/>
              </w:rPr>
              <w:br/>
              <w:t>………………………</w:t>
            </w:r>
          </w:p>
        </w:tc>
      </w:tr>
      <w:tr w:rsidR="00937BED" w:rsidTr="00937BED">
        <w:trPr>
          <w:trHeight w:val="1151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BED" w:rsidRDefault="00937BED" w:rsidP="00937BED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BED" w:rsidRDefault="00937BED" w:rsidP="00937BED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ŁÓDŹ</w:t>
            </w:r>
          </w:p>
          <w:p w:rsidR="00937BED" w:rsidRPr="00937BED" w:rsidRDefault="00937BED" w:rsidP="00937BED">
            <w:pPr>
              <w:pStyle w:val="Akapitzlist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937BED">
              <w:rPr>
                <w:rFonts w:ascii="Arial" w:hAnsi="Arial" w:cs="Arial"/>
                <w:i/>
                <w:sz w:val="18"/>
                <w:szCs w:val="18"/>
              </w:rPr>
              <w:t>(dotyczy rejonów Łódź:</w:t>
            </w:r>
          </w:p>
          <w:p w:rsidR="00937BED" w:rsidRPr="00937BED" w:rsidRDefault="00937BED" w:rsidP="00937BED">
            <w:pPr>
              <w:pStyle w:val="Akapitzlist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937BED">
              <w:rPr>
                <w:rFonts w:ascii="Arial" w:hAnsi="Arial" w:cs="Arial"/>
                <w:i/>
                <w:sz w:val="18"/>
                <w:szCs w:val="18"/>
              </w:rPr>
              <w:t>ul. 6-go Sierpnia 92, ul. 1-go Maja 90,</w:t>
            </w:r>
          </w:p>
          <w:p w:rsidR="00937BED" w:rsidRDefault="00937BED" w:rsidP="00937BED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 w:rsidRPr="00937BED">
              <w:rPr>
                <w:rFonts w:ascii="Arial" w:hAnsi="Arial" w:cs="Arial"/>
                <w:i/>
                <w:sz w:val="18"/>
                <w:szCs w:val="18"/>
              </w:rPr>
              <w:t>ul. Źródłowa 52, Gałkówek – gm. Koluszki)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BED" w:rsidRDefault="00937BED" w:rsidP="00937BED">
            <w:pPr>
              <w:jc w:val="center"/>
            </w:pPr>
            <w:r w:rsidRPr="008E2EBF">
              <w:rPr>
                <w:rFonts w:ascii="Arial" w:hAnsi="Arial" w:cs="Arial"/>
              </w:rPr>
              <w:t>……………………… i/lub</w:t>
            </w:r>
            <w:r w:rsidRPr="008E2EBF">
              <w:rPr>
                <w:rFonts w:ascii="Arial" w:hAnsi="Arial" w:cs="Arial"/>
              </w:rPr>
              <w:br/>
              <w:t>………………………</w:t>
            </w:r>
          </w:p>
        </w:tc>
      </w:tr>
    </w:tbl>
    <w:p w:rsidR="00E32A7D" w:rsidRPr="00B768A7" w:rsidRDefault="00E32A7D" w:rsidP="00E32A7D">
      <w:pPr>
        <w:spacing w:line="288" w:lineRule="auto"/>
        <w:ind w:firstLine="360"/>
        <w:rPr>
          <w:rFonts w:ascii="Arial" w:hAnsi="Arial" w:cs="Arial"/>
        </w:rPr>
      </w:pPr>
    </w:p>
    <w:p w:rsidR="00DE4B7C" w:rsidRDefault="00DE4B7C" w:rsidP="00C30650">
      <w:pPr>
        <w:spacing w:line="288" w:lineRule="auto"/>
        <w:jc w:val="center"/>
        <w:rPr>
          <w:rFonts w:ascii="Arial" w:hAnsi="Arial" w:cs="Arial"/>
          <w:b/>
        </w:rPr>
      </w:pPr>
    </w:p>
    <w:p w:rsidR="006146FD" w:rsidRPr="00B768A7" w:rsidRDefault="00D40E9F" w:rsidP="006D7588">
      <w:pPr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WYSOKOŚĆ WYNAGRODZENIA</w:t>
      </w:r>
    </w:p>
    <w:p w:rsidR="006146FD" w:rsidRPr="00B768A7" w:rsidRDefault="0049421D" w:rsidP="006D7588">
      <w:pPr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§ 7</w:t>
      </w:r>
    </w:p>
    <w:p w:rsidR="00902B4A" w:rsidRPr="00490D4F" w:rsidRDefault="002E5907" w:rsidP="00DE4B7C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u w:val="single"/>
        </w:rPr>
      </w:pPr>
      <w:r w:rsidRPr="00B768A7">
        <w:rPr>
          <w:rFonts w:ascii="Arial" w:hAnsi="Arial" w:cs="Arial"/>
        </w:rPr>
        <w:t xml:space="preserve">Wykonawcy z tytułu należytego wykonania Usług przysługuje </w:t>
      </w:r>
      <w:r w:rsidR="007D5CEC" w:rsidRPr="00B768A7">
        <w:rPr>
          <w:rFonts w:ascii="Arial" w:hAnsi="Arial" w:cs="Arial"/>
        </w:rPr>
        <w:t>wynagrodzenie</w:t>
      </w:r>
      <w:r w:rsidR="002F7B17">
        <w:rPr>
          <w:rFonts w:ascii="Arial" w:hAnsi="Arial" w:cs="Arial"/>
        </w:rPr>
        <w:t xml:space="preserve">, </w:t>
      </w:r>
      <w:r w:rsidR="002F7B17" w:rsidRPr="002F7B17">
        <w:rPr>
          <w:rFonts w:ascii="Arial" w:hAnsi="Arial" w:cs="Arial"/>
        </w:rPr>
        <w:t>które zostanie określone według cen jednostkowych za 1 m</w:t>
      </w:r>
      <w:r w:rsidR="002F7B17" w:rsidRPr="002F7B17">
        <w:rPr>
          <w:rFonts w:ascii="Arial" w:hAnsi="Arial" w:cs="Arial"/>
          <w:vertAlign w:val="superscript"/>
        </w:rPr>
        <w:t>3</w:t>
      </w:r>
      <w:r w:rsidR="002F7B17" w:rsidRPr="002F7B17">
        <w:rPr>
          <w:rFonts w:ascii="Arial" w:hAnsi="Arial" w:cs="Arial"/>
        </w:rPr>
        <w:t xml:space="preserve"> objętości czynnej urządzenia. Ceny jednostkowe Usług określa </w:t>
      </w:r>
      <w:r w:rsidR="002F7B17" w:rsidRPr="002F7B17">
        <w:rPr>
          <w:rFonts w:ascii="Arial" w:hAnsi="Arial" w:cs="Arial"/>
          <w:b/>
        </w:rPr>
        <w:t xml:space="preserve">Załącznik Nr </w:t>
      </w:r>
      <w:r w:rsidR="00E106A0">
        <w:rPr>
          <w:rFonts w:ascii="Arial" w:hAnsi="Arial" w:cs="Arial"/>
          <w:b/>
        </w:rPr>
        <w:t>4</w:t>
      </w:r>
      <w:r w:rsidR="002F7B17" w:rsidRPr="002F7B17">
        <w:rPr>
          <w:rFonts w:ascii="Arial" w:hAnsi="Arial" w:cs="Arial"/>
        </w:rPr>
        <w:t xml:space="preserve"> (formularz cenowy) do umowy.</w:t>
      </w:r>
    </w:p>
    <w:p w:rsidR="002E5907" w:rsidRPr="00B768A7" w:rsidRDefault="002E5907" w:rsidP="00DE4B7C">
      <w:pPr>
        <w:pStyle w:val="Akapitzlist"/>
        <w:numPr>
          <w:ilvl w:val="0"/>
          <w:numId w:val="5"/>
        </w:numPr>
        <w:tabs>
          <w:tab w:val="clear" w:pos="360"/>
        </w:tabs>
        <w:spacing w:line="276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Wykonawcy przysługuje wynagrodzenie za fakty</w:t>
      </w:r>
      <w:r w:rsidR="00E97031" w:rsidRPr="00B768A7">
        <w:rPr>
          <w:rFonts w:ascii="Arial" w:hAnsi="Arial" w:cs="Arial"/>
        </w:rPr>
        <w:t xml:space="preserve">czną ilość wykonywanych </w:t>
      </w:r>
      <w:r w:rsidR="00D76B1C">
        <w:rPr>
          <w:rFonts w:ascii="Arial" w:hAnsi="Arial" w:cs="Arial"/>
        </w:rPr>
        <w:t>U</w:t>
      </w:r>
      <w:r w:rsidR="00E97031" w:rsidRPr="00B768A7">
        <w:rPr>
          <w:rFonts w:ascii="Arial" w:hAnsi="Arial" w:cs="Arial"/>
        </w:rPr>
        <w:t xml:space="preserve">sług w </w:t>
      </w:r>
      <w:r w:rsidRPr="00B768A7">
        <w:rPr>
          <w:rFonts w:ascii="Arial" w:hAnsi="Arial" w:cs="Arial"/>
        </w:rPr>
        <w:t xml:space="preserve">danym </w:t>
      </w:r>
      <w:r w:rsidR="00E97031" w:rsidRPr="00B768A7">
        <w:rPr>
          <w:rFonts w:ascii="Arial" w:hAnsi="Arial" w:cs="Arial"/>
        </w:rPr>
        <w:t>okresie rozliczeniowym</w:t>
      </w:r>
      <w:r w:rsidRPr="00B768A7">
        <w:rPr>
          <w:rFonts w:ascii="Arial" w:hAnsi="Arial" w:cs="Arial"/>
        </w:rPr>
        <w:t xml:space="preserve">. Wynagrodzenie obliczane jest jako iloczyn </w:t>
      </w:r>
      <w:r w:rsidR="002F7B17">
        <w:rPr>
          <w:rFonts w:ascii="Arial" w:hAnsi="Arial" w:cs="Arial"/>
        </w:rPr>
        <w:t>ilości m</w:t>
      </w:r>
      <w:r w:rsidR="002F7B17" w:rsidRPr="002F7B17">
        <w:rPr>
          <w:rFonts w:ascii="Arial" w:hAnsi="Arial" w:cs="Arial"/>
          <w:vertAlign w:val="superscript"/>
        </w:rPr>
        <w:t xml:space="preserve">3 </w:t>
      </w:r>
      <w:r w:rsidR="002F7B17">
        <w:rPr>
          <w:rFonts w:ascii="Arial" w:hAnsi="Arial" w:cs="Arial"/>
        </w:rPr>
        <w:t xml:space="preserve">objętości czynnej urządzenia </w:t>
      </w:r>
      <w:r w:rsidR="00E3767A">
        <w:rPr>
          <w:rFonts w:ascii="Arial" w:hAnsi="Arial" w:cs="Arial"/>
        </w:rPr>
        <w:br/>
      </w:r>
      <w:r w:rsidR="002F7B17">
        <w:rPr>
          <w:rFonts w:ascii="Arial" w:hAnsi="Arial" w:cs="Arial"/>
        </w:rPr>
        <w:t xml:space="preserve">i ceny jednostkowej, o której mowa w </w:t>
      </w:r>
      <w:r w:rsidR="002F7B17" w:rsidRPr="002F7B17">
        <w:rPr>
          <w:rFonts w:ascii="Arial" w:hAnsi="Arial" w:cs="Arial"/>
          <w:b/>
        </w:rPr>
        <w:t xml:space="preserve">Załączniku nr </w:t>
      </w:r>
      <w:r w:rsidR="00D0281E">
        <w:rPr>
          <w:rFonts w:ascii="Arial" w:hAnsi="Arial" w:cs="Arial"/>
          <w:b/>
        </w:rPr>
        <w:t>4</w:t>
      </w:r>
      <w:r w:rsidR="002F7B17">
        <w:rPr>
          <w:rFonts w:ascii="Arial" w:hAnsi="Arial" w:cs="Arial"/>
        </w:rPr>
        <w:t xml:space="preserve"> (formularz cenowy) do umowy.</w:t>
      </w:r>
    </w:p>
    <w:p w:rsidR="00DE4B7C" w:rsidRDefault="00716220" w:rsidP="00DE4B7C">
      <w:pPr>
        <w:pStyle w:val="Akapitzlist"/>
        <w:numPr>
          <w:ilvl w:val="0"/>
          <w:numId w:val="5"/>
        </w:numPr>
        <w:tabs>
          <w:tab w:val="clear" w:pos="360"/>
        </w:tabs>
        <w:spacing w:line="276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Łączna wartość wynagrodzenia </w:t>
      </w:r>
      <w:r w:rsidR="006146FD" w:rsidRPr="00B768A7">
        <w:rPr>
          <w:rFonts w:ascii="Arial" w:hAnsi="Arial" w:cs="Arial"/>
        </w:rPr>
        <w:t>nie może przekroczyć kwoty</w:t>
      </w:r>
      <w:r w:rsidR="00DA4F89">
        <w:rPr>
          <w:rFonts w:ascii="Arial" w:hAnsi="Arial" w:cs="Arial"/>
        </w:rPr>
        <w:t>:</w:t>
      </w:r>
    </w:p>
    <w:p w:rsidR="00DA4F89" w:rsidRPr="00DE4B7C" w:rsidRDefault="00DE4B7C" w:rsidP="00DE4B7C">
      <w:pPr>
        <w:pStyle w:val="Akapitzlist"/>
        <w:spacing w:line="276" w:lineRule="auto"/>
        <w:ind w:left="360"/>
        <w:jc w:val="both"/>
        <w:rPr>
          <w:rFonts w:ascii="Arial" w:hAnsi="Arial" w:cs="Arial"/>
          <w:i/>
        </w:rPr>
      </w:pPr>
      <w:r w:rsidRPr="00DE4B7C">
        <w:rPr>
          <w:rFonts w:ascii="Arial" w:hAnsi="Arial" w:cs="Arial"/>
          <w:i/>
        </w:rPr>
        <w:t>……………..........................................................</w:t>
      </w:r>
      <w:r w:rsidR="006146FD" w:rsidRPr="00DE4B7C">
        <w:rPr>
          <w:rFonts w:ascii="Arial" w:hAnsi="Arial" w:cs="Arial"/>
          <w:i/>
        </w:rPr>
        <w:t xml:space="preserve"> zł netto </w:t>
      </w:r>
      <w:r w:rsidR="00716220" w:rsidRPr="00DE4B7C">
        <w:rPr>
          <w:rFonts w:ascii="Arial" w:hAnsi="Arial" w:cs="Arial"/>
          <w:i/>
        </w:rPr>
        <w:t>(słownie złotych</w:t>
      </w:r>
      <w:r w:rsidRPr="00DE4B7C">
        <w:rPr>
          <w:rFonts w:ascii="Arial" w:hAnsi="Arial" w:cs="Arial"/>
          <w:i/>
        </w:rPr>
        <w:t>: ………………….</w:t>
      </w:r>
      <w:r w:rsidR="00716220" w:rsidRPr="00DE4B7C">
        <w:rPr>
          <w:rFonts w:ascii="Arial" w:hAnsi="Arial" w:cs="Arial"/>
          <w:i/>
        </w:rPr>
        <w:t xml:space="preserve"> </w:t>
      </w:r>
      <w:r w:rsidR="006146FD" w:rsidRPr="00DE4B7C">
        <w:rPr>
          <w:rFonts w:ascii="Arial" w:hAnsi="Arial" w:cs="Arial"/>
          <w:i/>
        </w:rPr>
        <w:t>………)</w:t>
      </w:r>
    </w:p>
    <w:p w:rsidR="00DE4B7C" w:rsidRPr="00DE4B7C" w:rsidRDefault="00DE4B7C" w:rsidP="00DE4B7C">
      <w:pPr>
        <w:pStyle w:val="Akapitzlist"/>
        <w:spacing w:line="276" w:lineRule="auto"/>
        <w:ind w:left="360"/>
        <w:jc w:val="both"/>
        <w:rPr>
          <w:rFonts w:ascii="Arial" w:hAnsi="Arial" w:cs="Arial"/>
          <w:i/>
        </w:rPr>
      </w:pPr>
      <w:r w:rsidRPr="00DE4B7C">
        <w:rPr>
          <w:rFonts w:ascii="Arial" w:hAnsi="Arial" w:cs="Arial"/>
          <w:i/>
        </w:rPr>
        <w:t>…………….......................................................... zł brutto (słownie złotych: …………………. ………)</w:t>
      </w:r>
    </w:p>
    <w:p w:rsidR="008332B6" w:rsidRPr="00B768A7" w:rsidRDefault="002F7B17" w:rsidP="00DE4B7C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Ceny jednostkowe określone w </w:t>
      </w:r>
      <w:r w:rsidR="00C8007E" w:rsidRPr="002F7B17">
        <w:rPr>
          <w:rFonts w:ascii="Arial" w:hAnsi="Arial" w:cs="Arial"/>
          <w:b/>
        </w:rPr>
        <w:t xml:space="preserve">Załączniku Nr </w:t>
      </w:r>
      <w:r w:rsidR="00D0281E">
        <w:rPr>
          <w:rFonts w:ascii="Arial" w:hAnsi="Arial" w:cs="Arial"/>
          <w:b/>
        </w:rPr>
        <w:t>4</w:t>
      </w:r>
      <w:r w:rsidRPr="002F7B17">
        <w:rPr>
          <w:rFonts w:ascii="Arial" w:hAnsi="Arial" w:cs="Arial"/>
        </w:rPr>
        <w:t xml:space="preserve"> (formularz cenowy)</w:t>
      </w:r>
      <w:r w:rsidR="00C8007E" w:rsidRPr="002F7B17">
        <w:rPr>
          <w:rFonts w:ascii="Arial" w:hAnsi="Arial" w:cs="Arial"/>
        </w:rPr>
        <w:t xml:space="preserve"> do umowy</w:t>
      </w:r>
      <w:r w:rsidR="00C8007E" w:rsidRPr="00B768A7">
        <w:rPr>
          <w:rFonts w:ascii="Arial" w:hAnsi="Arial" w:cs="Arial"/>
          <w:i/>
        </w:rPr>
        <w:t xml:space="preserve"> </w:t>
      </w:r>
      <w:r w:rsidR="006146FD" w:rsidRPr="00B768A7">
        <w:rPr>
          <w:rFonts w:ascii="Arial" w:hAnsi="Arial" w:cs="Arial"/>
        </w:rPr>
        <w:t>uwzględnia</w:t>
      </w:r>
      <w:r>
        <w:rPr>
          <w:rFonts w:ascii="Arial" w:hAnsi="Arial" w:cs="Arial"/>
        </w:rPr>
        <w:t xml:space="preserve">ją </w:t>
      </w:r>
      <w:r w:rsidR="006146FD" w:rsidRPr="00B768A7">
        <w:rPr>
          <w:rFonts w:ascii="Arial" w:hAnsi="Arial" w:cs="Arial"/>
        </w:rPr>
        <w:t xml:space="preserve"> wszystki</w:t>
      </w:r>
      <w:r w:rsidR="001433CE" w:rsidRPr="00B768A7">
        <w:rPr>
          <w:rFonts w:ascii="Arial" w:hAnsi="Arial" w:cs="Arial"/>
        </w:rPr>
        <w:t>e koszty związane z wykonaniem U</w:t>
      </w:r>
      <w:r w:rsidR="006146FD" w:rsidRPr="00B768A7">
        <w:rPr>
          <w:rFonts w:ascii="Arial" w:hAnsi="Arial" w:cs="Arial"/>
        </w:rPr>
        <w:t xml:space="preserve">sług, </w:t>
      </w:r>
      <w:r>
        <w:rPr>
          <w:rFonts w:ascii="Arial" w:hAnsi="Arial" w:cs="Arial"/>
        </w:rPr>
        <w:t xml:space="preserve">o których mowa w </w:t>
      </w:r>
      <w:r w:rsidRPr="002F7B17">
        <w:rPr>
          <w:rFonts w:ascii="Arial" w:hAnsi="Arial" w:cs="Arial"/>
        </w:rPr>
        <w:t>§ 1 pkt. 2,</w:t>
      </w:r>
      <w:r>
        <w:rPr>
          <w:rFonts w:ascii="Arial" w:hAnsi="Arial" w:cs="Arial"/>
          <w:b/>
        </w:rPr>
        <w:t xml:space="preserve"> </w:t>
      </w:r>
      <w:r w:rsidR="006146FD" w:rsidRPr="00B768A7">
        <w:rPr>
          <w:rFonts w:ascii="Arial" w:hAnsi="Arial" w:cs="Arial"/>
        </w:rPr>
        <w:t>w tym koszty dojazdu Wykonawcy do siedziby Zamawiającego</w:t>
      </w:r>
      <w:r>
        <w:rPr>
          <w:rFonts w:ascii="Arial" w:hAnsi="Arial" w:cs="Arial"/>
        </w:rPr>
        <w:t xml:space="preserve">, </w:t>
      </w:r>
      <w:r w:rsidRPr="002F7B17">
        <w:rPr>
          <w:rFonts w:ascii="Arial" w:hAnsi="Arial" w:cs="Arial"/>
        </w:rPr>
        <w:t>koszty wykorzystania sprzętu, koszty zapewnienia bezpieczeństwa, koszty wody do zalania komór po czyszczeniu separatorów, koszty osobowe, koszty delegacji pracowników, ewentualne opłaty za korzystanie ze środowiska, podatki, ubezpieczenia i inne opłaty i składniki cenowo-kosztowe nie wymienione, które mogą mieć wpływ na wysokość ceny</w:t>
      </w:r>
      <w:r w:rsidR="006146FD" w:rsidRPr="00B768A7">
        <w:rPr>
          <w:rFonts w:ascii="Arial" w:hAnsi="Arial" w:cs="Arial"/>
        </w:rPr>
        <w:t>.</w:t>
      </w:r>
    </w:p>
    <w:p w:rsidR="00C90341" w:rsidRPr="002F7B17" w:rsidRDefault="006146FD" w:rsidP="00DE4B7C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2F7B17">
        <w:rPr>
          <w:rFonts w:ascii="Arial" w:hAnsi="Arial" w:cs="Arial"/>
        </w:rPr>
        <w:t xml:space="preserve">Wartość, o której mowa w ust. </w:t>
      </w:r>
      <w:r w:rsidR="000B4550" w:rsidRPr="002F7B17">
        <w:rPr>
          <w:rFonts w:ascii="Arial" w:hAnsi="Arial" w:cs="Arial"/>
        </w:rPr>
        <w:t>3</w:t>
      </w:r>
      <w:r w:rsidRPr="002F7B17">
        <w:rPr>
          <w:rFonts w:ascii="Arial" w:hAnsi="Arial" w:cs="Arial"/>
        </w:rPr>
        <w:t xml:space="preserve"> może ulec zmianie w przypadku zmniejszenia</w:t>
      </w:r>
      <w:r w:rsidR="002F7B17" w:rsidRPr="002F7B17">
        <w:rPr>
          <w:rFonts w:ascii="Arial" w:hAnsi="Arial" w:cs="Arial"/>
        </w:rPr>
        <w:t xml:space="preserve"> ilośc</w:t>
      </w:r>
      <w:r w:rsidR="00D76B1C">
        <w:rPr>
          <w:rFonts w:ascii="Arial" w:hAnsi="Arial" w:cs="Arial"/>
        </w:rPr>
        <w:t>i    zrealizowanych U</w:t>
      </w:r>
      <w:r w:rsidR="002F7B17" w:rsidRPr="002F7B17">
        <w:rPr>
          <w:rFonts w:ascii="Arial" w:hAnsi="Arial" w:cs="Arial"/>
        </w:rPr>
        <w:t>sług.</w:t>
      </w:r>
    </w:p>
    <w:p w:rsidR="00DE4B7C" w:rsidRDefault="00DE4B7C" w:rsidP="00C30650">
      <w:pPr>
        <w:spacing w:line="288" w:lineRule="auto"/>
        <w:jc w:val="center"/>
        <w:rPr>
          <w:rFonts w:ascii="Arial" w:hAnsi="Arial" w:cs="Arial"/>
          <w:b/>
        </w:rPr>
      </w:pPr>
    </w:p>
    <w:p w:rsidR="006146FD" w:rsidRPr="00B768A7" w:rsidRDefault="00D40E9F" w:rsidP="006D7588">
      <w:pPr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WARUNKI PŁATNOŚCI</w:t>
      </w:r>
    </w:p>
    <w:p w:rsidR="006146FD" w:rsidRPr="00B768A7" w:rsidRDefault="00C9359B" w:rsidP="006D7588">
      <w:pPr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§ 8</w:t>
      </w:r>
    </w:p>
    <w:p w:rsidR="00E25D3A" w:rsidRPr="000341A2" w:rsidRDefault="00E25D3A" w:rsidP="006F503F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0341A2">
        <w:rPr>
          <w:rFonts w:ascii="Arial" w:hAnsi="Arial" w:cs="Arial"/>
          <w:color w:val="000000" w:themeColor="text1"/>
        </w:rPr>
        <w:t xml:space="preserve">Rozliczenie stron </w:t>
      </w:r>
      <w:r w:rsidR="002F7B17" w:rsidRPr="000341A2">
        <w:rPr>
          <w:rFonts w:ascii="Arial" w:hAnsi="Arial" w:cs="Arial"/>
          <w:color w:val="000000" w:themeColor="text1"/>
        </w:rPr>
        <w:t xml:space="preserve">odbywać się będzie </w:t>
      </w:r>
      <w:r w:rsidR="00A71FA2" w:rsidRPr="000341A2">
        <w:rPr>
          <w:rFonts w:ascii="Arial" w:hAnsi="Arial" w:cs="Arial"/>
          <w:color w:val="000000" w:themeColor="text1"/>
        </w:rPr>
        <w:t xml:space="preserve">w okresach miesięcznych, po wykonaniu Usług, </w:t>
      </w:r>
      <w:r w:rsidR="00A71FA2" w:rsidRPr="000341A2">
        <w:rPr>
          <w:rFonts w:ascii="Arial" w:hAnsi="Arial" w:cs="Arial"/>
          <w:color w:val="000000" w:themeColor="text1"/>
        </w:rPr>
        <w:br/>
      </w:r>
      <w:r w:rsidRPr="000341A2">
        <w:rPr>
          <w:rFonts w:ascii="Arial" w:hAnsi="Arial" w:cs="Arial"/>
          <w:color w:val="000000" w:themeColor="text1"/>
        </w:rPr>
        <w:t xml:space="preserve">w oparciu o fakturę </w:t>
      </w:r>
      <w:r w:rsidR="003A7BB4" w:rsidRPr="000341A2">
        <w:rPr>
          <w:rFonts w:ascii="Arial" w:hAnsi="Arial" w:cs="Arial"/>
          <w:color w:val="000000" w:themeColor="text1"/>
        </w:rPr>
        <w:t>wystawioną po odbiorze Usługi potwierdzonym protokołem wykonania Usług</w:t>
      </w:r>
      <w:r w:rsidR="005300A0" w:rsidRPr="000341A2">
        <w:rPr>
          <w:rFonts w:ascii="Arial" w:hAnsi="Arial" w:cs="Arial"/>
          <w:color w:val="000000" w:themeColor="text1"/>
        </w:rPr>
        <w:t>i</w:t>
      </w:r>
      <w:r w:rsidR="003A7BB4" w:rsidRPr="000341A2">
        <w:rPr>
          <w:rFonts w:ascii="Arial" w:hAnsi="Arial" w:cs="Arial"/>
          <w:color w:val="000000" w:themeColor="text1"/>
        </w:rPr>
        <w:t xml:space="preserve">, o którym mowa w § 6 ust. 3 umowy, </w:t>
      </w:r>
      <w:r w:rsidR="00AF636B" w:rsidRPr="000341A2">
        <w:rPr>
          <w:rFonts w:ascii="Arial" w:hAnsi="Arial" w:cs="Arial"/>
          <w:color w:val="000000" w:themeColor="text1"/>
        </w:rPr>
        <w:t>zawierającą specyfikację wykonanych Usług</w:t>
      </w:r>
      <w:r w:rsidR="00D92B0E" w:rsidRPr="000341A2">
        <w:rPr>
          <w:rFonts w:ascii="Arial" w:hAnsi="Arial" w:cs="Arial"/>
          <w:color w:val="000000" w:themeColor="text1"/>
        </w:rPr>
        <w:t>,</w:t>
      </w:r>
      <w:r w:rsidR="00AF636B" w:rsidRPr="000341A2">
        <w:rPr>
          <w:rFonts w:ascii="Arial" w:hAnsi="Arial" w:cs="Arial"/>
          <w:color w:val="000000" w:themeColor="text1"/>
        </w:rPr>
        <w:t xml:space="preserve"> zgodnie z</w:t>
      </w:r>
      <w:r w:rsidR="005300A0" w:rsidRPr="000341A2">
        <w:rPr>
          <w:rFonts w:ascii="Arial" w:hAnsi="Arial" w:cs="Arial"/>
          <w:color w:val="000000" w:themeColor="text1"/>
        </w:rPr>
        <w:t> </w:t>
      </w:r>
      <w:r w:rsidR="00AF636B" w:rsidRPr="000341A2">
        <w:rPr>
          <w:rFonts w:ascii="Arial" w:hAnsi="Arial" w:cs="Arial"/>
          <w:color w:val="000000" w:themeColor="text1"/>
        </w:rPr>
        <w:t xml:space="preserve">pozycjami z </w:t>
      </w:r>
      <w:r w:rsidR="00AF636B" w:rsidRPr="000341A2">
        <w:rPr>
          <w:rFonts w:ascii="Arial" w:hAnsi="Arial" w:cs="Arial"/>
          <w:b/>
          <w:color w:val="000000" w:themeColor="text1"/>
        </w:rPr>
        <w:t>Załącznika nr 1</w:t>
      </w:r>
      <w:r w:rsidR="00A71FA2" w:rsidRPr="000341A2">
        <w:rPr>
          <w:rFonts w:ascii="Arial" w:hAnsi="Arial" w:cs="Arial"/>
          <w:color w:val="000000" w:themeColor="text1"/>
        </w:rPr>
        <w:t xml:space="preserve"> do umowy</w:t>
      </w:r>
      <w:r w:rsidR="00D0281E" w:rsidRPr="000341A2">
        <w:rPr>
          <w:rFonts w:ascii="Arial" w:hAnsi="Arial" w:cs="Arial"/>
          <w:color w:val="000000" w:themeColor="text1"/>
        </w:rPr>
        <w:t xml:space="preserve">, w oparciu o ceny określone w </w:t>
      </w:r>
      <w:r w:rsidR="00D0281E" w:rsidRPr="000341A2">
        <w:rPr>
          <w:rFonts w:ascii="Arial" w:hAnsi="Arial" w:cs="Arial"/>
          <w:b/>
          <w:color w:val="000000" w:themeColor="text1"/>
        </w:rPr>
        <w:t>Załączniku Nr 4</w:t>
      </w:r>
      <w:r w:rsidR="00D0281E" w:rsidRPr="000341A2">
        <w:rPr>
          <w:rFonts w:ascii="Arial" w:hAnsi="Arial" w:cs="Arial"/>
          <w:color w:val="000000" w:themeColor="text1"/>
        </w:rPr>
        <w:t xml:space="preserve"> do umowy</w:t>
      </w:r>
      <w:r w:rsidRPr="000341A2">
        <w:rPr>
          <w:rFonts w:ascii="Arial" w:hAnsi="Arial" w:cs="Arial"/>
          <w:color w:val="000000" w:themeColor="text1"/>
        </w:rPr>
        <w:t xml:space="preserve">.   </w:t>
      </w:r>
    </w:p>
    <w:p w:rsidR="009050D2" w:rsidRPr="000341A2" w:rsidRDefault="009050D2" w:rsidP="009050D2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0341A2">
        <w:rPr>
          <w:rFonts w:ascii="Arial" w:hAnsi="Arial" w:cs="Arial"/>
          <w:noProof/>
          <w:color w:val="000000" w:themeColor="text1"/>
        </w:rPr>
        <w:t xml:space="preserve">W przypadku </w:t>
      </w:r>
      <w:r w:rsidRPr="000341A2">
        <w:rPr>
          <w:rFonts w:ascii="Arial" w:hAnsi="Arial" w:cs="Arial"/>
          <w:color w:val="000000" w:themeColor="text1"/>
        </w:rPr>
        <w:t xml:space="preserve">niedopełnienia powyższych wymagań, Zamawiający wstrzyma się od zapłaty faktury do czasu jej uzupełnienia </w:t>
      </w:r>
      <w:r w:rsidR="003A7BB4" w:rsidRPr="000341A2">
        <w:rPr>
          <w:rFonts w:ascii="Arial" w:hAnsi="Arial" w:cs="Arial"/>
          <w:color w:val="000000" w:themeColor="text1"/>
        </w:rPr>
        <w:t>oraz</w:t>
      </w:r>
      <w:r w:rsidRPr="000341A2">
        <w:rPr>
          <w:rFonts w:ascii="Arial" w:hAnsi="Arial" w:cs="Arial"/>
          <w:color w:val="000000" w:themeColor="text1"/>
        </w:rPr>
        <w:t xml:space="preserve"> do czasu dostarczenia protokołu potwierdzającego wykonanie </w:t>
      </w:r>
      <w:r w:rsidRPr="000341A2">
        <w:rPr>
          <w:rFonts w:ascii="Arial" w:hAnsi="Arial" w:cs="Arial"/>
          <w:color w:val="000000" w:themeColor="text1"/>
        </w:rPr>
        <w:lastRenderedPageBreak/>
        <w:t xml:space="preserve">Usługi,  przy czym termin zapłaty liczy się od dnia uzupełnienia faktury </w:t>
      </w:r>
      <w:r w:rsidR="003A7BB4" w:rsidRPr="000341A2">
        <w:rPr>
          <w:rFonts w:ascii="Arial" w:hAnsi="Arial" w:cs="Arial"/>
          <w:color w:val="000000" w:themeColor="text1"/>
        </w:rPr>
        <w:t>i</w:t>
      </w:r>
      <w:r w:rsidRPr="000341A2">
        <w:rPr>
          <w:rFonts w:ascii="Arial" w:hAnsi="Arial" w:cs="Arial"/>
          <w:color w:val="000000" w:themeColor="text1"/>
        </w:rPr>
        <w:t xml:space="preserve"> dostarczenia protokołu</w:t>
      </w:r>
      <w:r w:rsidR="00F96796" w:rsidRPr="000341A2">
        <w:rPr>
          <w:rFonts w:ascii="Arial" w:hAnsi="Arial" w:cs="Arial"/>
          <w:color w:val="000000" w:themeColor="text1"/>
        </w:rPr>
        <w:t xml:space="preserve"> odbioru wykonania Usługi</w:t>
      </w:r>
      <w:r w:rsidRPr="000341A2">
        <w:rPr>
          <w:rFonts w:ascii="Arial" w:hAnsi="Arial" w:cs="Arial"/>
          <w:color w:val="000000" w:themeColor="text1"/>
        </w:rPr>
        <w:t>.</w:t>
      </w:r>
    </w:p>
    <w:p w:rsidR="005300A0" w:rsidRPr="000341A2" w:rsidRDefault="005300A0" w:rsidP="005300A0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0341A2">
        <w:rPr>
          <w:rFonts w:ascii="Arial" w:hAnsi="Arial" w:cs="Arial"/>
          <w:color w:val="000000" w:themeColor="text1"/>
        </w:rPr>
        <w:t>Warunkiem zapłaty faktury jest wykonanie przedmiotu umowy potwierdzone w protokole, o którym mowa w § 6 ust. 3 umowy.</w:t>
      </w:r>
    </w:p>
    <w:p w:rsidR="00724802" w:rsidRPr="00B768A7" w:rsidRDefault="00724802" w:rsidP="006F503F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0341A2">
        <w:rPr>
          <w:rFonts w:ascii="Arial" w:hAnsi="Arial" w:cs="Arial"/>
          <w:color w:val="000000" w:themeColor="text1"/>
        </w:rPr>
        <w:t xml:space="preserve">Zapłata wynagrodzenia nastąpi w formie polecenia przelewu z rachunku Zamawiającego </w:t>
      </w:r>
      <w:r w:rsidR="00A71FA2" w:rsidRPr="000341A2">
        <w:rPr>
          <w:rFonts w:ascii="Arial" w:hAnsi="Arial" w:cs="Arial"/>
          <w:color w:val="000000" w:themeColor="text1"/>
        </w:rPr>
        <w:br/>
      </w:r>
      <w:r w:rsidRPr="000341A2">
        <w:rPr>
          <w:rFonts w:ascii="Arial" w:hAnsi="Arial" w:cs="Arial"/>
          <w:color w:val="000000" w:themeColor="text1"/>
        </w:rPr>
        <w:t>na rachunek bankowy Wykonawcy</w:t>
      </w:r>
      <w:r w:rsidR="00D92B0E" w:rsidRPr="000341A2">
        <w:rPr>
          <w:rFonts w:ascii="Arial" w:hAnsi="Arial" w:cs="Arial"/>
          <w:color w:val="000000" w:themeColor="text1"/>
        </w:rPr>
        <w:t xml:space="preserve"> (o którym mowa w ust. 5)</w:t>
      </w:r>
      <w:r w:rsidRPr="000341A2">
        <w:rPr>
          <w:rFonts w:ascii="Arial" w:hAnsi="Arial" w:cs="Arial"/>
          <w:color w:val="000000" w:themeColor="text1"/>
        </w:rPr>
        <w:t xml:space="preserve">, w terminie do 30 dni od daty </w:t>
      </w:r>
      <w:r w:rsidRPr="00B768A7">
        <w:rPr>
          <w:rFonts w:ascii="Arial" w:hAnsi="Arial" w:cs="Arial"/>
        </w:rPr>
        <w:t>otrzymania przez Zamawiającego prawidłowo wystawionej przez Wykonawcę faktury.</w:t>
      </w:r>
    </w:p>
    <w:p w:rsidR="00724802" w:rsidRPr="00B768A7" w:rsidRDefault="00724802" w:rsidP="006F503F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Wykonawca zobowiązany jest do podania na fakturze numeru rachunku bankowego, </w:t>
      </w:r>
      <w:r w:rsidR="00A71FA2">
        <w:rPr>
          <w:rFonts w:ascii="Arial" w:hAnsi="Arial" w:cs="Arial"/>
        </w:rPr>
        <w:br/>
      </w:r>
      <w:r w:rsidRPr="00B768A7">
        <w:rPr>
          <w:rFonts w:ascii="Arial" w:hAnsi="Arial" w:cs="Arial"/>
        </w:rPr>
        <w:t>zgodnego z</w:t>
      </w:r>
      <w:r w:rsidR="00490D4F">
        <w:rPr>
          <w:rFonts w:ascii="Arial" w:hAnsi="Arial" w:cs="Arial"/>
        </w:rPr>
        <w:t> </w:t>
      </w:r>
      <w:r w:rsidRPr="00B768A7">
        <w:rPr>
          <w:rFonts w:ascii="Arial" w:hAnsi="Arial" w:cs="Arial"/>
        </w:rPr>
        <w:t xml:space="preserve">rachunkiem bankowym wskazanym w elektronicznym wykazie podmiotów Szefa Krajowej Administracji Skarbowej. W przypadku wskazania na fakturze rachunku bankowego niezgodnego z rachunkiem bankowym wskazanym w elektronicznym wykazie podmiotów Szefa Krajowej Administracji Skarbowej płatność za fakturę zostanie wstrzymana do czasu podania właściwego nr rachunku bankowego. W takim przypadku bieg terminu płatności rozpoczyna </w:t>
      </w:r>
      <w:r w:rsidR="00DE4B7C">
        <w:rPr>
          <w:rFonts w:ascii="Arial" w:hAnsi="Arial" w:cs="Arial"/>
        </w:rPr>
        <w:br/>
      </w:r>
      <w:r w:rsidRPr="00B768A7">
        <w:rPr>
          <w:rFonts w:ascii="Arial" w:hAnsi="Arial" w:cs="Arial"/>
        </w:rPr>
        <w:t>się od dnia doręczenia Zamawiającemu faktury korygującej.</w:t>
      </w:r>
    </w:p>
    <w:p w:rsidR="00724802" w:rsidRPr="00B768A7" w:rsidRDefault="00724802" w:rsidP="006F503F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Za dzień zapłaty uważa się dzień wystawienia polecenia przelewu środków z rachunku Zamawiającego.</w:t>
      </w:r>
    </w:p>
    <w:p w:rsidR="00724802" w:rsidRPr="00B768A7" w:rsidRDefault="00724802" w:rsidP="006F503F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Wykonawca nie może przenieść wierzytelności przysługujących mu z tytułu umowy bez pisemnej zgody Zamawiającego udzielonej Wykonawcy pod rygorem nieważności. Brak zgody powoduje, </w:t>
      </w:r>
      <w:r w:rsidR="00DE4B7C">
        <w:rPr>
          <w:rFonts w:ascii="Arial" w:hAnsi="Arial" w:cs="Arial"/>
        </w:rPr>
        <w:br/>
      </w:r>
      <w:r w:rsidRPr="00B768A7">
        <w:rPr>
          <w:rFonts w:ascii="Arial" w:hAnsi="Arial" w:cs="Arial"/>
        </w:rPr>
        <w:t>iż przeniesienie wierzytelności jest nieskuteczne wobec Zamawiającego.</w:t>
      </w:r>
    </w:p>
    <w:p w:rsidR="006146FD" w:rsidRPr="00B768A7" w:rsidRDefault="006146FD" w:rsidP="006F503F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Dane płatnika: 31 Wojskowy Oddział Gospodarczy, ul. Konstantynowska 85, 95 – 100 Zgierz, </w:t>
      </w:r>
      <w:r w:rsidR="00DE4B7C">
        <w:rPr>
          <w:rFonts w:ascii="Arial" w:hAnsi="Arial" w:cs="Arial"/>
        </w:rPr>
        <w:br/>
      </w:r>
      <w:r w:rsidRPr="00B768A7">
        <w:rPr>
          <w:rFonts w:ascii="Arial" w:hAnsi="Arial" w:cs="Arial"/>
        </w:rPr>
        <w:t xml:space="preserve">NIP: 732-21-59-359, REGON: 101067256, Tel. </w:t>
      </w:r>
      <w:r w:rsidR="00D40E9F" w:rsidRPr="00B768A7">
        <w:rPr>
          <w:rFonts w:ascii="Arial" w:hAnsi="Arial" w:cs="Arial"/>
        </w:rPr>
        <w:t>…………………………………….</w:t>
      </w:r>
    </w:p>
    <w:p w:rsidR="007F57BC" w:rsidRPr="00B768A7" w:rsidRDefault="007F57BC" w:rsidP="00C30650">
      <w:pPr>
        <w:spacing w:line="288" w:lineRule="auto"/>
        <w:jc w:val="center"/>
        <w:rPr>
          <w:rFonts w:ascii="Arial" w:hAnsi="Arial" w:cs="Arial"/>
        </w:rPr>
      </w:pPr>
    </w:p>
    <w:p w:rsidR="006146FD" w:rsidRPr="00B768A7" w:rsidRDefault="00D40E9F" w:rsidP="006D7588">
      <w:pPr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GWARANCJA</w:t>
      </w:r>
      <w:r w:rsidR="007F72FE" w:rsidRPr="00B768A7">
        <w:rPr>
          <w:rFonts w:ascii="Arial" w:hAnsi="Arial" w:cs="Arial"/>
          <w:b/>
        </w:rPr>
        <w:t xml:space="preserve"> I RĘKOJMIA</w:t>
      </w:r>
    </w:p>
    <w:p w:rsidR="006146FD" w:rsidRPr="00490D4F" w:rsidRDefault="005B3063" w:rsidP="006D7588">
      <w:pPr>
        <w:jc w:val="center"/>
        <w:rPr>
          <w:rFonts w:ascii="Arial" w:hAnsi="Arial" w:cs="Arial"/>
          <w:b/>
          <w:i/>
        </w:rPr>
      </w:pPr>
      <w:r w:rsidRPr="00490D4F">
        <w:rPr>
          <w:rFonts w:ascii="Arial" w:hAnsi="Arial" w:cs="Arial"/>
          <w:b/>
        </w:rPr>
        <w:t>§ 9</w:t>
      </w:r>
    </w:p>
    <w:p w:rsidR="00CF5D1E" w:rsidRPr="00490D4F" w:rsidRDefault="00CF5D1E" w:rsidP="006D7588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490D4F">
        <w:rPr>
          <w:rFonts w:ascii="Arial" w:hAnsi="Arial" w:cs="Arial"/>
        </w:rPr>
        <w:t xml:space="preserve">Wykonawca udziela Zamawiającemu gwarancji jakości na wykonane przez siebie Usługi </w:t>
      </w:r>
      <w:r w:rsidR="004D07D4">
        <w:rPr>
          <w:rFonts w:ascii="Arial" w:hAnsi="Arial" w:cs="Arial"/>
        </w:rPr>
        <w:br/>
      </w:r>
      <w:r w:rsidRPr="00490D4F">
        <w:rPr>
          <w:rFonts w:ascii="Arial" w:hAnsi="Arial" w:cs="Arial"/>
        </w:rPr>
        <w:t>oraz pozostałe świadczenia wchodząc</w:t>
      </w:r>
      <w:r w:rsidR="002276EA" w:rsidRPr="00490D4F">
        <w:rPr>
          <w:rFonts w:ascii="Arial" w:hAnsi="Arial" w:cs="Arial"/>
        </w:rPr>
        <w:t>e</w:t>
      </w:r>
      <w:r w:rsidRPr="00490D4F">
        <w:rPr>
          <w:rFonts w:ascii="Arial" w:hAnsi="Arial" w:cs="Arial"/>
        </w:rPr>
        <w:t xml:space="preserve"> w zakres przedmiotu umowy, a także zapewnia, że Usługi zostały wykonane zgodnie z umową, opisem przedmiotu zamówienia</w:t>
      </w:r>
      <w:r w:rsidR="004D07D4">
        <w:rPr>
          <w:rFonts w:ascii="Arial" w:hAnsi="Arial" w:cs="Arial"/>
        </w:rPr>
        <w:t>,</w:t>
      </w:r>
      <w:r w:rsidRPr="00490D4F">
        <w:rPr>
          <w:rFonts w:ascii="Arial" w:hAnsi="Arial" w:cs="Arial"/>
        </w:rPr>
        <w:t xml:space="preserve"> niezbędnymi uzgodnieniami, a także zgodnie z najlepszą wiedzą Wykonawcy oraz aktualnie obowiązującymi zasadami wiedzy technicznej, standa</w:t>
      </w:r>
      <w:r w:rsidR="004D07D4">
        <w:rPr>
          <w:rFonts w:ascii="Arial" w:hAnsi="Arial" w:cs="Arial"/>
        </w:rPr>
        <w:t xml:space="preserve">rdami wykonywania danych Usług </w:t>
      </w:r>
      <w:r w:rsidRPr="00490D4F">
        <w:rPr>
          <w:rFonts w:ascii="Arial" w:hAnsi="Arial" w:cs="Arial"/>
        </w:rPr>
        <w:t xml:space="preserve">oraz obowiązującymi przepisami prawa, </w:t>
      </w:r>
      <w:r w:rsidR="004D07D4">
        <w:rPr>
          <w:rFonts w:ascii="Arial" w:hAnsi="Arial" w:cs="Arial"/>
        </w:rPr>
        <w:br/>
      </w:r>
      <w:r w:rsidRPr="00490D4F">
        <w:rPr>
          <w:rFonts w:ascii="Arial" w:hAnsi="Arial" w:cs="Arial"/>
        </w:rPr>
        <w:t>w tym istniejącymi w tym zakresie polskimi normami.</w:t>
      </w:r>
    </w:p>
    <w:p w:rsidR="00CF5D1E" w:rsidRPr="00753E10" w:rsidRDefault="00CF5D1E" w:rsidP="006D7588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753E10">
        <w:rPr>
          <w:rFonts w:ascii="Arial" w:hAnsi="Arial" w:cs="Arial"/>
        </w:rPr>
        <w:t xml:space="preserve">Zamawiający zawiadomi Wykonawcę o dostrzeżonej wadzie </w:t>
      </w:r>
      <w:r w:rsidR="00EC7172">
        <w:rPr>
          <w:rFonts w:ascii="Arial" w:hAnsi="Arial" w:cs="Arial"/>
        </w:rPr>
        <w:t xml:space="preserve">(nienależycie wykonanej umowie) </w:t>
      </w:r>
      <w:r w:rsidRPr="00753E10">
        <w:rPr>
          <w:rFonts w:ascii="Arial" w:hAnsi="Arial" w:cs="Arial"/>
        </w:rPr>
        <w:t>niezwłocznie e</w:t>
      </w:r>
      <w:r w:rsidR="005E4921">
        <w:rPr>
          <w:rFonts w:ascii="Arial" w:hAnsi="Arial" w:cs="Arial"/>
        </w:rPr>
        <w:t>-</w:t>
      </w:r>
      <w:r w:rsidRPr="00753E10">
        <w:rPr>
          <w:rFonts w:ascii="Arial" w:hAnsi="Arial" w:cs="Arial"/>
        </w:rPr>
        <w:t>mail</w:t>
      </w:r>
      <w:r w:rsidR="005E4921">
        <w:rPr>
          <w:rFonts w:ascii="Arial" w:hAnsi="Arial" w:cs="Arial"/>
        </w:rPr>
        <w:t>-</w:t>
      </w:r>
      <w:r w:rsidRPr="00753E10">
        <w:rPr>
          <w:rFonts w:ascii="Arial" w:hAnsi="Arial" w:cs="Arial"/>
        </w:rPr>
        <w:t>em</w:t>
      </w:r>
      <w:r w:rsidR="00EC7172">
        <w:rPr>
          <w:rFonts w:ascii="Arial" w:hAnsi="Arial" w:cs="Arial"/>
        </w:rPr>
        <w:t xml:space="preserve"> na następujący adres </w:t>
      </w:r>
      <w:r w:rsidRPr="00753E10">
        <w:rPr>
          <w:rFonts w:ascii="Arial" w:hAnsi="Arial" w:cs="Arial"/>
        </w:rPr>
        <w:t>e-mail</w:t>
      </w:r>
      <w:r w:rsidR="00EC7172">
        <w:rPr>
          <w:rFonts w:ascii="Arial" w:hAnsi="Arial" w:cs="Arial"/>
        </w:rPr>
        <w:t>:</w:t>
      </w:r>
      <w:r w:rsidRPr="00753E10">
        <w:rPr>
          <w:rFonts w:ascii="Arial" w:hAnsi="Arial" w:cs="Arial"/>
        </w:rPr>
        <w:t xml:space="preserve"> …………… Zawiadomienie winno zawierać wykaz stwierdzonych wad lub nieprawidłowości.</w:t>
      </w:r>
    </w:p>
    <w:p w:rsidR="00675272" w:rsidRDefault="00CF5D1E" w:rsidP="006D7588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753E10">
        <w:rPr>
          <w:rFonts w:ascii="Arial" w:hAnsi="Arial" w:cs="Arial"/>
        </w:rPr>
        <w:t>Wykonawca zobowiązany jest, na swój koszt i ryzyko, do:</w:t>
      </w:r>
    </w:p>
    <w:p w:rsidR="00CF5D1E" w:rsidRDefault="00CF5D1E" w:rsidP="006D7588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" w:hAnsi="Arial" w:cs="Arial"/>
        </w:rPr>
      </w:pPr>
      <w:r w:rsidRPr="00675272">
        <w:rPr>
          <w:rFonts w:ascii="Arial" w:hAnsi="Arial" w:cs="Arial"/>
        </w:rPr>
        <w:t xml:space="preserve">podjęcia w ciągu </w:t>
      </w:r>
      <w:r w:rsidR="00EC7172" w:rsidRPr="00675272">
        <w:rPr>
          <w:rFonts w:ascii="Arial" w:hAnsi="Arial" w:cs="Arial"/>
        </w:rPr>
        <w:t xml:space="preserve">2 </w:t>
      </w:r>
      <w:r w:rsidRPr="00675272">
        <w:rPr>
          <w:rFonts w:ascii="Arial" w:hAnsi="Arial" w:cs="Arial"/>
        </w:rPr>
        <w:t xml:space="preserve">dni od daty otrzymania zawiadomienia działań zmierzających </w:t>
      </w:r>
      <w:r w:rsidR="00675272">
        <w:rPr>
          <w:rFonts w:ascii="Arial" w:hAnsi="Arial" w:cs="Arial"/>
        </w:rPr>
        <w:br/>
      </w:r>
      <w:r w:rsidRPr="00675272">
        <w:rPr>
          <w:rFonts w:ascii="Arial" w:hAnsi="Arial" w:cs="Arial"/>
        </w:rPr>
        <w:t>do usunięcia wszelkich wad zgłoszonych przez Zamawiającego,</w:t>
      </w:r>
    </w:p>
    <w:p w:rsidR="00CF5D1E" w:rsidRDefault="00CF5D1E" w:rsidP="006D7588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" w:hAnsi="Arial" w:cs="Arial"/>
        </w:rPr>
      </w:pPr>
      <w:r w:rsidRPr="00675272">
        <w:rPr>
          <w:rFonts w:ascii="Arial" w:hAnsi="Arial" w:cs="Arial"/>
        </w:rPr>
        <w:t>usunię</w:t>
      </w:r>
      <w:r w:rsidR="00EC7172" w:rsidRPr="00675272">
        <w:rPr>
          <w:rFonts w:ascii="Arial" w:hAnsi="Arial" w:cs="Arial"/>
        </w:rPr>
        <w:t xml:space="preserve">cia wad w terminie </w:t>
      </w:r>
      <w:r w:rsidRPr="00675272">
        <w:rPr>
          <w:rFonts w:ascii="Arial" w:hAnsi="Arial" w:cs="Arial"/>
        </w:rPr>
        <w:t>4 dni od daty otrzymania zawiadomienia, poprzez dokonanie napraw i/lub wymiany części lub urządzeń na nowe,</w:t>
      </w:r>
    </w:p>
    <w:p w:rsidR="00CF5D1E" w:rsidRPr="00675272" w:rsidRDefault="00CF5D1E" w:rsidP="006D7588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" w:hAnsi="Arial" w:cs="Arial"/>
        </w:rPr>
      </w:pPr>
      <w:r w:rsidRPr="00675272">
        <w:rPr>
          <w:rFonts w:ascii="Arial" w:hAnsi="Arial" w:cs="Arial"/>
        </w:rPr>
        <w:t>dokonania stosownych wpisów w karcie gwarancyjnej lub innym stosownym dokumencie.</w:t>
      </w:r>
    </w:p>
    <w:p w:rsidR="00CF5D1E" w:rsidRPr="00753E10" w:rsidRDefault="00CF5D1E" w:rsidP="006D7588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753E10">
        <w:rPr>
          <w:rFonts w:ascii="Arial" w:hAnsi="Arial" w:cs="Arial"/>
        </w:rPr>
        <w:t xml:space="preserve">Usunięcie wad powinno być stwierdzone protokolarnie przez Strony. Wzór protokołu odbioru </w:t>
      </w:r>
      <w:r w:rsidR="00FD5B2F">
        <w:rPr>
          <w:rFonts w:ascii="Arial" w:hAnsi="Arial" w:cs="Arial"/>
        </w:rPr>
        <w:t>U</w:t>
      </w:r>
      <w:r w:rsidR="00EC7172">
        <w:rPr>
          <w:rFonts w:ascii="Arial" w:hAnsi="Arial" w:cs="Arial"/>
        </w:rPr>
        <w:t>sługi po reklamacji</w:t>
      </w:r>
      <w:r w:rsidRPr="00753E10">
        <w:rPr>
          <w:rFonts w:ascii="Arial" w:hAnsi="Arial" w:cs="Arial"/>
        </w:rPr>
        <w:t xml:space="preserve"> stanowi </w:t>
      </w:r>
      <w:r w:rsidRPr="00EC7172">
        <w:rPr>
          <w:rFonts w:ascii="Arial" w:hAnsi="Arial" w:cs="Arial"/>
          <w:b/>
        </w:rPr>
        <w:t xml:space="preserve">Załącznik Nr </w:t>
      </w:r>
      <w:r w:rsidR="00F96796">
        <w:rPr>
          <w:rFonts w:ascii="Arial" w:hAnsi="Arial" w:cs="Arial"/>
          <w:b/>
        </w:rPr>
        <w:t>5</w:t>
      </w:r>
      <w:r w:rsidRPr="00753E10">
        <w:rPr>
          <w:rFonts w:ascii="Arial" w:hAnsi="Arial" w:cs="Arial"/>
        </w:rPr>
        <w:t xml:space="preserve"> do umowy.</w:t>
      </w:r>
    </w:p>
    <w:p w:rsidR="00CF5D1E" w:rsidRPr="00753E10" w:rsidRDefault="00CF5D1E" w:rsidP="006D7588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753E10">
        <w:rPr>
          <w:rFonts w:ascii="Arial" w:hAnsi="Arial" w:cs="Arial"/>
        </w:rPr>
        <w:t xml:space="preserve">W przypadku, gdy Wykonawca kwestionuje zasadność zgłoszonej reklamacji  zobowiązany jest </w:t>
      </w:r>
      <w:r w:rsidR="00EC7172">
        <w:rPr>
          <w:rFonts w:ascii="Arial" w:hAnsi="Arial" w:cs="Arial"/>
        </w:rPr>
        <w:br/>
      </w:r>
      <w:r w:rsidRPr="00753E10">
        <w:rPr>
          <w:rFonts w:ascii="Arial" w:hAnsi="Arial" w:cs="Arial"/>
        </w:rPr>
        <w:t xml:space="preserve">do </w:t>
      </w:r>
      <w:r w:rsidR="00EC7172">
        <w:rPr>
          <w:rFonts w:ascii="Arial" w:hAnsi="Arial" w:cs="Arial"/>
        </w:rPr>
        <w:t>udzielenia w terminie 2</w:t>
      </w:r>
      <w:r w:rsidRPr="00753E10">
        <w:rPr>
          <w:rFonts w:ascii="Arial" w:hAnsi="Arial" w:cs="Arial"/>
        </w:rPr>
        <w:t xml:space="preserve"> dni odpowiedzi (</w:t>
      </w:r>
      <w:r w:rsidR="005E4921">
        <w:rPr>
          <w:rFonts w:ascii="Arial" w:hAnsi="Arial" w:cs="Arial"/>
        </w:rPr>
        <w:t>e-</w:t>
      </w:r>
      <w:r w:rsidRPr="00753E10">
        <w:rPr>
          <w:rFonts w:ascii="Arial" w:hAnsi="Arial" w:cs="Arial"/>
        </w:rPr>
        <w:t>mail</w:t>
      </w:r>
      <w:r w:rsidR="005E4921">
        <w:rPr>
          <w:rFonts w:ascii="Arial" w:hAnsi="Arial" w:cs="Arial"/>
        </w:rPr>
        <w:t>-</w:t>
      </w:r>
      <w:r w:rsidRPr="00753E10">
        <w:rPr>
          <w:rFonts w:ascii="Arial" w:hAnsi="Arial" w:cs="Arial"/>
        </w:rPr>
        <w:t>em) na reklamację wraz z</w:t>
      </w:r>
      <w:r w:rsidR="003521C8" w:rsidRPr="00753E10">
        <w:rPr>
          <w:rFonts w:ascii="Arial" w:hAnsi="Arial" w:cs="Arial"/>
        </w:rPr>
        <w:t> </w:t>
      </w:r>
      <w:r w:rsidRPr="00753E10">
        <w:rPr>
          <w:rFonts w:ascii="Arial" w:hAnsi="Arial" w:cs="Arial"/>
        </w:rPr>
        <w:t>uzasadnieniem.</w:t>
      </w:r>
      <w:r w:rsidR="00EC7172">
        <w:rPr>
          <w:rFonts w:ascii="Arial" w:hAnsi="Arial" w:cs="Arial"/>
        </w:rPr>
        <w:br/>
      </w:r>
      <w:r w:rsidRPr="00753E10">
        <w:rPr>
          <w:rFonts w:ascii="Arial" w:hAnsi="Arial" w:cs="Arial"/>
        </w:rPr>
        <w:t>Brak rozpatrzenia reklamacji w ww. terminie oznacza uznanie reklamacji za uzasadnioną.</w:t>
      </w:r>
    </w:p>
    <w:p w:rsidR="00CF5D1E" w:rsidRDefault="00CF5D1E" w:rsidP="006D7588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753E10">
        <w:rPr>
          <w:rFonts w:ascii="Arial" w:hAnsi="Arial" w:cs="Arial"/>
        </w:rPr>
        <w:t>W przypadku odmowy usunięcia wad lub też nieusunięcia wad w wyznaczonym terminie Zamawiający może powierzyć usunięcie wad lub dostarczenie rzeczy wolnych od wad osobie trzeciej na koszt i odpowiedzialność Wykonawcy (umowne wykonawstwo zastępcze).</w:t>
      </w:r>
    </w:p>
    <w:p w:rsidR="00EC7172" w:rsidRPr="00753E10" w:rsidRDefault="00EC7172" w:rsidP="006D7588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ramach gwarancji Zamawiający może także żądać od Wykonawcy usunięcie szkód, któ</w:t>
      </w:r>
      <w:r w:rsidR="005E4921">
        <w:rPr>
          <w:rFonts w:ascii="Arial" w:hAnsi="Arial" w:cs="Arial"/>
        </w:rPr>
        <w:t>re</w:t>
      </w:r>
      <w:r>
        <w:rPr>
          <w:rFonts w:ascii="Arial" w:hAnsi="Arial" w:cs="Arial"/>
        </w:rPr>
        <w:t xml:space="preserve"> wady spowodowały oraz usunięcia szkód powstałych w trakcie usuwania wad.</w:t>
      </w:r>
    </w:p>
    <w:p w:rsidR="00753E10" w:rsidRPr="00753E10" w:rsidRDefault="00753E10" w:rsidP="006D7588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753E10">
        <w:rPr>
          <w:rFonts w:ascii="Arial" w:hAnsi="Arial" w:cs="Arial"/>
        </w:rPr>
        <w:t xml:space="preserve">Zamawiający w razie </w:t>
      </w:r>
      <w:r w:rsidR="00A67A38">
        <w:rPr>
          <w:rFonts w:ascii="Arial" w:hAnsi="Arial" w:cs="Arial"/>
        </w:rPr>
        <w:t>wystąpienia/</w:t>
      </w:r>
      <w:r w:rsidRPr="00753E10">
        <w:rPr>
          <w:rFonts w:ascii="Arial" w:hAnsi="Arial" w:cs="Arial"/>
        </w:rPr>
        <w:t xml:space="preserve">nieusunięcia wad może korzystać także z wszelkich innych uprawnień wynikających z kodeksu cywilnego, zwłaszcza z uprawnienia do dochodzenia naprawienia szkody z powodu wystąpienia wad i/lub ich nie usunięcia w wyznaczonym terminie. </w:t>
      </w:r>
    </w:p>
    <w:p w:rsidR="00CF5D1E" w:rsidRPr="00490D4F" w:rsidRDefault="00CF5D1E" w:rsidP="006D7588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490D4F">
        <w:rPr>
          <w:rFonts w:ascii="Arial" w:hAnsi="Arial" w:cs="Arial"/>
        </w:rPr>
        <w:lastRenderedPageBreak/>
        <w:t>Postanowienia niniejszego paragrafu stanowią oświadczenie gwarancyjne w rozumieniu art. 577 i</w:t>
      </w:r>
      <w:r w:rsidR="00490D4F">
        <w:rPr>
          <w:rFonts w:ascii="Arial" w:hAnsi="Arial" w:cs="Arial"/>
        </w:rPr>
        <w:t> </w:t>
      </w:r>
      <w:r w:rsidRPr="00490D4F">
        <w:rPr>
          <w:rFonts w:ascii="Arial" w:hAnsi="Arial" w:cs="Arial"/>
        </w:rPr>
        <w:t>art. 577</w:t>
      </w:r>
      <w:r w:rsidRPr="00490D4F">
        <w:rPr>
          <w:rFonts w:ascii="Arial" w:hAnsi="Arial" w:cs="Arial"/>
          <w:vertAlign w:val="superscript"/>
        </w:rPr>
        <w:t>1</w:t>
      </w:r>
      <w:r w:rsidRPr="00490D4F">
        <w:rPr>
          <w:rFonts w:ascii="Arial" w:hAnsi="Arial" w:cs="Arial"/>
        </w:rPr>
        <w:t xml:space="preserve"> k.c., a umowa stanowi dokument gwarancyjny.</w:t>
      </w:r>
    </w:p>
    <w:p w:rsidR="00CF5D1E" w:rsidRPr="00490D4F" w:rsidRDefault="00CF5D1E" w:rsidP="006D7588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490D4F">
        <w:rPr>
          <w:rFonts w:ascii="Arial" w:hAnsi="Arial" w:cs="Arial"/>
        </w:rPr>
        <w:t>Zamawiający może wykonywać uprawnienia z tytułu rękojmi, określone w przepisach Kodeksu cywilnego, niezależnie od uprawnień wynikających z gwarancji.</w:t>
      </w:r>
    </w:p>
    <w:p w:rsidR="005E4921" w:rsidRDefault="005E4921" w:rsidP="00C30650">
      <w:pPr>
        <w:pStyle w:val="Akapitzlist"/>
        <w:spacing w:line="288" w:lineRule="auto"/>
        <w:ind w:left="360"/>
        <w:jc w:val="center"/>
        <w:rPr>
          <w:rFonts w:ascii="Arial" w:hAnsi="Arial" w:cs="Arial"/>
          <w:b/>
          <w:noProof/>
        </w:rPr>
      </w:pPr>
    </w:p>
    <w:p w:rsidR="006146FD" w:rsidRPr="00490D4F" w:rsidRDefault="00D40E9F" w:rsidP="006D7588">
      <w:pPr>
        <w:pStyle w:val="Akapitzlist"/>
        <w:ind w:left="360"/>
        <w:jc w:val="center"/>
        <w:rPr>
          <w:rFonts w:ascii="Arial" w:hAnsi="Arial" w:cs="Arial"/>
          <w:b/>
          <w:noProof/>
        </w:rPr>
      </w:pPr>
      <w:r w:rsidRPr="00490D4F">
        <w:rPr>
          <w:rFonts w:ascii="Arial" w:hAnsi="Arial" w:cs="Arial"/>
          <w:b/>
          <w:noProof/>
        </w:rPr>
        <w:t>KARY UMOWNE</w:t>
      </w:r>
    </w:p>
    <w:p w:rsidR="006146FD" w:rsidRPr="00490D4F" w:rsidRDefault="006146FD" w:rsidP="006D7588">
      <w:pPr>
        <w:pStyle w:val="Akapitzlist"/>
        <w:ind w:left="360"/>
        <w:jc w:val="center"/>
        <w:rPr>
          <w:rFonts w:ascii="Arial" w:hAnsi="Arial" w:cs="Arial"/>
          <w:b/>
        </w:rPr>
      </w:pPr>
      <w:r w:rsidRPr="00490D4F">
        <w:rPr>
          <w:rFonts w:ascii="Arial" w:hAnsi="Arial" w:cs="Arial"/>
          <w:b/>
          <w:noProof/>
        </w:rPr>
        <w:sym w:font="Arial Narrow" w:char="00A7"/>
      </w:r>
      <w:r w:rsidRPr="00490D4F">
        <w:rPr>
          <w:rFonts w:ascii="Arial" w:hAnsi="Arial" w:cs="Arial"/>
          <w:b/>
        </w:rPr>
        <w:t xml:space="preserve"> </w:t>
      </w:r>
      <w:r w:rsidR="007F72FE" w:rsidRPr="00490D4F">
        <w:rPr>
          <w:rFonts w:ascii="Arial" w:hAnsi="Arial" w:cs="Arial"/>
          <w:b/>
        </w:rPr>
        <w:t>10</w:t>
      </w:r>
    </w:p>
    <w:p w:rsidR="006146FD" w:rsidRPr="00490D4F" w:rsidRDefault="006146FD" w:rsidP="006D7588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490D4F">
        <w:rPr>
          <w:rFonts w:ascii="Arial" w:hAnsi="Arial" w:cs="Arial"/>
        </w:rPr>
        <w:t xml:space="preserve">W przypadku niewykonania lub nienależytego wykonania umowy strony uprawnione </w:t>
      </w:r>
      <w:r w:rsidR="006F503F">
        <w:rPr>
          <w:rFonts w:ascii="Arial" w:hAnsi="Arial" w:cs="Arial"/>
        </w:rPr>
        <w:br/>
      </w:r>
      <w:r w:rsidRPr="00490D4F">
        <w:rPr>
          <w:rFonts w:ascii="Arial" w:hAnsi="Arial" w:cs="Arial"/>
        </w:rPr>
        <w:t>są do dochodzenia swoich roszczeń na zasadach ogólnych Kodeksu cywilnego.</w:t>
      </w:r>
    </w:p>
    <w:p w:rsidR="006146FD" w:rsidRPr="00490D4F" w:rsidRDefault="006146FD" w:rsidP="006D7588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490D4F">
        <w:rPr>
          <w:rFonts w:ascii="Arial" w:hAnsi="Arial" w:cs="Arial"/>
        </w:rPr>
        <w:t>W poniżej określonych przypadkach niewykonania lub nienależytego wykonania umowy, Zamawiający uprawniony jest do żądania od Wykonawcy zapłaty następujących kar umownych:</w:t>
      </w:r>
    </w:p>
    <w:p w:rsidR="006146FD" w:rsidRPr="008366C6" w:rsidRDefault="004A3A75" w:rsidP="006D7588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490D4F">
        <w:rPr>
          <w:rFonts w:ascii="Arial" w:hAnsi="Arial" w:cs="Arial"/>
        </w:rPr>
        <w:t>10</w:t>
      </w:r>
      <w:r w:rsidR="006146FD" w:rsidRPr="00490D4F">
        <w:rPr>
          <w:rFonts w:ascii="Arial" w:hAnsi="Arial" w:cs="Arial"/>
        </w:rPr>
        <w:t xml:space="preserve">% wartości brutto </w:t>
      </w:r>
      <w:r w:rsidR="00EC7172">
        <w:rPr>
          <w:rFonts w:ascii="Arial" w:hAnsi="Arial" w:cs="Arial"/>
        </w:rPr>
        <w:t xml:space="preserve">umowy, o której mowa w </w:t>
      </w:r>
      <w:r w:rsidR="00EC7172" w:rsidRPr="00EC7172">
        <w:rPr>
          <w:rFonts w:ascii="Arial" w:hAnsi="Arial" w:cs="Arial"/>
          <w:noProof/>
        </w:rPr>
        <w:sym w:font="Arial Narrow" w:char="00A7"/>
      </w:r>
      <w:r w:rsidR="00EC7172" w:rsidRPr="00EC7172">
        <w:rPr>
          <w:rFonts w:ascii="Arial" w:hAnsi="Arial" w:cs="Arial"/>
          <w:noProof/>
        </w:rPr>
        <w:t xml:space="preserve"> </w:t>
      </w:r>
      <w:r w:rsidR="0050442A">
        <w:rPr>
          <w:rFonts w:ascii="Arial" w:hAnsi="Arial" w:cs="Arial"/>
          <w:noProof/>
        </w:rPr>
        <w:t>7 ust. 3</w:t>
      </w:r>
      <w:r w:rsidR="00EC7172">
        <w:rPr>
          <w:rFonts w:ascii="Arial" w:hAnsi="Arial" w:cs="Arial"/>
          <w:noProof/>
        </w:rPr>
        <w:t xml:space="preserve"> umowy</w:t>
      </w:r>
      <w:r w:rsidR="0050442A">
        <w:rPr>
          <w:rFonts w:ascii="Arial" w:hAnsi="Arial" w:cs="Arial"/>
          <w:noProof/>
        </w:rPr>
        <w:t xml:space="preserve"> –</w:t>
      </w:r>
      <w:r w:rsidR="00EC7172">
        <w:rPr>
          <w:rFonts w:ascii="Arial" w:hAnsi="Arial" w:cs="Arial"/>
          <w:noProof/>
        </w:rPr>
        <w:t xml:space="preserve"> </w:t>
      </w:r>
      <w:r w:rsidR="0050442A">
        <w:rPr>
          <w:rFonts w:ascii="Arial" w:hAnsi="Arial" w:cs="Arial"/>
        </w:rPr>
        <w:t>w wypadku</w:t>
      </w:r>
      <w:r w:rsidR="00C365EF" w:rsidRPr="008366C6">
        <w:rPr>
          <w:rFonts w:ascii="Arial" w:hAnsi="Arial" w:cs="Arial"/>
        </w:rPr>
        <w:t xml:space="preserve"> </w:t>
      </w:r>
      <w:r w:rsidR="006146FD" w:rsidRPr="008366C6">
        <w:rPr>
          <w:rFonts w:ascii="Arial" w:hAnsi="Arial" w:cs="Arial"/>
        </w:rPr>
        <w:t>niewykonania  umowy lub jej części</w:t>
      </w:r>
      <w:r w:rsidR="00627E8F" w:rsidRPr="008366C6">
        <w:rPr>
          <w:rFonts w:ascii="Arial" w:hAnsi="Arial" w:cs="Arial"/>
        </w:rPr>
        <w:t>, w sytuacji, gdy Zamawiający nie odstąpił od umowy</w:t>
      </w:r>
      <w:r w:rsidR="006146FD" w:rsidRPr="008366C6">
        <w:rPr>
          <w:rFonts w:ascii="Arial" w:hAnsi="Arial" w:cs="Arial"/>
        </w:rPr>
        <w:t>;</w:t>
      </w:r>
    </w:p>
    <w:p w:rsidR="00FF54CE" w:rsidRPr="008366C6" w:rsidRDefault="00D76B1C" w:rsidP="006D7588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0,2</w:t>
      </w:r>
      <w:r w:rsidR="00FF54CE" w:rsidRPr="008366C6">
        <w:rPr>
          <w:rFonts w:ascii="Arial" w:hAnsi="Arial" w:cs="Arial"/>
        </w:rPr>
        <w:t xml:space="preserve">% </w:t>
      </w:r>
      <w:r w:rsidR="0050442A" w:rsidRPr="00490D4F">
        <w:rPr>
          <w:rFonts w:ascii="Arial" w:hAnsi="Arial" w:cs="Arial"/>
        </w:rPr>
        <w:t xml:space="preserve">wartości brutto </w:t>
      </w:r>
      <w:r w:rsidR="0050442A">
        <w:rPr>
          <w:rFonts w:ascii="Arial" w:hAnsi="Arial" w:cs="Arial"/>
        </w:rPr>
        <w:t xml:space="preserve">umowy, o której mowa w </w:t>
      </w:r>
      <w:r w:rsidR="0050442A" w:rsidRPr="00EC7172">
        <w:rPr>
          <w:rFonts w:ascii="Arial" w:hAnsi="Arial" w:cs="Arial"/>
          <w:noProof/>
        </w:rPr>
        <w:sym w:font="Arial Narrow" w:char="00A7"/>
      </w:r>
      <w:r w:rsidR="0050442A" w:rsidRPr="00EC7172">
        <w:rPr>
          <w:rFonts w:ascii="Arial" w:hAnsi="Arial" w:cs="Arial"/>
          <w:noProof/>
        </w:rPr>
        <w:t xml:space="preserve"> </w:t>
      </w:r>
      <w:r w:rsidR="0050442A">
        <w:rPr>
          <w:rFonts w:ascii="Arial" w:hAnsi="Arial" w:cs="Arial"/>
          <w:noProof/>
        </w:rPr>
        <w:t xml:space="preserve">7 ust. 3 umowy </w:t>
      </w:r>
      <w:r w:rsidR="00FF54CE" w:rsidRPr="008366C6">
        <w:rPr>
          <w:rFonts w:ascii="Arial" w:hAnsi="Arial" w:cs="Arial"/>
        </w:rPr>
        <w:t xml:space="preserve">- </w:t>
      </w:r>
      <w:r w:rsidR="00FF54CE" w:rsidRPr="008366C6">
        <w:rPr>
          <w:rFonts w:ascii="Arial" w:hAnsi="Arial" w:cs="Arial"/>
          <w:noProof/>
        </w:rPr>
        <w:t xml:space="preserve"> </w:t>
      </w:r>
      <w:r w:rsidR="00FF54CE" w:rsidRPr="008366C6">
        <w:rPr>
          <w:rFonts w:ascii="Arial" w:hAnsi="Arial" w:cs="Arial"/>
        </w:rPr>
        <w:t>za każdy dzień zwłoki w</w:t>
      </w:r>
      <w:r w:rsidR="00490D4F" w:rsidRPr="008366C6">
        <w:rPr>
          <w:rFonts w:ascii="Arial" w:hAnsi="Arial" w:cs="Arial"/>
        </w:rPr>
        <w:t> </w:t>
      </w:r>
      <w:r w:rsidR="00FF54CE" w:rsidRPr="008366C6">
        <w:rPr>
          <w:rFonts w:ascii="Arial" w:hAnsi="Arial" w:cs="Arial"/>
        </w:rPr>
        <w:t>wykonaniu Usługi,</w:t>
      </w:r>
    </w:p>
    <w:p w:rsidR="00FF54CE" w:rsidRPr="008366C6" w:rsidRDefault="0050442A" w:rsidP="006D7588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0,2</w:t>
      </w:r>
      <w:r w:rsidR="00FF54CE" w:rsidRPr="008366C6">
        <w:rPr>
          <w:rFonts w:ascii="Arial" w:hAnsi="Arial" w:cs="Arial"/>
        </w:rPr>
        <w:t xml:space="preserve">% </w:t>
      </w:r>
      <w:r w:rsidRPr="0050442A">
        <w:rPr>
          <w:rFonts w:ascii="Arial" w:hAnsi="Arial" w:cs="Arial"/>
        </w:rPr>
        <w:t>wartości brutto u</w:t>
      </w:r>
      <w:r w:rsidR="005E4921">
        <w:rPr>
          <w:rFonts w:ascii="Arial" w:hAnsi="Arial" w:cs="Arial"/>
        </w:rPr>
        <w:t>mowy, o której mowa w § 7 ust. 3</w:t>
      </w:r>
      <w:r w:rsidRPr="0050442A">
        <w:rPr>
          <w:rFonts w:ascii="Arial" w:hAnsi="Arial" w:cs="Arial"/>
        </w:rPr>
        <w:t xml:space="preserve"> umowy </w:t>
      </w:r>
      <w:r>
        <w:rPr>
          <w:rFonts w:ascii="Arial" w:hAnsi="Arial" w:cs="Arial"/>
        </w:rPr>
        <w:t xml:space="preserve">- </w:t>
      </w:r>
      <w:r w:rsidR="00FF54CE" w:rsidRPr="008366C6">
        <w:rPr>
          <w:rFonts w:ascii="Arial" w:hAnsi="Arial" w:cs="Arial"/>
          <w:noProof/>
        </w:rPr>
        <w:t xml:space="preserve">za inny każdy przypadek nienależytego wykonania umowy (niż zwłoka w </w:t>
      </w:r>
      <w:r w:rsidR="004D46FB" w:rsidRPr="008366C6">
        <w:rPr>
          <w:rFonts w:ascii="Arial" w:hAnsi="Arial" w:cs="Arial"/>
          <w:noProof/>
        </w:rPr>
        <w:t>w wyko</w:t>
      </w:r>
      <w:r w:rsidR="00627E8F" w:rsidRPr="008366C6">
        <w:rPr>
          <w:rFonts w:ascii="Arial" w:hAnsi="Arial" w:cs="Arial"/>
          <w:noProof/>
        </w:rPr>
        <w:t>n</w:t>
      </w:r>
      <w:r w:rsidR="004D46FB" w:rsidRPr="008366C6">
        <w:rPr>
          <w:rFonts w:ascii="Arial" w:hAnsi="Arial" w:cs="Arial"/>
          <w:noProof/>
        </w:rPr>
        <w:t xml:space="preserve">aniu </w:t>
      </w:r>
      <w:r w:rsidR="00D76B1C">
        <w:rPr>
          <w:rFonts w:ascii="Arial" w:hAnsi="Arial" w:cs="Arial"/>
          <w:noProof/>
        </w:rPr>
        <w:t>U</w:t>
      </w:r>
      <w:r w:rsidR="004D46FB" w:rsidRPr="008366C6">
        <w:rPr>
          <w:rFonts w:ascii="Arial" w:hAnsi="Arial" w:cs="Arial"/>
          <w:noProof/>
        </w:rPr>
        <w:t>sługi</w:t>
      </w:r>
      <w:r w:rsidR="003E2D27" w:rsidRPr="008366C6">
        <w:rPr>
          <w:rFonts w:ascii="Arial" w:hAnsi="Arial" w:cs="Arial"/>
          <w:noProof/>
        </w:rPr>
        <w:t>)</w:t>
      </w:r>
      <w:r w:rsidR="00FF54CE" w:rsidRPr="008366C6">
        <w:rPr>
          <w:rFonts w:ascii="Arial" w:hAnsi="Arial" w:cs="Arial"/>
        </w:rPr>
        <w:t>;</w:t>
      </w:r>
    </w:p>
    <w:p w:rsidR="00EB0B92" w:rsidRPr="008366C6" w:rsidRDefault="00D76B1C" w:rsidP="006D7588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0,2</w:t>
      </w:r>
      <w:r w:rsidR="00FF54CE" w:rsidRPr="008366C6">
        <w:rPr>
          <w:rFonts w:ascii="Arial" w:hAnsi="Arial" w:cs="Arial"/>
        </w:rPr>
        <w:t xml:space="preserve">% </w:t>
      </w:r>
      <w:r w:rsidR="0050442A" w:rsidRPr="0050442A">
        <w:rPr>
          <w:rFonts w:ascii="Arial" w:hAnsi="Arial" w:cs="Arial"/>
        </w:rPr>
        <w:t>wartości brutto u</w:t>
      </w:r>
      <w:r w:rsidR="005E4921">
        <w:rPr>
          <w:rFonts w:ascii="Arial" w:hAnsi="Arial" w:cs="Arial"/>
        </w:rPr>
        <w:t>mowy, o której mowa w § 7 ust. 3</w:t>
      </w:r>
      <w:r w:rsidR="0050442A" w:rsidRPr="0050442A">
        <w:rPr>
          <w:rFonts w:ascii="Arial" w:hAnsi="Arial" w:cs="Arial"/>
        </w:rPr>
        <w:t xml:space="preserve"> umowy – w przypadku </w:t>
      </w:r>
      <w:r w:rsidR="00E778E1" w:rsidRPr="008366C6">
        <w:rPr>
          <w:rFonts w:ascii="Arial" w:hAnsi="Arial" w:cs="Arial"/>
        </w:rPr>
        <w:t>nienależycie wykonanej U</w:t>
      </w:r>
      <w:r w:rsidR="00590802" w:rsidRPr="008366C6">
        <w:rPr>
          <w:rFonts w:ascii="Arial" w:hAnsi="Arial" w:cs="Arial"/>
        </w:rPr>
        <w:t>sługi</w:t>
      </w:r>
      <w:r w:rsidR="006146FD" w:rsidRPr="008366C6">
        <w:rPr>
          <w:rFonts w:ascii="Arial" w:hAnsi="Arial" w:cs="Arial"/>
        </w:rPr>
        <w:t xml:space="preserve">, za każdy dzień </w:t>
      </w:r>
      <w:r w:rsidR="001366E0" w:rsidRPr="008366C6">
        <w:rPr>
          <w:rFonts w:ascii="Arial" w:hAnsi="Arial" w:cs="Arial"/>
        </w:rPr>
        <w:t>zwłoki</w:t>
      </w:r>
      <w:r w:rsidR="006146FD" w:rsidRPr="008366C6">
        <w:rPr>
          <w:rFonts w:ascii="Arial" w:hAnsi="Arial" w:cs="Arial"/>
        </w:rPr>
        <w:t xml:space="preserve"> </w:t>
      </w:r>
      <w:r w:rsidR="00EB0B92" w:rsidRPr="008366C6">
        <w:rPr>
          <w:rFonts w:ascii="Arial" w:hAnsi="Arial" w:cs="Arial"/>
        </w:rPr>
        <w:t>w wykonaniu obowiązków z tytułu rękojmi i/lub gwarancji;</w:t>
      </w:r>
    </w:p>
    <w:p w:rsidR="00B00491" w:rsidRPr="008366C6" w:rsidRDefault="0050442A" w:rsidP="006D7588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B00491" w:rsidRPr="008366C6">
        <w:rPr>
          <w:rFonts w:ascii="Arial" w:hAnsi="Arial" w:cs="Arial"/>
        </w:rPr>
        <w:t xml:space="preserve">% </w:t>
      </w:r>
      <w:r w:rsidRPr="0050442A">
        <w:rPr>
          <w:rFonts w:ascii="Arial" w:hAnsi="Arial" w:cs="Arial"/>
        </w:rPr>
        <w:t>wartości brutto u</w:t>
      </w:r>
      <w:r w:rsidR="005E4921">
        <w:rPr>
          <w:rFonts w:ascii="Arial" w:hAnsi="Arial" w:cs="Arial"/>
        </w:rPr>
        <w:t>mowy, o której mowa w § 7 ust. 3</w:t>
      </w:r>
      <w:r w:rsidRPr="0050442A">
        <w:rPr>
          <w:rFonts w:ascii="Arial" w:hAnsi="Arial" w:cs="Arial"/>
        </w:rPr>
        <w:t xml:space="preserve"> umowy </w:t>
      </w:r>
      <w:r>
        <w:rPr>
          <w:rFonts w:ascii="Arial" w:hAnsi="Arial" w:cs="Arial"/>
        </w:rPr>
        <w:t xml:space="preserve">- </w:t>
      </w:r>
      <w:r w:rsidR="00B00491" w:rsidRPr="008366C6">
        <w:rPr>
          <w:rFonts w:ascii="Arial" w:hAnsi="Arial" w:cs="Arial"/>
          <w:noProof/>
        </w:rPr>
        <w:t>w przypadku rozwiązania umowy lub odstąpienia od umowy przez Zamawiającego lub Wykonawcę z przyczyn leżących po stronie Wykonawcy.</w:t>
      </w:r>
    </w:p>
    <w:p w:rsidR="00C20C11" w:rsidRPr="008366C6" w:rsidRDefault="00C20C11" w:rsidP="006D7588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8366C6">
        <w:rPr>
          <w:rFonts w:ascii="Arial" w:hAnsi="Arial" w:cs="Arial"/>
        </w:rPr>
        <w:t xml:space="preserve">Łączna wartość kar umownych nie może przekroczyć 35% </w:t>
      </w:r>
      <w:r w:rsidR="0050442A" w:rsidRPr="0050442A">
        <w:rPr>
          <w:rFonts w:ascii="Arial" w:hAnsi="Arial" w:cs="Arial"/>
        </w:rPr>
        <w:t>łącznej wartości brut</w:t>
      </w:r>
      <w:r w:rsidR="0050442A">
        <w:rPr>
          <w:rFonts w:ascii="Arial" w:hAnsi="Arial" w:cs="Arial"/>
        </w:rPr>
        <w:t>to umowy określonej w § 7 ust. 3</w:t>
      </w:r>
      <w:r w:rsidR="0050442A" w:rsidRPr="0050442A">
        <w:rPr>
          <w:rFonts w:ascii="Arial" w:hAnsi="Arial" w:cs="Arial"/>
        </w:rPr>
        <w:t xml:space="preserve"> umowy</w:t>
      </w:r>
      <w:r w:rsidRPr="008366C6">
        <w:rPr>
          <w:rFonts w:ascii="Arial" w:hAnsi="Arial" w:cs="Arial"/>
        </w:rPr>
        <w:t xml:space="preserve">. </w:t>
      </w:r>
    </w:p>
    <w:p w:rsidR="00F93756" w:rsidRPr="008366C6" w:rsidRDefault="00F93756" w:rsidP="006D7588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8366C6">
        <w:rPr>
          <w:rFonts w:ascii="Arial" w:hAnsi="Arial" w:cs="Arial"/>
        </w:rPr>
        <w:t>W przypadku, gdy doszło do powstania szkody na skutek niewykonania lub nienależytego wykonania umowy, a kary umowne nie pokrywają szkody wyrządzonej Zamawiającemu, Zamawiający ma prawo dochodzić odszkodowania uzupełniającego na zasadach ogólnych Kodeksu cywilnego.</w:t>
      </w:r>
    </w:p>
    <w:p w:rsidR="00F10FAF" w:rsidRPr="008366C6" w:rsidRDefault="00DA18B8" w:rsidP="006D7588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noProof/>
        </w:rPr>
      </w:pPr>
      <w:r w:rsidRPr="008366C6">
        <w:rPr>
          <w:rFonts w:ascii="Arial" w:hAnsi="Arial" w:cs="Arial"/>
        </w:rPr>
        <w:t xml:space="preserve">Termin płatności kary umownej wynosi 14 dni od daty otrzymania przez Wykonawcę noty obciążeniowej. </w:t>
      </w:r>
      <w:r w:rsidR="00355AA6" w:rsidRPr="008366C6">
        <w:rPr>
          <w:rFonts w:ascii="Arial" w:hAnsi="Arial" w:cs="Arial"/>
          <w:iCs/>
        </w:rPr>
        <w:t xml:space="preserve">Wykonawca wyraża zgodę na potrącenie kar umownych z należnego wynagrodzenia, </w:t>
      </w:r>
      <w:r w:rsidR="00F10FAF" w:rsidRPr="008366C6">
        <w:rPr>
          <w:rFonts w:ascii="Arial" w:hAnsi="Arial" w:cs="Arial"/>
        </w:rPr>
        <w:t xml:space="preserve">bez konieczności składania dodatkowego oświadczenia. </w:t>
      </w:r>
    </w:p>
    <w:p w:rsidR="006F503F" w:rsidRDefault="006F503F" w:rsidP="006F503F">
      <w:pPr>
        <w:spacing w:line="276" w:lineRule="auto"/>
        <w:jc w:val="center"/>
        <w:rPr>
          <w:rFonts w:ascii="Arial" w:hAnsi="Arial" w:cs="Arial"/>
          <w:b/>
        </w:rPr>
      </w:pPr>
    </w:p>
    <w:p w:rsidR="00627E8F" w:rsidRPr="008366C6" w:rsidRDefault="00627E8F" w:rsidP="006D7588">
      <w:pPr>
        <w:jc w:val="center"/>
        <w:rPr>
          <w:rFonts w:ascii="Arial" w:hAnsi="Arial" w:cs="Arial"/>
          <w:b/>
        </w:rPr>
      </w:pPr>
      <w:r w:rsidRPr="008366C6">
        <w:rPr>
          <w:rFonts w:ascii="Arial" w:hAnsi="Arial" w:cs="Arial"/>
          <w:b/>
        </w:rPr>
        <w:t>ZMIANY UMOWY</w:t>
      </w:r>
    </w:p>
    <w:p w:rsidR="00627E8F" w:rsidRPr="006D7588" w:rsidRDefault="00627E8F" w:rsidP="006D7588">
      <w:pPr>
        <w:jc w:val="center"/>
        <w:rPr>
          <w:rFonts w:ascii="Arial" w:hAnsi="Arial" w:cs="Arial"/>
          <w:b/>
        </w:rPr>
      </w:pPr>
      <w:r w:rsidRPr="008366C6">
        <w:rPr>
          <w:rFonts w:ascii="Arial" w:hAnsi="Arial" w:cs="Arial"/>
          <w:b/>
        </w:rPr>
        <w:t>W TYM WALORYZACJA WYNAGRODZENIA</w:t>
      </w:r>
      <w:r w:rsidR="006D7588">
        <w:rPr>
          <w:rFonts w:ascii="Arial" w:hAnsi="Arial" w:cs="Arial"/>
          <w:b/>
        </w:rPr>
        <w:t xml:space="preserve"> </w:t>
      </w:r>
      <w:r w:rsidRPr="006D7588">
        <w:rPr>
          <w:rFonts w:ascii="Arial" w:hAnsi="Arial" w:cs="Arial"/>
          <w:b/>
        </w:rPr>
        <w:t xml:space="preserve">W PRZYPADKU ISTOTNEJ ZMIANY </w:t>
      </w:r>
      <w:r w:rsidR="006D7588">
        <w:rPr>
          <w:rFonts w:ascii="Arial" w:hAnsi="Arial" w:cs="Arial"/>
          <w:b/>
        </w:rPr>
        <w:br/>
      </w:r>
      <w:r w:rsidRPr="006D7588">
        <w:rPr>
          <w:rFonts w:ascii="Arial" w:hAnsi="Arial" w:cs="Arial"/>
          <w:b/>
        </w:rPr>
        <w:t>CEN I KOSZTÓW REALIZACJI PRZEDMIOTU UMOWY</w:t>
      </w:r>
    </w:p>
    <w:p w:rsidR="00627E8F" w:rsidRPr="008366C6" w:rsidRDefault="00627E8F" w:rsidP="006D7588">
      <w:pPr>
        <w:jc w:val="center"/>
        <w:rPr>
          <w:rFonts w:ascii="Arial" w:hAnsi="Arial" w:cs="Arial"/>
          <w:b/>
        </w:rPr>
      </w:pPr>
      <w:r w:rsidRPr="008366C6">
        <w:rPr>
          <w:rFonts w:ascii="Arial" w:hAnsi="Arial" w:cs="Arial"/>
          <w:b/>
        </w:rPr>
        <w:t>§ 11</w:t>
      </w:r>
    </w:p>
    <w:p w:rsidR="008E665F" w:rsidRPr="008366C6" w:rsidRDefault="008E665F" w:rsidP="005C1FDC">
      <w:pPr>
        <w:pStyle w:val="Akapitzlist"/>
        <w:numPr>
          <w:ilvl w:val="0"/>
          <w:numId w:val="21"/>
        </w:numPr>
        <w:spacing w:line="288" w:lineRule="auto"/>
        <w:ind w:left="426" w:hanging="426"/>
        <w:jc w:val="both"/>
        <w:rPr>
          <w:rFonts w:ascii="Arial" w:hAnsi="Arial" w:cs="Arial"/>
          <w:lang w:eastAsia="ar-SA"/>
        </w:rPr>
      </w:pPr>
      <w:r w:rsidRPr="008366C6">
        <w:rPr>
          <w:rFonts w:ascii="Arial" w:hAnsi="Arial" w:cs="Arial"/>
          <w:lang w:eastAsia="ar-SA"/>
        </w:rPr>
        <w:t xml:space="preserve">Wszelkie zmiany umowy wymagają formy pisemnej pod rygorem nieważności (w formie aneksu podpisanego przez obie strony) i mogą być dokonane jedynie w sytuacjach określonych </w:t>
      </w:r>
      <w:r w:rsidR="005E4921">
        <w:rPr>
          <w:rFonts w:ascii="Arial" w:hAnsi="Arial" w:cs="Arial"/>
          <w:lang w:eastAsia="ar-SA"/>
        </w:rPr>
        <w:br/>
      </w:r>
      <w:r w:rsidRPr="008366C6">
        <w:rPr>
          <w:rFonts w:ascii="Arial" w:hAnsi="Arial" w:cs="Arial"/>
          <w:lang w:eastAsia="ar-SA"/>
        </w:rPr>
        <w:t>w art. 455 ustawy PZP</w:t>
      </w:r>
      <w:r w:rsidRPr="008366C6">
        <w:rPr>
          <w:rFonts w:ascii="Arial" w:hAnsi="Arial" w:cs="Arial"/>
        </w:rPr>
        <w:t xml:space="preserve"> oraz w poniższych ustępach.</w:t>
      </w:r>
    </w:p>
    <w:p w:rsidR="002F5AB9" w:rsidRDefault="008E665F" w:rsidP="005C1FDC">
      <w:pPr>
        <w:pStyle w:val="Akapitzlist"/>
        <w:numPr>
          <w:ilvl w:val="0"/>
          <w:numId w:val="2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8366C6">
        <w:rPr>
          <w:rFonts w:ascii="Arial" w:hAnsi="Arial" w:cs="Arial"/>
          <w:lang w:eastAsia="ar-SA"/>
        </w:rPr>
        <w:t xml:space="preserve">Zmiany umowy są dopuszczalne w przypadku </w:t>
      </w:r>
      <w:r w:rsidRPr="008366C6">
        <w:rPr>
          <w:rFonts w:ascii="Arial" w:hAnsi="Arial" w:cs="Arial"/>
        </w:rPr>
        <w:t xml:space="preserve">zmiany powszechnie obowiązujących przepisów prawa w zakresie mającym wpływa na realizację umowy, w tym w szczególności ustawowej stawki podatku VAT. W przypadku zmiany stawki podatku VAT kwota netto wynagrodzenia nie ulegnie zmianie, natomiast nastąpi podwyższenie bądź obniżenie kwoty brutto wynagrodzenia Wykonawcy. </w:t>
      </w:r>
    </w:p>
    <w:p w:rsidR="002F5AB9" w:rsidRPr="002F5AB9" w:rsidRDefault="005E4921" w:rsidP="005C1FDC">
      <w:pPr>
        <w:pStyle w:val="Akapitzlist"/>
        <w:numPr>
          <w:ilvl w:val="0"/>
          <w:numId w:val="2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2F5AB9">
        <w:rPr>
          <w:rFonts w:ascii="Arial" w:hAnsi="Arial" w:cs="Arial"/>
        </w:rPr>
        <w:t xml:space="preserve">W związku z tym, iż umowa została zawarta na okres przekraczający 6 miesięcy Wykonawca uprawniony jest do wystąpienia z wnioskiem o waloryzację cen jednostkowych określonych </w:t>
      </w:r>
      <w:r w:rsidR="002F5AB9">
        <w:rPr>
          <w:rFonts w:ascii="Arial" w:hAnsi="Arial" w:cs="Arial"/>
        </w:rPr>
        <w:br/>
      </w:r>
      <w:r w:rsidRPr="002F5AB9">
        <w:rPr>
          <w:rFonts w:ascii="Arial" w:hAnsi="Arial" w:cs="Arial"/>
        </w:rPr>
        <w:t xml:space="preserve">w </w:t>
      </w:r>
      <w:r w:rsidRPr="002F5AB9">
        <w:rPr>
          <w:rFonts w:ascii="Arial" w:hAnsi="Arial" w:cs="Arial"/>
          <w:b/>
        </w:rPr>
        <w:t xml:space="preserve">Załączniku nr </w:t>
      </w:r>
      <w:r w:rsidR="00F96796">
        <w:rPr>
          <w:rFonts w:ascii="Arial" w:hAnsi="Arial" w:cs="Arial"/>
          <w:b/>
        </w:rPr>
        <w:t>4</w:t>
      </w:r>
      <w:r w:rsidRPr="002F5AB9">
        <w:rPr>
          <w:rFonts w:ascii="Arial" w:hAnsi="Arial" w:cs="Arial"/>
        </w:rPr>
        <w:t xml:space="preserve"> (formularz cenowy) do umowy na warunkach określonych w niniejszym paragrafie.</w:t>
      </w:r>
    </w:p>
    <w:p w:rsidR="002F5AB9" w:rsidRDefault="005E4921" w:rsidP="005C1FDC">
      <w:pPr>
        <w:pStyle w:val="Akapitzlist"/>
        <w:numPr>
          <w:ilvl w:val="0"/>
          <w:numId w:val="2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2F5AB9">
        <w:rPr>
          <w:rFonts w:ascii="Arial" w:hAnsi="Arial" w:cs="Arial"/>
        </w:rPr>
        <w:t xml:space="preserve">Zamawiający przewiduje możliwość waloryzacji cen jednostkowych określonych </w:t>
      </w:r>
      <w:r w:rsidR="00FD5B2F">
        <w:rPr>
          <w:rFonts w:ascii="Arial" w:hAnsi="Arial" w:cs="Arial"/>
        </w:rPr>
        <w:t xml:space="preserve">w </w:t>
      </w:r>
      <w:r w:rsidRPr="002F5AB9">
        <w:rPr>
          <w:rFonts w:ascii="Arial" w:hAnsi="Arial" w:cs="Arial"/>
          <w:b/>
        </w:rPr>
        <w:t xml:space="preserve">Załączniku </w:t>
      </w:r>
      <w:r w:rsidR="00772D61">
        <w:rPr>
          <w:rFonts w:ascii="Arial" w:hAnsi="Arial" w:cs="Arial"/>
          <w:b/>
        </w:rPr>
        <w:br/>
      </w:r>
      <w:r w:rsidRPr="002F5AB9">
        <w:rPr>
          <w:rFonts w:ascii="Arial" w:hAnsi="Arial" w:cs="Arial"/>
          <w:b/>
        </w:rPr>
        <w:t xml:space="preserve">nr </w:t>
      </w:r>
      <w:r w:rsidR="00F96796">
        <w:rPr>
          <w:rFonts w:ascii="Arial" w:hAnsi="Arial" w:cs="Arial"/>
          <w:b/>
        </w:rPr>
        <w:t>4</w:t>
      </w:r>
      <w:r w:rsidRPr="002F5AB9">
        <w:rPr>
          <w:rFonts w:ascii="Arial" w:hAnsi="Arial" w:cs="Arial"/>
        </w:rPr>
        <w:t xml:space="preserve"> </w:t>
      </w:r>
      <w:r w:rsidR="002F5AB9" w:rsidRPr="002F5AB9">
        <w:rPr>
          <w:rFonts w:ascii="Arial" w:hAnsi="Arial" w:cs="Arial"/>
        </w:rPr>
        <w:t xml:space="preserve">(formularz cenowy) do </w:t>
      </w:r>
      <w:r w:rsidRPr="002F5AB9">
        <w:rPr>
          <w:rFonts w:ascii="Arial" w:hAnsi="Arial" w:cs="Arial"/>
        </w:rPr>
        <w:t>umowy po upływie 6 miesięcy</w:t>
      </w:r>
      <w:r w:rsidR="002F5AB9" w:rsidRPr="002F5AB9">
        <w:rPr>
          <w:rFonts w:ascii="Arial" w:hAnsi="Arial" w:cs="Arial"/>
        </w:rPr>
        <w:t xml:space="preserve"> od zawarcia umowy</w:t>
      </w:r>
      <w:r w:rsidRPr="002F5AB9">
        <w:rPr>
          <w:rFonts w:ascii="Arial" w:hAnsi="Arial" w:cs="Arial"/>
        </w:rPr>
        <w:t>, w przypadku gdy poziom wzrostu cen materiałów lub kosztów związanych z realizacją przedmio</w:t>
      </w:r>
      <w:r w:rsidR="002F5AB9" w:rsidRPr="002F5AB9">
        <w:rPr>
          <w:rFonts w:ascii="Arial" w:hAnsi="Arial" w:cs="Arial"/>
        </w:rPr>
        <w:t xml:space="preserve">tu umowy wyniesie </w:t>
      </w:r>
      <w:r w:rsidR="00FD5B2F">
        <w:rPr>
          <w:rFonts w:ascii="Arial" w:hAnsi="Arial" w:cs="Arial"/>
        </w:rPr>
        <w:br/>
      </w:r>
      <w:r w:rsidR="002F5AB9" w:rsidRPr="002F5AB9">
        <w:rPr>
          <w:rFonts w:ascii="Arial" w:hAnsi="Arial" w:cs="Arial"/>
        </w:rPr>
        <w:t>co najmniej 7</w:t>
      </w:r>
      <w:r w:rsidRPr="002F5AB9">
        <w:rPr>
          <w:rFonts w:ascii="Arial" w:hAnsi="Arial" w:cs="Arial"/>
        </w:rPr>
        <w:t xml:space="preserve">%, co Wykonawca zobowiązany jest wykazać. </w:t>
      </w:r>
    </w:p>
    <w:p w:rsidR="0088712F" w:rsidRDefault="005E4921" w:rsidP="005C1FDC">
      <w:pPr>
        <w:pStyle w:val="Akapitzlist"/>
        <w:numPr>
          <w:ilvl w:val="0"/>
          <w:numId w:val="2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88712F">
        <w:rPr>
          <w:rFonts w:ascii="Arial" w:hAnsi="Arial" w:cs="Arial"/>
        </w:rPr>
        <w:lastRenderedPageBreak/>
        <w:t xml:space="preserve">Wysokość waloryzacji cen jednostkowych określonych w </w:t>
      </w:r>
      <w:r w:rsidRPr="0088712F">
        <w:rPr>
          <w:rFonts w:ascii="Arial" w:hAnsi="Arial" w:cs="Arial"/>
          <w:b/>
        </w:rPr>
        <w:t xml:space="preserve">Załączniku nr </w:t>
      </w:r>
      <w:r w:rsidR="00F96796">
        <w:rPr>
          <w:rFonts w:ascii="Arial" w:hAnsi="Arial" w:cs="Arial"/>
          <w:b/>
        </w:rPr>
        <w:t>4</w:t>
      </w:r>
      <w:r w:rsidR="002F5AB9" w:rsidRPr="0088712F">
        <w:rPr>
          <w:rFonts w:ascii="Arial" w:hAnsi="Arial" w:cs="Arial"/>
        </w:rPr>
        <w:t xml:space="preserve"> (formularz cenowy) </w:t>
      </w:r>
      <w:r w:rsidR="002F5AB9" w:rsidRPr="0088712F">
        <w:rPr>
          <w:rFonts w:ascii="Arial" w:hAnsi="Arial" w:cs="Arial"/>
        </w:rPr>
        <w:br/>
        <w:t>do</w:t>
      </w:r>
      <w:r w:rsidRPr="0088712F">
        <w:rPr>
          <w:rFonts w:ascii="Arial" w:hAnsi="Arial" w:cs="Arial"/>
        </w:rPr>
        <w:t xml:space="preserve"> umowy zostanie uzgodniona przez strony w oparciu o wartość cen dotyczących branż</w:t>
      </w:r>
      <w:r w:rsidR="002F5AB9" w:rsidRPr="0088712F">
        <w:rPr>
          <w:rFonts w:ascii="Arial" w:hAnsi="Arial" w:cs="Arial"/>
        </w:rPr>
        <w:t>y związanej z przedmiotem umowy</w:t>
      </w:r>
      <w:r w:rsidRPr="0088712F">
        <w:rPr>
          <w:rFonts w:ascii="Arial" w:hAnsi="Arial" w:cs="Arial"/>
        </w:rPr>
        <w:t xml:space="preserve"> ogłoszony</w:t>
      </w:r>
      <w:r w:rsidR="002F5AB9" w:rsidRPr="0088712F">
        <w:rPr>
          <w:rFonts w:ascii="Arial" w:hAnsi="Arial" w:cs="Arial"/>
        </w:rPr>
        <w:t>ch</w:t>
      </w:r>
      <w:r w:rsidRPr="0088712F">
        <w:rPr>
          <w:rFonts w:ascii="Arial" w:hAnsi="Arial" w:cs="Arial"/>
        </w:rPr>
        <w:t xml:space="preserve"> w komunikacie prezesa GUS. Poziom zmiany cen nie może przekroczyć </w:t>
      </w:r>
      <w:r w:rsidR="002F5AB9" w:rsidRPr="0088712F">
        <w:rPr>
          <w:rFonts w:ascii="Arial" w:hAnsi="Arial" w:cs="Arial"/>
        </w:rPr>
        <w:t xml:space="preserve">różnicy </w:t>
      </w:r>
      <w:r w:rsidRPr="0088712F">
        <w:rPr>
          <w:rFonts w:ascii="Arial" w:hAnsi="Arial" w:cs="Arial"/>
        </w:rPr>
        <w:t xml:space="preserve">wskaźnika ogłoszonego w komunikacie prezesa GUS </w:t>
      </w:r>
      <w:r w:rsidR="002F5AB9" w:rsidRPr="0088712F">
        <w:rPr>
          <w:rFonts w:ascii="Arial" w:hAnsi="Arial" w:cs="Arial"/>
        </w:rPr>
        <w:t xml:space="preserve">w miesiącu, </w:t>
      </w:r>
      <w:r w:rsidR="002F5AB9" w:rsidRPr="0088712F">
        <w:rPr>
          <w:rFonts w:ascii="Arial" w:hAnsi="Arial" w:cs="Arial"/>
        </w:rPr>
        <w:br/>
      </w:r>
      <w:r w:rsidRPr="0088712F">
        <w:rPr>
          <w:rFonts w:ascii="Arial" w:hAnsi="Arial" w:cs="Arial"/>
        </w:rPr>
        <w:t xml:space="preserve">w którym </w:t>
      </w:r>
      <w:r w:rsidR="0088712F" w:rsidRPr="0088712F">
        <w:rPr>
          <w:rFonts w:ascii="Arial" w:hAnsi="Arial" w:cs="Arial"/>
        </w:rPr>
        <w:t xml:space="preserve">wnioskowano </w:t>
      </w:r>
      <w:r w:rsidRPr="0088712F">
        <w:rPr>
          <w:rFonts w:ascii="Arial" w:hAnsi="Arial" w:cs="Arial"/>
        </w:rPr>
        <w:t xml:space="preserve">o waloryzację </w:t>
      </w:r>
      <w:r w:rsidR="0088712F" w:rsidRPr="0088712F">
        <w:rPr>
          <w:rFonts w:ascii="Arial" w:hAnsi="Arial" w:cs="Arial"/>
        </w:rPr>
        <w:t xml:space="preserve">i wskaźnika ogłoszonego w komunikacie prezesa GUS </w:t>
      </w:r>
      <w:r w:rsidR="00FD5B2F">
        <w:rPr>
          <w:rFonts w:ascii="Arial" w:hAnsi="Arial" w:cs="Arial"/>
        </w:rPr>
        <w:br/>
      </w:r>
      <w:r w:rsidR="0088712F" w:rsidRPr="0088712F">
        <w:rPr>
          <w:rFonts w:ascii="Arial" w:hAnsi="Arial" w:cs="Arial"/>
        </w:rPr>
        <w:t>w miesiącu, w którym została zawarta umowa.</w:t>
      </w:r>
    </w:p>
    <w:p w:rsidR="005E4921" w:rsidRDefault="005E4921" w:rsidP="006F503F">
      <w:pPr>
        <w:pStyle w:val="Akapitzlist"/>
        <w:numPr>
          <w:ilvl w:val="0"/>
          <w:numId w:val="2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88712F">
        <w:rPr>
          <w:rFonts w:ascii="Arial" w:hAnsi="Arial" w:cs="Arial"/>
        </w:rPr>
        <w:t>Wykonawca zobowiązany j</w:t>
      </w:r>
      <w:r w:rsidR="0088712F" w:rsidRPr="0088712F">
        <w:rPr>
          <w:rFonts w:ascii="Arial" w:hAnsi="Arial" w:cs="Arial"/>
        </w:rPr>
        <w:t>est wykazać wzrost cen, o których</w:t>
      </w:r>
      <w:r w:rsidRPr="0088712F">
        <w:rPr>
          <w:rFonts w:ascii="Arial" w:hAnsi="Arial" w:cs="Arial"/>
        </w:rPr>
        <w:t xml:space="preserve"> mowa w ust. </w:t>
      </w:r>
      <w:r w:rsidR="005451DA">
        <w:rPr>
          <w:rFonts w:ascii="Arial" w:hAnsi="Arial" w:cs="Arial"/>
        </w:rPr>
        <w:t>4</w:t>
      </w:r>
      <w:r w:rsidRPr="0088712F">
        <w:rPr>
          <w:rFonts w:ascii="Arial" w:hAnsi="Arial" w:cs="Arial"/>
        </w:rPr>
        <w:t xml:space="preserve"> oraz precyzyjnie określić, w jakim zakresie domaga się zmiany umowy, przedstawiając stosowne kalkulacje </w:t>
      </w:r>
      <w:r w:rsidR="00FD5B2F">
        <w:rPr>
          <w:rFonts w:ascii="Arial" w:hAnsi="Arial" w:cs="Arial"/>
        </w:rPr>
        <w:br/>
      </w:r>
      <w:r w:rsidRPr="0088712F">
        <w:rPr>
          <w:rFonts w:ascii="Arial" w:hAnsi="Arial" w:cs="Arial"/>
        </w:rPr>
        <w:t xml:space="preserve">i obliczenia niezbędne do należytej oceny wniosku o waloryzację umowy. </w:t>
      </w:r>
      <w:r w:rsidR="0088712F" w:rsidRPr="006F503F">
        <w:rPr>
          <w:rFonts w:ascii="Arial" w:hAnsi="Arial" w:cs="Arial"/>
        </w:rPr>
        <w:t xml:space="preserve">Do wniosku o zmianę cen </w:t>
      </w:r>
      <w:r w:rsidRPr="006F503F">
        <w:rPr>
          <w:rFonts w:ascii="Arial" w:hAnsi="Arial" w:cs="Arial"/>
        </w:rPr>
        <w:t>Wykonawca zobowiązany jest przedłożyć, w szczególności:</w:t>
      </w:r>
    </w:p>
    <w:p w:rsidR="005E4921" w:rsidRDefault="005E4921" w:rsidP="00FE16EB">
      <w:pPr>
        <w:pStyle w:val="Akapitzlist"/>
        <w:numPr>
          <w:ilvl w:val="0"/>
          <w:numId w:val="38"/>
        </w:numPr>
        <w:spacing w:line="288" w:lineRule="auto"/>
        <w:jc w:val="both"/>
        <w:rPr>
          <w:rFonts w:ascii="Arial" w:hAnsi="Arial" w:cs="Arial"/>
        </w:rPr>
      </w:pPr>
      <w:r w:rsidRPr="00FE16EB">
        <w:rPr>
          <w:rFonts w:ascii="Arial" w:hAnsi="Arial" w:cs="Arial"/>
        </w:rPr>
        <w:t>dowody potwierdzające wzrost cen materiałów lub kosztów związanych z realizacją przedmiotu umowy</w:t>
      </w:r>
      <w:r w:rsidR="0088712F" w:rsidRPr="00FE16EB">
        <w:rPr>
          <w:rFonts w:ascii="Arial" w:hAnsi="Arial" w:cs="Arial"/>
        </w:rPr>
        <w:t>,</w:t>
      </w:r>
    </w:p>
    <w:p w:rsidR="005E4921" w:rsidRDefault="0088712F" w:rsidP="00FE16EB">
      <w:pPr>
        <w:pStyle w:val="Akapitzlist"/>
        <w:numPr>
          <w:ilvl w:val="0"/>
          <w:numId w:val="38"/>
        </w:numPr>
        <w:spacing w:line="288" w:lineRule="auto"/>
        <w:jc w:val="both"/>
        <w:rPr>
          <w:rFonts w:ascii="Arial" w:hAnsi="Arial" w:cs="Arial"/>
        </w:rPr>
      </w:pPr>
      <w:r w:rsidRPr="00FE16EB">
        <w:rPr>
          <w:rFonts w:ascii="Arial" w:hAnsi="Arial" w:cs="Arial"/>
        </w:rPr>
        <w:t xml:space="preserve">kalkulację wynagrodzenia za wykonanie </w:t>
      </w:r>
      <w:r w:rsidR="005E4921" w:rsidRPr="00FE16EB">
        <w:rPr>
          <w:rFonts w:ascii="Arial" w:hAnsi="Arial" w:cs="Arial"/>
        </w:rPr>
        <w:t>przedmiotu umowy po</w:t>
      </w:r>
      <w:r w:rsidRPr="00FE16EB">
        <w:rPr>
          <w:rFonts w:ascii="Arial" w:hAnsi="Arial" w:cs="Arial"/>
        </w:rPr>
        <w:t xml:space="preserve"> zmianie</w:t>
      </w:r>
      <w:r w:rsidR="005E4921" w:rsidRPr="00FE16EB">
        <w:rPr>
          <w:rFonts w:ascii="Arial" w:hAnsi="Arial" w:cs="Arial"/>
        </w:rPr>
        <w:t>,</w:t>
      </w:r>
    </w:p>
    <w:p w:rsidR="005E4921" w:rsidRDefault="005E4921" w:rsidP="00FE16EB">
      <w:pPr>
        <w:pStyle w:val="Akapitzlist"/>
        <w:numPr>
          <w:ilvl w:val="0"/>
          <w:numId w:val="38"/>
        </w:numPr>
        <w:spacing w:line="288" w:lineRule="auto"/>
        <w:jc w:val="both"/>
        <w:rPr>
          <w:rFonts w:ascii="Arial" w:hAnsi="Arial" w:cs="Arial"/>
        </w:rPr>
      </w:pPr>
      <w:r w:rsidRPr="00FE16EB">
        <w:rPr>
          <w:rFonts w:ascii="Arial" w:hAnsi="Arial" w:cs="Arial"/>
        </w:rPr>
        <w:t>wyszczególnienie cen, które mają ulec zmianie</w:t>
      </w:r>
      <w:r w:rsidR="0088712F" w:rsidRPr="00FE16EB">
        <w:rPr>
          <w:rFonts w:ascii="Arial" w:hAnsi="Arial" w:cs="Arial"/>
        </w:rPr>
        <w:t>,</w:t>
      </w:r>
    </w:p>
    <w:p w:rsidR="005E4921" w:rsidRDefault="005E4921" w:rsidP="00FE16EB">
      <w:pPr>
        <w:pStyle w:val="Akapitzlist"/>
        <w:numPr>
          <w:ilvl w:val="0"/>
          <w:numId w:val="38"/>
        </w:numPr>
        <w:spacing w:line="288" w:lineRule="auto"/>
        <w:jc w:val="both"/>
        <w:rPr>
          <w:rFonts w:ascii="Arial" w:hAnsi="Arial" w:cs="Arial"/>
        </w:rPr>
      </w:pPr>
      <w:r w:rsidRPr="00FE16EB">
        <w:rPr>
          <w:rFonts w:ascii="Arial" w:hAnsi="Arial" w:cs="Arial"/>
        </w:rPr>
        <w:t>wyszczególnienie cen</w:t>
      </w:r>
      <w:r w:rsidR="0088712F" w:rsidRPr="00FE16EB">
        <w:rPr>
          <w:rFonts w:ascii="Arial" w:hAnsi="Arial" w:cs="Arial"/>
        </w:rPr>
        <w:t xml:space="preserve"> </w:t>
      </w:r>
      <w:r w:rsidRPr="00FE16EB">
        <w:rPr>
          <w:rFonts w:ascii="Arial" w:hAnsi="Arial" w:cs="Arial"/>
        </w:rPr>
        <w:t>za wykonanie przedmiotu umowy przed i po zmianie,</w:t>
      </w:r>
    </w:p>
    <w:p w:rsidR="005E4921" w:rsidRDefault="005E4921" w:rsidP="00FE16EB">
      <w:pPr>
        <w:pStyle w:val="Akapitzlist"/>
        <w:numPr>
          <w:ilvl w:val="0"/>
          <w:numId w:val="38"/>
        </w:numPr>
        <w:spacing w:line="288" w:lineRule="auto"/>
        <w:jc w:val="both"/>
        <w:rPr>
          <w:rFonts w:ascii="Arial" w:hAnsi="Arial" w:cs="Arial"/>
        </w:rPr>
      </w:pPr>
      <w:r w:rsidRPr="00FE16EB">
        <w:rPr>
          <w:rFonts w:ascii="Arial" w:hAnsi="Arial" w:cs="Arial"/>
        </w:rPr>
        <w:t>podanie faktycznej i prawnej podstawy zmiany cen,</w:t>
      </w:r>
    </w:p>
    <w:p w:rsidR="005E4921" w:rsidRDefault="005E4921" w:rsidP="00FE16EB">
      <w:pPr>
        <w:pStyle w:val="Akapitzlist"/>
        <w:numPr>
          <w:ilvl w:val="0"/>
          <w:numId w:val="38"/>
        </w:numPr>
        <w:spacing w:line="288" w:lineRule="auto"/>
        <w:jc w:val="both"/>
        <w:rPr>
          <w:rFonts w:ascii="Arial" w:hAnsi="Arial" w:cs="Arial"/>
        </w:rPr>
      </w:pPr>
      <w:r w:rsidRPr="00FE16EB">
        <w:rPr>
          <w:rFonts w:ascii="Arial" w:hAnsi="Arial" w:cs="Arial"/>
        </w:rPr>
        <w:t>wskazanie daty</w:t>
      </w:r>
      <w:r w:rsidR="00C07027" w:rsidRPr="00FE16EB">
        <w:rPr>
          <w:rFonts w:ascii="Arial" w:hAnsi="Arial" w:cs="Arial"/>
        </w:rPr>
        <w:t>,</w:t>
      </w:r>
      <w:r w:rsidRPr="00FE16EB">
        <w:rPr>
          <w:rFonts w:ascii="Arial" w:hAnsi="Arial" w:cs="Arial"/>
        </w:rPr>
        <w:t xml:space="preserve"> od której ceny</w:t>
      </w:r>
      <w:r w:rsidR="0088712F" w:rsidRPr="00FE16EB">
        <w:rPr>
          <w:rFonts w:ascii="Arial" w:hAnsi="Arial" w:cs="Arial"/>
        </w:rPr>
        <w:t xml:space="preserve"> za wykonanie przedmiotu umowy mają</w:t>
      </w:r>
      <w:r w:rsidRPr="00FE16EB">
        <w:rPr>
          <w:rFonts w:ascii="Arial" w:hAnsi="Arial" w:cs="Arial"/>
        </w:rPr>
        <w:t xml:space="preserve"> ulec zmianie,</w:t>
      </w:r>
    </w:p>
    <w:p w:rsidR="0088712F" w:rsidRPr="00FE16EB" w:rsidRDefault="005E4921" w:rsidP="00FE16EB">
      <w:pPr>
        <w:pStyle w:val="Akapitzlist"/>
        <w:numPr>
          <w:ilvl w:val="0"/>
          <w:numId w:val="38"/>
        </w:numPr>
        <w:spacing w:line="288" w:lineRule="auto"/>
        <w:jc w:val="both"/>
        <w:rPr>
          <w:rFonts w:ascii="Arial" w:hAnsi="Arial" w:cs="Arial"/>
        </w:rPr>
      </w:pPr>
      <w:r w:rsidRPr="00FE16EB">
        <w:rPr>
          <w:rFonts w:ascii="Arial" w:hAnsi="Arial" w:cs="Arial"/>
        </w:rPr>
        <w:t>wykazanie wysokości wskaźników, na które się powołuje.</w:t>
      </w:r>
    </w:p>
    <w:p w:rsidR="0088712F" w:rsidRPr="00FF4790" w:rsidRDefault="005E4921" w:rsidP="005C1FDC">
      <w:pPr>
        <w:pStyle w:val="Akapitzlist"/>
        <w:numPr>
          <w:ilvl w:val="0"/>
          <w:numId w:val="2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FF4790">
        <w:rPr>
          <w:rFonts w:ascii="Arial" w:hAnsi="Arial" w:cs="Arial"/>
        </w:rPr>
        <w:t>Kol</w:t>
      </w:r>
      <w:r w:rsidR="0088712F" w:rsidRPr="00FF4790">
        <w:rPr>
          <w:rFonts w:ascii="Arial" w:hAnsi="Arial" w:cs="Arial"/>
        </w:rPr>
        <w:t xml:space="preserve">ejna waloryzacja </w:t>
      </w:r>
      <w:r w:rsidRPr="00FF4790">
        <w:rPr>
          <w:rFonts w:ascii="Arial" w:hAnsi="Arial" w:cs="Arial"/>
        </w:rPr>
        <w:t>cen jednostkowych może nastąpić po upływie 6 miesięcy od daty ostatniej waloryzacji, w p</w:t>
      </w:r>
      <w:r w:rsidR="0088712F" w:rsidRPr="00FF4790">
        <w:rPr>
          <w:rFonts w:ascii="Arial" w:hAnsi="Arial" w:cs="Arial"/>
        </w:rPr>
        <w:t>rzypadku wzrostu wskaźnika cen d</w:t>
      </w:r>
      <w:r w:rsidRPr="00FF4790">
        <w:rPr>
          <w:rFonts w:ascii="Arial" w:hAnsi="Arial" w:cs="Arial"/>
        </w:rPr>
        <w:t xml:space="preserve">otyczących branży związanej z przedmiotem umowy, ogłaszanego w komunikacie prezesa GUS o kolejne co najmniej </w:t>
      </w:r>
      <w:r w:rsidR="0088712F" w:rsidRPr="00FF4790">
        <w:rPr>
          <w:rFonts w:ascii="Arial" w:hAnsi="Arial" w:cs="Arial"/>
        </w:rPr>
        <w:t>7%.</w:t>
      </w:r>
    </w:p>
    <w:p w:rsidR="0088712F" w:rsidRPr="00FF4790" w:rsidRDefault="005E4921" w:rsidP="005C1FDC">
      <w:pPr>
        <w:pStyle w:val="Akapitzlist"/>
        <w:numPr>
          <w:ilvl w:val="0"/>
          <w:numId w:val="2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FF4790">
        <w:rPr>
          <w:rFonts w:ascii="Arial" w:hAnsi="Arial" w:cs="Arial"/>
        </w:rPr>
        <w:t>Wynagrodzenie Wykonawcy ustalone zostanie w trybie negocjacji, przy czym aneks powinien być zawarty w terminie nie dłuższym niż cztery tygodnie od daty złożenia wniosku przez Wykonawcę.</w:t>
      </w:r>
    </w:p>
    <w:p w:rsidR="0088712F" w:rsidRPr="00FF4790" w:rsidRDefault="005E4921" w:rsidP="005C1FDC">
      <w:pPr>
        <w:pStyle w:val="Akapitzlist"/>
        <w:numPr>
          <w:ilvl w:val="0"/>
          <w:numId w:val="2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FF4790">
        <w:rPr>
          <w:rFonts w:ascii="Arial" w:hAnsi="Arial" w:cs="Arial"/>
        </w:rPr>
        <w:t xml:space="preserve">Maksymalna wysokość zmian cen, jaką dopuszcza Zamawiający w efekcie zastosowania  waloryzacji nie może przekroczyć 30% wynagrodzenia określonego w § </w:t>
      </w:r>
      <w:r w:rsidR="0088712F" w:rsidRPr="00FF4790">
        <w:rPr>
          <w:rFonts w:ascii="Arial" w:hAnsi="Arial" w:cs="Arial"/>
        </w:rPr>
        <w:t>7</w:t>
      </w:r>
      <w:r w:rsidRPr="00FF4790">
        <w:rPr>
          <w:rFonts w:ascii="Arial" w:hAnsi="Arial" w:cs="Arial"/>
        </w:rPr>
        <w:t xml:space="preserve"> ust. </w:t>
      </w:r>
      <w:r w:rsidR="0088712F" w:rsidRPr="00FF4790">
        <w:rPr>
          <w:rFonts w:ascii="Arial" w:hAnsi="Arial" w:cs="Arial"/>
        </w:rPr>
        <w:t>3 um</w:t>
      </w:r>
      <w:r w:rsidRPr="00FF4790">
        <w:rPr>
          <w:rFonts w:ascii="Arial" w:hAnsi="Arial" w:cs="Arial"/>
        </w:rPr>
        <w:t>owy.</w:t>
      </w:r>
    </w:p>
    <w:p w:rsidR="00FF4790" w:rsidRDefault="005E4921" w:rsidP="005C1FDC">
      <w:pPr>
        <w:pStyle w:val="Akapitzlist"/>
        <w:numPr>
          <w:ilvl w:val="0"/>
          <w:numId w:val="2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FF4790">
        <w:rPr>
          <w:rFonts w:ascii="Arial" w:hAnsi="Arial" w:cs="Arial"/>
        </w:rPr>
        <w:t>Zmiany umowy d</w:t>
      </w:r>
      <w:r w:rsidR="0088712F" w:rsidRPr="00FF4790">
        <w:rPr>
          <w:rFonts w:ascii="Arial" w:hAnsi="Arial" w:cs="Arial"/>
        </w:rPr>
        <w:t xml:space="preserve">otyczące wzrostu </w:t>
      </w:r>
      <w:r w:rsidRPr="00FF4790">
        <w:rPr>
          <w:rFonts w:ascii="Arial" w:hAnsi="Arial" w:cs="Arial"/>
        </w:rPr>
        <w:t>cen jednostkowych oraz łącznej wartości umowy, mogą być dokonane wyłącznie pod warunkiem posiadania przez Zamawiającego środków finansowych na ten cel. W przypadku braku posiadania przez Zamawiającego środków finansowych na zwiększenie wartości umowy, Zamawiający uprawniony jest do rozwiązania umowy bez zachowania okresu wypowiedzenia.</w:t>
      </w:r>
    </w:p>
    <w:p w:rsidR="005E4921" w:rsidRPr="00FF4790" w:rsidRDefault="005E4921" w:rsidP="005C1FDC">
      <w:pPr>
        <w:pStyle w:val="Akapitzlist"/>
        <w:numPr>
          <w:ilvl w:val="0"/>
          <w:numId w:val="2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FF4790">
        <w:rPr>
          <w:rFonts w:ascii="Arial" w:hAnsi="Arial" w:cs="Arial"/>
        </w:rPr>
        <w:t xml:space="preserve">Dopuszcza się również możliwość wprowadzenia zmian wynagrodzenia w przypadku obniżenia cen towarów i usług lub kosztów związanych z realizacją zamówienia na zasadach opisanych </w:t>
      </w:r>
      <w:r w:rsidR="00FF4790">
        <w:rPr>
          <w:rFonts w:ascii="Arial" w:hAnsi="Arial" w:cs="Arial"/>
        </w:rPr>
        <w:br/>
      </w:r>
      <w:r w:rsidRPr="00FF4790">
        <w:rPr>
          <w:rFonts w:ascii="Arial" w:hAnsi="Arial" w:cs="Arial"/>
        </w:rPr>
        <w:t>w ust.</w:t>
      </w:r>
      <w:r w:rsidR="00FF4790">
        <w:rPr>
          <w:rFonts w:ascii="Arial" w:hAnsi="Arial" w:cs="Arial"/>
        </w:rPr>
        <w:t xml:space="preserve"> 3-9</w:t>
      </w:r>
      <w:r w:rsidRPr="00FF4790">
        <w:rPr>
          <w:rFonts w:ascii="Arial" w:hAnsi="Arial" w:cs="Arial"/>
        </w:rPr>
        <w:t>. W takim przypadku Zamawiający zobowiązany jest do wykazania spadku cen towarów</w:t>
      </w:r>
      <w:r w:rsidR="00C07027">
        <w:rPr>
          <w:rFonts w:ascii="Arial" w:hAnsi="Arial" w:cs="Arial"/>
        </w:rPr>
        <w:t xml:space="preserve"> lub usług o co najmniej 7</w:t>
      </w:r>
      <w:r w:rsidRPr="00FF4790">
        <w:rPr>
          <w:rFonts w:ascii="Arial" w:hAnsi="Arial" w:cs="Arial"/>
        </w:rPr>
        <w:t>%.</w:t>
      </w:r>
    </w:p>
    <w:p w:rsidR="00FE16EB" w:rsidRDefault="00FE16EB" w:rsidP="004624B1">
      <w:pPr>
        <w:spacing w:line="288" w:lineRule="auto"/>
        <w:jc w:val="center"/>
        <w:rPr>
          <w:rFonts w:ascii="Arial" w:hAnsi="Arial" w:cs="Arial"/>
          <w:b/>
          <w:noProof/>
        </w:rPr>
      </w:pPr>
    </w:p>
    <w:p w:rsidR="004624B1" w:rsidRPr="00AA514A" w:rsidRDefault="004624B1" w:rsidP="006D7588">
      <w:pPr>
        <w:jc w:val="center"/>
        <w:rPr>
          <w:rFonts w:ascii="Arial" w:hAnsi="Arial" w:cs="Arial"/>
          <w:b/>
          <w:noProof/>
        </w:rPr>
      </w:pPr>
      <w:r w:rsidRPr="00AA514A">
        <w:rPr>
          <w:rFonts w:ascii="Arial" w:hAnsi="Arial" w:cs="Arial"/>
          <w:b/>
          <w:noProof/>
        </w:rPr>
        <w:t>WARUNKI ODSTĄPIENIA OD UMOWY</w:t>
      </w:r>
    </w:p>
    <w:p w:rsidR="004624B1" w:rsidRPr="00AA514A" w:rsidRDefault="004624B1" w:rsidP="006D7588">
      <w:pPr>
        <w:jc w:val="center"/>
        <w:rPr>
          <w:rFonts w:ascii="Arial" w:hAnsi="Arial" w:cs="Arial"/>
          <w:b/>
        </w:rPr>
      </w:pPr>
      <w:r w:rsidRPr="00AA514A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2</w:t>
      </w:r>
    </w:p>
    <w:p w:rsidR="004624B1" w:rsidRPr="000341A2" w:rsidRDefault="004624B1" w:rsidP="005C1FDC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E14C30">
        <w:rPr>
          <w:rFonts w:ascii="Arial" w:hAnsi="Arial" w:cs="Arial"/>
          <w:bCs/>
        </w:rPr>
        <w:t xml:space="preserve">Zamawiającemu przysługuje prawo odstąpienia od umowy i prawo do </w:t>
      </w:r>
      <w:r w:rsidRPr="008366C6">
        <w:rPr>
          <w:rFonts w:ascii="Arial" w:hAnsi="Arial" w:cs="Arial"/>
          <w:bCs/>
        </w:rPr>
        <w:t>naliczenia kary umownej, o której mowa w § 10 ust. 2 pkt. 5) umowy w przypadku, gdy Wykonawca nie rozpoczął wykonywania Usług</w:t>
      </w:r>
      <w:r w:rsidR="00FF4790">
        <w:rPr>
          <w:rFonts w:ascii="Arial" w:hAnsi="Arial" w:cs="Arial"/>
          <w:bCs/>
        </w:rPr>
        <w:t xml:space="preserve"> </w:t>
      </w:r>
      <w:r w:rsidRPr="008366C6">
        <w:rPr>
          <w:rFonts w:ascii="Arial" w:hAnsi="Arial" w:cs="Arial"/>
          <w:bCs/>
        </w:rPr>
        <w:t>/</w:t>
      </w:r>
      <w:r w:rsidR="00FF4790">
        <w:rPr>
          <w:rFonts w:ascii="Arial" w:hAnsi="Arial" w:cs="Arial"/>
          <w:bCs/>
        </w:rPr>
        <w:t xml:space="preserve"> </w:t>
      </w:r>
      <w:r w:rsidRPr="008366C6">
        <w:rPr>
          <w:rFonts w:ascii="Arial" w:hAnsi="Arial" w:cs="Arial"/>
          <w:bCs/>
        </w:rPr>
        <w:t>nie przystąpił do realizacji Usługi</w:t>
      </w:r>
      <w:r w:rsidR="00FF4790">
        <w:rPr>
          <w:rFonts w:ascii="Arial" w:hAnsi="Arial" w:cs="Arial"/>
          <w:bCs/>
        </w:rPr>
        <w:t xml:space="preserve"> / przerwał wykonywanie Usług, a przerwa trwa dłużej niż 14 dni</w:t>
      </w:r>
      <w:r w:rsidRPr="008366C6">
        <w:rPr>
          <w:rFonts w:ascii="Arial" w:hAnsi="Arial" w:cs="Arial"/>
          <w:bCs/>
        </w:rPr>
        <w:t xml:space="preserve"> i stan ten trwa nadal pomimo wezwania </w:t>
      </w:r>
      <w:r w:rsidRPr="000341A2">
        <w:rPr>
          <w:rFonts w:ascii="Arial" w:hAnsi="Arial" w:cs="Arial"/>
          <w:bCs/>
          <w:color w:val="000000" w:themeColor="text1"/>
        </w:rPr>
        <w:t xml:space="preserve">go </w:t>
      </w:r>
      <w:r w:rsidR="006649D6" w:rsidRPr="000341A2">
        <w:rPr>
          <w:rFonts w:ascii="Arial" w:hAnsi="Arial" w:cs="Arial"/>
          <w:bCs/>
          <w:color w:val="000000" w:themeColor="text1"/>
        </w:rPr>
        <w:t xml:space="preserve">pisemnie lub </w:t>
      </w:r>
      <w:r w:rsidR="00E206D8" w:rsidRPr="000341A2">
        <w:rPr>
          <w:rFonts w:ascii="Arial" w:hAnsi="Arial" w:cs="Arial"/>
          <w:bCs/>
          <w:color w:val="000000" w:themeColor="text1"/>
        </w:rPr>
        <w:t>drogą elektroniczną (e-mail) do wykonania / kontynuacji realizacji umowy</w:t>
      </w:r>
      <w:r w:rsidRPr="000341A2">
        <w:rPr>
          <w:rFonts w:ascii="Arial" w:hAnsi="Arial" w:cs="Arial"/>
          <w:bCs/>
          <w:color w:val="000000" w:themeColor="text1"/>
        </w:rPr>
        <w:t xml:space="preserve">. </w:t>
      </w:r>
    </w:p>
    <w:p w:rsidR="004624B1" w:rsidRPr="008366C6" w:rsidRDefault="004624B1" w:rsidP="005C1FDC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Arial" w:hAnsi="Arial" w:cs="Arial"/>
          <w:bCs/>
        </w:rPr>
      </w:pPr>
      <w:r w:rsidRPr="006649D6">
        <w:rPr>
          <w:rFonts w:ascii="Arial" w:hAnsi="Arial" w:cs="Arial"/>
          <w:bCs/>
        </w:rPr>
        <w:t>Termin odstąpienia od umowy w przypadku o</w:t>
      </w:r>
      <w:r w:rsidR="00E206D8" w:rsidRPr="006649D6">
        <w:rPr>
          <w:rFonts w:ascii="Arial" w:hAnsi="Arial" w:cs="Arial"/>
          <w:bCs/>
        </w:rPr>
        <w:t>kreślonym w ust. 1</w:t>
      </w:r>
      <w:r w:rsidR="00E206D8">
        <w:rPr>
          <w:rFonts w:ascii="Arial" w:hAnsi="Arial" w:cs="Arial"/>
          <w:bCs/>
        </w:rPr>
        <w:t xml:space="preserve"> wynosi </w:t>
      </w:r>
      <w:r w:rsidRPr="007C52E9">
        <w:rPr>
          <w:rFonts w:ascii="Arial" w:hAnsi="Arial" w:cs="Arial"/>
          <w:bCs/>
        </w:rPr>
        <w:t>60 dni</w:t>
      </w:r>
      <w:r w:rsidRPr="008366C6">
        <w:rPr>
          <w:rFonts w:ascii="Arial" w:hAnsi="Arial" w:cs="Arial"/>
          <w:bCs/>
        </w:rPr>
        <w:t xml:space="preserve"> od daty otrzymania przez Wykonawcę wezwania do wykonania umowy. </w:t>
      </w:r>
    </w:p>
    <w:p w:rsidR="004624B1" w:rsidRDefault="005C1FDC" w:rsidP="005C1FDC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Arial" w:hAnsi="Arial" w:cs="Arial"/>
          <w:bCs/>
        </w:rPr>
      </w:pPr>
      <w:r w:rsidRPr="001E611E">
        <w:rPr>
          <w:rFonts w:ascii="Arial" w:hAnsi="Arial" w:cs="Arial"/>
          <w:bCs/>
        </w:rPr>
        <w:t>Od</w:t>
      </w:r>
      <w:r>
        <w:rPr>
          <w:rFonts w:ascii="Arial" w:hAnsi="Arial" w:cs="Arial"/>
          <w:bCs/>
        </w:rPr>
        <w:t>s</w:t>
      </w:r>
      <w:r w:rsidRPr="001E611E">
        <w:rPr>
          <w:rFonts w:ascii="Arial" w:hAnsi="Arial" w:cs="Arial"/>
          <w:bCs/>
        </w:rPr>
        <w:t>tąpienie</w:t>
      </w:r>
      <w:r w:rsidR="004624B1" w:rsidRPr="001E611E">
        <w:rPr>
          <w:rFonts w:ascii="Arial" w:hAnsi="Arial" w:cs="Arial"/>
          <w:bCs/>
        </w:rPr>
        <w:t xml:space="preserve"> winno nastąpić w formie oświadczenia złożonego Wykonawcy na piśmie.</w:t>
      </w:r>
    </w:p>
    <w:p w:rsidR="00E37592" w:rsidRDefault="00E37592" w:rsidP="005C1FDC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Zamawiający może odstąpić od umowy w terminie 30 dni od dnia powzięcia wiadomości </w:t>
      </w:r>
      <w:r>
        <w:rPr>
          <w:rFonts w:ascii="Arial" w:hAnsi="Arial" w:cs="Arial"/>
          <w:bCs/>
        </w:rPr>
        <w:br/>
        <w:t>o zaistnieniu</w:t>
      </w:r>
      <w:r>
        <w:rPr>
          <w:rFonts w:ascii="Arial" w:hAnsi="Arial" w:cs="Arial"/>
        </w:rPr>
        <w:t xml:space="preserve"> istotnej zmiany okoliczności powodującej, że wykonanie umowy </w:t>
      </w:r>
      <w:r w:rsidRPr="00E37592">
        <w:rPr>
          <w:rStyle w:val="Uwydatnienie"/>
          <w:rFonts w:ascii="Arial" w:hAnsi="Arial" w:cs="Arial"/>
          <w:i w:val="0"/>
        </w:rPr>
        <w:t>nie leży w interesie</w:t>
      </w:r>
      <w:r w:rsidRPr="00E37592"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publicznym, czego nie można było przewidzieć w chwili zawarcia umowy lub dalsze wykonywanie umowy może zagrozić podstawowemu interesowi bezpieczeństwa państwa lub bezpieczeństwu publicznemu</w:t>
      </w:r>
      <w:r>
        <w:rPr>
          <w:rFonts w:ascii="Arial" w:hAnsi="Arial" w:cs="Arial"/>
          <w:bCs/>
        </w:rPr>
        <w:t>.</w:t>
      </w:r>
    </w:p>
    <w:p w:rsidR="00E37592" w:rsidRPr="00E37592" w:rsidRDefault="00E37592" w:rsidP="005C1FDC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Zamawiający nie stosuje odstąpienia od umowy (lub jej części), jeżeli wart</w:t>
      </w:r>
      <w:r w:rsidR="00D76B1C">
        <w:rPr>
          <w:rFonts w:ascii="Arial" w:hAnsi="Arial" w:cs="Arial"/>
          <w:bCs/>
        </w:rPr>
        <w:t>ość niewykonanych Usług nie przekracza 10</w:t>
      </w:r>
      <w:r>
        <w:rPr>
          <w:rFonts w:ascii="Arial" w:hAnsi="Arial" w:cs="Arial"/>
          <w:bCs/>
        </w:rPr>
        <w:t xml:space="preserve">% łącznej wartości przedmiotu umowy, o której mowa  w § </w:t>
      </w:r>
      <w:r>
        <w:rPr>
          <w:rFonts w:ascii="Arial" w:hAnsi="Arial" w:cs="Arial"/>
          <w:noProof/>
        </w:rPr>
        <w:t xml:space="preserve">7 ust. 3 </w:t>
      </w:r>
      <w:r>
        <w:rPr>
          <w:rFonts w:ascii="Arial" w:hAnsi="Arial" w:cs="Arial"/>
          <w:bCs/>
        </w:rPr>
        <w:t>umowy.</w:t>
      </w:r>
    </w:p>
    <w:p w:rsidR="00FE16EB" w:rsidRDefault="00FE16EB" w:rsidP="004624B1">
      <w:pPr>
        <w:spacing w:line="288" w:lineRule="auto"/>
        <w:jc w:val="center"/>
        <w:rPr>
          <w:rFonts w:ascii="Arial" w:hAnsi="Arial" w:cs="Arial"/>
          <w:b/>
        </w:rPr>
      </w:pPr>
    </w:p>
    <w:p w:rsidR="004624B1" w:rsidRPr="00AA514A" w:rsidRDefault="004624B1" w:rsidP="006D7588">
      <w:pPr>
        <w:jc w:val="center"/>
        <w:rPr>
          <w:rFonts w:ascii="Arial" w:hAnsi="Arial" w:cs="Arial"/>
          <w:b/>
        </w:rPr>
      </w:pPr>
      <w:r w:rsidRPr="00AA514A">
        <w:rPr>
          <w:rFonts w:ascii="Arial" w:hAnsi="Arial" w:cs="Arial"/>
          <w:b/>
        </w:rPr>
        <w:t>ROZWIĄZANIE UMOWY</w:t>
      </w:r>
    </w:p>
    <w:p w:rsidR="004624B1" w:rsidRPr="00AA514A" w:rsidRDefault="004624B1" w:rsidP="006D7588">
      <w:pPr>
        <w:jc w:val="center"/>
        <w:rPr>
          <w:rFonts w:ascii="Arial" w:hAnsi="Arial" w:cs="Arial"/>
          <w:b/>
        </w:rPr>
      </w:pPr>
      <w:r w:rsidRPr="00AA514A">
        <w:rPr>
          <w:rFonts w:ascii="Arial" w:hAnsi="Arial" w:cs="Arial"/>
          <w:b/>
          <w:noProof/>
        </w:rPr>
        <w:sym w:font="Arial Narrow" w:char="00A7"/>
      </w:r>
      <w:r w:rsidRPr="00AA514A">
        <w:rPr>
          <w:rFonts w:ascii="Arial" w:hAnsi="Arial" w:cs="Arial"/>
          <w:b/>
          <w:noProof/>
        </w:rPr>
        <w:t xml:space="preserve"> 1</w:t>
      </w:r>
      <w:r>
        <w:rPr>
          <w:rFonts w:ascii="Arial" w:hAnsi="Arial" w:cs="Arial"/>
          <w:b/>
          <w:noProof/>
        </w:rPr>
        <w:t>3</w:t>
      </w:r>
    </w:p>
    <w:p w:rsidR="00FE16EB" w:rsidRDefault="00C167F9" w:rsidP="006D7588">
      <w:pPr>
        <w:pStyle w:val="Tekstpodstawowy"/>
        <w:numPr>
          <w:ilvl w:val="2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A514A">
        <w:rPr>
          <w:rFonts w:ascii="Arial" w:hAnsi="Arial" w:cs="Arial"/>
        </w:rPr>
        <w:t>Zamawiając</w:t>
      </w:r>
      <w:r>
        <w:rPr>
          <w:rFonts w:ascii="Arial" w:hAnsi="Arial" w:cs="Arial"/>
        </w:rPr>
        <w:t xml:space="preserve">emu przysługuje </w:t>
      </w:r>
      <w:r w:rsidRPr="00AA514A">
        <w:rPr>
          <w:rFonts w:ascii="Arial" w:hAnsi="Arial" w:cs="Arial"/>
        </w:rPr>
        <w:t xml:space="preserve">prawo </w:t>
      </w:r>
      <w:r>
        <w:rPr>
          <w:rFonts w:ascii="Arial" w:hAnsi="Arial" w:cs="Arial"/>
        </w:rPr>
        <w:t xml:space="preserve">do </w:t>
      </w:r>
      <w:r w:rsidRPr="00AA514A">
        <w:rPr>
          <w:rFonts w:ascii="Arial" w:hAnsi="Arial" w:cs="Arial"/>
        </w:rPr>
        <w:t>rozwiąza</w:t>
      </w:r>
      <w:r>
        <w:rPr>
          <w:rFonts w:ascii="Arial" w:hAnsi="Arial" w:cs="Arial"/>
        </w:rPr>
        <w:t>nia</w:t>
      </w:r>
      <w:r w:rsidRPr="00AA514A">
        <w:rPr>
          <w:rFonts w:ascii="Arial" w:hAnsi="Arial" w:cs="Arial"/>
        </w:rPr>
        <w:t xml:space="preserve"> umow</w:t>
      </w:r>
      <w:r>
        <w:rPr>
          <w:rFonts w:ascii="Arial" w:hAnsi="Arial" w:cs="Arial"/>
        </w:rPr>
        <w:t>y</w:t>
      </w:r>
      <w:r w:rsidRPr="00AA514A">
        <w:rPr>
          <w:rFonts w:ascii="Arial" w:hAnsi="Arial" w:cs="Arial"/>
        </w:rPr>
        <w:t xml:space="preserve"> bez wypowiedzenia </w:t>
      </w:r>
      <w:r w:rsidRPr="00ED1444">
        <w:rPr>
          <w:rFonts w:ascii="Arial" w:hAnsi="Arial" w:cs="Arial"/>
          <w:bCs/>
        </w:rPr>
        <w:t xml:space="preserve">i naliczenia kary umownej, o której mowa w § 10 ust. 2 pkt. </w:t>
      </w:r>
      <w:r>
        <w:rPr>
          <w:rFonts w:ascii="Arial" w:hAnsi="Arial" w:cs="Arial"/>
          <w:bCs/>
        </w:rPr>
        <w:t>5</w:t>
      </w:r>
      <w:r w:rsidRPr="00ED1444">
        <w:rPr>
          <w:rFonts w:ascii="Arial" w:hAnsi="Arial" w:cs="Arial"/>
          <w:bCs/>
        </w:rPr>
        <w:t>) umowy</w:t>
      </w:r>
      <w:r>
        <w:rPr>
          <w:rFonts w:ascii="Arial" w:hAnsi="Arial" w:cs="Arial"/>
        </w:rPr>
        <w:t xml:space="preserve">, </w:t>
      </w:r>
      <w:r w:rsidRPr="00AA514A">
        <w:rPr>
          <w:rFonts w:ascii="Arial" w:hAnsi="Arial" w:cs="Arial"/>
        </w:rPr>
        <w:t>w razie rażąceg</w:t>
      </w:r>
      <w:r w:rsidR="00AA074E">
        <w:rPr>
          <w:rFonts w:ascii="Arial" w:hAnsi="Arial" w:cs="Arial"/>
        </w:rPr>
        <w:t>o naruszenia postanowień umowy,</w:t>
      </w:r>
      <w:r w:rsidRPr="008366C6">
        <w:rPr>
          <w:rFonts w:ascii="Arial" w:hAnsi="Arial" w:cs="Arial"/>
        </w:rPr>
        <w:t xml:space="preserve"> a w szczególności:</w:t>
      </w:r>
    </w:p>
    <w:p w:rsidR="00C167F9" w:rsidRPr="00FE16EB" w:rsidRDefault="00C167F9" w:rsidP="006D7588">
      <w:pPr>
        <w:pStyle w:val="Tekstpodstawowy"/>
        <w:numPr>
          <w:ilvl w:val="0"/>
          <w:numId w:val="40"/>
        </w:numPr>
        <w:spacing w:after="0" w:line="276" w:lineRule="auto"/>
        <w:jc w:val="both"/>
        <w:rPr>
          <w:rFonts w:ascii="Arial" w:hAnsi="Arial" w:cs="Arial"/>
        </w:rPr>
      </w:pPr>
      <w:r w:rsidRPr="00FE16EB">
        <w:rPr>
          <w:rFonts w:ascii="Arial" w:hAnsi="Arial" w:cs="Arial"/>
        </w:rPr>
        <w:t>wykonywania umowy w sposób sprzeczny z obowiązującymi w tym zakresie przepisami prawa, a w szczególności, o których mowa w § 1 ust. 3 umowy</w:t>
      </w:r>
      <w:r w:rsidRPr="00FE16EB">
        <w:rPr>
          <w:rFonts w:ascii="Arial" w:hAnsi="Arial" w:cs="Arial"/>
          <w:i/>
        </w:rPr>
        <w:t>,</w:t>
      </w:r>
    </w:p>
    <w:p w:rsidR="00FE16EB" w:rsidRPr="00FE16EB" w:rsidRDefault="00C167F9" w:rsidP="006D7588">
      <w:pPr>
        <w:pStyle w:val="Tekstpodstawowy"/>
        <w:numPr>
          <w:ilvl w:val="0"/>
          <w:numId w:val="40"/>
        </w:numPr>
        <w:spacing w:after="0" w:line="276" w:lineRule="auto"/>
        <w:jc w:val="both"/>
        <w:rPr>
          <w:rFonts w:ascii="Arial" w:hAnsi="Arial" w:cs="Arial"/>
        </w:rPr>
      </w:pPr>
      <w:r w:rsidRPr="00FE16EB">
        <w:rPr>
          <w:rFonts w:ascii="Arial" w:hAnsi="Arial" w:cs="Arial"/>
        </w:rPr>
        <w:t xml:space="preserve">rażącego naruszania warunków umowy, </w:t>
      </w:r>
      <w:r w:rsidR="00E37592" w:rsidRPr="00FE16EB">
        <w:rPr>
          <w:rFonts w:ascii="Arial" w:hAnsi="Arial" w:cs="Arial"/>
        </w:rPr>
        <w:t>w tym co najm</w:t>
      </w:r>
      <w:r w:rsidR="00D76B1C" w:rsidRPr="00FE16EB">
        <w:rPr>
          <w:rFonts w:ascii="Arial" w:hAnsi="Arial" w:cs="Arial"/>
        </w:rPr>
        <w:t>niej dwukrotnego nie wykonania U</w:t>
      </w:r>
      <w:r w:rsidR="00E37592" w:rsidRPr="00FE16EB">
        <w:rPr>
          <w:rFonts w:ascii="Arial" w:hAnsi="Arial" w:cs="Arial"/>
        </w:rPr>
        <w:t>sługi</w:t>
      </w:r>
      <w:r w:rsidRPr="00FE16EB">
        <w:rPr>
          <w:rFonts w:ascii="Arial" w:hAnsi="Arial" w:cs="Arial"/>
        </w:rPr>
        <w:t xml:space="preserve"> </w:t>
      </w:r>
      <w:r w:rsidR="00E37592" w:rsidRPr="00FE16EB">
        <w:rPr>
          <w:rFonts w:ascii="Arial" w:hAnsi="Arial" w:cs="Arial"/>
        </w:rPr>
        <w:t xml:space="preserve">lub </w:t>
      </w:r>
      <w:r w:rsidR="00D76B1C" w:rsidRPr="00FE16EB">
        <w:rPr>
          <w:rFonts w:ascii="Arial" w:hAnsi="Arial" w:cs="Arial"/>
        </w:rPr>
        <w:t>nienależytego wykonywania U</w:t>
      </w:r>
      <w:r w:rsidRPr="00FE16EB">
        <w:rPr>
          <w:rFonts w:ascii="Arial" w:hAnsi="Arial" w:cs="Arial"/>
        </w:rPr>
        <w:t>sług</w:t>
      </w:r>
      <w:r w:rsidR="00E37592" w:rsidRPr="00FE16EB">
        <w:rPr>
          <w:rFonts w:ascii="Arial" w:hAnsi="Arial" w:cs="Arial"/>
        </w:rPr>
        <w:t>i</w:t>
      </w:r>
      <w:r w:rsidRPr="00FE16EB">
        <w:rPr>
          <w:rFonts w:ascii="Arial" w:hAnsi="Arial" w:cs="Arial"/>
        </w:rPr>
        <w:t xml:space="preserve">, </w:t>
      </w:r>
      <w:r w:rsidR="00D76B1C" w:rsidRPr="00FE16EB">
        <w:rPr>
          <w:rFonts w:ascii="Arial" w:hAnsi="Arial" w:cs="Arial"/>
          <w:bCs/>
        </w:rPr>
        <w:t>w tym zwłoki w wykonaniu U</w:t>
      </w:r>
      <w:r w:rsidR="00E37592" w:rsidRPr="00FE16EB">
        <w:rPr>
          <w:rFonts w:ascii="Arial" w:hAnsi="Arial" w:cs="Arial"/>
          <w:bCs/>
        </w:rPr>
        <w:t>sługi</w:t>
      </w:r>
      <w:r w:rsidRPr="00FE16EB">
        <w:rPr>
          <w:rFonts w:ascii="Arial" w:hAnsi="Arial" w:cs="Arial"/>
          <w:bCs/>
        </w:rPr>
        <w:t>,</w:t>
      </w:r>
    </w:p>
    <w:p w:rsidR="00C167F9" w:rsidRPr="00FE16EB" w:rsidRDefault="00C167F9" w:rsidP="006D7588">
      <w:pPr>
        <w:pStyle w:val="Tekstpodstawowy"/>
        <w:numPr>
          <w:ilvl w:val="0"/>
          <w:numId w:val="40"/>
        </w:numPr>
        <w:spacing w:after="0" w:line="276" w:lineRule="auto"/>
        <w:jc w:val="both"/>
        <w:rPr>
          <w:rFonts w:ascii="Arial" w:hAnsi="Arial" w:cs="Arial"/>
        </w:rPr>
      </w:pPr>
      <w:r w:rsidRPr="00FE16EB">
        <w:rPr>
          <w:rFonts w:ascii="Arial" w:hAnsi="Arial" w:cs="Arial"/>
          <w:bCs/>
        </w:rPr>
        <w:t xml:space="preserve"> </w:t>
      </w:r>
      <w:r w:rsidRPr="00FE16EB">
        <w:rPr>
          <w:rFonts w:ascii="Arial" w:hAnsi="Arial" w:cs="Arial"/>
        </w:rPr>
        <w:t>wykonywania Usług przez podwykonawców nieposiadających stosownych uprawnień, doświadczenia i wiedzy, na którą powołał się Wyk</w:t>
      </w:r>
      <w:r w:rsidR="00E37592" w:rsidRPr="00FE16EB">
        <w:rPr>
          <w:rFonts w:ascii="Arial" w:hAnsi="Arial" w:cs="Arial"/>
        </w:rPr>
        <w:t>onawca składając ofertę.</w:t>
      </w:r>
    </w:p>
    <w:p w:rsidR="00C167F9" w:rsidRPr="008366C6" w:rsidRDefault="00C167F9" w:rsidP="006D7588">
      <w:pPr>
        <w:pStyle w:val="Tekstpodstawowy"/>
        <w:numPr>
          <w:ilvl w:val="2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Cs/>
        </w:rPr>
      </w:pPr>
      <w:r w:rsidRPr="008366C6">
        <w:rPr>
          <w:rFonts w:ascii="Arial" w:hAnsi="Arial" w:cs="Arial"/>
          <w:bCs/>
        </w:rPr>
        <w:t xml:space="preserve">W przypadku powtórzenia się sytuacji, o których mowa w ust. 1 Zamawiający uprawniony jest </w:t>
      </w:r>
      <w:r w:rsidR="005C1FDC">
        <w:rPr>
          <w:rFonts w:ascii="Arial" w:hAnsi="Arial" w:cs="Arial"/>
          <w:bCs/>
        </w:rPr>
        <w:br/>
      </w:r>
      <w:r w:rsidRPr="008366C6">
        <w:rPr>
          <w:rFonts w:ascii="Arial" w:hAnsi="Arial" w:cs="Arial"/>
          <w:bCs/>
        </w:rPr>
        <w:t xml:space="preserve">do rozwiązania umowy bez konieczności dodatkowego wzywania Wykonawcy do wykonania umowy.   </w:t>
      </w:r>
    </w:p>
    <w:p w:rsidR="00C167F9" w:rsidRPr="008366C6" w:rsidRDefault="00C167F9" w:rsidP="006D7588">
      <w:pPr>
        <w:pStyle w:val="Tekstpodstawowy"/>
        <w:numPr>
          <w:ilvl w:val="2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8366C6">
        <w:rPr>
          <w:rFonts w:ascii="Arial" w:hAnsi="Arial" w:cs="Arial"/>
        </w:rPr>
        <w:t>Wykonawca może rozwiązać umowę bez wypowiedzenia w przypadku uniemożliwienia przez Zamawiającego wykonania umowy.</w:t>
      </w:r>
    </w:p>
    <w:p w:rsidR="00FE16EB" w:rsidRDefault="00FE16EB" w:rsidP="00F10FAF">
      <w:pPr>
        <w:spacing w:line="288" w:lineRule="auto"/>
        <w:jc w:val="center"/>
        <w:rPr>
          <w:rFonts w:ascii="Arial" w:hAnsi="Arial" w:cs="Arial"/>
          <w:b/>
        </w:rPr>
      </w:pPr>
    </w:p>
    <w:p w:rsidR="00F10FAF" w:rsidRPr="00893084" w:rsidRDefault="00F10FAF" w:rsidP="006D7588">
      <w:pPr>
        <w:jc w:val="center"/>
        <w:rPr>
          <w:rFonts w:ascii="Arial" w:hAnsi="Arial" w:cs="Arial"/>
          <w:b/>
        </w:rPr>
      </w:pPr>
      <w:r w:rsidRPr="00893084">
        <w:rPr>
          <w:rFonts w:ascii="Arial" w:hAnsi="Arial" w:cs="Arial"/>
          <w:b/>
        </w:rPr>
        <w:t xml:space="preserve">RODO </w:t>
      </w:r>
    </w:p>
    <w:p w:rsidR="00F10FAF" w:rsidRPr="00893084" w:rsidRDefault="00F10FAF" w:rsidP="006D7588">
      <w:pPr>
        <w:jc w:val="center"/>
        <w:rPr>
          <w:rFonts w:ascii="Arial" w:hAnsi="Arial" w:cs="Arial"/>
          <w:b/>
        </w:rPr>
      </w:pPr>
      <w:r w:rsidRPr="00893084">
        <w:rPr>
          <w:rFonts w:ascii="Arial" w:hAnsi="Arial" w:cs="Arial"/>
          <w:b/>
        </w:rPr>
        <w:t>OCHRONA INFORMACJI NIEJAWNYCH</w:t>
      </w:r>
      <w:r w:rsidR="00FE16EB">
        <w:rPr>
          <w:rFonts w:ascii="Arial" w:hAnsi="Arial" w:cs="Arial"/>
          <w:b/>
        </w:rPr>
        <w:t xml:space="preserve"> </w:t>
      </w:r>
      <w:r w:rsidRPr="00893084">
        <w:rPr>
          <w:rFonts w:ascii="Arial" w:hAnsi="Arial" w:cs="Arial"/>
          <w:b/>
        </w:rPr>
        <w:t>I INNE POSTANOWIENIA</w:t>
      </w:r>
    </w:p>
    <w:p w:rsidR="00F10FAF" w:rsidRPr="00893084" w:rsidRDefault="0095187B" w:rsidP="006D758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14</w:t>
      </w:r>
    </w:p>
    <w:p w:rsidR="00F10FAF" w:rsidRPr="008366C6" w:rsidRDefault="00F10FAF" w:rsidP="005C1FDC">
      <w:pPr>
        <w:numPr>
          <w:ilvl w:val="0"/>
          <w:numId w:val="20"/>
        </w:numPr>
        <w:tabs>
          <w:tab w:val="clear" w:pos="360"/>
          <w:tab w:val="num" w:pos="426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893084">
        <w:rPr>
          <w:rFonts w:ascii="Arial" w:hAnsi="Arial" w:cs="Arial"/>
        </w:rPr>
        <w:t xml:space="preserve">Strony oświadczają, iż wypełniły obowiązek informacyjny, określony w art. 13 i 14 Rozporządzenia Parlamentu Europejskiego i Rady (EU) 2016/697 z dnia 27.04.2016 r. i poinformowały swoich pracowników (przedstawicieli lub inne osoby, którymi się posługują przy wykonywaniu umowy) uczestniczących w wykonaniu niniejszej umowy o fakcie udostępnienia ich danych (imię nazwisko, telefon, numer dowodu osobistego) w celu wykonania niniejszej umowy. Strony zobowiązują </w:t>
      </w:r>
      <w:r w:rsidR="00FE16EB">
        <w:rPr>
          <w:rFonts w:ascii="Arial" w:hAnsi="Arial" w:cs="Arial"/>
        </w:rPr>
        <w:br/>
      </w:r>
      <w:r w:rsidRPr="00893084">
        <w:rPr>
          <w:rFonts w:ascii="Arial" w:hAnsi="Arial" w:cs="Arial"/>
        </w:rPr>
        <w:t xml:space="preserve">się do nieudostępniania danych tych osób, należytego ich zabezpieczenia oraz wykorzystywania tych danych wyłącznie w celu należytego wykonania niniejszej umowy. Dane osób wykonujących umowę w imieniu Wykonawcy udostępnione przez Wykonawcę lub te osoby wykorzystywane przez Zamawiającego w celu wykonania umowy mogą być udostępniane w tym samym celu określonym osobom (przedstawicielom Zamawiającego lub pododdziałów, na </w:t>
      </w:r>
      <w:r w:rsidRPr="001E0FFF">
        <w:rPr>
          <w:rFonts w:ascii="Arial" w:hAnsi="Arial" w:cs="Arial"/>
        </w:rPr>
        <w:t xml:space="preserve">rzecz których realizowana jest umowa, a także przedstawicielom firm zapewniających ochronę fizyczną jednostek) w celu zapewnienia tym osobom wejścia na </w:t>
      </w:r>
      <w:r w:rsidRPr="008366C6">
        <w:rPr>
          <w:rFonts w:ascii="Arial" w:hAnsi="Arial" w:cs="Arial"/>
        </w:rPr>
        <w:t xml:space="preserve">teren jednostek. Strony zobowiązują się do przestrzegania postanowień ww. rozporządzenia w odniesieniu do otrzymanych od drugiej strony danych osobowych w celu należytego wykonania umowy łączącej strony. Klauzula informacyjna RODO stanowi </w:t>
      </w:r>
      <w:r w:rsidRPr="00F96796">
        <w:rPr>
          <w:rFonts w:ascii="Arial" w:hAnsi="Arial" w:cs="Arial"/>
          <w:b/>
        </w:rPr>
        <w:t xml:space="preserve">Załącznik Nr </w:t>
      </w:r>
      <w:r w:rsidR="00FE16EB" w:rsidRPr="00F96796">
        <w:rPr>
          <w:rFonts w:ascii="Arial" w:hAnsi="Arial" w:cs="Arial"/>
          <w:b/>
        </w:rPr>
        <w:t>6</w:t>
      </w:r>
      <w:r w:rsidR="00FE16EB">
        <w:rPr>
          <w:rFonts w:ascii="Arial" w:hAnsi="Arial" w:cs="Arial"/>
        </w:rPr>
        <w:t xml:space="preserve"> </w:t>
      </w:r>
      <w:r w:rsidRPr="008366C6">
        <w:rPr>
          <w:rFonts w:ascii="Arial" w:hAnsi="Arial" w:cs="Arial"/>
        </w:rPr>
        <w:t>do umowy.</w:t>
      </w:r>
    </w:p>
    <w:p w:rsidR="00F10FAF" w:rsidRPr="00C770DE" w:rsidRDefault="00F10FAF" w:rsidP="005C1FDC">
      <w:pPr>
        <w:pStyle w:val="Akapitzlist"/>
        <w:numPr>
          <w:ilvl w:val="0"/>
          <w:numId w:val="20"/>
        </w:numPr>
        <w:tabs>
          <w:tab w:val="clear" w:pos="360"/>
          <w:tab w:val="num" w:pos="426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8366C6">
        <w:rPr>
          <w:rFonts w:ascii="Arial" w:hAnsi="Arial" w:cs="Arial"/>
        </w:rPr>
        <w:t xml:space="preserve">W zakresie ochrony informacji </w:t>
      </w:r>
      <w:r w:rsidRPr="00C770DE">
        <w:rPr>
          <w:rFonts w:ascii="Arial" w:hAnsi="Arial" w:cs="Arial"/>
        </w:rPr>
        <w:t xml:space="preserve">niejawnych Wykonawca zobowiązany jest do stosowania przepisów ustawy o ochronie informacji niejawnych (tj. Dz. U. </w:t>
      </w:r>
      <w:r w:rsidR="000F7975" w:rsidRPr="00C770DE">
        <w:rPr>
          <w:rFonts w:ascii="Arial" w:hAnsi="Arial" w:cs="Arial"/>
        </w:rPr>
        <w:t>z 2024 r., poz. 632</w:t>
      </w:r>
      <w:r w:rsidRPr="00C770DE">
        <w:rPr>
          <w:rFonts w:ascii="Arial" w:hAnsi="Arial" w:cs="Arial"/>
        </w:rPr>
        <w:t>).</w:t>
      </w:r>
    </w:p>
    <w:p w:rsidR="00F10FAF" w:rsidRPr="008366C6" w:rsidRDefault="00F10FAF" w:rsidP="005C1FDC">
      <w:pPr>
        <w:pStyle w:val="Akapitzlist"/>
        <w:numPr>
          <w:ilvl w:val="0"/>
          <w:numId w:val="20"/>
        </w:numPr>
        <w:tabs>
          <w:tab w:val="clear" w:pos="360"/>
          <w:tab w:val="num" w:pos="426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8366C6">
        <w:rPr>
          <w:rFonts w:ascii="Arial" w:hAnsi="Arial" w:cs="Arial"/>
        </w:rPr>
        <w:t xml:space="preserve">Wejście obcokrajowców  na tereny chronione odbywa się  za  stosownym zezwoleniem, </w:t>
      </w:r>
      <w:r w:rsidR="00C770DE">
        <w:rPr>
          <w:rFonts w:ascii="Arial" w:hAnsi="Arial" w:cs="Arial"/>
        </w:rPr>
        <w:br/>
      </w:r>
      <w:r w:rsidRPr="008366C6">
        <w:rPr>
          <w:rFonts w:ascii="Arial" w:hAnsi="Arial" w:cs="Arial"/>
        </w:rPr>
        <w:t xml:space="preserve">zgodnie z decyzją nr 107/MON Ministra Obrony Narodowej z dnia 18 sierpnia 2021 r. w sprawie organizowania współpracy międzynarodowej w resorcie obrony narodowej </w:t>
      </w:r>
      <w:r w:rsidR="0019250D">
        <w:rPr>
          <w:rFonts w:ascii="Arial" w:hAnsi="Arial" w:cs="Arial"/>
        </w:rPr>
        <w:t xml:space="preserve">(Dz. Urz. MON </w:t>
      </w:r>
      <w:r w:rsidR="0019250D">
        <w:rPr>
          <w:rFonts w:ascii="Arial" w:hAnsi="Arial" w:cs="Arial"/>
        </w:rPr>
        <w:br/>
      </w:r>
      <w:r w:rsidRPr="008366C6">
        <w:rPr>
          <w:rFonts w:ascii="Arial" w:hAnsi="Arial" w:cs="Arial"/>
        </w:rPr>
        <w:t>z 2021 r. poz. 177).</w:t>
      </w:r>
    </w:p>
    <w:p w:rsidR="00F10FAF" w:rsidRPr="008366C6" w:rsidRDefault="00F10FAF" w:rsidP="005C1FDC">
      <w:pPr>
        <w:pStyle w:val="Akapitzlist"/>
        <w:numPr>
          <w:ilvl w:val="0"/>
          <w:numId w:val="20"/>
        </w:numPr>
        <w:tabs>
          <w:tab w:val="clear" w:pos="360"/>
          <w:tab w:val="num" w:pos="426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8366C6">
        <w:rPr>
          <w:rFonts w:ascii="Arial" w:hAnsi="Arial" w:cs="Arial"/>
        </w:rPr>
        <w:t>Na terenach administrowanych przez 31 Wojskowy Oddział Gospodarczy obowiązuje zakaz używania bezzałogowych statków powietrznych typu „DRON” lub innych aparatów latających.</w:t>
      </w:r>
    </w:p>
    <w:p w:rsidR="00A87647" w:rsidRPr="008366C6" w:rsidRDefault="00A87647" w:rsidP="00C30650">
      <w:pPr>
        <w:spacing w:line="288" w:lineRule="auto"/>
        <w:jc w:val="both"/>
        <w:rPr>
          <w:rFonts w:ascii="Arial" w:hAnsi="Arial" w:cs="Arial"/>
        </w:rPr>
      </w:pPr>
    </w:p>
    <w:p w:rsidR="00A87647" w:rsidRPr="008366C6" w:rsidRDefault="00A87647" w:rsidP="00C30650">
      <w:pPr>
        <w:spacing w:line="288" w:lineRule="auto"/>
        <w:jc w:val="center"/>
        <w:rPr>
          <w:rFonts w:ascii="Arial" w:hAnsi="Arial" w:cs="Arial"/>
          <w:b/>
        </w:rPr>
      </w:pPr>
      <w:r w:rsidRPr="008366C6">
        <w:rPr>
          <w:rFonts w:ascii="Arial" w:hAnsi="Arial" w:cs="Arial"/>
          <w:b/>
        </w:rPr>
        <w:t>POSTANOWIENIA KOŃCOWE</w:t>
      </w:r>
    </w:p>
    <w:p w:rsidR="00A87647" w:rsidRPr="008366C6" w:rsidRDefault="00A87647" w:rsidP="00C30650">
      <w:pPr>
        <w:spacing w:line="288" w:lineRule="auto"/>
        <w:jc w:val="center"/>
        <w:rPr>
          <w:rFonts w:ascii="Arial" w:hAnsi="Arial" w:cs="Arial"/>
          <w:b/>
        </w:rPr>
      </w:pPr>
      <w:r w:rsidRPr="008366C6">
        <w:rPr>
          <w:rFonts w:ascii="Arial" w:hAnsi="Arial" w:cs="Arial"/>
          <w:b/>
        </w:rPr>
        <w:sym w:font="Times New Roman" w:char="00A7"/>
      </w:r>
      <w:r w:rsidR="0095187B" w:rsidRPr="008366C6">
        <w:rPr>
          <w:rFonts w:ascii="Arial" w:hAnsi="Arial" w:cs="Arial"/>
          <w:b/>
        </w:rPr>
        <w:t xml:space="preserve"> 15</w:t>
      </w:r>
    </w:p>
    <w:p w:rsidR="00FB44E7" w:rsidRPr="008366C6" w:rsidRDefault="00FB44E7" w:rsidP="006D7588">
      <w:pPr>
        <w:pStyle w:val="Akapitzlist"/>
        <w:numPr>
          <w:ilvl w:val="0"/>
          <w:numId w:val="23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366C6">
        <w:rPr>
          <w:rFonts w:ascii="Arial" w:hAnsi="Arial" w:cs="Arial"/>
        </w:rPr>
        <w:t>W sprawach nie uregulowanych mają zastosowanie przepisy ustawy z dnia 11 września 2019 r. (</w:t>
      </w:r>
      <w:r w:rsidR="00396C90" w:rsidRPr="008366C6">
        <w:rPr>
          <w:rFonts w:ascii="Arial" w:hAnsi="Arial" w:cs="Arial"/>
        </w:rPr>
        <w:t xml:space="preserve">t.j. </w:t>
      </w:r>
      <w:r w:rsidRPr="008366C6">
        <w:rPr>
          <w:rFonts w:ascii="Arial" w:hAnsi="Arial" w:cs="Arial"/>
        </w:rPr>
        <w:t>Dz. U</w:t>
      </w:r>
      <w:r w:rsidR="001E0FFF" w:rsidRPr="008366C6">
        <w:rPr>
          <w:rFonts w:ascii="Arial" w:hAnsi="Arial" w:cs="Arial"/>
        </w:rPr>
        <w:t xml:space="preserve">. z </w:t>
      </w:r>
      <w:r w:rsidR="001E0FFF" w:rsidRPr="00DB4D36">
        <w:rPr>
          <w:rFonts w:ascii="Arial" w:hAnsi="Arial" w:cs="Arial"/>
        </w:rPr>
        <w:t>202</w:t>
      </w:r>
      <w:r w:rsidR="00512F13" w:rsidRPr="00DB4D36">
        <w:rPr>
          <w:rFonts w:ascii="Arial" w:hAnsi="Arial" w:cs="Arial"/>
        </w:rPr>
        <w:t>4</w:t>
      </w:r>
      <w:r w:rsidRPr="00DB4D36">
        <w:rPr>
          <w:rFonts w:ascii="Arial" w:hAnsi="Arial" w:cs="Arial"/>
        </w:rPr>
        <w:t xml:space="preserve">, poz. </w:t>
      </w:r>
      <w:r w:rsidR="00512F13" w:rsidRPr="00DB4D36">
        <w:rPr>
          <w:rFonts w:ascii="Arial" w:hAnsi="Arial" w:cs="Arial"/>
        </w:rPr>
        <w:t>1320</w:t>
      </w:r>
      <w:r w:rsidRPr="008366C6">
        <w:rPr>
          <w:rFonts w:ascii="Arial" w:hAnsi="Arial" w:cs="Arial"/>
        </w:rPr>
        <w:t>) pr</w:t>
      </w:r>
      <w:bookmarkStart w:id="0" w:name="_GoBack"/>
      <w:bookmarkEnd w:id="0"/>
      <w:r w:rsidRPr="008366C6">
        <w:rPr>
          <w:rFonts w:ascii="Arial" w:hAnsi="Arial" w:cs="Arial"/>
        </w:rPr>
        <w:t xml:space="preserve">awo zamówień publicznych (zwanej w umowie PZP), </w:t>
      </w:r>
      <w:r w:rsidR="00C770DE">
        <w:rPr>
          <w:rFonts w:ascii="Arial" w:hAnsi="Arial" w:cs="Arial"/>
        </w:rPr>
        <w:br/>
      </w:r>
      <w:r w:rsidRPr="008366C6">
        <w:rPr>
          <w:rFonts w:ascii="Arial" w:hAnsi="Arial" w:cs="Arial"/>
        </w:rPr>
        <w:lastRenderedPageBreak/>
        <w:t>Kodeksu cywilnego oraz przepisy innych powszechnie obowiązujących aktów prawnych dotyczących przedmiotu umowy.</w:t>
      </w:r>
    </w:p>
    <w:p w:rsidR="00FB44E7" w:rsidRPr="008366C6" w:rsidRDefault="00FB44E7" w:rsidP="006D7588">
      <w:pPr>
        <w:pStyle w:val="Akapitzlist"/>
        <w:numPr>
          <w:ilvl w:val="0"/>
          <w:numId w:val="23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366C6">
        <w:rPr>
          <w:rFonts w:ascii="Arial" w:hAnsi="Arial" w:cs="Arial"/>
        </w:rPr>
        <w:t>Wszelkie załączniki do umowy stanowią jej integralną część.</w:t>
      </w:r>
    </w:p>
    <w:p w:rsidR="00FB44E7" w:rsidRPr="001E0FFF" w:rsidRDefault="00FB44E7" w:rsidP="006D7588">
      <w:pPr>
        <w:pStyle w:val="Akapitzlist"/>
        <w:numPr>
          <w:ilvl w:val="0"/>
          <w:numId w:val="23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1E0FFF">
        <w:rPr>
          <w:rFonts w:ascii="Arial" w:hAnsi="Arial" w:cs="Arial"/>
        </w:rPr>
        <w:t xml:space="preserve">Strony zobowiązane są niezwłocznie powiadomić drugą stronę o zmianie adresu siedziby </w:t>
      </w:r>
      <w:r w:rsidR="00C770DE">
        <w:rPr>
          <w:rFonts w:ascii="Arial" w:hAnsi="Arial" w:cs="Arial"/>
        </w:rPr>
        <w:br/>
      </w:r>
      <w:r w:rsidRPr="001E0FFF">
        <w:rPr>
          <w:rFonts w:ascii="Arial" w:hAnsi="Arial" w:cs="Arial"/>
        </w:rPr>
        <w:t xml:space="preserve">(adresu do doręczeń). W przypadku braku zawiadomienia wszelka korespondencja kierowana </w:t>
      </w:r>
      <w:r w:rsidR="00C770DE">
        <w:rPr>
          <w:rFonts w:ascii="Arial" w:hAnsi="Arial" w:cs="Arial"/>
        </w:rPr>
        <w:br/>
      </w:r>
      <w:r w:rsidRPr="001E0FFF">
        <w:rPr>
          <w:rFonts w:ascii="Arial" w:hAnsi="Arial" w:cs="Arial"/>
        </w:rPr>
        <w:t>na dotychczasowy adres będzie uznana jako doręczona.</w:t>
      </w:r>
    </w:p>
    <w:p w:rsidR="00FB44E7" w:rsidRPr="001E0FFF" w:rsidRDefault="00FB44E7" w:rsidP="006D7588">
      <w:pPr>
        <w:pStyle w:val="Akapitzlist"/>
        <w:numPr>
          <w:ilvl w:val="0"/>
          <w:numId w:val="23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1E0FFF">
        <w:rPr>
          <w:rFonts w:ascii="Arial" w:hAnsi="Arial" w:cs="Arial"/>
        </w:rPr>
        <w:t>Spory wynikłe z niniejszej umowy rozstrzygać będzie sąd powszechny właściwy dla siedziby Zamawiającego.</w:t>
      </w:r>
    </w:p>
    <w:p w:rsidR="00FB44E7" w:rsidRPr="001E0FFF" w:rsidRDefault="00FB44E7" w:rsidP="006D7588">
      <w:pPr>
        <w:pStyle w:val="Akapitzlist"/>
        <w:numPr>
          <w:ilvl w:val="0"/>
          <w:numId w:val="23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1E0FFF">
        <w:rPr>
          <w:rFonts w:ascii="Arial" w:hAnsi="Arial" w:cs="Arial"/>
        </w:rPr>
        <w:t>Umowę niniejszą sporządzono w dwóch jednobrzmiących egzemplarzach – po jednym dla każdej ze stron.</w:t>
      </w:r>
    </w:p>
    <w:p w:rsidR="00FB44E7" w:rsidRPr="001E0FFF" w:rsidRDefault="00FB44E7" w:rsidP="006D7588">
      <w:pPr>
        <w:pStyle w:val="Akapitzlist"/>
        <w:numPr>
          <w:ilvl w:val="0"/>
          <w:numId w:val="23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1E0FFF">
        <w:rPr>
          <w:rFonts w:ascii="Arial" w:hAnsi="Arial" w:cs="Arial"/>
        </w:rPr>
        <w:t>Umowa wchodzi w życie z dniem podpisania.</w:t>
      </w:r>
    </w:p>
    <w:p w:rsidR="00A87647" w:rsidRPr="001E0FFF" w:rsidRDefault="00A87647" w:rsidP="00C30650">
      <w:pPr>
        <w:pStyle w:val="Akapitzlist"/>
        <w:spacing w:line="288" w:lineRule="auto"/>
        <w:ind w:left="360"/>
        <w:jc w:val="both"/>
        <w:rPr>
          <w:rFonts w:ascii="Arial" w:hAnsi="Arial" w:cs="Arial"/>
          <w:u w:val="single"/>
        </w:rPr>
      </w:pPr>
    </w:p>
    <w:p w:rsidR="0035223B" w:rsidRPr="006D7588" w:rsidRDefault="00CD7F8B" w:rsidP="00C30650">
      <w:pPr>
        <w:pStyle w:val="Akapitzlist"/>
        <w:spacing w:line="288" w:lineRule="auto"/>
        <w:ind w:left="0"/>
        <w:jc w:val="both"/>
        <w:rPr>
          <w:rFonts w:ascii="Arial" w:hAnsi="Arial" w:cs="Arial"/>
          <w:sz w:val="18"/>
          <w:u w:val="single"/>
        </w:rPr>
      </w:pPr>
      <w:r w:rsidRPr="006D7588">
        <w:rPr>
          <w:rFonts w:ascii="Arial" w:hAnsi="Arial" w:cs="Arial"/>
          <w:sz w:val="18"/>
          <w:u w:val="single"/>
        </w:rPr>
        <w:t>Załączniki do umowy:</w:t>
      </w:r>
    </w:p>
    <w:p w:rsidR="00FB44E7" w:rsidRPr="006D7588" w:rsidRDefault="0035223B" w:rsidP="00C30650">
      <w:pPr>
        <w:pStyle w:val="Akapitzlist"/>
        <w:spacing w:line="288" w:lineRule="auto"/>
        <w:ind w:left="0"/>
        <w:jc w:val="both"/>
        <w:rPr>
          <w:rFonts w:ascii="Arial" w:hAnsi="Arial" w:cs="Arial"/>
          <w:sz w:val="18"/>
          <w:u w:val="single"/>
        </w:rPr>
      </w:pPr>
      <w:r w:rsidRPr="006D7588">
        <w:rPr>
          <w:rFonts w:ascii="Arial" w:hAnsi="Arial" w:cs="Arial"/>
          <w:i/>
          <w:sz w:val="18"/>
        </w:rPr>
        <w:t>Załącznik nr 1- Wykaz urządzeń i obiektów</w:t>
      </w:r>
    </w:p>
    <w:p w:rsidR="0035223B" w:rsidRPr="006D7588" w:rsidRDefault="0035223B" w:rsidP="00C770DE">
      <w:pPr>
        <w:spacing w:line="288" w:lineRule="auto"/>
        <w:jc w:val="both"/>
        <w:rPr>
          <w:rFonts w:ascii="Arial" w:hAnsi="Arial" w:cs="Arial"/>
          <w:i/>
          <w:sz w:val="18"/>
        </w:rPr>
      </w:pPr>
      <w:r w:rsidRPr="006D7588">
        <w:rPr>
          <w:rFonts w:ascii="Arial" w:hAnsi="Arial" w:cs="Arial"/>
          <w:i/>
          <w:sz w:val="18"/>
        </w:rPr>
        <w:t xml:space="preserve">Załącznik nr 2- </w:t>
      </w:r>
      <w:r w:rsidR="00512F13" w:rsidRPr="006D7588">
        <w:rPr>
          <w:rFonts w:ascii="Arial" w:hAnsi="Arial" w:cs="Arial"/>
          <w:i/>
          <w:sz w:val="18"/>
        </w:rPr>
        <w:t xml:space="preserve">Wzór wykazu osób i pojazdów </w:t>
      </w:r>
    </w:p>
    <w:p w:rsidR="0035223B" w:rsidRPr="006D7588" w:rsidRDefault="0035223B" w:rsidP="00C770DE">
      <w:pPr>
        <w:spacing w:line="288" w:lineRule="auto"/>
        <w:jc w:val="both"/>
        <w:rPr>
          <w:rFonts w:ascii="Arial" w:hAnsi="Arial" w:cs="Arial"/>
          <w:i/>
          <w:sz w:val="18"/>
        </w:rPr>
      </w:pPr>
      <w:r w:rsidRPr="006D7588">
        <w:rPr>
          <w:rFonts w:ascii="Arial" w:hAnsi="Arial" w:cs="Arial"/>
          <w:i/>
          <w:sz w:val="18"/>
        </w:rPr>
        <w:t xml:space="preserve">Załącznik nr 3- Protokołu odbioru </w:t>
      </w:r>
      <w:r w:rsidR="00825139">
        <w:rPr>
          <w:rFonts w:ascii="Arial" w:hAnsi="Arial" w:cs="Arial"/>
          <w:i/>
          <w:sz w:val="18"/>
        </w:rPr>
        <w:t xml:space="preserve">wykonania </w:t>
      </w:r>
      <w:r w:rsidRPr="006D7588">
        <w:rPr>
          <w:rFonts w:ascii="Arial" w:hAnsi="Arial" w:cs="Arial"/>
          <w:i/>
          <w:sz w:val="18"/>
        </w:rPr>
        <w:t>usługi</w:t>
      </w:r>
    </w:p>
    <w:p w:rsidR="0035223B" w:rsidRPr="006D7588" w:rsidRDefault="0035223B" w:rsidP="00C770DE">
      <w:pPr>
        <w:spacing w:line="288" w:lineRule="auto"/>
        <w:jc w:val="both"/>
        <w:rPr>
          <w:rFonts w:ascii="Arial" w:hAnsi="Arial" w:cs="Arial"/>
          <w:i/>
          <w:sz w:val="18"/>
        </w:rPr>
      </w:pPr>
      <w:r w:rsidRPr="006D7588">
        <w:rPr>
          <w:rFonts w:ascii="Arial" w:hAnsi="Arial" w:cs="Arial"/>
          <w:i/>
          <w:sz w:val="18"/>
        </w:rPr>
        <w:t xml:space="preserve">Załącznik nr 4- </w:t>
      </w:r>
      <w:r w:rsidR="00512F13" w:rsidRPr="006D7588">
        <w:rPr>
          <w:rFonts w:ascii="Arial" w:hAnsi="Arial" w:cs="Arial"/>
          <w:i/>
          <w:sz w:val="18"/>
        </w:rPr>
        <w:t xml:space="preserve">Formularz cenowy </w:t>
      </w:r>
    </w:p>
    <w:p w:rsidR="0035223B" w:rsidRPr="006D7588" w:rsidRDefault="0035223B" w:rsidP="00C770DE">
      <w:pPr>
        <w:spacing w:line="288" w:lineRule="auto"/>
        <w:jc w:val="both"/>
        <w:rPr>
          <w:rFonts w:ascii="Arial" w:hAnsi="Arial" w:cs="Arial"/>
          <w:i/>
          <w:sz w:val="18"/>
        </w:rPr>
      </w:pPr>
      <w:r w:rsidRPr="006D7588">
        <w:rPr>
          <w:rFonts w:ascii="Arial" w:hAnsi="Arial" w:cs="Arial"/>
          <w:i/>
          <w:sz w:val="18"/>
        </w:rPr>
        <w:t xml:space="preserve">Załącznik nr 5- </w:t>
      </w:r>
      <w:r w:rsidR="0041567D" w:rsidRPr="006D7588">
        <w:rPr>
          <w:rFonts w:ascii="Arial" w:hAnsi="Arial" w:cs="Arial"/>
          <w:i/>
          <w:sz w:val="18"/>
        </w:rPr>
        <w:t>Protokołu odbioru usługi po reklamacji</w:t>
      </w:r>
    </w:p>
    <w:p w:rsidR="0035223B" w:rsidRPr="006D7588" w:rsidRDefault="0035223B" w:rsidP="00C770DE">
      <w:pPr>
        <w:spacing w:line="288" w:lineRule="auto"/>
        <w:jc w:val="both"/>
        <w:rPr>
          <w:rFonts w:ascii="Arial" w:hAnsi="Arial" w:cs="Arial"/>
          <w:i/>
          <w:sz w:val="18"/>
        </w:rPr>
      </w:pPr>
      <w:r w:rsidRPr="006D7588">
        <w:rPr>
          <w:rFonts w:ascii="Arial" w:hAnsi="Arial" w:cs="Arial"/>
          <w:i/>
          <w:sz w:val="18"/>
        </w:rPr>
        <w:t>Załącznik nr 6- Klauzula informacyjna RODO</w:t>
      </w:r>
    </w:p>
    <w:p w:rsidR="0035223B" w:rsidRDefault="0035223B" w:rsidP="00C770DE">
      <w:pPr>
        <w:spacing w:line="288" w:lineRule="auto"/>
        <w:jc w:val="both"/>
        <w:rPr>
          <w:rFonts w:ascii="Arial" w:hAnsi="Arial" w:cs="Arial"/>
          <w:i/>
        </w:rPr>
      </w:pPr>
    </w:p>
    <w:p w:rsidR="0035223B" w:rsidRDefault="0035223B" w:rsidP="00C770DE">
      <w:pPr>
        <w:spacing w:line="288" w:lineRule="auto"/>
        <w:jc w:val="both"/>
        <w:rPr>
          <w:rFonts w:ascii="Arial" w:hAnsi="Arial" w:cs="Arial"/>
          <w:i/>
        </w:rPr>
      </w:pPr>
    </w:p>
    <w:p w:rsidR="00CD7F8B" w:rsidRPr="00B768A7" w:rsidRDefault="00CD7F8B" w:rsidP="00C30650">
      <w:pPr>
        <w:spacing w:line="288" w:lineRule="auto"/>
        <w:jc w:val="both"/>
        <w:rPr>
          <w:rFonts w:ascii="Arial" w:hAnsi="Arial" w:cs="Arial"/>
          <w:b/>
        </w:rPr>
      </w:pPr>
    </w:p>
    <w:p w:rsidR="00CD7F8B" w:rsidRPr="00B768A7" w:rsidRDefault="00CD7F8B" w:rsidP="00C30650">
      <w:pPr>
        <w:spacing w:line="288" w:lineRule="auto"/>
        <w:ind w:firstLine="708"/>
        <w:jc w:val="both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 xml:space="preserve">  ZAMAWIAJĄCY</w:t>
      </w:r>
      <w:r w:rsidRPr="00B768A7">
        <w:rPr>
          <w:rFonts w:ascii="Arial" w:hAnsi="Arial" w:cs="Arial"/>
          <w:b/>
        </w:rPr>
        <w:tab/>
      </w:r>
      <w:r w:rsidRPr="00B768A7">
        <w:rPr>
          <w:rFonts w:ascii="Arial" w:hAnsi="Arial" w:cs="Arial"/>
          <w:b/>
        </w:rPr>
        <w:tab/>
      </w:r>
      <w:r w:rsidRPr="00B768A7">
        <w:rPr>
          <w:rFonts w:ascii="Arial" w:hAnsi="Arial" w:cs="Arial"/>
          <w:b/>
        </w:rPr>
        <w:tab/>
      </w:r>
      <w:r w:rsidRPr="00B768A7">
        <w:rPr>
          <w:rFonts w:ascii="Arial" w:hAnsi="Arial" w:cs="Arial"/>
          <w:b/>
        </w:rPr>
        <w:tab/>
      </w:r>
      <w:r w:rsidRPr="00B768A7">
        <w:rPr>
          <w:rFonts w:ascii="Arial" w:hAnsi="Arial" w:cs="Arial"/>
          <w:b/>
        </w:rPr>
        <w:tab/>
      </w:r>
      <w:r w:rsidRPr="00B768A7">
        <w:rPr>
          <w:rFonts w:ascii="Arial" w:hAnsi="Arial" w:cs="Arial"/>
          <w:b/>
        </w:rPr>
        <w:tab/>
        <w:t>WYKONAWCA</w:t>
      </w:r>
    </w:p>
    <w:p w:rsidR="00CD7F8B" w:rsidRPr="00B768A7" w:rsidRDefault="00CD7F8B" w:rsidP="00C30650">
      <w:p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ab/>
      </w:r>
      <w:r w:rsidRPr="00B768A7">
        <w:rPr>
          <w:rFonts w:ascii="Arial" w:hAnsi="Arial" w:cs="Arial"/>
        </w:rPr>
        <w:tab/>
      </w:r>
      <w:r w:rsidRPr="00B768A7">
        <w:rPr>
          <w:rFonts w:ascii="Arial" w:hAnsi="Arial" w:cs="Arial"/>
        </w:rPr>
        <w:tab/>
      </w:r>
      <w:r w:rsidRPr="00B768A7">
        <w:rPr>
          <w:rFonts w:ascii="Arial" w:hAnsi="Arial" w:cs="Arial"/>
        </w:rPr>
        <w:tab/>
      </w:r>
      <w:r w:rsidRPr="00B768A7">
        <w:rPr>
          <w:rFonts w:ascii="Arial" w:hAnsi="Arial" w:cs="Arial"/>
        </w:rPr>
        <w:tab/>
      </w:r>
    </w:p>
    <w:p w:rsidR="00CD7F8B" w:rsidRPr="00B768A7" w:rsidRDefault="00CD7F8B" w:rsidP="00C30650">
      <w:p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ab/>
      </w:r>
      <w:r w:rsidR="0035223B">
        <w:rPr>
          <w:rFonts w:ascii="Arial" w:hAnsi="Arial" w:cs="Arial"/>
        </w:rPr>
        <w:t xml:space="preserve"> ….</w:t>
      </w:r>
      <w:r w:rsidRPr="00B768A7">
        <w:rPr>
          <w:rFonts w:ascii="Arial" w:hAnsi="Arial" w:cs="Arial"/>
        </w:rPr>
        <w:t xml:space="preserve">……………..…….                                                                </w:t>
      </w:r>
      <w:r w:rsidR="0035223B">
        <w:rPr>
          <w:rFonts w:ascii="Arial" w:hAnsi="Arial" w:cs="Arial"/>
        </w:rPr>
        <w:t xml:space="preserve">  </w:t>
      </w:r>
      <w:r w:rsidRPr="00B768A7">
        <w:rPr>
          <w:rFonts w:ascii="Arial" w:hAnsi="Arial" w:cs="Arial"/>
        </w:rPr>
        <w:t xml:space="preserve"> ..………………….   </w:t>
      </w:r>
    </w:p>
    <w:p w:rsidR="00CD7F8B" w:rsidRPr="00B768A7" w:rsidRDefault="00CD7F8B" w:rsidP="00C30650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</w:p>
    <w:p w:rsidR="00CD7F8B" w:rsidRPr="00B768A7" w:rsidRDefault="00CD7F8B" w:rsidP="00C30650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</w:p>
    <w:p w:rsidR="009D6A55" w:rsidRPr="001F7CE5" w:rsidRDefault="009D6A55" w:rsidP="009D6A55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  <w:r w:rsidRPr="001F7CE5">
        <w:rPr>
          <w:rFonts w:ascii="Arial" w:hAnsi="Arial" w:cs="Arial"/>
          <w:i/>
          <w:sz w:val="20"/>
          <w:szCs w:val="20"/>
        </w:rPr>
        <w:t>Uzgodniono pod względem finansowym</w:t>
      </w:r>
    </w:p>
    <w:p w:rsidR="009D6A55" w:rsidRPr="001F7CE5" w:rsidRDefault="009D6A55" w:rsidP="009D6A55">
      <w:pPr>
        <w:spacing w:line="288" w:lineRule="auto"/>
        <w:rPr>
          <w:rFonts w:ascii="Arial" w:hAnsi="Arial" w:cs="Arial"/>
        </w:rPr>
      </w:pPr>
      <w:r w:rsidRPr="001F7CE5">
        <w:rPr>
          <w:rFonts w:ascii="Arial" w:hAnsi="Arial" w:cs="Arial"/>
        </w:rPr>
        <w:t>………………………………………………</w:t>
      </w:r>
    </w:p>
    <w:p w:rsidR="009D6A55" w:rsidRPr="001F7CE5" w:rsidRDefault="009D6A55" w:rsidP="009D6A55">
      <w:pPr>
        <w:spacing w:line="288" w:lineRule="auto"/>
        <w:rPr>
          <w:rFonts w:ascii="Arial" w:hAnsi="Arial" w:cs="Arial"/>
        </w:rPr>
      </w:pPr>
    </w:p>
    <w:p w:rsidR="009D6A55" w:rsidRPr="001F7CE5" w:rsidRDefault="009D6A55" w:rsidP="009D6A55">
      <w:pPr>
        <w:spacing w:line="288" w:lineRule="auto"/>
        <w:rPr>
          <w:rFonts w:ascii="Arial" w:hAnsi="Arial" w:cs="Arial"/>
        </w:rPr>
      </w:pPr>
    </w:p>
    <w:p w:rsidR="009D6A55" w:rsidRPr="001F7CE5" w:rsidRDefault="009D6A55" w:rsidP="009D6A55">
      <w:pPr>
        <w:spacing w:line="288" w:lineRule="auto"/>
        <w:rPr>
          <w:rFonts w:ascii="Arial" w:hAnsi="Arial" w:cs="Arial"/>
          <w:i/>
          <w:iCs/>
        </w:rPr>
      </w:pPr>
      <w:r w:rsidRPr="001F7CE5">
        <w:rPr>
          <w:rFonts w:ascii="Arial" w:hAnsi="Arial" w:cs="Arial"/>
          <w:i/>
          <w:iCs/>
        </w:rPr>
        <w:t>Sprawdzono pod względem formalno-prawnym</w:t>
      </w:r>
    </w:p>
    <w:p w:rsidR="009D6A55" w:rsidRPr="001F7CE5" w:rsidRDefault="009D6A55" w:rsidP="009D6A55">
      <w:pPr>
        <w:spacing w:line="288" w:lineRule="auto"/>
        <w:rPr>
          <w:rFonts w:ascii="Arial" w:hAnsi="Arial" w:cs="Arial"/>
        </w:rPr>
      </w:pPr>
      <w:r w:rsidRPr="001F7CE5">
        <w:rPr>
          <w:rFonts w:ascii="Arial" w:hAnsi="Arial" w:cs="Arial"/>
          <w:i/>
          <w:iCs/>
        </w:rPr>
        <w:t>………………………………………..</w:t>
      </w:r>
      <w:r w:rsidRPr="001F7CE5">
        <w:rPr>
          <w:rFonts w:ascii="Arial" w:hAnsi="Arial" w:cs="Arial"/>
        </w:rPr>
        <w:t>…………</w:t>
      </w:r>
    </w:p>
    <w:p w:rsidR="009D6A55" w:rsidRPr="001F7CE5" w:rsidRDefault="009D6A55" w:rsidP="009D6A55">
      <w:pPr>
        <w:spacing w:line="288" w:lineRule="auto"/>
        <w:rPr>
          <w:rFonts w:ascii="Arial" w:hAnsi="Arial" w:cs="Arial"/>
        </w:rPr>
      </w:pPr>
    </w:p>
    <w:p w:rsidR="009D6A55" w:rsidRPr="001F7CE5" w:rsidRDefault="009D6A55" w:rsidP="009D6A55">
      <w:pPr>
        <w:spacing w:line="360" w:lineRule="auto"/>
        <w:rPr>
          <w:rFonts w:ascii="Arial" w:hAnsi="Arial" w:cs="Arial"/>
          <w:i/>
          <w:iCs/>
        </w:rPr>
      </w:pPr>
    </w:p>
    <w:p w:rsidR="009D6A55" w:rsidRPr="001F7CE5" w:rsidRDefault="009D6A55" w:rsidP="009D6A55">
      <w:pPr>
        <w:spacing w:line="360" w:lineRule="auto"/>
        <w:rPr>
          <w:rFonts w:ascii="Arial" w:hAnsi="Arial" w:cs="Arial"/>
          <w:i/>
          <w:iCs/>
        </w:rPr>
      </w:pPr>
      <w:r w:rsidRPr="001F7CE5">
        <w:rPr>
          <w:rFonts w:ascii="Arial" w:hAnsi="Arial" w:cs="Arial"/>
          <w:i/>
          <w:iCs/>
        </w:rPr>
        <w:t>Sprawdzono pod względem przepisów OIN</w:t>
      </w:r>
    </w:p>
    <w:p w:rsidR="009D6A55" w:rsidRPr="001F7CE5" w:rsidRDefault="009D6A55" w:rsidP="009D6A55">
      <w:pPr>
        <w:spacing w:line="360" w:lineRule="auto"/>
        <w:rPr>
          <w:rFonts w:ascii="Arial" w:hAnsi="Arial" w:cs="Arial"/>
        </w:rPr>
      </w:pPr>
      <w:r w:rsidRPr="001F7CE5">
        <w:rPr>
          <w:rFonts w:ascii="Arial" w:hAnsi="Arial" w:cs="Arial"/>
        </w:rPr>
        <w:t>……………………………………………………..</w:t>
      </w:r>
    </w:p>
    <w:p w:rsidR="009D6A55" w:rsidRPr="001F7CE5" w:rsidRDefault="009D6A55" w:rsidP="009D6A55">
      <w:pPr>
        <w:spacing w:line="360" w:lineRule="auto"/>
        <w:rPr>
          <w:rFonts w:ascii="Arial" w:hAnsi="Arial" w:cs="Arial"/>
          <w:i/>
          <w:iCs/>
        </w:rPr>
      </w:pPr>
    </w:p>
    <w:p w:rsidR="009D6A55" w:rsidRPr="001F7CE5" w:rsidRDefault="009D6A55" w:rsidP="009D6A55">
      <w:pPr>
        <w:spacing w:line="360" w:lineRule="auto"/>
        <w:rPr>
          <w:rFonts w:ascii="Arial" w:hAnsi="Arial" w:cs="Arial"/>
          <w:i/>
          <w:iCs/>
        </w:rPr>
      </w:pPr>
      <w:r w:rsidRPr="001F7CE5">
        <w:rPr>
          <w:rFonts w:ascii="Arial" w:hAnsi="Arial" w:cs="Arial"/>
          <w:i/>
          <w:iCs/>
        </w:rPr>
        <w:t>Sprawdzono pod względem merytorycznym</w:t>
      </w:r>
    </w:p>
    <w:p w:rsidR="009D6A55" w:rsidRPr="001F7CE5" w:rsidRDefault="009D6A55" w:rsidP="009D6A55">
      <w:pPr>
        <w:spacing w:line="360" w:lineRule="auto"/>
        <w:rPr>
          <w:rFonts w:ascii="Arial" w:hAnsi="Arial" w:cs="Arial"/>
        </w:rPr>
      </w:pPr>
      <w:r w:rsidRPr="001F7CE5">
        <w:rPr>
          <w:rFonts w:ascii="Arial" w:hAnsi="Arial" w:cs="Arial"/>
        </w:rPr>
        <w:t>……………………………………………………..</w:t>
      </w:r>
    </w:p>
    <w:p w:rsidR="009D6A55" w:rsidRDefault="009D6A55" w:rsidP="009D6A55">
      <w:pPr>
        <w:spacing w:line="360" w:lineRule="auto"/>
        <w:rPr>
          <w:rFonts w:ascii="Arial" w:hAnsi="Arial" w:cs="Arial"/>
          <w:i/>
          <w:iCs/>
        </w:rPr>
      </w:pPr>
    </w:p>
    <w:p w:rsidR="00FB44E7" w:rsidRDefault="009D6A55" w:rsidP="009D6A55">
      <w:pPr>
        <w:spacing w:line="360" w:lineRule="auto"/>
        <w:rPr>
          <w:rFonts w:ascii="Arial" w:hAnsi="Arial" w:cs="Arial"/>
          <w:i/>
          <w:iCs/>
        </w:rPr>
      </w:pPr>
      <w:r w:rsidRPr="007D4654">
        <w:rPr>
          <w:rFonts w:ascii="Arial" w:hAnsi="Arial" w:cs="Arial"/>
          <w:i/>
          <w:iCs/>
        </w:rPr>
        <w:t xml:space="preserve">Sprawdzono pod względem </w:t>
      </w:r>
      <w:r>
        <w:rPr>
          <w:rFonts w:ascii="Arial" w:hAnsi="Arial" w:cs="Arial"/>
          <w:i/>
          <w:iCs/>
        </w:rPr>
        <w:t>formalno-proceduralnym</w:t>
      </w:r>
    </w:p>
    <w:p w:rsidR="009D6A55" w:rsidRDefault="009D6A55" w:rsidP="009D6A55">
      <w:pPr>
        <w:spacing w:line="360" w:lineRule="auto"/>
        <w:rPr>
          <w:rFonts w:ascii="Arial" w:hAnsi="Arial" w:cs="Arial"/>
        </w:rPr>
      </w:pPr>
      <w:r w:rsidRPr="007D4654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……………..</w:t>
      </w:r>
    </w:p>
    <w:p w:rsidR="002110F1" w:rsidRPr="00B768A7" w:rsidRDefault="002110F1" w:rsidP="00C30650">
      <w:pPr>
        <w:spacing w:line="288" w:lineRule="auto"/>
        <w:rPr>
          <w:rFonts w:ascii="Arial" w:hAnsi="Arial" w:cs="Arial"/>
        </w:rPr>
      </w:pPr>
    </w:p>
    <w:p w:rsidR="00EB236E" w:rsidRPr="00B768A7" w:rsidRDefault="00EB236E" w:rsidP="00C30650">
      <w:pPr>
        <w:spacing w:line="288" w:lineRule="auto"/>
        <w:ind w:left="360"/>
        <w:jc w:val="center"/>
        <w:rPr>
          <w:rFonts w:ascii="Arial" w:hAnsi="Arial" w:cs="Arial"/>
        </w:rPr>
      </w:pPr>
    </w:p>
    <w:sectPr w:rsidR="00EB236E" w:rsidRPr="00B768A7" w:rsidSect="00EA0E33">
      <w:footerReference w:type="default" r:id="rId9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3073" w:rsidRDefault="00DE3073" w:rsidP="00A278B9">
      <w:r>
        <w:separator/>
      </w:r>
    </w:p>
  </w:endnote>
  <w:endnote w:type="continuationSeparator" w:id="0">
    <w:p w:rsidR="00DE3073" w:rsidRDefault="00DE3073" w:rsidP="00A27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3038679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A278B9" w:rsidRPr="00A278B9" w:rsidRDefault="00A278B9" w:rsidP="00A87647">
        <w:pPr>
          <w:pStyle w:val="Stopka"/>
          <w:jc w:val="center"/>
          <w:rPr>
            <w:rFonts w:ascii="Arial" w:hAnsi="Arial" w:cs="Arial"/>
          </w:rPr>
        </w:pPr>
        <w:r w:rsidRPr="00A278B9">
          <w:rPr>
            <w:rFonts w:ascii="Arial" w:hAnsi="Arial" w:cs="Arial"/>
          </w:rPr>
          <w:fldChar w:fldCharType="begin"/>
        </w:r>
        <w:r w:rsidRPr="00A278B9">
          <w:rPr>
            <w:rFonts w:ascii="Arial" w:hAnsi="Arial" w:cs="Arial"/>
          </w:rPr>
          <w:instrText>PAGE   \* MERGEFORMAT</w:instrText>
        </w:r>
        <w:r w:rsidRPr="00A278B9">
          <w:rPr>
            <w:rFonts w:ascii="Arial" w:hAnsi="Arial" w:cs="Arial"/>
          </w:rPr>
          <w:fldChar w:fldCharType="separate"/>
        </w:r>
        <w:r w:rsidR="000341A2">
          <w:rPr>
            <w:rFonts w:ascii="Arial" w:hAnsi="Arial" w:cs="Arial"/>
            <w:noProof/>
          </w:rPr>
          <w:t>9</w:t>
        </w:r>
        <w:r w:rsidRPr="00A278B9">
          <w:rPr>
            <w:rFonts w:ascii="Arial" w:hAnsi="Arial" w:cs="Arial"/>
          </w:rPr>
          <w:fldChar w:fldCharType="end"/>
        </w:r>
      </w:p>
    </w:sdtContent>
  </w:sdt>
  <w:p w:rsidR="00A278B9" w:rsidRDefault="00A278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3073" w:rsidRDefault="00DE3073" w:rsidP="00A278B9">
      <w:r>
        <w:separator/>
      </w:r>
    </w:p>
  </w:footnote>
  <w:footnote w:type="continuationSeparator" w:id="0">
    <w:p w:rsidR="00DE3073" w:rsidRDefault="00DE3073" w:rsidP="00A27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20BC7"/>
    <w:multiLevelType w:val="hybridMultilevel"/>
    <w:tmpl w:val="13143840"/>
    <w:lvl w:ilvl="0" w:tplc="7F14BFEC">
      <w:start w:val="1"/>
      <w:numFmt w:val="decimal"/>
      <w:lvlText w:val="%1)"/>
      <w:lvlJc w:val="left"/>
      <w:pPr>
        <w:ind w:left="786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B672B6D"/>
    <w:multiLevelType w:val="hybridMultilevel"/>
    <w:tmpl w:val="CA0E0D60"/>
    <w:lvl w:ilvl="0" w:tplc="776005F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444216"/>
    <w:multiLevelType w:val="hybridMultilevel"/>
    <w:tmpl w:val="F27E5234"/>
    <w:lvl w:ilvl="0" w:tplc="9BD47B9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CEF6F56"/>
    <w:multiLevelType w:val="hybridMultilevel"/>
    <w:tmpl w:val="957A17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F1A5E06">
      <w:start w:val="1"/>
      <w:numFmt w:val="decimal"/>
      <w:lvlText w:val="%3."/>
      <w:lvlJc w:val="left"/>
      <w:pPr>
        <w:ind w:left="2340" w:hanging="360"/>
      </w:pPr>
      <w:rPr>
        <w:rFonts w:ascii="Arial" w:hAnsi="Arial" w:hint="default"/>
        <w:b w:val="0"/>
        <w:i w:val="0"/>
        <w:color w:val="auto"/>
        <w:sz w:val="20"/>
      </w:rPr>
    </w:lvl>
    <w:lvl w:ilvl="3" w:tplc="04B6FDCC">
      <w:start w:val="1"/>
      <w:numFmt w:val="upperLetter"/>
      <w:lvlText w:val="%4)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3E2366"/>
    <w:multiLevelType w:val="hybridMultilevel"/>
    <w:tmpl w:val="90B4E4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10021"/>
    <w:multiLevelType w:val="hybridMultilevel"/>
    <w:tmpl w:val="ECE0CC72"/>
    <w:lvl w:ilvl="0" w:tplc="CCBAA7D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C81AE1"/>
    <w:multiLevelType w:val="hybridMultilevel"/>
    <w:tmpl w:val="E2E2786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770431"/>
    <w:multiLevelType w:val="hybridMultilevel"/>
    <w:tmpl w:val="DDCC6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509C9"/>
    <w:multiLevelType w:val="hybridMultilevel"/>
    <w:tmpl w:val="3AAC599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B7D4C6A"/>
    <w:multiLevelType w:val="hybridMultilevel"/>
    <w:tmpl w:val="0EB45B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5292A"/>
    <w:multiLevelType w:val="hybridMultilevel"/>
    <w:tmpl w:val="D84ECA94"/>
    <w:lvl w:ilvl="0" w:tplc="7982DE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7F431F"/>
    <w:multiLevelType w:val="hybridMultilevel"/>
    <w:tmpl w:val="5712AA04"/>
    <w:lvl w:ilvl="0" w:tplc="00AAC4E8">
      <w:start w:val="1"/>
      <w:numFmt w:val="lowerLetter"/>
      <w:lvlText w:val="%1)"/>
      <w:lvlJc w:val="left"/>
      <w:pPr>
        <w:ind w:left="-135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585" w:hanging="360"/>
      </w:pPr>
    </w:lvl>
    <w:lvl w:ilvl="2" w:tplc="0415001B" w:tentative="1">
      <w:start w:val="1"/>
      <w:numFmt w:val="lowerRoman"/>
      <w:lvlText w:val="%3."/>
      <w:lvlJc w:val="right"/>
      <w:pPr>
        <w:ind w:left="1305" w:hanging="180"/>
      </w:pPr>
    </w:lvl>
    <w:lvl w:ilvl="3" w:tplc="0415000F" w:tentative="1">
      <w:start w:val="1"/>
      <w:numFmt w:val="decimal"/>
      <w:lvlText w:val="%4."/>
      <w:lvlJc w:val="left"/>
      <w:pPr>
        <w:ind w:left="2025" w:hanging="360"/>
      </w:pPr>
    </w:lvl>
    <w:lvl w:ilvl="4" w:tplc="04150019" w:tentative="1">
      <w:start w:val="1"/>
      <w:numFmt w:val="lowerLetter"/>
      <w:lvlText w:val="%5."/>
      <w:lvlJc w:val="left"/>
      <w:pPr>
        <w:ind w:left="2745" w:hanging="360"/>
      </w:pPr>
    </w:lvl>
    <w:lvl w:ilvl="5" w:tplc="0415001B" w:tentative="1">
      <w:start w:val="1"/>
      <w:numFmt w:val="lowerRoman"/>
      <w:lvlText w:val="%6."/>
      <w:lvlJc w:val="right"/>
      <w:pPr>
        <w:ind w:left="3465" w:hanging="180"/>
      </w:pPr>
    </w:lvl>
    <w:lvl w:ilvl="6" w:tplc="0415000F" w:tentative="1">
      <w:start w:val="1"/>
      <w:numFmt w:val="decimal"/>
      <w:lvlText w:val="%7."/>
      <w:lvlJc w:val="left"/>
      <w:pPr>
        <w:ind w:left="4185" w:hanging="360"/>
      </w:pPr>
    </w:lvl>
    <w:lvl w:ilvl="7" w:tplc="04150019" w:tentative="1">
      <w:start w:val="1"/>
      <w:numFmt w:val="lowerLetter"/>
      <w:lvlText w:val="%8."/>
      <w:lvlJc w:val="left"/>
      <w:pPr>
        <w:ind w:left="4905" w:hanging="360"/>
      </w:pPr>
    </w:lvl>
    <w:lvl w:ilvl="8" w:tplc="0415001B" w:tentative="1">
      <w:start w:val="1"/>
      <w:numFmt w:val="lowerRoman"/>
      <w:lvlText w:val="%9."/>
      <w:lvlJc w:val="right"/>
      <w:pPr>
        <w:ind w:left="5625" w:hanging="180"/>
      </w:pPr>
    </w:lvl>
  </w:abstractNum>
  <w:abstractNum w:abstractNumId="12" w15:restartNumberingAfterBreak="0">
    <w:nsid w:val="264317ED"/>
    <w:multiLevelType w:val="hybridMultilevel"/>
    <w:tmpl w:val="20E2E4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AC032E"/>
    <w:multiLevelType w:val="hybridMultilevel"/>
    <w:tmpl w:val="D70450FA"/>
    <w:lvl w:ilvl="0" w:tplc="DF7669F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024FC"/>
    <w:multiLevelType w:val="hybridMultilevel"/>
    <w:tmpl w:val="2D8CB700"/>
    <w:lvl w:ilvl="0" w:tplc="7982DE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DF1DD0"/>
    <w:multiLevelType w:val="hybridMultilevel"/>
    <w:tmpl w:val="0122D4DE"/>
    <w:lvl w:ilvl="0" w:tplc="EE54967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060301"/>
    <w:multiLevelType w:val="hybridMultilevel"/>
    <w:tmpl w:val="C33C6440"/>
    <w:lvl w:ilvl="0" w:tplc="7DA222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3FA840F2"/>
    <w:multiLevelType w:val="hybridMultilevel"/>
    <w:tmpl w:val="FAD8FA9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7EC00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06810C4"/>
    <w:multiLevelType w:val="hybridMultilevel"/>
    <w:tmpl w:val="B786474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29E723D"/>
    <w:multiLevelType w:val="hybridMultilevel"/>
    <w:tmpl w:val="9ADC9224"/>
    <w:lvl w:ilvl="0" w:tplc="68E0D0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6ED8E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ED37A5"/>
    <w:multiLevelType w:val="hybridMultilevel"/>
    <w:tmpl w:val="DCC2A9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21" w15:restartNumberingAfterBreak="0">
    <w:nsid w:val="44203E4E"/>
    <w:multiLevelType w:val="hybridMultilevel"/>
    <w:tmpl w:val="F2FA094A"/>
    <w:lvl w:ilvl="0" w:tplc="7172B0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2F3F8A"/>
    <w:multiLevelType w:val="hybridMultilevel"/>
    <w:tmpl w:val="19CC0FAE"/>
    <w:lvl w:ilvl="0" w:tplc="050CF8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9E174EC"/>
    <w:multiLevelType w:val="hybridMultilevel"/>
    <w:tmpl w:val="7F64A8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C23923"/>
    <w:multiLevelType w:val="hybridMultilevel"/>
    <w:tmpl w:val="FA5C40DE"/>
    <w:lvl w:ilvl="0" w:tplc="FE42BCD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AF84C35"/>
    <w:multiLevelType w:val="hybridMultilevel"/>
    <w:tmpl w:val="CA7A2F6A"/>
    <w:lvl w:ilvl="0" w:tplc="403C8F88">
      <w:start w:val="1"/>
      <w:numFmt w:val="decimal"/>
      <w:lvlText w:val="%1)"/>
      <w:lvlJc w:val="left"/>
      <w:pPr>
        <w:ind w:left="786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B1B14EF"/>
    <w:multiLevelType w:val="hybridMultilevel"/>
    <w:tmpl w:val="B6E87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842559"/>
    <w:multiLevelType w:val="hybridMultilevel"/>
    <w:tmpl w:val="BB9492D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683182C"/>
    <w:multiLevelType w:val="hybridMultilevel"/>
    <w:tmpl w:val="149628E8"/>
    <w:lvl w:ilvl="0" w:tplc="79B6A6C4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C9F1255"/>
    <w:multiLevelType w:val="hybridMultilevel"/>
    <w:tmpl w:val="D09A4D7A"/>
    <w:lvl w:ilvl="0" w:tplc="0F302A3A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8C0027"/>
    <w:multiLevelType w:val="hybridMultilevel"/>
    <w:tmpl w:val="240A07DA"/>
    <w:lvl w:ilvl="0" w:tplc="79B6A6C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2A0CE7"/>
    <w:multiLevelType w:val="hybridMultilevel"/>
    <w:tmpl w:val="B80C469C"/>
    <w:lvl w:ilvl="0" w:tplc="389ACD9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  <w:b w:val="0"/>
        <w:i w:val="0"/>
        <w:sz w:val="26"/>
      </w:rPr>
    </w:lvl>
    <w:lvl w:ilvl="1" w:tplc="04150019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 w:val="0"/>
        <w:sz w:val="26"/>
      </w:rPr>
    </w:lvl>
    <w:lvl w:ilvl="2" w:tplc="041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57082552">
      <w:start w:val="1"/>
      <w:numFmt w:val="lowerLetter"/>
      <w:lvlText w:val="%6)"/>
      <w:lvlJc w:val="left"/>
      <w:pPr>
        <w:ind w:left="55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2" w15:restartNumberingAfterBreak="0">
    <w:nsid w:val="65525594"/>
    <w:multiLevelType w:val="hybridMultilevel"/>
    <w:tmpl w:val="DFFE942C"/>
    <w:lvl w:ilvl="0" w:tplc="B618584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trike w:val="0"/>
        <w:dstrike w:val="0"/>
        <w:outline w:val="0"/>
        <w:shadow w:val="0"/>
        <w:emboss w:val="0"/>
        <w:imprint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86D6F0B"/>
    <w:multiLevelType w:val="multilevel"/>
    <w:tmpl w:val="D548CA3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  <w:i w:val="0"/>
        <w:color w:val="auto"/>
        <w:sz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BBD0F2B"/>
    <w:multiLevelType w:val="hybridMultilevel"/>
    <w:tmpl w:val="40C67AD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1367F9E"/>
    <w:multiLevelType w:val="multilevel"/>
    <w:tmpl w:val="9F4CA43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2"/>
        <w:u w:val="none"/>
        <w:effect w:val="none"/>
        <w:vertAlign w:val="baseline"/>
        <w:specVanish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71D9591C"/>
    <w:multiLevelType w:val="hybridMultilevel"/>
    <w:tmpl w:val="A9268DA0"/>
    <w:lvl w:ilvl="0" w:tplc="7F14BFEC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7C2EBA"/>
    <w:multiLevelType w:val="hybridMultilevel"/>
    <w:tmpl w:val="B1B62D7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F48469B"/>
    <w:multiLevelType w:val="hybridMultilevel"/>
    <w:tmpl w:val="AC0006DA"/>
    <w:lvl w:ilvl="0" w:tplc="4F0857FE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1"/>
  </w:num>
  <w:num w:numId="4">
    <w:abstractNumId w:val="19"/>
  </w:num>
  <w:num w:numId="5">
    <w:abstractNumId w:val="16"/>
  </w:num>
  <w:num w:numId="6">
    <w:abstractNumId w:val="11"/>
  </w:num>
  <w:num w:numId="7">
    <w:abstractNumId w:val="13"/>
  </w:num>
  <w:num w:numId="8">
    <w:abstractNumId w:val="14"/>
  </w:num>
  <w:num w:numId="9">
    <w:abstractNumId w:val="10"/>
  </w:num>
  <w:num w:numId="10">
    <w:abstractNumId w:val="27"/>
  </w:num>
  <w:num w:numId="11">
    <w:abstractNumId w:val="9"/>
  </w:num>
  <w:num w:numId="12">
    <w:abstractNumId w:val="4"/>
  </w:num>
  <w:num w:numId="13">
    <w:abstractNumId w:val="25"/>
  </w:num>
  <w:num w:numId="14">
    <w:abstractNumId w:val="2"/>
  </w:num>
  <w:num w:numId="15">
    <w:abstractNumId w:val="15"/>
  </w:num>
  <w:num w:numId="16">
    <w:abstractNumId w:val="30"/>
  </w:num>
  <w:num w:numId="17">
    <w:abstractNumId w:val="31"/>
  </w:num>
  <w:num w:numId="18">
    <w:abstractNumId w:val="28"/>
  </w:num>
  <w:num w:numId="19">
    <w:abstractNumId w:val="24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</w:num>
  <w:num w:numId="22">
    <w:abstractNumId w:val="38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</w:num>
  <w:num w:numId="26">
    <w:abstractNumId w:val="22"/>
  </w:num>
  <w:num w:numId="27">
    <w:abstractNumId w:val="7"/>
  </w:num>
  <w:num w:numId="28">
    <w:abstractNumId w:val="23"/>
  </w:num>
  <w:num w:numId="29">
    <w:abstractNumId w:val="26"/>
  </w:num>
  <w:num w:numId="3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12"/>
  </w:num>
  <w:num w:numId="35">
    <w:abstractNumId w:val="8"/>
  </w:num>
  <w:num w:numId="36">
    <w:abstractNumId w:val="37"/>
  </w:num>
  <w:num w:numId="37">
    <w:abstractNumId w:val="34"/>
  </w:num>
  <w:num w:numId="38">
    <w:abstractNumId w:val="18"/>
  </w:num>
  <w:num w:numId="39">
    <w:abstractNumId w:val="36"/>
  </w:num>
  <w:num w:numId="40">
    <w:abstractNumId w:val="0"/>
  </w:num>
  <w:num w:numId="41">
    <w:abstractNumId w:val="2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6FD"/>
    <w:rsid w:val="00006D4B"/>
    <w:rsid w:val="000341A2"/>
    <w:rsid w:val="0004295E"/>
    <w:rsid w:val="00042ED0"/>
    <w:rsid w:val="0005589C"/>
    <w:rsid w:val="00062454"/>
    <w:rsid w:val="00062DF5"/>
    <w:rsid w:val="00065028"/>
    <w:rsid w:val="00072EAB"/>
    <w:rsid w:val="000812CF"/>
    <w:rsid w:val="00083073"/>
    <w:rsid w:val="000925FD"/>
    <w:rsid w:val="000975A7"/>
    <w:rsid w:val="000A03FB"/>
    <w:rsid w:val="000A53E0"/>
    <w:rsid w:val="000A70CD"/>
    <w:rsid w:val="000B4550"/>
    <w:rsid w:val="000D0494"/>
    <w:rsid w:val="000D6758"/>
    <w:rsid w:val="000F0E50"/>
    <w:rsid w:val="000F2BE0"/>
    <w:rsid w:val="000F67D9"/>
    <w:rsid w:val="000F7975"/>
    <w:rsid w:val="0010062B"/>
    <w:rsid w:val="00120954"/>
    <w:rsid w:val="0013315A"/>
    <w:rsid w:val="001366E0"/>
    <w:rsid w:val="001370A7"/>
    <w:rsid w:val="001420FA"/>
    <w:rsid w:val="001433CE"/>
    <w:rsid w:val="00143BE2"/>
    <w:rsid w:val="001471F5"/>
    <w:rsid w:val="00147F58"/>
    <w:rsid w:val="00150BA9"/>
    <w:rsid w:val="00150BDD"/>
    <w:rsid w:val="0015228C"/>
    <w:rsid w:val="00157D93"/>
    <w:rsid w:val="001602FC"/>
    <w:rsid w:val="00170402"/>
    <w:rsid w:val="00175294"/>
    <w:rsid w:val="001758FB"/>
    <w:rsid w:val="00177B47"/>
    <w:rsid w:val="00183948"/>
    <w:rsid w:val="001874E7"/>
    <w:rsid w:val="0019250D"/>
    <w:rsid w:val="001A4C2E"/>
    <w:rsid w:val="001C5E89"/>
    <w:rsid w:val="001E0FFF"/>
    <w:rsid w:val="001F4722"/>
    <w:rsid w:val="001F4E39"/>
    <w:rsid w:val="001F711E"/>
    <w:rsid w:val="002059C2"/>
    <w:rsid w:val="00206538"/>
    <w:rsid w:val="002110F1"/>
    <w:rsid w:val="0022120F"/>
    <w:rsid w:val="00225760"/>
    <w:rsid w:val="0022631D"/>
    <w:rsid w:val="002276EA"/>
    <w:rsid w:val="0024010D"/>
    <w:rsid w:val="00257363"/>
    <w:rsid w:val="0026025A"/>
    <w:rsid w:val="0029327D"/>
    <w:rsid w:val="00293973"/>
    <w:rsid w:val="002B61DA"/>
    <w:rsid w:val="002C2C40"/>
    <w:rsid w:val="002C3A5A"/>
    <w:rsid w:val="002C4322"/>
    <w:rsid w:val="002D0C09"/>
    <w:rsid w:val="002D1015"/>
    <w:rsid w:val="002D12AB"/>
    <w:rsid w:val="002E154D"/>
    <w:rsid w:val="002E5907"/>
    <w:rsid w:val="002F5AB9"/>
    <w:rsid w:val="002F7B17"/>
    <w:rsid w:val="00304194"/>
    <w:rsid w:val="0031450F"/>
    <w:rsid w:val="00322A36"/>
    <w:rsid w:val="003326D5"/>
    <w:rsid w:val="00341503"/>
    <w:rsid w:val="003432D6"/>
    <w:rsid w:val="00346528"/>
    <w:rsid w:val="003521C8"/>
    <w:rsid w:val="0035223B"/>
    <w:rsid w:val="00355AA6"/>
    <w:rsid w:val="00365748"/>
    <w:rsid w:val="00371FA9"/>
    <w:rsid w:val="003740E7"/>
    <w:rsid w:val="00377D8B"/>
    <w:rsid w:val="0039451A"/>
    <w:rsid w:val="00395CBE"/>
    <w:rsid w:val="00396C90"/>
    <w:rsid w:val="003A75F1"/>
    <w:rsid w:val="003A7BB4"/>
    <w:rsid w:val="003B34FF"/>
    <w:rsid w:val="003B5F68"/>
    <w:rsid w:val="003C130B"/>
    <w:rsid w:val="003D07B0"/>
    <w:rsid w:val="003E2C53"/>
    <w:rsid w:val="003E2D27"/>
    <w:rsid w:val="003E4886"/>
    <w:rsid w:val="003E4E5D"/>
    <w:rsid w:val="003E635E"/>
    <w:rsid w:val="003F39FF"/>
    <w:rsid w:val="00407A8D"/>
    <w:rsid w:val="00407F59"/>
    <w:rsid w:val="00407F92"/>
    <w:rsid w:val="0041488B"/>
    <w:rsid w:val="0041567D"/>
    <w:rsid w:val="00417E55"/>
    <w:rsid w:val="00424AC8"/>
    <w:rsid w:val="00457FA9"/>
    <w:rsid w:val="004624B1"/>
    <w:rsid w:val="00462CCF"/>
    <w:rsid w:val="0046504D"/>
    <w:rsid w:val="00477850"/>
    <w:rsid w:val="00480B20"/>
    <w:rsid w:val="00485D38"/>
    <w:rsid w:val="00490D4F"/>
    <w:rsid w:val="0049421D"/>
    <w:rsid w:val="004A3A75"/>
    <w:rsid w:val="004A5B8D"/>
    <w:rsid w:val="004C48A8"/>
    <w:rsid w:val="004D0483"/>
    <w:rsid w:val="004D07D4"/>
    <w:rsid w:val="004D13F5"/>
    <w:rsid w:val="004D46FB"/>
    <w:rsid w:val="004D59B8"/>
    <w:rsid w:val="004D7450"/>
    <w:rsid w:val="004E3EBC"/>
    <w:rsid w:val="004F51A2"/>
    <w:rsid w:val="00500421"/>
    <w:rsid w:val="00500C09"/>
    <w:rsid w:val="0050442A"/>
    <w:rsid w:val="00512F13"/>
    <w:rsid w:val="0052633E"/>
    <w:rsid w:val="005300A0"/>
    <w:rsid w:val="00536521"/>
    <w:rsid w:val="005451DA"/>
    <w:rsid w:val="00555554"/>
    <w:rsid w:val="00561343"/>
    <w:rsid w:val="00566070"/>
    <w:rsid w:val="00567B98"/>
    <w:rsid w:val="00573299"/>
    <w:rsid w:val="00575878"/>
    <w:rsid w:val="00590802"/>
    <w:rsid w:val="0059606C"/>
    <w:rsid w:val="005971D3"/>
    <w:rsid w:val="005974F5"/>
    <w:rsid w:val="005B3063"/>
    <w:rsid w:val="005C1FDC"/>
    <w:rsid w:val="005C3E32"/>
    <w:rsid w:val="005E4921"/>
    <w:rsid w:val="005F00CE"/>
    <w:rsid w:val="006146FD"/>
    <w:rsid w:val="00621257"/>
    <w:rsid w:val="00623F5C"/>
    <w:rsid w:val="00624B47"/>
    <w:rsid w:val="00627024"/>
    <w:rsid w:val="00627E8F"/>
    <w:rsid w:val="00630A6E"/>
    <w:rsid w:val="00630F6A"/>
    <w:rsid w:val="00635CCD"/>
    <w:rsid w:val="0063618A"/>
    <w:rsid w:val="00636588"/>
    <w:rsid w:val="006478B7"/>
    <w:rsid w:val="006632B6"/>
    <w:rsid w:val="00664116"/>
    <w:rsid w:val="006649D6"/>
    <w:rsid w:val="00666290"/>
    <w:rsid w:val="00672ECE"/>
    <w:rsid w:val="00675272"/>
    <w:rsid w:val="006779BF"/>
    <w:rsid w:val="0068318E"/>
    <w:rsid w:val="00683406"/>
    <w:rsid w:val="00687069"/>
    <w:rsid w:val="00693F72"/>
    <w:rsid w:val="0069765C"/>
    <w:rsid w:val="006A67E4"/>
    <w:rsid w:val="006B1B3F"/>
    <w:rsid w:val="006B2BA3"/>
    <w:rsid w:val="006B30BE"/>
    <w:rsid w:val="006D69A5"/>
    <w:rsid w:val="006D7588"/>
    <w:rsid w:val="006E4ADE"/>
    <w:rsid w:val="006F503F"/>
    <w:rsid w:val="007111BC"/>
    <w:rsid w:val="00712B55"/>
    <w:rsid w:val="00715352"/>
    <w:rsid w:val="00716220"/>
    <w:rsid w:val="00717211"/>
    <w:rsid w:val="00717A11"/>
    <w:rsid w:val="00724802"/>
    <w:rsid w:val="00735F13"/>
    <w:rsid w:val="00736906"/>
    <w:rsid w:val="007518EA"/>
    <w:rsid w:val="00753E10"/>
    <w:rsid w:val="0076169C"/>
    <w:rsid w:val="007639D5"/>
    <w:rsid w:val="00772D61"/>
    <w:rsid w:val="00773106"/>
    <w:rsid w:val="0077509F"/>
    <w:rsid w:val="007839C4"/>
    <w:rsid w:val="00786CD3"/>
    <w:rsid w:val="007974A7"/>
    <w:rsid w:val="007A04BA"/>
    <w:rsid w:val="007A1BCF"/>
    <w:rsid w:val="007B4DDE"/>
    <w:rsid w:val="007C52E9"/>
    <w:rsid w:val="007D287E"/>
    <w:rsid w:val="007D5CEC"/>
    <w:rsid w:val="007E5FDF"/>
    <w:rsid w:val="007F4FAF"/>
    <w:rsid w:val="007F57BC"/>
    <w:rsid w:val="007F72FE"/>
    <w:rsid w:val="0082128D"/>
    <w:rsid w:val="00821441"/>
    <w:rsid w:val="00825139"/>
    <w:rsid w:val="008259FB"/>
    <w:rsid w:val="008332B6"/>
    <w:rsid w:val="008366C6"/>
    <w:rsid w:val="00842A78"/>
    <w:rsid w:val="00854F28"/>
    <w:rsid w:val="008620E6"/>
    <w:rsid w:val="008631E7"/>
    <w:rsid w:val="00877D30"/>
    <w:rsid w:val="0088712F"/>
    <w:rsid w:val="00891C6F"/>
    <w:rsid w:val="0089743A"/>
    <w:rsid w:val="00897CED"/>
    <w:rsid w:val="008B2330"/>
    <w:rsid w:val="008B7425"/>
    <w:rsid w:val="008C1714"/>
    <w:rsid w:val="008D24AA"/>
    <w:rsid w:val="008E665F"/>
    <w:rsid w:val="008F22A9"/>
    <w:rsid w:val="00902B4A"/>
    <w:rsid w:val="009050D2"/>
    <w:rsid w:val="00905AA6"/>
    <w:rsid w:val="00937BED"/>
    <w:rsid w:val="00940B2F"/>
    <w:rsid w:val="0095053E"/>
    <w:rsid w:val="009506D0"/>
    <w:rsid w:val="009516F8"/>
    <w:rsid w:val="0095187B"/>
    <w:rsid w:val="00951888"/>
    <w:rsid w:val="009651F1"/>
    <w:rsid w:val="00965A51"/>
    <w:rsid w:val="0097450C"/>
    <w:rsid w:val="00980CE4"/>
    <w:rsid w:val="00986D3D"/>
    <w:rsid w:val="009900C8"/>
    <w:rsid w:val="009A3256"/>
    <w:rsid w:val="009B5C22"/>
    <w:rsid w:val="009C2821"/>
    <w:rsid w:val="009C53D8"/>
    <w:rsid w:val="009C7A58"/>
    <w:rsid w:val="009D6A55"/>
    <w:rsid w:val="009E1840"/>
    <w:rsid w:val="009E1FAA"/>
    <w:rsid w:val="009F36A4"/>
    <w:rsid w:val="009F3F2B"/>
    <w:rsid w:val="00A24B9E"/>
    <w:rsid w:val="00A278B9"/>
    <w:rsid w:val="00A31E05"/>
    <w:rsid w:val="00A4536B"/>
    <w:rsid w:val="00A528E4"/>
    <w:rsid w:val="00A64A49"/>
    <w:rsid w:val="00A67A38"/>
    <w:rsid w:val="00A71FA2"/>
    <w:rsid w:val="00A7725D"/>
    <w:rsid w:val="00A87647"/>
    <w:rsid w:val="00A908D6"/>
    <w:rsid w:val="00A93661"/>
    <w:rsid w:val="00AA074E"/>
    <w:rsid w:val="00AA095F"/>
    <w:rsid w:val="00AA514A"/>
    <w:rsid w:val="00AA5C44"/>
    <w:rsid w:val="00AA668B"/>
    <w:rsid w:val="00AB5768"/>
    <w:rsid w:val="00AC075E"/>
    <w:rsid w:val="00AC5AC4"/>
    <w:rsid w:val="00AD0FD5"/>
    <w:rsid w:val="00AD19B4"/>
    <w:rsid w:val="00AD6E76"/>
    <w:rsid w:val="00AE779F"/>
    <w:rsid w:val="00AF636B"/>
    <w:rsid w:val="00B00491"/>
    <w:rsid w:val="00B10660"/>
    <w:rsid w:val="00B12636"/>
    <w:rsid w:val="00B1407A"/>
    <w:rsid w:val="00B2758E"/>
    <w:rsid w:val="00B3441B"/>
    <w:rsid w:val="00B3450F"/>
    <w:rsid w:val="00B351B5"/>
    <w:rsid w:val="00B36543"/>
    <w:rsid w:val="00B375AE"/>
    <w:rsid w:val="00B42822"/>
    <w:rsid w:val="00B43216"/>
    <w:rsid w:val="00B626F2"/>
    <w:rsid w:val="00B768A7"/>
    <w:rsid w:val="00B934AC"/>
    <w:rsid w:val="00BA4695"/>
    <w:rsid w:val="00BB489B"/>
    <w:rsid w:val="00BB51DE"/>
    <w:rsid w:val="00BC1D6B"/>
    <w:rsid w:val="00BD0A13"/>
    <w:rsid w:val="00BD6B29"/>
    <w:rsid w:val="00BE2BDF"/>
    <w:rsid w:val="00BF0BCC"/>
    <w:rsid w:val="00BF158A"/>
    <w:rsid w:val="00BF31C4"/>
    <w:rsid w:val="00BF3475"/>
    <w:rsid w:val="00BF5FE1"/>
    <w:rsid w:val="00C00962"/>
    <w:rsid w:val="00C07027"/>
    <w:rsid w:val="00C167F9"/>
    <w:rsid w:val="00C20C11"/>
    <w:rsid w:val="00C30650"/>
    <w:rsid w:val="00C31EA1"/>
    <w:rsid w:val="00C32917"/>
    <w:rsid w:val="00C33017"/>
    <w:rsid w:val="00C350C5"/>
    <w:rsid w:val="00C365EF"/>
    <w:rsid w:val="00C40B8C"/>
    <w:rsid w:val="00C51058"/>
    <w:rsid w:val="00C53263"/>
    <w:rsid w:val="00C61A1B"/>
    <w:rsid w:val="00C6697D"/>
    <w:rsid w:val="00C70465"/>
    <w:rsid w:val="00C76523"/>
    <w:rsid w:val="00C770DE"/>
    <w:rsid w:val="00C8007E"/>
    <w:rsid w:val="00C82062"/>
    <w:rsid w:val="00C90341"/>
    <w:rsid w:val="00C9359B"/>
    <w:rsid w:val="00C93C87"/>
    <w:rsid w:val="00C95967"/>
    <w:rsid w:val="00CA4F24"/>
    <w:rsid w:val="00CA6F6D"/>
    <w:rsid w:val="00CC26F6"/>
    <w:rsid w:val="00CC62DF"/>
    <w:rsid w:val="00CD0440"/>
    <w:rsid w:val="00CD7F8B"/>
    <w:rsid w:val="00CE65AB"/>
    <w:rsid w:val="00CE66B1"/>
    <w:rsid w:val="00CF0D11"/>
    <w:rsid w:val="00CF1202"/>
    <w:rsid w:val="00CF1409"/>
    <w:rsid w:val="00CF5D1E"/>
    <w:rsid w:val="00CF6E62"/>
    <w:rsid w:val="00D0281E"/>
    <w:rsid w:val="00D02AFA"/>
    <w:rsid w:val="00D06254"/>
    <w:rsid w:val="00D10B4A"/>
    <w:rsid w:val="00D21F24"/>
    <w:rsid w:val="00D30116"/>
    <w:rsid w:val="00D32E44"/>
    <w:rsid w:val="00D3759F"/>
    <w:rsid w:val="00D40E9F"/>
    <w:rsid w:val="00D41E4B"/>
    <w:rsid w:val="00D44FC8"/>
    <w:rsid w:val="00D503CF"/>
    <w:rsid w:val="00D649EE"/>
    <w:rsid w:val="00D64CE1"/>
    <w:rsid w:val="00D737ED"/>
    <w:rsid w:val="00D737F9"/>
    <w:rsid w:val="00D76B1C"/>
    <w:rsid w:val="00D77885"/>
    <w:rsid w:val="00D81CE9"/>
    <w:rsid w:val="00D8216E"/>
    <w:rsid w:val="00D90F2C"/>
    <w:rsid w:val="00D92B0E"/>
    <w:rsid w:val="00D95224"/>
    <w:rsid w:val="00D97D00"/>
    <w:rsid w:val="00DA0E89"/>
    <w:rsid w:val="00DA18B8"/>
    <w:rsid w:val="00DA4F89"/>
    <w:rsid w:val="00DB4D36"/>
    <w:rsid w:val="00DC4ADF"/>
    <w:rsid w:val="00DC6DA6"/>
    <w:rsid w:val="00DC7C48"/>
    <w:rsid w:val="00DD197D"/>
    <w:rsid w:val="00DD597D"/>
    <w:rsid w:val="00DD6A82"/>
    <w:rsid w:val="00DE3073"/>
    <w:rsid w:val="00DE4B7C"/>
    <w:rsid w:val="00DE6580"/>
    <w:rsid w:val="00DE6622"/>
    <w:rsid w:val="00DE6828"/>
    <w:rsid w:val="00E022F1"/>
    <w:rsid w:val="00E106A0"/>
    <w:rsid w:val="00E126B5"/>
    <w:rsid w:val="00E206D8"/>
    <w:rsid w:val="00E25D3A"/>
    <w:rsid w:val="00E31AD2"/>
    <w:rsid w:val="00E32A7D"/>
    <w:rsid w:val="00E37592"/>
    <w:rsid w:val="00E3767A"/>
    <w:rsid w:val="00E44EE1"/>
    <w:rsid w:val="00E50C0F"/>
    <w:rsid w:val="00E672FF"/>
    <w:rsid w:val="00E769FF"/>
    <w:rsid w:val="00E778E1"/>
    <w:rsid w:val="00E97031"/>
    <w:rsid w:val="00E97DAC"/>
    <w:rsid w:val="00EA0E33"/>
    <w:rsid w:val="00EA17B2"/>
    <w:rsid w:val="00EA19AF"/>
    <w:rsid w:val="00EB0B92"/>
    <w:rsid w:val="00EB236E"/>
    <w:rsid w:val="00EB7C9F"/>
    <w:rsid w:val="00EC5F38"/>
    <w:rsid w:val="00EC7172"/>
    <w:rsid w:val="00ED3ED7"/>
    <w:rsid w:val="00F05B7D"/>
    <w:rsid w:val="00F07AA5"/>
    <w:rsid w:val="00F10FAF"/>
    <w:rsid w:val="00F26166"/>
    <w:rsid w:val="00F31E45"/>
    <w:rsid w:val="00F40FB0"/>
    <w:rsid w:val="00F50AEC"/>
    <w:rsid w:val="00F61282"/>
    <w:rsid w:val="00F64725"/>
    <w:rsid w:val="00F659D1"/>
    <w:rsid w:val="00F65DED"/>
    <w:rsid w:val="00F7238C"/>
    <w:rsid w:val="00F74390"/>
    <w:rsid w:val="00F93756"/>
    <w:rsid w:val="00F95E7A"/>
    <w:rsid w:val="00F96796"/>
    <w:rsid w:val="00FA0866"/>
    <w:rsid w:val="00FA3E7C"/>
    <w:rsid w:val="00FA6898"/>
    <w:rsid w:val="00FB336A"/>
    <w:rsid w:val="00FB44E7"/>
    <w:rsid w:val="00FC43E4"/>
    <w:rsid w:val="00FC7049"/>
    <w:rsid w:val="00FC7FBE"/>
    <w:rsid w:val="00FD5B2F"/>
    <w:rsid w:val="00FD731E"/>
    <w:rsid w:val="00FE16EB"/>
    <w:rsid w:val="00FE29A3"/>
    <w:rsid w:val="00FE3A79"/>
    <w:rsid w:val="00FF4790"/>
    <w:rsid w:val="00FF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5E2B04-1CB9-432E-B7F2-60A9E9FE2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4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146F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146FD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6146FD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6146FD"/>
    <w:rPr>
      <w:rFonts w:ascii="Calibri" w:eastAsia="Times New Roman" w:hAnsi="Calibri" w:cs="Times New Roman"/>
      <w:sz w:val="24"/>
      <w:szCs w:val="24"/>
      <w:lang w:eastAsia="pl-PL"/>
    </w:rPr>
  </w:style>
  <w:style w:type="paragraph" w:styleId="Akapitzlist">
    <w:name w:val="List Paragraph"/>
    <w:aliases w:val="Preambuła,Nagłowek 3,lp1,Data wydania,List Paragraph,sw tekst,L1,Numerowanie,normalny tekst"/>
    <w:basedOn w:val="Normalny"/>
    <w:link w:val="AkapitzlistZnak"/>
    <w:uiPriority w:val="34"/>
    <w:qFormat/>
    <w:rsid w:val="006146F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6146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4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6146FD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uiPriority w:val="10"/>
    <w:rsid w:val="006146F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278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78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78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78B9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31E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51A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51A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F51A2"/>
    <w:rPr>
      <w:vertAlign w:val="superscript"/>
    </w:rPr>
  </w:style>
  <w:style w:type="character" w:customStyle="1" w:styleId="AkapitzlistZnak">
    <w:name w:val="Akapit z listą Znak"/>
    <w:aliases w:val="Preambuła Znak,Nagłowek 3 Znak,lp1 Znak,Data wydania Znak,List Paragraph Znak,sw tekst Znak,L1 Znak,Numerowanie Znak,normalny tekst Znak"/>
    <w:link w:val="Akapitzlist"/>
    <w:uiPriority w:val="34"/>
    <w:qFormat/>
    <w:rsid w:val="00A87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67A3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2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A9A007-B23B-47CC-94C7-9CC417E959F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A27312E-29B0-4397-A3C9-B73CCE4AA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3838</Words>
  <Characters>23031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31WOG</Company>
  <LinksUpToDate>false</LinksUpToDate>
  <CharactersWithSpaces>26816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ACH</dc:creator>
  <cp:lastModifiedBy>Raczyńska Morawska Margareta</cp:lastModifiedBy>
  <cp:revision>12</cp:revision>
  <dcterms:created xsi:type="dcterms:W3CDTF">2024-11-14T14:30:00Z</dcterms:created>
  <dcterms:modified xsi:type="dcterms:W3CDTF">2024-12-11T12:33:00Z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70e5abe4-bd97-4905-83dc-cdb647d396f8</vt:lpwstr>
  </property>
  <property fmtid="{D5CDD505-2E9C-101B-9397-08002B2CF9AE}" pid="3" name="bjSaver">
    <vt:lpwstr>PHuwKjGeHa/Ox2s9xPc6vayTlwfv/brC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ACH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10.80.174.227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