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68C" w:rsidRDefault="003441D8">
      <w:pPr>
        <w:rPr>
          <w:rFonts w:ascii="Tahoma" w:hAnsi="Tahoma" w:cs="Tahoma"/>
          <w:b/>
        </w:rPr>
      </w:pPr>
      <w:r w:rsidRPr="009F4142">
        <w:rPr>
          <w:rFonts w:ascii="Tahoma" w:hAnsi="Tahoma" w:cs="Tahoma"/>
          <w:b/>
          <w:bCs/>
        </w:rPr>
        <w:t>Załącznik nr 1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  <w:b/>
        </w:rPr>
        <w:t>Wykaz tablic i słupków edukacyjnych</w:t>
      </w:r>
    </w:p>
    <w:p w:rsidR="003441D8" w:rsidRDefault="003441D8">
      <w:pPr>
        <w:rPr>
          <w:rFonts w:ascii="Tahoma" w:hAnsi="Tahoma" w:cs="Tahoma"/>
          <w:b/>
        </w:rPr>
      </w:pPr>
    </w:p>
    <w:tbl>
      <w:tblPr>
        <w:tblW w:w="10203" w:type="dxa"/>
        <w:tblInd w:w="-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1583"/>
        <w:gridCol w:w="795"/>
        <w:gridCol w:w="4190"/>
        <w:gridCol w:w="3118"/>
      </w:tblGrid>
      <w:tr w:rsidR="003441D8" w:rsidTr="00B10C2F"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Lp.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Nazwa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1D8" w:rsidRDefault="003441D8" w:rsidP="00B10C2F">
            <w:pPr>
              <w:pStyle w:val="Stopka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Sztuk</w:t>
            </w: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Parametry techniczne/Opis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1D8" w:rsidRDefault="003441D8" w:rsidP="00B10C2F">
            <w:pPr>
              <w:pStyle w:val="Stopka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Rysunek poglądowy</w:t>
            </w:r>
          </w:p>
        </w:tc>
      </w:tr>
      <w:tr w:rsidR="003441D8" w:rsidTr="00B10C2F"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1.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Tablica prezentująca tropy zwierząt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1D8" w:rsidRDefault="003441D8" w:rsidP="00B10C2F">
            <w:pPr>
              <w:pStyle w:val="Stopka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1D8" w:rsidRDefault="003441D8" w:rsidP="00B10C2F">
            <w:pPr>
              <w:pStyle w:val="standard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Konstrukcja tablicy ma być wykonana na dwóch słupach drewnianych 12-14 cm na stałe zamocowanych w gruncie, na których należy zamontować 6 obrotowych tablic dwustronnych o wymiarach 30 x 50 każda. Treścią tablic mają być leśne zwierzęta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tj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: sarna, jeleń, lis, borsuk, muflon, dzik i ich tropy. Nad stelażem tablicy zamontowany dwuspadowy daszek. Wysokość całkowita 270 cm. </w:t>
            </w:r>
          </w:p>
          <w:p w:rsidR="003441D8" w:rsidRDefault="003441D8" w:rsidP="00B10C2F">
            <w:pPr>
              <w:pStyle w:val="standard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441D8" w:rsidRDefault="003441D8" w:rsidP="00B10C2F">
            <w:pPr>
              <w:pStyle w:val="standard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441D8" w:rsidRDefault="003441D8" w:rsidP="00B10C2F">
            <w:pPr>
              <w:pStyle w:val="standard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441D8" w:rsidRDefault="003441D8" w:rsidP="00B10C2F">
            <w:pPr>
              <w:pStyle w:val="standard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441D8" w:rsidRDefault="003441D8" w:rsidP="00B10C2F">
            <w:pPr>
              <w:pStyle w:val="standard"/>
              <w:jc w:val="both"/>
            </w:pPr>
          </w:p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1D8" w:rsidRDefault="003441D8" w:rsidP="00B10C2F">
            <w:pPr>
              <w:pStyle w:val="standard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6334DC6" wp14:editId="293B94CD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127000</wp:posOffset>
                  </wp:positionV>
                  <wp:extent cx="1485900" cy="1720215"/>
                  <wp:effectExtent l="0" t="0" r="0" b="0"/>
                  <wp:wrapTight wrapText="bothSides">
                    <wp:wrapPolygon edited="0">
                      <wp:start x="0" y="0"/>
                      <wp:lineTo x="0" y="21289"/>
                      <wp:lineTo x="21323" y="21289"/>
                      <wp:lineTo x="21323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72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441D8" w:rsidTr="00B10C2F"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2. 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Tablica prezentująca cztery pory roku </w:t>
            </w:r>
          </w:p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  <w:color w:val="000000"/>
              </w:rPr>
            </w:pPr>
          </w:p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  <w:color w:val="000000"/>
              </w:rPr>
            </w:pPr>
          </w:p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1D8" w:rsidRDefault="003441D8" w:rsidP="00B10C2F">
            <w:pPr>
              <w:pStyle w:val="Stopka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1D8" w:rsidRDefault="003441D8" w:rsidP="00B10C2F">
            <w:pPr>
              <w:pStyle w:val="standard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 xml:space="preserve">Konstrukcja tablicy ma być wykonana na dwóch słupach z drewna 12-14 cm na stałe zamocowanych w gruncie, na których należy zamontować tablicę o wymiarach 125x200 cm, na tablicy maja być zamontowane 3 koła o różnych wielkościach, nakładane na siebie obracające się wokół wspólnej osi. Na zewnętrznym kole, które ma największy promień znajdować się będzie krótki opis, w kole o średnim promieniu zamieszczone będzie zdjęcie/rysunek opisywanego zwierzęcia, rośliny, ptaka itp., natomiast wewnętrzne koło będzie zawierać jego nazwę. Koła będą podzielone na 4 części. Pal nośny o średnicy min. 250/270 mm , średnica koła największego min. 100 cm. Koło ma zajmować </w:t>
            </w:r>
            <w:r w:rsidRPr="00695E98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około 50% </w:t>
            </w:r>
            <w:r>
              <w:rPr>
                <w:rFonts w:ascii="Tahoma" w:hAnsi="Tahoma" w:cs="Tahoma"/>
                <w:sz w:val="22"/>
                <w:szCs w:val="22"/>
              </w:rPr>
              <w:t xml:space="preserve">całej powierzchni ekspozycyjnej. Po drugiej stronie tablicy mają znajdować się opisy dot. fauny i flory w czterech porach roku.  Nad stelażem tablicy zamontowany dwuspadowy drewniany daszek. Wysokość całkowita 270 cm.  </w:t>
            </w:r>
          </w:p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DC8374A" wp14:editId="34FE0247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142875</wp:posOffset>
                  </wp:positionV>
                  <wp:extent cx="1528997" cy="1295400"/>
                  <wp:effectExtent l="0" t="0" r="0" b="0"/>
                  <wp:wrapTight wrapText="bothSides">
                    <wp:wrapPolygon edited="0">
                      <wp:start x="0" y="0"/>
                      <wp:lineTo x="0" y="3494"/>
                      <wp:lineTo x="1346" y="5082"/>
                      <wp:lineTo x="1346" y="21282"/>
                      <wp:lineTo x="19922" y="21282"/>
                      <wp:lineTo x="19922" y="5082"/>
                      <wp:lineTo x="21268" y="3812"/>
                      <wp:lineTo x="21268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997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41D8" w:rsidTr="00B10C2F"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3.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Tablica koła wiedzy </w:t>
            </w:r>
            <w:r>
              <w:rPr>
                <w:rFonts w:ascii="Arial" w:hAnsi="Arial"/>
                <w:b/>
                <w:bCs/>
                <w:color w:val="000000"/>
              </w:rPr>
              <w:br/>
              <w:t xml:space="preserve">o Górach </w:t>
            </w:r>
            <w:r>
              <w:rPr>
                <w:rFonts w:ascii="Arial" w:hAnsi="Arial"/>
                <w:b/>
                <w:bCs/>
                <w:color w:val="000000"/>
              </w:rPr>
              <w:br/>
              <w:t>i Pogórzu kaczawskim</w:t>
            </w:r>
          </w:p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  </w:t>
            </w:r>
          </w:p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  <w:color w:val="000000"/>
              </w:rPr>
            </w:pPr>
          </w:p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  <w:color w:val="000000"/>
              </w:rPr>
            </w:pPr>
          </w:p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1D8" w:rsidRDefault="003441D8" w:rsidP="00B10C2F">
            <w:pPr>
              <w:pStyle w:val="Stopka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1D8" w:rsidRDefault="003441D8" w:rsidP="00B10C2F">
            <w:pPr>
              <w:pStyle w:val="standard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Konstrukcja tablicy ma być wykonana na jednym słupku drewnianym o całkowitej wysokości 270 cm, grubość słupka 12-14 cm. Do słupka zamocowane mają być 3 koła o różnych wielkościach, nakładane na siebie obracające się wokół wspólnej osi. Na zewnętrznym kole, które ma największy promień znajdować się będzie krótki opis, w kole o średnim promieniu zamieszczone będzie zdjęcie/rysunek opisywanego zwierzęcia, rośliny, ptaka itp., natomiast wewnętrzne koło będzie zawierać jego nazwę. Koła będą podzielone na 4 części.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1D8" w:rsidRDefault="003441D8" w:rsidP="00B10C2F">
            <w:pPr>
              <w:pStyle w:val="Stopka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FAA22F4" wp14:editId="0D0BB739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635</wp:posOffset>
                  </wp:positionV>
                  <wp:extent cx="1295400" cy="2096558"/>
                  <wp:effectExtent l="0" t="0" r="0" b="0"/>
                  <wp:wrapTight wrapText="bothSides">
                    <wp:wrapPolygon edited="0">
                      <wp:start x="0" y="0"/>
                      <wp:lineTo x="0" y="21397"/>
                      <wp:lineTo x="21282" y="21397"/>
                      <wp:lineTo x="21282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096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41D8" w:rsidTr="00B10C2F">
        <w:trPr>
          <w:trHeight w:val="3177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4. 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Tablica labirynt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1D8" w:rsidRDefault="003441D8" w:rsidP="00B10C2F">
            <w:pPr>
              <w:pStyle w:val="Stopka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1D8" w:rsidRPr="00FC001D" w:rsidRDefault="003441D8" w:rsidP="00B10C2F">
            <w:pPr>
              <w:pStyle w:val="standard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Konstrukcja tablicy ma być wykonana na dwóch słupach drewnianych o grubości 12-14 cm. na stałe zamocowanych w gruncie, na których zamontowana będzie tablica o wymiarach 110 x 120 cm. Na fasadzie tablicy należy zamieścić kółka w prowadnicach tworzących „labirynt”, w taki sposób, aby bezproblemowo można je było dopasować do nadrukowanych fotografii lub ilustracji. Tablica będzie posiadała daszek dwuspadowy. Wysokość całkowita 270 cm.</w:t>
            </w:r>
            <w:r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 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1D8" w:rsidRDefault="003441D8" w:rsidP="00B10C2F">
            <w:pPr>
              <w:pStyle w:val="Stopka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580AB40" wp14:editId="043669CE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171450</wp:posOffset>
                  </wp:positionV>
                  <wp:extent cx="1663693" cy="1409700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278" y="21308"/>
                      <wp:lineTo x="21278" y="0"/>
                      <wp:lineTo x="0" y="0"/>
                    </wp:wrapPolygon>
                  </wp:wrapTight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693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41D8" w:rsidTr="00B10C2F"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5. </w:t>
            </w:r>
          </w:p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</w:rPr>
            </w:pPr>
          </w:p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</w:rPr>
            </w:pPr>
          </w:p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</w:rPr>
            </w:pPr>
          </w:p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</w:rPr>
            </w:pPr>
          </w:p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Tablica </w:t>
            </w:r>
            <w:r>
              <w:rPr>
                <w:rFonts w:ascii="Arial" w:hAnsi="Arial"/>
                <w:b/>
                <w:bCs/>
                <w:color w:val="000000"/>
              </w:rPr>
              <w:br/>
              <w:t>„Jak brzmi drzewo?”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1D8" w:rsidRDefault="003441D8" w:rsidP="00B10C2F">
            <w:pPr>
              <w:pStyle w:val="Stopka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1D8" w:rsidRDefault="003441D8" w:rsidP="00B10C2F">
            <w:pPr>
              <w:pStyle w:val="standard"/>
              <w:jc w:val="both"/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Konstrukcja o wysokości ok. 220 cm, szerokości ok. 200 cm z dachem dwuspadowym, oparta na dwóch słupach nośnych o średnicy 12-14 cm i trzech poprzeczkach o średnicy 6-8 cm. Na słupach i poprzeczkach metodą na wpust zamocowany jest dwustronny panel edukacyjny omawiający akustyczne właściwości drewna o wymiarach 140 cm x 35 cm. Konstrukcja zawiera 8 wiszących pionowo drewnianych desek o długości od</w:t>
            </w:r>
            <w:r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 w:rsidRPr="00D52891">
              <w:rPr>
                <w:rFonts w:ascii="Tahoma" w:hAnsi="Tahoma" w:cs="Tahoma"/>
                <w:color w:val="000000" w:themeColor="text1"/>
                <w:sz w:val="22"/>
                <w:szCs w:val="22"/>
              </w:rPr>
              <w:t>80 cm x 20 cm x 4 cm 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zamontowanych na łańcuchach ze stali nierdzewnej. </w:t>
            </w:r>
          </w:p>
          <w:p w:rsidR="003441D8" w:rsidRDefault="003441D8" w:rsidP="00B10C2F">
            <w:pPr>
              <w:pStyle w:val="standard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1D8" w:rsidRDefault="003441D8" w:rsidP="00B10C2F">
            <w:pPr>
              <w:pStyle w:val="Stopka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685B61D" wp14:editId="42A84BCE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311785</wp:posOffset>
                  </wp:positionV>
                  <wp:extent cx="1428750" cy="1435521"/>
                  <wp:effectExtent l="0" t="0" r="0" b="0"/>
                  <wp:wrapTight wrapText="bothSides">
                    <wp:wrapPolygon edited="0">
                      <wp:start x="0" y="0"/>
                      <wp:lineTo x="0" y="21218"/>
                      <wp:lineTo x="21312" y="21218"/>
                      <wp:lineTo x="21312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35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41D8" w:rsidTr="00B10C2F"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6. </w:t>
            </w:r>
          </w:p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</w:rPr>
            </w:pPr>
          </w:p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</w:rPr>
            </w:pPr>
          </w:p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</w:rPr>
            </w:pPr>
          </w:p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</w:rPr>
            </w:pPr>
          </w:p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Tablica „Zagadka”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1D8" w:rsidRDefault="003441D8" w:rsidP="00B10C2F">
            <w:pPr>
              <w:pStyle w:val="Stopka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1D8" w:rsidRDefault="003441D8" w:rsidP="00B10C2F">
            <w:pPr>
              <w:pStyle w:val="standard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 xml:space="preserve">Wysokość całkowita 270 cm, grubość słupów 12-14 cm.   </w:t>
            </w:r>
          </w:p>
          <w:p w:rsidR="003441D8" w:rsidRDefault="003441D8" w:rsidP="00B10C2F">
            <w:pPr>
              <w:pStyle w:val="standard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 xml:space="preserve">Konstrukcja tablicy ma być wykonana na dwóch słupach drewnianych na stałe zamocowanych w gruncie, na których należy zamontować 9 obrotowych tablic </w:t>
            </w:r>
            <w:r>
              <w:rPr>
                <w:rFonts w:ascii="Tahoma" w:hAnsi="Tahoma" w:cs="Tahoma"/>
                <w:sz w:val="22"/>
                <w:szCs w:val="22"/>
              </w:rPr>
              <w:br/>
              <w:t xml:space="preserve">w kształcie sześcianu o wymiarach 30 x 50 każda. Treścią tablic mają być leśne zwierzęta. Nad stelażem tablicy zamontowany dwuspadowy daszek.  </w:t>
            </w:r>
          </w:p>
          <w:p w:rsidR="003441D8" w:rsidRPr="009A744A" w:rsidRDefault="003441D8" w:rsidP="00B10C2F">
            <w:pPr>
              <w:pStyle w:val="standard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 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1D8" w:rsidRDefault="003441D8" w:rsidP="00B10C2F">
            <w:pPr>
              <w:pStyle w:val="Stopka"/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4D70EC6F" wp14:editId="002B4CEC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116205</wp:posOffset>
                  </wp:positionV>
                  <wp:extent cx="1401934" cy="1552575"/>
                  <wp:effectExtent l="0" t="0" r="0" b="0"/>
                  <wp:wrapTight wrapText="bothSides">
                    <wp:wrapPolygon edited="0">
                      <wp:start x="1468" y="0"/>
                      <wp:lineTo x="294" y="4240"/>
                      <wp:lineTo x="0" y="6096"/>
                      <wp:lineTo x="881" y="7156"/>
                      <wp:lineTo x="4111" y="8481"/>
                      <wp:lineTo x="4698" y="21202"/>
                      <wp:lineTo x="18204" y="21202"/>
                      <wp:lineTo x="17910" y="8481"/>
                      <wp:lineTo x="19378" y="7951"/>
                      <wp:lineTo x="19672" y="6096"/>
                      <wp:lineTo x="19085" y="3975"/>
                      <wp:lineTo x="2936" y="0"/>
                      <wp:lineTo x="1468" y="0"/>
                    </wp:wrapPolygon>
                  </wp:wrapTight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934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41D8" w:rsidTr="00B10C2F"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7.</w:t>
            </w:r>
          </w:p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</w:rPr>
            </w:pPr>
          </w:p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</w:rPr>
            </w:pPr>
          </w:p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</w:rPr>
            </w:pPr>
          </w:p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1D8" w:rsidRDefault="003441D8" w:rsidP="00B10C2F">
            <w:pPr>
              <w:pStyle w:val="Stopka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Słupki edukacyjne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1D8" w:rsidRDefault="003441D8" w:rsidP="00B10C2F">
            <w:pPr>
              <w:pStyle w:val="Stopka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1D8" w:rsidRDefault="003441D8" w:rsidP="00B10C2F">
            <w:pPr>
              <w:pStyle w:val="standard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Wysokość słupów około 2 m, należy wykonać na słupie okrągłym z drewna o średnicy min. 20 cm na stałe zakotwiczonych w gruncie. Na słupie, na poziomie wzroku i zasięgu ręki należy zamontować 4 obrotowe elementy drewniane </w:t>
            </w:r>
            <w:r w:rsidRPr="00D52891">
              <w:rPr>
                <w:rFonts w:ascii="Tahoma" w:hAnsi="Tahoma" w:cs="Tahoma"/>
                <w:color w:val="000000" w:themeColor="text1"/>
                <w:sz w:val="22"/>
                <w:szCs w:val="22"/>
              </w:rPr>
              <w:t>sześciany </w:t>
            </w:r>
            <w:r>
              <w:rPr>
                <w:rFonts w:ascii="Tahoma" w:hAnsi="Tahoma" w:cs="Tahoma"/>
                <w:sz w:val="22"/>
                <w:szCs w:val="22"/>
              </w:rPr>
              <w:t xml:space="preserve">zawierające motywy przyrodnicze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tj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: gady i płazy, drzewa naszych lasów, ptaki naszych lasów, grzyby naszych lasów, las iglasty </w:t>
            </w:r>
            <w:r>
              <w:rPr>
                <w:rFonts w:ascii="Tahoma" w:hAnsi="Tahoma" w:cs="Tahoma"/>
                <w:sz w:val="22"/>
                <w:szCs w:val="22"/>
              </w:rPr>
              <w:br/>
              <w:t xml:space="preserve">i liściasty.  </w:t>
            </w:r>
          </w:p>
          <w:p w:rsidR="003441D8" w:rsidRDefault="003441D8" w:rsidP="00B10C2F">
            <w:pPr>
              <w:pStyle w:val="standard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1D8" w:rsidRDefault="003441D8" w:rsidP="00B10C2F">
            <w:pPr>
              <w:pStyle w:val="Stopka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832B11C" wp14:editId="6BC13B90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0</wp:posOffset>
                  </wp:positionV>
                  <wp:extent cx="659652" cy="1495425"/>
                  <wp:effectExtent l="0" t="0" r="7620" b="0"/>
                  <wp:wrapTight wrapText="bothSides">
                    <wp:wrapPolygon edited="0">
                      <wp:start x="0" y="0"/>
                      <wp:lineTo x="0" y="21187"/>
                      <wp:lineTo x="21225" y="21187"/>
                      <wp:lineTo x="21225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652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441D8" w:rsidRDefault="003441D8"/>
    <w:p w:rsidR="003441D8" w:rsidRDefault="003441D8">
      <w:bookmarkStart w:id="0" w:name="_GoBack"/>
      <w:bookmarkEnd w:id="0"/>
    </w:p>
    <w:sectPr w:rsidR="0034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D8"/>
    <w:rsid w:val="003441D8"/>
    <w:rsid w:val="00427197"/>
    <w:rsid w:val="006A5D15"/>
    <w:rsid w:val="00C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32D9"/>
  <w15:chartTrackingRefBased/>
  <w15:docId w15:val="{020D66A8-7D8E-4A4F-B82B-AD8E32F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34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441D8"/>
  </w:style>
  <w:style w:type="paragraph" w:customStyle="1" w:styleId="standard">
    <w:name w:val="standard"/>
    <w:basedOn w:val="Normalny"/>
    <w:rsid w:val="003441D8"/>
    <w:pPr>
      <w:spacing w:after="0" w:line="240" w:lineRule="auto"/>
    </w:pPr>
    <w:rPr>
      <w:rFonts w:ascii="Liberation Serif" w:hAnsi="Liberation Serif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</dc:creator>
  <cp:keywords/>
  <dc:description/>
  <cp:lastModifiedBy>Agnieszka W</cp:lastModifiedBy>
  <cp:revision>1</cp:revision>
  <dcterms:created xsi:type="dcterms:W3CDTF">2019-06-19T07:32:00Z</dcterms:created>
  <dcterms:modified xsi:type="dcterms:W3CDTF">2019-06-19T07:35:00Z</dcterms:modified>
</cp:coreProperties>
</file>