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1" w:rsidRDefault="00770B31" w:rsidP="00770B31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770B31" w:rsidRDefault="00770B31" w:rsidP="00770B31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 so SWZ</w:t>
      </w:r>
    </w:p>
    <w:p w:rsidR="00770B31" w:rsidRDefault="00770B31" w:rsidP="00770B31">
      <w:pPr>
        <w:pStyle w:val="Nagwek1"/>
        <w:numPr>
          <w:ilvl w:val="0"/>
          <w:numId w:val="0"/>
        </w:numPr>
        <w:ind w:left="1418" w:hanging="1418"/>
      </w:pPr>
      <w:bookmarkStart w:id="0" w:name="_Toc171482241"/>
      <w:r>
        <w:t>Formularz oferty</w:t>
      </w:r>
      <w:bookmarkEnd w:id="0"/>
    </w:p>
    <w:p w:rsidR="00770B31" w:rsidRDefault="00770B31" w:rsidP="00770B3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Dotyczy postępowania o udzielenie zamówienia publicznego na: </w:t>
      </w:r>
    </w:p>
    <w:p w:rsidR="00770B31" w:rsidRDefault="00770B31" w:rsidP="00770B3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Calibri"/>
          <w:b/>
          <w:i/>
          <w:sz w:val="20"/>
          <w:szCs w:val="20"/>
        </w:rPr>
        <w:t>„Dostawa soli drogowej z antyzbrylaczem w ilości 1.000 ton”.</w:t>
      </w:r>
    </w:p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Zamawiający: Zarząd Dróg Powiatowych w Lwówku Śląskim ul. Szpitalna 4, 59-600 </w:t>
      </w:r>
      <w:r>
        <w:rPr>
          <w:rFonts w:asciiTheme="minorHAnsi" w:hAnsiTheme="minorHAnsi" w:cstheme="minorHAnsi"/>
          <w:sz w:val="20"/>
          <w:szCs w:val="20"/>
        </w:rPr>
        <w:t>Lwówek Śląski</w:t>
      </w:r>
    </w:p>
    <w:p w:rsidR="00770B31" w:rsidRDefault="00770B31" w:rsidP="00770B31">
      <w:pPr>
        <w:spacing w:after="60"/>
        <w:ind w:left="397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770B31" w:rsidRDefault="00770B31" w:rsidP="00770B31">
      <w:pPr>
        <w:pStyle w:val="Nagwek3"/>
        <w:keepNext w:val="0"/>
        <w:numPr>
          <w:ilvl w:val="1"/>
          <w:numId w:val="2"/>
        </w:numPr>
        <w:suppressAutoHyphens w:val="0"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1" w:name="_Ref128374914"/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: 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>: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konta bankowego (do zwrotu wadium): ……………………………………………………………………………………………………………………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konta bankowego (do umowy): …………………………………………………………………………………………………………………………………</w:t>
      </w:r>
    </w:p>
    <w:p w:rsidR="00770B31" w:rsidRDefault="00770B31" w:rsidP="00770B31">
      <w:pPr>
        <w:rPr>
          <w:rFonts w:asciiTheme="minorHAnsi" w:hAnsiTheme="minorHAnsi" w:cstheme="minorHAnsi"/>
          <w:sz w:val="20"/>
          <w:szCs w:val="20"/>
        </w:rPr>
      </w:pPr>
    </w:p>
    <w:p w:rsidR="00770B31" w:rsidRDefault="00770B31" w:rsidP="00770B31">
      <w:pPr>
        <w:pStyle w:val="Nagwek3"/>
        <w:keepNext w:val="0"/>
        <w:numPr>
          <w:ilvl w:val="1"/>
          <w:numId w:val="2"/>
        </w:numPr>
        <w:suppressAutoHyphens w:val="0"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: 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lastRenderedPageBreak/>
        <w:t>NIP: …………………………………………………………… REGON: 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1"/>
          <w:numId w:val="2"/>
        </w:numPr>
        <w:tabs>
          <w:tab w:val="num" w:pos="567"/>
        </w:tabs>
        <w:spacing w:before="120" w:after="0"/>
        <w:ind w:hanging="1588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itd</w:t>
      </w:r>
      <w:proofErr w:type="spellEnd"/>
      <w:r>
        <w:rPr>
          <w:rFonts w:ascii="Calibri" w:hAnsi="Calibri"/>
          <w:sz w:val="20"/>
          <w:szCs w:val="20"/>
          <w:lang w:val="en-US"/>
        </w:rPr>
        <w:t>.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………………………………………………………………………………………….…………………………………………………………………………………</w:t>
      </w:r>
    </w:p>
    <w:p w:rsidR="00770B31" w:rsidRDefault="00770B31" w:rsidP="00770B3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 do korespondencji w sprawach związanych z prowadzonym postępowaniem: 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</w:t>
      </w:r>
    </w:p>
    <w:p w:rsidR="00770B31" w:rsidRDefault="00770B31" w:rsidP="00770B31">
      <w:pPr>
        <w:rPr>
          <w:lang w:val="en-US"/>
        </w:rPr>
      </w:pPr>
    </w:p>
    <w:bookmarkEnd w:id="1"/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 w:line="360" w:lineRule="auto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Oferujemy, zgodnie z założeniami specyfikacji istotnych warunków zamówienia, wykonanie zamówienia opisanego szczegółowo w SWZ przedmiot zamówienia za cenę brutto …………………………………….. zł                     (słownie…………………………………………………………………………………………………………………………………………………), przy zastosowanej ……………. % stawce VAT, 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2326"/>
        <w:gridCol w:w="2228"/>
        <w:gridCol w:w="1075"/>
        <w:gridCol w:w="1454"/>
        <w:gridCol w:w="2205"/>
      </w:tblGrid>
      <w:tr w:rsidR="00770B31" w:rsidTr="00770B31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Norma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</w:t>
            </w:r>
          </w:p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(kol 3 x 4)</w:t>
            </w:r>
          </w:p>
        </w:tc>
      </w:tr>
      <w:tr w:rsidR="00770B31" w:rsidTr="00770B3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Sól drogowa z antyzbrylaczem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PN-86/C-84081/02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1.000 ton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B31" w:rsidTr="00770B3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B31" w:rsidTr="00770B31">
        <w:trPr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Podatek VAT …….. %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B31" w:rsidTr="00770B31">
        <w:trPr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0B31" w:rsidRDefault="00770B31" w:rsidP="00770B31"/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 w:line="276" w:lineRule="auto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Oświadczamy, że dostawy stanowiące przedmiot zamówienia wykonamy w terminie do 31 marca 2020 roku.</w:t>
      </w:r>
    </w:p>
    <w:p w:rsidR="00770B31" w:rsidRDefault="00770B31" w:rsidP="00770B31">
      <w:pPr>
        <w:pStyle w:val="Nagwek2"/>
        <w:keepNext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 termin dostawy wynosi: </w:t>
      </w:r>
      <w:r>
        <w:rPr>
          <w:rFonts w:ascii="Calibri" w:hAnsi="Calibri"/>
          <w:b/>
          <w:sz w:val="20"/>
          <w:szCs w:val="20"/>
        </w:rPr>
        <w:t>2 dni / 4 dni / 6 dni / 8 dni</w:t>
      </w:r>
      <w:r>
        <w:rPr>
          <w:rFonts w:ascii="Calibri" w:hAnsi="Calibri"/>
          <w:sz w:val="20"/>
          <w:szCs w:val="20"/>
        </w:rPr>
        <w:t xml:space="preserve"> *) od dnia zgłoszenia zapotrzebowania przez Zamawiającego.</w:t>
      </w:r>
    </w:p>
    <w:p w:rsidR="00770B31" w:rsidRDefault="00770B31" w:rsidP="00770B31">
      <w:pPr>
        <w:pStyle w:val="Nagwek2"/>
        <w:keepNext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 udzielamy: </w:t>
      </w:r>
      <w:r>
        <w:rPr>
          <w:rFonts w:ascii="Calibri" w:hAnsi="Calibri"/>
          <w:b/>
          <w:sz w:val="20"/>
          <w:szCs w:val="20"/>
        </w:rPr>
        <w:t>14 dniowego / 21 dniowego / 30 dniowego</w:t>
      </w:r>
      <w:r>
        <w:rPr>
          <w:rFonts w:ascii="Calibri" w:hAnsi="Calibri"/>
          <w:sz w:val="20"/>
          <w:szCs w:val="20"/>
        </w:rPr>
        <w:t xml:space="preserve"> *) terminu płatności faktury, licząc od dnia jej otrzymania przez Zamawiającego.</w:t>
      </w:r>
    </w:p>
    <w:p w:rsidR="00770B31" w:rsidRDefault="00770B31" w:rsidP="00770B31">
      <w:pPr>
        <w:pStyle w:val="Nagwek2"/>
        <w:keepNext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Oświadczamy, że:</w:t>
      </w:r>
    </w:p>
    <w:p w:rsidR="00770B31" w:rsidRDefault="00770B31" w:rsidP="00770B31">
      <w:pPr>
        <w:widowControl/>
        <w:numPr>
          <w:ilvl w:val="0"/>
          <w:numId w:val="3"/>
        </w:numPr>
        <w:suppressAutoHyphens w:val="0"/>
        <w:autoSpaceDE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 zamówienia wykonamy siłami własnymi </w:t>
      </w:r>
      <w:r>
        <w:rPr>
          <w:rFonts w:ascii="Calibri" w:hAnsi="Calibri"/>
          <w:sz w:val="20"/>
          <w:szCs w:val="20"/>
          <w:vertAlign w:val="superscript"/>
        </w:rPr>
        <w:t>*)</w:t>
      </w:r>
    </w:p>
    <w:p w:rsidR="00770B31" w:rsidRDefault="00770B31" w:rsidP="00770B31">
      <w:pPr>
        <w:widowControl/>
        <w:numPr>
          <w:ilvl w:val="0"/>
          <w:numId w:val="3"/>
        </w:numPr>
        <w:suppressAutoHyphens w:val="0"/>
        <w:autoSpaceDE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770B31" w:rsidRDefault="00770B31" w:rsidP="00770B31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*)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keepNext/>
        <w:widowControl/>
        <w:numPr>
          <w:ilvl w:val="0"/>
          <w:numId w:val="2"/>
        </w:numPr>
        <w:suppressAutoHyphens w:val="0"/>
        <w:autoSpaceDE/>
        <w:spacing w:before="120" w:after="120"/>
        <w:ind w:left="357" w:hanging="357"/>
        <w:jc w:val="both"/>
        <w:outlineLvl w:val="1"/>
        <w:rPr>
          <w:rFonts w:ascii="Calibri" w:hAnsi="Calibri" w:cs="Arial"/>
          <w:bCs/>
          <w:noProof/>
          <w:kern w:val="2"/>
          <w:sz w:val="20"/>
          <w:szCs w:val="20"/>
        </w:rPr>
      </w:pPr>
      <w:r>
        <w:rPr>
          <w:rFonts w:ascii="Calibri" w:hAnsi="Calibri" w:cs="Arial"/>
          <w:bCs/>
          <w:noProof/>
          <w:kern w:val="2"/>
          <w:sz w:val="20"/>
          <w:szCs w:val="20"/>
        </w:rPr>
        <w:lastRenderedPageBreak/>
        <w:t xml:space="preserve">Oświadczamy, że: 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Zapoznaliśmy się ze specyfikacją warunków zamówienia i akceptujemy bez zastrzeżeń i ograniczeń oraz w całości jej warunki, w tym postanowienia umowy przedstawione w  specyfikacji warunków zamówienia.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Uważamy się za związanych niniejszą ofertą na czas wskazany w specyfikacji  warunków zamówienia.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W przypadku uznania naszej oferty za najkorzystniejszą umowę zobowiązujemy się zawrzeć w miejscu</w:t>
      </w:r>
      <w:r>
        <w:rPr>
          <w:rFonts w:ascii="Calibri" w:hAnsi="Calibri" w:cs="Arial"/>
          <w:bCs/>
          <w:kern w:val="2"/>
          <w:sz w:val="20"/>
          <w:szCs w:val="20"/>
        </w:rPr>
        <w:br/>
        <w:t>i terminie wskazanym przez Zamawiającego.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num" w:pos="851"/>
        </w:tabs>
        <w:autoSpaceDE/>
        <w:ind w:left="851" w:hanging="425"/>
        <w:jc w:val="both"/>
      </w:pPr>
      <w:r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>
        <w:rPr>
          <w:rFonts w:ascii="Calibri" w:hAnsi="Calibri"/>
          <w:sz w:val="20"/>
          <w:szCs w:val="20"/>
        </w:rPr>
        <w:br/>
        <w:t>do dopełnienia formalności, o których mowa w SWZ (Instrukcja dla Wykonawców), pod rygorem odstąpienia przez Zamawiającego od podpisania umowy z naszej winy.</w:t>
      </w:r>
    </w:p>
    <w:p w:rsidR="00770B31" w:rsidRPr="00052340" w:rsidRDefault="00770B31" w:rsidP="00770B31">
      <w:pPr>
        <w:widowControl/>
        <w:numPr>
          <w:ilvl w:val="1"/>
          <w:numId w:val="2"/>
        </w:numPr>
        <w:tabs>
          <w:tab w:val="num" w:pos="851"/>
        </w:tabs>
        <w:autoSpaceDE/>
        <w:ind w:left="851" w:hanging="425"/>
        <w:jc w:val="both"/>
      </w:pPr>
      <w:r>
        <w:rPr>
          <w:rFonts w:asciiTheme="minorHAnsi" w:hAnsiTheme="minorHAnsi" w:cstheme="minorHAnsi"/>
          <w:sz w:val="20"/>
          <w:szCs w:val="20"/>
        </w:rPr>
        <w:t>Nasze przedsiębiorstwo należy do:</w:t>
      </w:r>
    </w:p>
    <w:p w:rsidR="00052340" w:rsidRDefault="00052340" w:rsidP="00770B31">
      <w:pPr>
        <w:widowControl/>
        <w:numPr>
          <w:ilvl w:val="1"/>
          <w:numId w:val="2"/>
        </w:numPr>
        <w:tabs>
          <w:tab w:val="num" w:pos="851"/>
        </w:tabs>
        <w:autoSpaceDE/>
        <w:ind w:left="851" w:hanging="425"/>
        <w:jc w:val="both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770B31" w:rsidTr="00770B3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31" w:rsidRDefault="00770B31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mikro/ małych/ średnich przedsiębiorstw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31" w:rsidRDefault="00770B31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*)</w:t>
            </w:r>
          </w:p>
        </w:tc>
      </w:tr>
      <w:tr w:rsidR="00770B31" w:rsidTr="00770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widowControl/>
              <w:suppressAutoHyphens w:val="0"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31" w:rsidRDefault="00770B31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*)</w:t>
            </w:r>
          </w:p>
        </w:tc>
      </w:tr>
    </w:tbl>
    <w:p w:rsidR="00770B31" w:rsidRDefault="00770B31" w:rsidP="00770B31">
      <w:pPr>
        <w:pStyle w:val="NormalnyWeb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770B31" w:rsidRDefault="00770B31" w:rsidP="00770B31">
      <w:pPr>
        <w:jc w:val="both"/>
        <w:rPr>
          <w:rFonts w:ascii="Calibri" w:hAnsi="Calibri" w:cs="Calibri"/>
          <w:sz w:val="20"/>
          <w:szCs w:val="20"/>
        </w:rPr>
      </w:pPr>
    </w:p>
    <w:p w:rsidR="00770B31" w:rsidRDefault="00770B31" w:rsidP="00770B31">
      <w:pPr>
        <w:spacing w:before="6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 xml:space="preserve">*) </w:t>
      </w:r>
      <w:r>
        <w:rPr>
          <w:rFonts w:ascii="Calibri" w:hAnsi="Calibri"/>
          <w:i/>
          <w:sz w:val="16"/>
          <w:szCs w:val="16"/>
        </w:rPr>
        <w:t>niepotrzebne skreślić</w:t>
      </w:r>
    </w:p>
    <w:p w:rsidR="00770B31" w:rsidRDefault="00770B31" w:rsidP="00770B31">
      <w:pPr>
        <w:ind w:left="142" w:hanging="142"/>
        <w:jc w:val="both"/>
        <w:rPr>
          <w:rFonts w:ascii="Calibri" w:hAnsi="Calibri"/>
          <w:i/>
          <w:sz w:val="16"/>
          <w:szCs w:val="16"/>
          <w:vertAlign w:val="superscript"/>
        </w:rPr>
      </w:pPr>
    </w:p>
    <w:p w:rsidR="00770B31" w:rsidRDefault="00770B31" w:rsidP="00770B31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>**)</w:t>
      </w:r>
      <w:r>
        <w:rPr>
          <w:rFonts w:ascii="Calibri" w:hAnsi="Calibri"/>
          <w:i/>
          <w:sz w:val="16"/>
          <w:szCs w:val="16"/>
        </w:rPr>
        <w:t xml:space="preserve"> - </w:t>
      </w:r>
      <w:r>
        <w:rPr>
          <w:rFonts w:ascii="Calibri" w:hAnsi="Calibri"/>
          <w:i/>
          <w:sz w:val="16"/>
          <w:szCs w:val="16"/>
          <w:u w:val="single"/>
        </w:rPr>
        <w:t>średnie przedsiębiorstwo</w:t>
      </w:r>
      <w:r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 xml:space="preserve"> lub roczna suma bilansowa nie przekracza 43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>;</w:t>
      </w:r>
    </w:p>
    <w:p w:rsidR="00770B31" w:rsidRDefault="00770B31" w:rsidP="00770B31">
      <w:pPr>
        <w:ind w:left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- </w:t>
      </w:r>
      <w:r>
        <w:rPr>
          <w:rFonts w:ascii="Calibri" w:hAnsi="Calibri"/>
          <w:i/>
          <w:sz w:val="16"/>
          <w:szCs w:val="16"/>
          <w:u w:val="single"/>
        </w:rPr>
        <w:t>małe przedsiębiorstwo</w:t>
      </w:r>
      <w:r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 xml:space="preserve"> lub roczna suma bilansowa nie przekracza 10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>;</w:t>
      </w:r>
    </w:p>
    <w:p w:rsidR="00770B31" w:rsidRDefault="00770B31" w:rsidP="00770B31">
      <w:pPr>
        <w:ind w:left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- </w:t>
      </w:r>
      <w:proofErr w:type="spellStart"/>
      <w:r>
        <w:rPr>
          <w:rFonts w:ascii="Calibri" w:hAnsi="Calibri"/>
          <w:i/>
          <w:sz w:val="16"/>
          <w:szCs w:val="16"/>
          <w:u w:val="single"/>
        </w:rPr>
        <w:t>mikroprzedsiębiorstwo</w:t>
      </w:r>
      <w:proofErr w:type="spellEnd"/>
      <w:r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 xml:space="preserve"> lub roczna suma bilansowa nie przekracza 2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>.</w:t>
      </w:r>
    </w:p>
    <w:p w:rsidR="00770B31" w:rsidRDefault="00770B31" w:rsidP="00770B3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auto"/>
          <w:sz w:val="16"/>
          <w:szCs w:val="16"/>
          <w:vertAlign w:val="superscript"/>
        </w:rPr>
        <w:t>***)</w:t>
      </w:r>
      <w:r>
        <w:rPr>
          <w:rFonts w:asciiTheme="minorHAnsi" w:hAnsiTheme="minorHAnsi" w:cstheme="minorHAnsi"/>
          <w:i/>
          <w:color w:val="auto"/>
          <w:sz w:val="16"/>
          <w:szCs w:val="16"/>
          <w:vertAlign w:val="superscript"/>
        </w:rPr>
        <w:t xml:space="preserve"> 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770B31" w:rsidRDefault="00770B31" w:rsidP="00770B31">
      <w:pPr>
        <w:rPr>
          <w:rFonts w:ascii="Calibri" w:hAnsi="Calibri"/>
          <w:sz w:val="20"/>
          <w:szCs w:val="20"/>
        </w:rPr>
      </w:pP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zawiera następujące załączniki: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została złożona na …..…… kolejno ponumerowanych stronach.</w:t>
      </w: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770B31" w:rsidRDefault="00770B31" w:rsidP="00770B31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Pieczątka firmy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770B31" w:rsidRDefault="00770B31" w:rsidP="00770B31">
      <w:pPr>
        <w:ind w:left="5103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upoważnionych do reprezentowania Wykonawcy</w:t>
      </w:r>
    </w:p>
    <w:p w:rsidR="00770B31" w:rsidRDefault="00770B31" w:rsidP="00770B31">
      <w:pPr>
        <w:rPr>
          <w:rFonts w:ascii="Calibri" w:hAnsi="Calibri"/>
          <w:sz w:val="22"/>
          <w:szCs w:val="22"/>
        </w:rPr>
      </w:pPr>
    </w:p>
    <w:p w:rsidR="00770B31" w:rsidRDefault="00770B31" w:rsidP="00770B31">
      <w:pPr>
        <w:rPr>
          <w:rFonts w:ascii="Calibri" w:hAnsi="Calibri"/>
          <w:sz w:val="22"/>
          <w:szCs w:val="22"/>
        </w:rPr>
      </w:pPr>
    </w:p>
    <w:p w:rsidR="00770B31" w:rsidRDefault="00770B31" w:rsidP="00770B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770B31" w:rsidRDefault="00770B31" w:rsidP="00770B31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(miejscowość, data)</w:t>
      </w:r>
    </w:p>
    <w:p w:rsidR="00770B31" w:rsidRDefault="00770B31" w:rsidP="00770B31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kern w:val="0"/>
          <w:sz w:val="14"/>
          <w:szCs w:val="14"/>
        </w:rPr>
        <w:br w:type="page"/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3C2"/>
    <w:multiLevelType w:val="multilevel"/>
    <w:tmpl w:val="DA36EE4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619F61F3"/>
    <w:multiLevelType w:val="hybridMultilevel"/>
    <w:tmpl w:val="D9F2CBAE"/>
    <w:lvl w:ilvl="0" w:tplc="F2F8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0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AB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06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4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83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0D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A8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28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70B31"/>
    <w:rsid w:val="00052340"/>
    <w:rsid w:val="005B356D"/>
    <w:rsid w:val="00770B31"/>
    <w:rsid w:val="00BC1D20"/>
    <w:rsid w:val="00E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770B31"/>
    <w:pPr>
      <w:widowControl/>
      <w:numPr>
        <w:numId w:val="1"/>
      </w:numPr>
      <w:autoSpaceDE/>
      <w:spacing w:before="120" w:after="120" w:line="360" w:lineRule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0B31"/>
    <w:pPr>
      <w:widowControl/>
      <w:numPr>
        <w:ilvl w:val="1"/>
        <w:numId w:val="1"/>
      </w:numPr>
      <w:autoSpaceDE/>
      <w:jc w:val="both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70B31"/>
    <w:pPr>
      <w:keepNext/>
      <w:widowControl/>
      <w:numPr>
        <w:ilvl w:val="2"/>
        <w:numId w:val="1"/>
      </w:numPr>
      <w:autoSpaceDE/>
      <w:spacing w:after="240" w:line="360" w:lineRule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0B31"/>
    <w:pPr>
      <w:keepNext/>
      <w:widowControl/>
      <w:numPr>
        <w:ilvl w:val="3"/>
        <w:numId w:val="1"/>
      </w:numPr>
      <w:autoSpaceDE/>
      <w:spacing w:after="240" w:line="360" w:lineRule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0B31"/>
    <w:pPr>
      <w:keepNext/>
      <w:widowControl/>
      <w:numPr>
        <w:ilvl w:val="4"/>
        <w:numId w:val="1"/>
      </w:numPr>
      <w:autoSpaceDE/>
      <w:spacing w:after="240" w:line="360" w:lineRule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70B31"/>
    <w:pPr>
      <w:keepNext/>
      <w:widowControl/>
      <w:numPr>
        <w:ilvl w:val="5"/>
        <w:numId w:val="1"/>
      </w:numPr>
      <w:autoSpaceDE/>
      <w:spacing w:after="240" w:line="360" w:lineRule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70B31"/>
    <w:pPr>
      <w:keepNext/>
      <w:widowControl/>
      <w:numPr>
        <w:ilvl w:val="6"/>
        <w:numId w:val="1"/>
      </w:numPr>
      <w:autoSpaceDE/>
      <w:spacing w:after="240" w:line="360" w:lineRule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31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70B31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70B31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770B31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770B31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770B31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70B31"/>
    <w:rPr>
      <w:rFonts w:ascii="Arial" w:eastAsia="Times New Roman" w:hAnsi="Arial" w:cs="Arial"/>
      <w:b/>
      <w:kern w:val="3"/>
      <w:sz w:val="20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70B31"/>
    <w:pPr>
      <w:widowControl/>
      <w:suppressAutoHyphens w:val="0"/>
      <w:autoSpaceDE/>
      <w:spacing w:before="280" w:after="280"/>
    </w:pPr>
    <w:rPr>
      <w:rFonts w:ascii="Arial Unicode MS" w:hAnsi="Arial Unicode MS" w:cs="Arial Unicode MS"/>
      <w:color w:val="000099"/>
      <w:kern w:val="0"/>
      <w:lang w:eastAsia="zh-CN" w:bidi="ar-SA"/>
    </w:rPr>
  </w:style>
  <w:style w:type="table" w:styleId="Tabela-Siatka">
    <w:name w:val="Table Grid"/>
    <w:basedOn w:val="Standardowy"/>
    <w:uiPriority w:val="99"/>
    <w:rsid w:val="00770B31"/>
    <w:pPr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7">
    <w:name w:val="WW_OutlineListStyle_7"/>
    <w:rsid w:val="00770B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2021-10-05T08:58:00Z</dcterms:created>
  <dcterms:modified xsi:type="dcterms:W3CDTF">2021-10-05T09:01:00Z</dcterms:modified>
</cp:coreProperties>
</file>