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5EED95A1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951F6F">
        <w:rPr>
          <w:rFonts w:ascii="Times New Roman" w:hAnsi="Times New Roman"/>
          <w:b/>
          <w:sz w:val="24"/>
          <w:szCs w:val="24"/>
        </w:rPr>
        <w:t>5</w:t>
      </w:r>
      <w:r w:rsidR="00862A76"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7A7BF537" w:rsidR="00267BD5" w:rsidRPr="000F2808" w:rsidRDefault="00267BD5" w:rsidP="000F2808">
      <w:pPr>
        <w:spacing w:after="0" w:line="260" w:lineRule="atLeast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F543E8">
        <w:rPr>
          <w:rFonts w:ascii="Arial" w:hAnsi="Arial" w:cs="Arial"/>
          <w:sz w:val="20"/>
          <w:szCs w:val="20"/>
        </w:rPr>
        <w:t>„</w:t>
      </w:r>
      <w:r w:rsidR="000F2808" w:rsidRPr="000F2808">
        <w:rPr>
          <w:rFonts w:ascii="Arial" w:hAnsi="Arial" w:cs="Arial"/>
          <w:b/>
          <w:i/>
          <w:sz w:val="20"/>
          <w:szCs w:val="20"/>
        </w:rPr>
        <w:t>Przetarg nieograniczony:</w:t>
      </w:r>
      <w:r w:rsidR="000F2808">
        <w:rPr>
          <w:rFonts w:ascii="Arial" w:hAnsi="Arial" w:cs="Arial"/>
          <w:b/>
          <w:i/>
          <w:sz w:val="20"/>
          <w:szCs w:val="20"/>
        </w:rPr>
        <w:t xml:space="preserve"> </w:t>
      </w:r>
      <w:r w:rsidR="000F2808" w:rsidRPr="000F2808">
        <w:rPr>
          <w:rFonts w:ascii="Arial" w:hAnsi="Arial" w:cs="Arial"/>
          <w:b/>
          <w:i/>
          <w:sz w:val="20"/>
          <w:szCs w:val="20"/>
        </w:rPr>
        <w:t>Usługa odbioru, załadunku, transportu i unieszkodliwiania odpadów medycznych dla Wojewódzkiego Centrum Szpitalnego Kotliny Jeleniogórskiej oraz jednostek zamiejscowych.</w:t>
      </w:r>
      <w:r w:rsidR="000F2808">
        <w:rPr>
          <w:rFonts w:ascii="Arial" w:hAnsi="Arial" w:cs="Arial"/>
          <w:b/>
          <w:i/>
          <w:sz w:val="20"/>
          <w:szCs w:val="20"/>
        </w:rPr>
        <w:t xml:space="preserve"> </w:t>
      </w:r>
      <w:r w:rsidR="000F2808" w:rsidRPr="000F2808">
        <w:rPr>
          <w:rFonts w:ascii="Arial" w:hAnsi="Arial" w:cs="Arial"/>
          <w:b/>
          <w:i/>
          <w:sz w:val="20"/>
          <w:szCs w:val="20"/>
        </w:rPr>
        <w:t>NR REFERENCYJNY : ZP/PN/</w:t>
      </w:r>
      <w:r w:rsidR="00BB184C">
        <w:rPr>
          <w:rFonts w:ascii="Arial" w:hAnsi="Arial" w:cs="Arial"/>
          <w:b/>
          <w:i/>
          <w:sz w:val="20"/>
          <w:szCs w:val="20"/>
        </w:rPr>
        <w:t>30</w:t>
      </w:r>
      <w:r w:rsidR="000F2808" w:rsidRPr="000F2808">
        <w:rPr>
          <w:rFonts w:ascii="Arial" w:hAnsi="Arial" w:cs="Arial"/>
          <w:b/>
          <w:i/>
          <w:sz w:val="20"/>
          <w:szCs w:val="20"/>
        </w:rPr>
        <w:t>/0</w:t>
      </w:r>
      <w:r w:rsidR="00951F6F">
        <w:rPr>
          <w:rFonts w:ascii="Arial" w:hAnsi="Arial" w:cs="Arial"/>
          <w:b/>
          <w:i/>
          <w:sz w:val="20"/>
          <w:szCs w:val="20"/>
        </w:rPr>
        <w:t>7</w:t>
      </w:r>
      <w:r w:rsidR="000F2808" w:rsidRPr="000F2808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>
        <w:rPr>
          <w:rFonts w:ascii="Arial" w:hAnsi="Arial" w:cs="Arial"/>
          <w:sz w:val="20"/>
          <w:szCs w:val="20"/>
        </w:rPr>
        <w:br/>
      </w:r>
      <w:r w:rsidRPr="00DF2F29">
        <w:rPr>
          <w:rFonts w:ascii="Arial" w:hAnsi="Arial" w:cs="Arial"/>
          <w:sz w:val="20"/>
          <w:szCs w:val="20"/>
        </w:rPr>
        <w:t>(</w:t>
      </w:r>
      <w:r w:rsidR="00951F6F" w:rsidRPr="00951F6F">
        <w:rPr>
          <w:rFonts w:ascii="Arial" w:hAnsi="Arial" w:cs="Arial"/>
          <w:sz w:val="20"/>
          <w:szCs w:val="20"/>
        </w:rPr>
        <w:t>Dz. U. Z 2021 r. poz. 1129 z póź zm. tekst jednolity</w:t>
      </w:r>
      <w:r w:rsidR="00951F6F">
        <w:rPr>
          <w:rFonts w:ascii="Arial" w:hAnsi="Arial" w:cs="Arial"/>
          <w:sz w:val="20"/>
          <w:szCs w:val="20"/>
        </w:rPr>
        <w:t>)</w:t>
      </w:r>
      <w:r w:rsidR="00951F6F" w:rsidRPr="00951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429B2DEC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563DA0E8" w14:textId="3F4A1555" w:rsidR="00F26D7E" w:rsidRPr="00267BD5" w:rsidRDefault="00F26D7E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F26D7E">
        <w:rPr>
          <w:rFonts w:ascii="Arial" w:hAnsi="Arial" w:cs="Arial"/>
          <w:sz w:val="20"/>
          <w:szCs w:val="20"/>
        </w:rPr>
        <w:t>art. 109 ust. 1 pkt 1 ustawy, odnośnie do naruszenia obowiązków dotyczących płatności podatków i opłat lokal-nych, o których mowa w ustawie z dnia 12 stycznia 1991 r. o podatkach i opłatach lokalnych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0F2808"/>
    <w:rsid w:val="00116B2A"/>
    <w:rsid w:val="00132E55"/>
    <w:rsid w:val="00267BD5"/>
    <w:rsid w:val="0034007F"/>
    <w:rsid w:val="00350A93"/>
    <w:rsid w:val="0036600A"/>
    <w:rsid w:val="0039633B"/>
    <w:rsid w:val="00482C32"/>
    <w:rsid w:val="004D55D6"/>
    <w:rsid w:val="00507DE7"/>
    <w:rsid w:val="0053055E"/>
    <w:rsid w:val="005714B3"/>
    <w:rsid w:val="005F076C"/>
    <w:rsid w:val="006D4221"/>
    <w:rsid w:val="00713E53"/>
    <w:rsid w:val="00862A76"/>
    <w:rsid w:val="0091753F"/>
    <w:rsid w:val="00951F6F"/>
    <w:rsid w:val="009930E8"/>
    <w:rsid w:val="00997EEB"/>
    <w:rsid w:val="009E6310"/>
    <w:rsid w:val="00A32657"/>
    <w:rsid w:val="00AC4995"/>
    <w:rsid w:val="00AF1375"/>
    <w:rsid w:val="00B4145A"/>
    <w:rsid w:val="00BB184C"/>
    <w:rsid w:val="00BE63C0"/>
    <w:rsid w:val="00C2129C"/>
    <w:rsid w:val="00C3038C"/>
    <w:rsid w:val="00C3142F"/>
    <w:rsid w:val="00C3662F"/>
    <w:rsid w:val="00C47818"/>
    <w:rsid w:val="00C82CE9"/>
    <w:rsid w:val="00CF58E3"/>
    <w:rsid w:val="00D26B7B"/>
    <w:rsid w:val="00D4044E"/>
    <w:rsid w:val="00D8562E"/>
    <w:rsid w:val="00DC5CEB"/>
    <w:rsid w:val="00DE21DE"/>
    <w:rsid w:val="00DE747C"/>
    <w:rsid w:val="00E410B4"/>
    <w:rsid w:val="00F26D7E"/>
    <w:rsid w:val="00F543E8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84CD-B68A-4175-92C6-CE9D48DA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6</cp:revision>
  <dcterms:created xsi:type="dcterms:W3CDTF">2021-05-12T11:51:00Z</dcterms:created>
  <dcterms:modified xsi:type="dcterms:W3CDTF">2021-07-23T12:48:00Z</dcterms:modified>
</cp:coreProperties>
</file>