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0A3FA0">
        <w:rPr>
          <w:rFonts w:asciiTheme="minorHAnsi" w:hAnsiTheme="minorHAnsi" w:cstheme="minorHAnsi"/>
          <w:b/>
          <w:sz w:val="20"/>
          <w:szCs w:val="20"/>
        </w:rPr>
        <w:t>04</w:t>
      </w:r>
      <w:r w:rsidR="000D2B81">
        <w:rPr>
          <w:rFonts w:asciiTheme="minorHAnsi" w:hAnsiTheme="minorHAnsi" w:cstheme="minorHAnsi"/>
          <w:b/>
          <w:sz w:val="20"/>
          <w:szCs w:val="20"/>
        </w:rPr>
        <w:t>-0</w:t>
      </w:r>
      <w:r w:rsidR="000A3FA0">
        <w:rPr>
          <w:rFonts w:asciiTheme="minorHAnsi" w:hAnsiTheme="minorHAnsi" w:cstheme="minorHAnsi"/>
          <w:b/>
          <w:sz w:val="20"/>
          <w:szCs w:val="20"/>
        </w:rPr>
        <w:t>5</w:t>
      </w:r>
      <w:r w:rsidR="000D2B81">
        <w:rPr>
          <w:rFonts w:asciiTheme="minorHAnsi" w:hAnsiTheme="minorHAnsi" w:cstheme="minorHAnsi"/>
          <w:b/>
          <w:sz w:val="20"/>
          <w:szCs w:val="20"/>
        </w:rPr>
        <w:t>-2022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B07490" w:rsidRPr="009E1276" w:rsidRDefault="00B07490" w:rsidP="00B07490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9E1276">
        <w:rPr>
          <w:rFonts w:cs="Calibri"/>
          <w:color w:val="000000"/>
          <w:sz w:val="20"/>
          <w:szCs w:val="20"/>
        </w:rPr>
        <w:t xml:space="preserve">Dotyczy: </w:t>
      </w:r>
      <w:r w:rsidR="009E1276" w:rsidRPr="009E1276">
        <w:rPr>
          <w:bCs/>
          <w:iCs/>
          <w:sz w:val="20"/>
        </w:rPr>
        <w:t>w postępowaniu na usługi społeczne w oparciu o art. 359 pkt 2) ustawy Prawo Zamówień Publicznych</w:t>
      </w:r>
      <w:r w:rsidRPr="009E1276">
        <w:rPr>
          <w:rFonts w:cs="Calibri"/>
          <w:color w:val="000000"/>
          <w:sz w:val="20"/>
          <w:szCs w:val="20"/>
        </w:rPr>
        <w:t xml:space="preserve"> w trybie </w:t>
      </w:r>
      <w:r w:rsidR="009E1276" w:rsidRPr="009E1276">
        <w:rPr>
          <w:rFonts w:cs="Calibri"/>
          <w:color w:val="000000"/>
          <w:sz w:val="20"/>
          <w:szCs w:val="20"/>
        </w:rPr>
        <w:t>podstawowym</w:t>
      </w:r>
      <w:r w:rsidRPr="009E1276">
        <w:rPr>
          <w:rFonts w:cs="Calibri"/>
          <w:color w:val="000000"/>
          <w:sz w:val="20"/>
          <w:szCs w:val="20"/>
        </w:rPr>
        <w:t xml:space="preserve"> na:</w:t>
      </w:r>
    </w:p>
    <w:p w:rsidR="00503D28" w:rsidRPr="00503D28" w:rsidRDefault="00503D28" w:rsidP="00503D28">
      <w:pPr>
        <w:jc w:val="center"/>
        <w:rPr>
          <w:b/>
          <w:i/>
        </w:rPr>
      </w:pPr>
      <w:r w:rsidRPr="00503D28">
        <w:rPr>
          <w:b/>
          <w:i/>
        </w:rPr>
        <w:t>„Świadczenie kompleksowych usług żywieniowych dla pacjentów Szpitali Pomorskich Sp. z o.o. w lokalizacji PCCHZiG w Gdańsku”</w:t>
      </w:r>
    </w:p>
    <w:p w:rsidR="00B07490" w:rsidRPr="008F25AE" w:rsidRDefault="00B07490" w:rsidP="00503D28">
      <w:pPr>
        <w:jc w:val="center"/>
        <w:rPr>
          <w:b/>
          <w:i/>
        </w:rPr>
      </w:pPr>
      <w:r w:rsidRPr="00D01CBC">
        <w:rPr>
          <w:b/>
          <w:i/>
        </w:rPr>
        <w:t xml:space="preserve">Nr sprawy  - </w:t>
      </w:r>
      <w:r w:rsidR="00503D28" w:rsidRPr="00503D28">
        <w:rPr>
          <w:b/>
          <w:i/>
        </w:rPr>
        <w:t>D25M/252/US/10-23rj/22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Pzp,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3A4D78" w:rsidRPr="009E1276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9E1276">
        <w:rPr>
          <w:rFonts w:cs="Calibri"/>
          <w:b/>
          <w:sz w:val="20"/>
          <w:szCs w:val="20"/>
          <w:lang w:bidi="en-US"/>
        </w:rPr>
        <w:t xml:space="preserve">    Jest:</w:t>
      </w:r>
    </w:p>
    <w:p w:rsidR="003D68AF" w:rsidRPr="003D68AF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I.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503D28" w:rsidRPr="0021321C" w:rsidRDefault="00503D28" w:rsidP="00503D28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21321C">
        <w:rPr>
          <w:sz w:val="20"/>
          <w:szCs w:val="20"/>
        </w:rPr>
        <w:t xml:space="preserve">Wykonawca składający ofertę pozostaje nią związany </w:t>
      </w:r>
      <w:r w:rsidRPr="0021321C">
        <w:rPr>
          <w:b/>
          <w:sz w:val="20"/>
          <w:szCs w:val="20"/>
        </w:rPr>
        <w:t xml:space="preserve">przez </w:t>
      </w:r>
      <w:r w:rsidRPr="005F6BCA">
        <w:rPr>
          <w:b/>
          <w:color w:val="FF0000"/>
          <w:sz w:val="20"/>
          <w:szCs w:val="20"/>
        </w:rPr>
        <w:t>okres 30 dni to jest do dnia</w:t>
      </w:r>
      <w:r w:rsidR="000A3FA0">
        <w:rPr>
          <w:b/>
          <w:color w:val="FF0000"/>
          <w:sz w:val="20"/>
          <w:szCs w:val="20"/>
        </w:rPr>
        <w:t xml:space="preserve"> </w:t>
      </w:r>
      <w:r w:rsidR="00D96A5B">
        <w:rPr>
          <w:b/>
          <w:color w:val="FF0000"/>
          <w:sz w:val="20"/>
          <w:szCs w:val="20"/>
        </w:rPr>
        <w:t>08.06</w:t>
      </w:r>
      <w:bookmarkStart w:id="0" w:name="_GoBack"/>
      <w:bookmarkEnd w:id="0"/>
      <w:r>
        <w:rPr>
          <w:b/>
          <w:color w:val="FF0000"/>
          <w:sz w:val="20"/>
          <w:szCs w:val="20"/>
        </w:rPr>
        <w:t>.2022r.</w:t>
      </w:r>
    </w:p>
    <w:p w:rsidR="00503D28" w:rsidRDefault="00503D2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sz w:val="20"/>
          <w:szCs w:val="20"/>
        </w:rPr>
      </w:pPr>
    </w:p>
    <w:p w:rsidR="003A4D78" w:rsidRPr="009E1276" w:rsidRDefault="003A4D7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  <w:r w:rsidRPr="009E1276">
        <w:rPr>
          <w:b/>
          <w:sz w:val="20"/>
          <w:szCs w:val="20"/>
        </w:rPr>
        <w:t>Było: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503D28" w:rsidRPr="0021321C" w:rsidRDefault="00503D28" w:rsidP="00503D28">
      <w:pPr>
        <w:pStyle w:val="Tekstpodstawowywcity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21321C">
        <w:rPr>
          <w:sz w:val="20"/>
          <w:szCs w:val="20"/>
        </w:rPr>
        <w:t xml:space="preserve">Wykonawca składający ofertę pozostaje nią związany </w:t>
      </w:r>
      <w:r w:rsidRPr="0021321C">
        <w:rPr>
          <w:b/>
          <w:sz w:val="20"/>
          <w:szCs w:val="20"/>
        </w:rPr>
        <w:t xml:space="preserve">przez </w:t>
      </w:r>
      <w:r w:rsidRPr="005F6BCA">
        <w:rPr>
          <w:b/>
          <w:color w:val="FF0000"/>
          <w:sz w:val="20"/>
          <w:szCs w:val="20"/>
        </w:rPr>
        <w:t xml:space="preserve">okres 30 dni to jest do dnia </w:t>
      </w:r>
      <w:r w:rsidR="000A3FA0">
        <w:rPr>
          <w:b/>
          <w:color w:val="FF0000"/>
          <w:sz w:val="20"/>
          <w:szCs w:val="20"/>
        </w:rPr>
        <w:t>04</w:t>
      </w:r>
      <w:r>
        <w:rPr>
          <w:b/>
          <w:color w:val="FF0000"/>
          <w:sz w:val="20"/>
          <w:szCs w:val="20"/>
        </w:rPr>
        <w:t>.0</w:t>
      </w:r>
      <w:r w:rsidR="000A3FA0">
        <w:rPr>
          <w:b/>
          <w:color w:val="FF0000"/>
          <w:sz w:val="20"/>
          <w:szCs w:val="20"/>
        </w:rPr>
        <w:t>6</w:t>
      </w:r>
      <w:r>
        <w:rPr>
          <w:b/>
          <w:color w:val="FF0000"/>
          <w:sz w:val="20"/>
          <w:szCs w:val="20"/>
        </w:rPr>
        <w:t>.2022r.</w:t>
      </w:r>
    </w:p>
    <w:p w:rsidR="003D68AF" w:rsidRPr="00752412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sz w:val="20"/>
          <w:szCs w:val="20"/>
        </w:rPr>
      </w:pPr>
    </w:p>
    <w:p w:rsidR="003D68AF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II.</w:t>
      </w:r>
    </w:p>
    <w:p w:rsidR="008435EA" w:rsidRPr="003D68AF" w:rsidRDefault="008435EA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9E1276" w:rsidRPr="001D3E19" w:rsidRDefault="009E1276" w:rsidP="009E127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1D3E19">
        <w:rPr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</w:t>
      </w:r>
      <w:r w:rsidRPr="00A41F4B">
        <w:rPr>
          <w:b/>
          <w:color w:val="FF0000"/>
          <w:sz w:val="20"/>
          <w:szCs w:val="20"/>
        </w:rPr>
        <w:t xml:space="preserve">do dnia </w:t>
      </w:r>
      <w:r w:rsidR="000A3FA0"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.05</w:t>
      </w:r>
      <w:r w:rsidRPr="00A41F4B">
        <w:rPr>
          <w:b/>
          <w:color w:val="FF0000"/>
          <w:sz w:val="20"/>
          <w:szCs w:val="20"/>
        </w:rPr>
        <w:t>.2022 r. do godz. 12</w:t>
      </w:r>
      <w:r>
        <w:rPr>
          <w:b/>
          <w:color w:val="FF0000"/>
          <w:sz w:val="20"/>
          <w:szCs w:val="20"/>
        </w:rPr>
        <w:t>:</w:t>
      </w:r>
      <w:r w:rsidRPr="00A41F4B">
        <w:rPr>
          <w:b/>
          <w:color w:val="FF0000"/>
          <w:sz w:val="20"/>
          <w:szCs w:val="20"/>
        </w:rPr>
        <w:t>00</w:t>
      </w:r>
      <w:r w:rsidRPr="0021321C">
        <w:rPr>
          <w:b/>
          <w:sz w:val="20"/>
          <w:szCs w:val="20"/>
        </w:rPr>
        <w:t xml:space="preserve"> pod rygorem nieważności</w:t>
      </w:r>
      <w:r w:rsidRPr="001D3E19">
        <w:rPr>
          <w:b/>
          <w:sz w:val="20"/>
          <w:szCs w:val="20"/>
        </w:rPr>
        <w:t xml:space="preserve"> za pośrednictwem Platformy Zakupowej (</w:t>
      </w:r>
      <w:hyperlink r:id="rId8" w:history="1">
        <w:r w:rsidRPr="001D3E19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1D3E19">
        <w:rPr>
          <w:b/>
          <w:sz w:val="20"/>
          <w:szCs w:val="20"/>
        </w:rPr>
        <w:t xml:space="preserve">). </w:t>
      </w:r>
      <w:r w:rsidRPr="001D3E19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A065B4" w:rsidRPr="005216AE" w:rsidRDefault="00A065B4" w:rsidP="00DC6AD3">
      <w:pPr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</w:p>
    <w:p w:rsidR="00FE0827" w:rsidRPr="00FE0827" w:rsidRDefault="00FE0827" w:rsidP="00FE0827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9E1276" w:rsidRPr="001D3E19" w:rsidRDefault="009E1276" w:rsidP="009E127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1D3E19">
        <w:rPr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</w:t>
      </w:r>
      <w:r w:rsidRPr="00A41F4B">
        <w:rPr>
          <w:b/>
          <w:color w:val="FF0000"/>
          <w:sz w:val="20"/>
          <w:szCs w:val="20"/>
        </w:rPr>
        <w:t xml:space="preserve">do dnia </w:t>
      </w:r>
      <w:r w:rsidR="000A3FA0">
        <w:rPr>
          <w:b/>
          <w:color w:val="FF0000"/>
          <w:sz w:val="20"/>
          <w:szCs w:val="20"/>
        </w:rPr>
        <w:t>06</w:t>
      </w:r>
      <w:r w:rsidRPr="00A41F4B">
        <w:rPr>
          <w:b/>
          <w:color w:val="FF0000"/>
          <w:sz w:val="20"/>
          <w:szCs w:val="20"/>
        </w:rPr>
        <w:t>.0</w:t>
      </w:r>
      <w:r w:rsidR="000A3FA0">
        <w:rPr>
          <w:b/>
          <w:color w:val="FF0000"/>
          <w:sz w:val="20"/>
          <w:szCs w:val="20"/>
        </w:rPr>
        <w:t>5</w:t>
      </w:r>
      <w:r w:rsidRPr="00A41F4B">
        <w:rPr>
          <w:b/>
          <w:color w:val="FF0000"/>
          <w:sz w:val="20"/>
          <w:szCs w:val="20"/>
        </w:rPr>
        <w:t>.2022 r. do godz. 12</w:t>
      </w:r>
      <w:r>
        <w:rPr>
          <w:b/>
          <w:color w:val="FF0000"/>
          <w:sz w:val="20"/>
          <w:szCs w:val="20"/>
        </w:rPr>
        <w:t>:</w:t>
      </w:r>
      <w:r w:rsidRPr="00A41F4B">
        <w:rPr>
          <w:b/>
          <w:color w:val="FF0000"/>
          <w:sz w:val="20"/>
          <w:szCs w:val="20"/>
        </w:rPr>
        <w:t>00</w:t>
      </w:r>
      <w:r w:rsidRPr="0021321C">
        <w:rPr>
          <w:b/>
          <w:sz w:val="20"/>
          <w:szCs w:val="20"/>
        </w:rPr>
        <w:t xml:space="preserve"> pod rygorem nieważności</w:t>
      </w:r>
      <w:r w:rsidRPr="001D3E19">
        <w:rPr>
          <w:b/>
          <w:sz w:val="20"/>
          <w:szCs w:val="20"/>
        </w:rPr>
        <w:t xml:space="preserve"> za pośrednictwem Platformy Zakupowej (</w:t>
      </w:r>
      <w:hyperlink r:id="rId9" w:history="1">
        <w:r w:rsidRPr="001D3E19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1D3E19">
        <w:rPr>
          <w:b/>
          <w:sz w:val="20"/>
          <w:szCs w:val="20"/>
        </w:rPr>
        <w:t xml:space="preserve">). </w:t>
      </w:r>
      <w:r w:rsidRPr="001D3E19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C858FB" w:rsidRPr="00F07AD9" w:rsidRDefault="00C858FB" w:rsidP="00C858FB">
      <w:pPr>
        <w:widowControl w:val="0"/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025C73" w:rsidRDefault="00025C73" w:rsidP="00A36662">
      <w:pPr>
        <w:rPr>
          <w:b/>
          <w:sz w:val="20"/>
          <w:szCs w:val="20"/>
        </w:rPr>
      </w:pPr>
    </w:p>
    <w:p w:rsidR="008F27F7" w:rsidRPr="009E7334" w:rsidRDefault="009E7334" w:rsidP="00A36662">
      <w:pPr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t>Ogłoszenie o zmianie ogłoszenia</w:t>
      </w:r>
      <w:r w:rsidR="00A36662" w:rsidRPr="00A36662">
        <w:t xml:space="preserve"> </w:t>
      </w:r>
      <w:r w:rsidR="00606BD1">
        <w:rPr>
          <w:b/>
          <w:sz w:val="20"/>
          <w:szCs w:val="20"/>
        </w:rPr>
        <w:t xml:space="preserve">z dnia </w:t>
      </w:r>
      <w:r w:rsidR="000A3FA0">
        <w:rPr>
          <w:b/>
          <w:sz w:val="20"/>
          <w:szCs w:val="20"/>
        </w:rPr>
        <w:t>04</w:t>
      </w:r>
      <w:r w:rsidR="00606BD1">
        <w:rPr>
          <w:b/>
          <w:sz w:val="20"/>
          <w:szCs w:val="20"/>
        </w:rPr>
        <w:t>-0</w:t>
      </w:r>
      <w:r w:rsidR="000A3FA0">
        <w:rPr>
          <w:b/>
          <w:sz w:val="20"/>
          <w:szCs w:val="20"/>
        </w:rPr>
        <w:t>5</w:t>
      </w:r>
      <w:r w:rsidR="009E1276">
        <w:rPr>
          <w:b/>
          <w:sz w:val="20"/>
          <w:szCs w:val="20"/>
        </w:rPr>
        <w:t xml:space="preserve">-2022 r </w:t>
      </w:r>
      <w:r w:rsidR="00A36662" w:rsidRPr="00A36662">
        <w:rPr>
          <w:b/>
          <w:sz w:val="20"/>
          <w:szCs w:val="20"/>
        </w:rPr>
        <w:t>.</w:t>
      </w:r>
      <w:r w:rsidR="00A36662">
        <w:rPr>
          <w:b/>
          <w:sz w:val="20"/>
          <w:szCs w:val="20"/>
        </w:rPr>
        <w:t xml:space="preserve"> </w:t>
      </w:r>
      <w:r w:rsidR="00D43C99">
        <w:rPr>
          <w:b/>
          <w:sz w:val="20"/>
          <w:szCs w:val="20"/>
        </w:rPr>
        <w:t xml:space="preserve"> – w załączeniu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9E1276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 xml:space="preserve">Z poważaniem Beata Maryn Mrozowska </w:t>
      </w:r>
    </w:p>
    <w:p w:rsidR="00C710C8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>Przewodnicząca Komisji Przetargowej</w:t>
      </w:r>
    </w:p>
    <w:p w:rsidR="005D5B2E" w:rsidRPr="00B117B6" w:rsidRDefault="005D5B2E" w:rsidP="00B117B6"/>
    <w:sectPr w:rsidR="005D5B2E" w:rsidRPr="00B117B6" w:rsidSect="00ED04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D96A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D96A5B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D96A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3F71"/>
    <w:rsid w:val="00045FEE"/>
    <w:rsid w:val="000460AE"/>
    <w:rsid w:val="000510E9"/>
    <w:rsid w:val="00060BDC"/>
    <w:rsid w:val="00067FBE"/>
    <w:rsid w:val="000726AD"/>
    <w:rsid w:val="00077236"/>
    <w:rsid w:val="0007788C"/>
    <w:rsid w:val="00080498"/>
    <w:rsid w:val="0008768C"/>
    <w:rsid w:val="00095C8C"/>
    <w:rsid w:val="000A2810"/>
    <w:rsid w:val="000A3FA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62947"/>
    <w:rsid w:val="00C7052B"/>
    <w:rsid w:val="00C710C8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6A5B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1714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1390-7438-4480-A654-32B80F6E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193</cp:revision>
  <cp:lastPrinted>2022-04-28T08:01:00Z</cp:lastPrinted>
  <dcterms:created xsi:type="dcterms:W3CDTF">2019-10-11T07:46:00Z</dcterms:created>
  <dcterms:modified xsi:type="dcterms:W3CDTF">2022-05-04T11:50:00Z</dcterms:modified>
</cp:coreProperties>
</file>