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C4B" w:rsidRDefault="00DE4C4B" w:rsidP="00DE4C4B">
      <w:pPr>
        <w:rPr>
          <w:b/>
        </w:rPr>
      </w:pPr>
      <w:r>
        <w:rPr>
          <w:b/>
        </w:rPr>
        <w:t>Załącznik nr 12 D do SWZ – numer sprawy 20/ZP/25</w:t>
      </w:r>
    </w:p>
    <w:p w:rsidR="00DE4C4B" w:rsidRDefault="001848CC" w:rsidP="00AB6DDA">
      <w:pPr>
        <w:jc w:val="center"/>
        <w:rPr>
          <w:b/>
        </w:rPr>
      </w:pPr>
      <w:r w:rsidRPr="00AB6DDA">
        <w:rPr>
          <w:b/>
        </w:rPr>
        <w:t>Specyfikacja techniczna wykonania i odbioru konserwacji wojskowej bocznicy</w:t>
      </w:r>
      <w:r w:rsidR="00AC7FDE">
        <w:rPr>
          <w:b/>
        </w:rPr>
        <w:t xml:space="preserve"> kolejowej </w:t>
      </w:r>
    </w:p>
    <w:p w:rsidR="000E0B4F" w:rsidRPr="00AB6DDA" w:rsidRDefault="00AC7FDE" w:rsidP="00AB6DDA">
      <w:pPr>
        <w:jc w:val="center"/>
        <w:rPr>
          <w:b/>
        </w:rPr>
      </w:pPr>
      <w:r>
        <w:rPr>
          <w:b/>
        </w:rPr>
        <w:t>nr 166 Łęczyca w 202</w:t>
      </w:r>
      <w:r w:rsidR="00056478">
        <w:rPr>
          <w:b/>
        </w:rPr>
        <w:t>5</w:t>
      </w:r>
      <w:r w:rsidR="003214B5">
        <w:rPr>
          <w:b/>
        </w:rPr>
        <w:t xml:space="preserve"> </w:t>
      </w:r>
      <w:r w:rsidR="001848CC" w:rsidRPr="00AB6DDA">
        <w:rPr>
          <w:b/>
        </w:rPr>
        <w:t>roku</w:t>
      </w:r>
      <w:r w:rsidR="00B21040">
        <w:rPr>
          <w:b/>
        </w:rPr>
        <w:t xml:space="preserve"> – zadanie nr 4</w:t>
      </w:r>
      <w:r w:rsidR="00483299">
        <w:rPr>
          <w:b/>
        </w:rPr>
        <w:t xml:space="preserve"> </w:t>
      </w:r>
    </w:p>
    <w:p w:rsidR="001848CC" w:rsidRPr="00AB6DDA" w:rsidRDefault="001848CC" w:rsidP="00AB6DDA">
      <w:pPr>
        <w:jc w:val="center"/>
        <w:rPr>
          <w:b/>
        </w:rPr>
      </w:pPr>
      <w:r w:rsidRPr="00AB6DDA">
        <w:rPr>
          <w:b/>
        </w:rPr>
        <w:t>Wymagania ogólne</w:t>
      </w:r>
    </w:p>
    <w:p w:rsidR="001848CC" w:rsidRPr="00AB6DDA" w:rsidRDefault="001848CC" w:rsidP="00AB6DDA">
      <w:pPr>
        <w:rPr>
          <w:b/>
        </w:rPr>
      </w:pPr>
      <w:r w:rsidRPr="00AB6DDA">
        <w:rPr>
          <w:b/>
        </w:rPr>
        <w:t>Zakres robót objętych specyfikacją techniczną</w:t>
      </w:r>
    </w:p>
    <w:p w:rsidR="001848CC" w:rsidRDefault="001848CC">
      <w:r>
        <w:t>Wymagania ogólne zawarte w specyfikacji technicznej (ST) mają zastosowanie przy wykonywaniu obchodów/przeglądów bieżących/ torów i rozjazdów i odbiorze niżej wymienionych robót konserwacyjnych.</w:t>
      </w:r>
    </w:p>
    <w:p w:rsidR="001848CC" w:rsidRPr="00AB6DDA" w:rsidRDefault="001848CC">
      <w:pPr>
        <w:rPr>
          <w:b/>
        </w:rPr>
      </w:pPr>
      <w:r w:rsidRPr="00AB6DDA">
        <w:rPr>
          <w:b/>
        </w:rPr>
        <w:t>W ramach zakresu robót konserwacyjnych należy wykonać:</w:t>
      </w:r>
    </w:p>
    <w:p w:rsidR="001848CC" w:rsidRDefault="001848CC" w:rsidP="001848CC">
      <w:pPr>
        <w:pStyle w:val="Akapitzlist"/>
        <w:numPr>
          <w:ilvl w:val="0"/>
          <w:numId w:val="1"/>
        </w:numPr>
      </w:pPr>
      <w:r>
        <w:t>Raz w miesiącu obchody torów i oględzin rozjazdów – fakt dokonania obchodu i oględzin wraz z uwagami odnotować w „Książce ob</w:t>
      </w:r>
      <w:r w:rsidR="00622845">
        <w:t>chodu torów i rozjazdów” oraz „D</w:t>
      </w:r>
      <w:r>
        <w:t>zienniku oględzin rozjazdów”.</w:t>
      </w:r>
    </w:p>
    <w:p w:rsidR="001848CC" w:rsidRDefault="001848CC" w:rsidP="001848CC">
      <w:pPr>
        <w:pStyle w:val="Akapitzlist"/>
      </w:pPr>
      <w:r>
        <w:t>W czasie dokonywania obchodów torów i oględzin rozjazdów obserwować należy, czy:</w:t>
      </w:r>
    </w:p>
    <w:p w:rsidR="001848CC" w:rsidRDefault="001848CC" w:rsidP="001848CC">
      <w:pPr>
        <w:pStyle w:val="Akapitzlist"/>
      </w:pPr>
      <w:r>
        <w:t>- nie występują braki części stalowych lub ich złe mocowanie, usterki mogące mieć wpływ na prawidłowe działanie rozjazdów,</w:t>
      </w:r>
    </w:p>
    <w:p w:rsidR="001848CC" w:rsidRDefault="001848CC" w:rsidP="001848CC">
      <w:pPr>
        <w:pStyle w:val="Akapitzlist"/>
      </w:pPr>
      <w:r>
        <w:t>- nie występują usterki lub odkształcenia grożące naruszeniem prawidłowego działania rozjazdów lub urządzeń nastawczych,</w:t>
      </w:r>
    </w:p>
    <w:p w:rsidR="001848CC" w:rsidRDefault="001848CC" w:rsidP="001848CC">
      <w:pPr>
        <w:pStyle w:val="Akapitzlist"/>
      </w:pPr>
      <w:r>
        <w:t>- nie ma pęknięć szyn i łubek,</w:t>
      </w:r>
    </w:p>
    <w:p w:rsidR="001848CC" w:rsidRDefault="001848CC" w:rsidP="001848CC">
      <w:pPr>
        <w:pStyle w:val="Akapitzlist"/>
      </w:pPr>
      <w:r>
        <w:t>- nie ma uszkodzeń podkładów nie gwarantujących właściwego podparcia szyn i szerokości toru,</w:t>
      </w:r>
    </w:p>
    <w:p w:rsidR="001848CC" w:rsidRDefault="001848CC" w:rsidP="001848CC">
      <w:pPr>
        <w:pStyle w:val="Akapitzlist"/>
      </w:pPr>
      <w:r>
        <w:t>- stan przytwierdzenia szyn do podkładów jest prawidłowy,</w:t>
      </w:r>
    </w:p>
    <w:p w:rsidR="001848CC" w:rsidRDefault="001848CC" w:rsidP="001848CC">
      <w:pPr>
        <w:pStyle w:val="Akapitzlist"/>
      </w:pPr>
      <w:r>
        <w:t>- w torze nie występują oznaki pełzania szyn lub całego toru,</w:t>
      </w:r>
    </w:p>
    <w:p w:rsidR="00AB6DDA" w:rsidRDefault="001848CC" w:rsidP="00483299">
      <w:pPr>
        <w:pStyle w:val="Akapitzlist"/>
      </w:pPr>
      <w:r>
        <w:t>Nie występują kradzieże</w:t>
      </w:r>
      <w:r w:rsidR="00B21040">
        <w:t>, braki</w:t>
      </w:r>
      <w:r>
        <w:t xml:space="preserve"> w torach i rozjazdach.</w:t>
      </w:r>
    </w:p>
    <w:p w:rsidR="00B21040" w:rsidRDefault="00B21040" w:rsidP="00483299">
      <w:pPr>
        <w:pStyle w:val="Akapitzlist"/>
      </w:pPr>
    </w:p>
    <w:p w:rsidR="00AB6DDA" w:rsidRPr="00483299" w:rsidRDefault="001848CC" w:rsidP="00483299">
      <w:pPr>
        <w:pStyle w:val="Akapitzlist"/>
        <w:numPr>
          <w:ilvl w:val="0"/>
          <w:numId w:val="1"/>
        </w:numPr>
        <w:rPr>
          <w:b/>
        </w:rPr>
      </w:pPr>
      <w:r w:rsidRPr="00AB6DDA">
        <w:rPr>
          <w:b/>
        </w:rPr>
        <w:t>W miesiącach od stycznia do marca (włącznie):</w:t>
      </w:r>
    </w:p>
    <w:p w:rsidR="001848CC" w:rsidRDefault="00D541A9" w:rsidP="00D541A9">
      <w:pPr>
        <w:pStyle w:val="Akapitzlist"/>
        <w:numPr>
          <w:ilvl w:val="1"/>
          <w:numId w:val="1"/>
        </w:numPr>
      </w:pPr>
      <w:r>
        <w:t>przegląd bieżący rozjazdów w czasie których należy wykonać następujące czynności:</w:t>
      </w:r>
    </w:p>
    <w:p w:rsidR="00D541A9" w:rsidRDefault="00D541A9" w:rsidP="00D541A9">
      <w:pPr>
        <w:pStyle w:val="Akapitzlist"/>
        <w:ind w:left="1110"/>
      </w:pPr>
      <w:r>
        <w:t>- usuwanie śniegu</w:t>
      </w:r>
      <w:r w:rsidR="000E50C6">
        <w:t xml:space="preserve"> i innych zanieczyszczeń</w:t>
      </w:r>
      <w:r>
        <w:t xml:space="preserve"> z rozjazdów,</w:t>
      </w:r>
    </w:p>
    <w:p w:rsidR="00D541A9" w:rsidRDefault="00D541A9" w:rsidP="00D541A9">
      <w:pPr>
        <w:pStyle w:val="Akapitzlist"/>
        <w:ind w:left="1110"/>
      </w:pPr>
      <w:r>
        <w:t>- czyszczenie kanałów urządzeń nastawczych,</w:t>
      </w:r>
    </w:p>
    <w:p w:rsidR="00D541A9" w:rsidRDefault="00D541A9" w:rsidP="00D541A9">
      <w:pPr>
        <w:pStyle w:val="Akapitzlist"/>
        <w:ind w:left="1110"/>
      </w:pPr>
      <w:r>
        <w:t>- czyszczenie żłobków w krzyżownicach i kierownicach oraz przestrzeni pomiędzy iglicami i opornicami,</w:t>
      </w:r>
    </w:p>
    <w:p w:rsidR="00AB6DDA" w:rsidRDefault="00D541A9" w:rsidP="00483299">
      <w:pPr>
        <w:pStyle w:val="Akapitzlist"/>
        <w:ind w:left="1110"/>
      </w:pPr>
      <w:r>
        <w:t>- czyszczenie i smarowanie płyt ślizgowych w zwrotnicach oraz części trących zwrotnic i zamknięć nas</w:t>
      </w:r>
      <w:r w:rsidR="00DE4C4B">
        <w:t xml:space="preserve">tawczych. </w:t>
      </w:r>
    </w:p>
    <w:p w:rsidR="00D541A9" w:rsidRDefault="00D541A9" w:rsidP="00D541A9">
      <w:pPr>
        <w:pStyle w:val="Akapitzlist"/>
        <w:numPr>
          <w:ilvl w:val="1"/>
          <w:numId w:val="1"/>
        </w:numPr>
      </w:pPr>
      <w:r>
        <w:t>Przegląd bieżący torów w czasie których należy wykonać następujące czynności:</w:t>
      </w:r>
    </w:p>
    <w:p w:rsidR="00D541A9" w:rsidRDefault="00D541A9" w:rsidP="00D541A9">
      <w:pPr>
        <w:pStyle w:val="Akapitzlist"/>
        <w:ind w:left="1110"/>
      </w:pPr>
      <w:r>
        <w:t>- czyszczenie żłobków na przejazdach,</w:t>
      </w:r>
    </w:p>
    <w:p w:rsidR="00D541A9" w:rsidRDefault="00D541A9" w:rsidP="00483299">
      <w:pPr>
        <w:pStyle w:val="Akapitzlist"/>
        <w:ind w:left="1110"/>
      </w:pPr>
      <w:r>
        <w:t>Czynności ujęte w przeglądzie bieżącym wykonywać przed każdorazową dostawą wagonów. Użytkownik bocznicy zobowiązany jest powiadomić o transporcie na 3 dni przed dostawą.</w:t>
      </w:r>
    </w:p>
    <w:p w:rsidR="00C74BDC" w:rsidRDefault="00C74BDC" w:rsidP="00483299">
      <w:pPr>
        <w:pStyle w:val="Akapitzlist"/>
        <w:ind w:left="1110"/>
      </w:pPr>
    </w:p>
    <w:p w:rsidR="00AB6DDA" w:rsidRPr="00483299" w:rsidRDefault="00D541A9" w:rsidP="00483299">
      <w:pPr>
        <w:pStyle w:val="Akapitzlist"/>
        <w:numPr>
          <w:ilvl w:val="0"/>
          <w:numId w:val="1"/>
        </w:numPr>
        <w:rPr>
          <w:b/>
        </w:rPr>
      </w:pPr>
      <w:r w:rsidRPr="00AB6DDA">
        <w:rPr>
          <w:b/>
        </w:rPr>
        <w:t>W miesiącach od kwietnia do czerwca (włącznie):</w:t>
      </w:r>
    </w:p>
    <w:p w:rsidR="00047558" w:rsidRDefault="00D541A9" w:rsidP="00D541A9">
      <w:pPr>
        <w:pStyle w:val="Akapitzlist"/>
      </w:pPr>
      <w:r>
        <w:t>3.1 przegląd bieżący torów, w czasie których należy wykonać następujące czynności</w:t>
      </w:r>
      <w:r w:rsidR="00047558">
        <w:t>:</w:t>
      </w:r>
    </w:p>
    <w:p w:rsidR="00047558" w:rsidRDefault="00047558" w:rsidP="00D541A9">
      <w:pPr>
        <w:pStyle w:val="Akapitzlist"/>
      </w:pPr>
      <w:r>
        <w:t>- utrzymywanie w należytym stanie trójkątów widzialności,</w:t>
      </w:r>
    </w:p>
    <w:p w:rsidR="00047558" w:rsidRDefault="00047558" w:rsidP="00D541A9">
      <w:pPr>
        <w:pStyle w:val="Akapitzlist"/>
      </w:pPr>
      <w:r>
        <w:t>- dokręcanie luźnych śrub oraz wkrętów, wymiana zużytych pierścieni sprężystych,</w:t>
      </w:r>
    </w:p>
    <w:p w:rsidR="00047558" w:rsidRDefault="00047558" w:rsidP="00D541A9">
      <w:pPr>
        <w:pStyle w:val="Akapitzlist"/>
      </w:pPr>
      <w:r>
        <w:t>- utrzymywanie w należytym stanie żłobków na przejazdach,</w:t>
      </w:r>
    </w:p>
    <w:p w:rsidR="00047558" w:rsidRDefault="00047558" w:rsidP="00D541A9">
      <w:pPr>
        <w:pStyle w:val="Akapitzlist"/>
      </w:pPr>
      <w:r>
        <w:t>- utrzymywanie czystości i porządku na międzytorzach, przejazdach kolejowych, rowach,</w:t>
      </w:r>
    </w:p>
    <w:p w:rsidR="00047558" w:rsidRDefault="00047558" w:rsidP="00483299">
      <w:pPr>
        <w:pStyle w:val="Akapitzlist"/>
      </w:pPr>
      <w:r>
        <w:lastRenderedPageBreak/>
        <w:t>- utrzymywanie w należytym stanie skrajni budowli,</w:t>
      </w:r>
    </w:p>
    <w:p w:rsidR="00AB6DDA" w:rsidRDefault="00047558" w:rsidP="00483299">
      <w:pPr>
        <w:pStyle w:val="Akapitzlist"/>
      </w:pPr>
      <w:r>
        <w:t xml:space="preserve">3.2 </w:t>
      </w:r>
      <w:r w:rsidRPr="00A7020A">
        <w:t>Konserwacja zamka trzpieniowego oraz wykolejnicowego i utrzymanie w należytym stanie wykolejnicy wk 21 (tor nr 100 km 4,510)</w:t>
      </w:r>
    </w:p>
    <w:p w:rsidR="00047558" w:rsidRDefault="00047558" w:rsidP="00D541A9">
      <w:pPr>
        <w:pStyle w:val="Akapitzlist"/>
      </w:pPr>
      <w:r>
        <w:t>3.3 przegląd bieżący rozjazdów, w czasie których należy wykonać następujące czynności:</w:t>
      </w:r>
    </w:p>
    <w:p w:rsidR="00D541A9" w:rsidRDefault="00047558" w:rsidP="00D541A9">
      <w:pPr>
        <w:pStyle w:val="Akapitzlist"/>
      </w:pPr>
      <w:r>
        <w:t>-  smarowanie śrub stopowych i łubkowych, dokręcanie luźnych śrub oraz wkrętów, wymiana zużytych pierścieni sprężystych,</w:t>
      </w:r>
    </w:p>
    <w:p w:rsidR="00047558" w:rsidRDefault="00047558" w:rsidP="00D541A9">
      <w:pPr>
        <w:pStyle w:val="Akapitzlist"/>
      </w:pPr>
      <w:r>
        <w:t>- czyszczenie i smarowanie płyt ślizgowych w zwrotnicach oraz części trących zwrotnic i zamknięć nastawczych.</w:t>
      </w:r>
      <w:r w:rsidRPr="00047558">
        <w:t xml:space="preserve"> </w:t>
      </w:r>
    </w:p>
    <w:p w:rsidR="00047558" w:rsidRDefault="00047558" w:rsidP="00D541A9">
      <w:pPr>
        <w:pStyle w:val="Akapitzlist"/>
      </w:pPr>
      <w:r>
        <w:t>- czyszczenie kanałów, urządzeń nastawczych żłobków w krzyżownicach i kierownicach oraz przestrzeni pomiędzy iglicami i opornicami,</w:t>
      </w:r>
    </w:p>
    <w:p w:rsidR="00047558" w:rsidRDefault="00047558" w:rsidP="00D541A9">
      <w:pPr>
        <w:pStyle w:val="Akapitzlist"/>
      </w:pPr>
      <w:r>
        <w:t>- regulacja zamknięć nastawczych,</w:t>
      </w:r>
    </w:p>
    <w:p w:rsidR="00AB6DDA" w:rsidRDefault="00C52427" w:rsidP="00483299">
      <w:pPr>
        <w:pStyle w:val="Akapitzlist"/>
      </w:pPr>
      <w:r>
        <w:t>- konserwacja urządzeń nastawczych.</w:t>
      </w:r>
    </w:p>
    <w:p w:rsidR="00AB6DDA" w:rsidRPr="00210F5A" w:rsidRDefault="00047558" w:rsidP="00483299">
      <w:pPr>
        <w:pStyle w:val="Akapitzlist"/>
      </w:pPr>
      <w:r>
        <w:t xml:space="preserve">3.4 chemiczne usuwanie roślinności, chwastów z torowiska i rozjazdów. Usuwanie roślinności wykonywać środkiem chwastobójczym dopuszczonym do stosowania i posiadającym </w:t>
      </w:r>
      <w:r w:rsidRPr="00210F5A">
        <w:t>aktualne zezwolenie.</w:t>
      </w:r>
    </w:p>
    <w:p w:rsidR="00AB6DDA" w:rsidRPr="00210F5A" w:rsidRDefault="00047558" w:rsidP="00483299">
      <w:pPr>
        <w:pStyle w:val="Akapitzlist"/>
      </w:pPr>
      <w:r w:rsidRPr="00210F5A">
        <w:t>3.5 koszenie traw, chwastów i odrostów krzewów – 15 000m</w:t>
      </w:r>
      <w:r w:rsidRPr="00210F5A">
        <w:rPr>
          <w:vertAlign w:val="superscript"/>
        </w:rPr>
        <w:t>2</w:t>
      </w:r>
      <w:r w:rsidRPr="00210F5A">
        <w:t>.</w:t>
      </w:r>
    </w:p>
    <w:p w:rsidR="00AB6DDA" w:rsidRDefault="00047558" w:rsidP="00483299">
      <w:pPr>
        <w:pStyle w:val="Akapitzlist"/>
      </w:pPr>
      <w:r w:rsidRPr="0037577F">
        <w:t>3.6 udrożnienie przepustu w torze nr 100 na 4,807km na łuku przed MPS.</w:t>
      </w:r>
    </w:p>
    <w:p w:rsidR="00C52427" w:rsidRDefault="00C52427" w:rsidP="00D541A9">
      <w:pPr>
        <w:pStyle w:val="Akapitzlist"/>
      </w:pPr>
      <w:r w:rsidRPr="00A7020A">
        <w:t xml:space="preserve">3.7 </w:t>
      </w:r>
      <w:r w:rsidR="00047558" w:rsidRPr="00A7020A">
        <w:t>Rampa boczna nr 1 i 2 (dł. 40m szer. 12m oraz dł. 15m szer. 4,80m)</w:t>
      </w:r>
      <w:r w:rsidRPr="00A7020A">
        <w:t>:</w:t>
      </w:r>
    </w:p>
    <w:p w:rsidR="00C52427" w:rsidRDefault="00C52427" w:rsidP="00D541A9">
      <w:pPr>
        <w:pStyle w:val="Akapitzlist"/>
      </w:pPr>
      <w:r>
        <w:t>- koszenie traw i chwastów,</w:t>
      </w:r>
    </w:p>
    <w:p w:rsidR="00C52427" w:rsidRDefault="00C52427" w:rsidP="00D541A9">
      <w:pPr>
        <w:pStyle w:val="Akapitzlist"/>
      </w:pPr>
      <w:r>
        <w:t>3.8 przeglądy bieżące związanych z torem (przepusty, most), w czasie których należy wykonać następujące czynności</w:t>
      </w:r>
      <w:r w:rsidR="00210F5A">
        <w:t>:</w:t>
      </w:r>
    </w:p>
    <w:p w:rsidR="00047558" w:rsidRDefault="00C52427" w:rsidP="00C52427">
      <w:pPr>
        <w:pStyle w:val="Akapitzlist"/>
        <w:spacing w:before="240"/>
      </w:pPr>
      <w:r>
        <w:t>- utrzymanie w należytym stanie skarp (koszenie</w:t>
      </w:r>
      <w:r w:rsidR="00D87B0A">
        <w:t>, usuwanie krzaków</w:t>
      </w:r>
      <w:r>
        <w:t>) i korpusów nasypu (</w:t>
      </w:r>
      <w:r w:rsidR="00D87B0A">
        <w:t>k</w:t>
      </w:r>
      <w:r>
        <w:t>oszenie w otoczeniu wlotów i wylotów)</w:t>
      </w:r>
      <w:r w:rsidR="00047558">
        <w:t xml:space="preserve">  </w:t>
      </w:r>
    </w:p>
    <w:p w:rsidR="00C52427" w:rsidRDefault="00C52427" w:rsidP="00C52427">
      <w:pPr>
        <w:pStyle w:val="Akapitzlist"/>
        <w:spacing w:before="240"/>
      </w:pPr>
      <w:r w:rsidRPr="00A7020A">
        <w:t>- usuwanie zanieczyszczeń z koryta i brzegów bocznych rowów zapewniających swobodny przepływ wody na dł. 5m (od wlotu i wylotu),</w:t>
      </w:r>
    </w:p>
    <w:p w:rsidR="00C52427" w:rsidRDefault="00C52427" w:rsidP="00C52427">
      <w:pPr>
        <w:pStyle w:val="Akapitzlist"/>
        <w:spacing w:before="240"/>
      </w:pPr>
      <w:r>
        <w:t>- usuwanie roślinności i zanieczyszczeń (mchy, porosty itp.) z głowic przepustów,</w:t>
      </w:r>
    </w:p>
    <w:p w:rsidR="00056478" w:rsidRDefault="00C52427" w:rsidP="00056478">
      <w:pPr>
        <w:pStyle w:val="Akapitzlist"/>
        <w:spacing w:before="240"/>
      </w:pPr>
      <w:r>
        <w:t>- wymalować barierki na moście.</w:t>
      </w:r>
    </w:p>
    <w:p w:rsidR="00982517" w:rsidRDefault="00982517" w:rsidP="00056478">
      <w:pPr>
        <w:pStyle w:val="Akapitzlist"/>
        <w:spacing w:before="240"/>
      </w:pPr>
      <w:r>
        <w:t xml:space="preserve">- wymiana podkładów drewnianych na drewniane nowe </w:t>
      </w:r>
      <w:r w:rsidR="00056478">
        <w:t xml:space="preserve">na  torze </w:t>
      </w:r>
      <w:r w:rsidR="008A509F">
        <w:rPr>
          <w:color w:val="0070C0"/>
        </w:rPr>
        <w:t>100</w:t>
      </w:r>
      <w:r>
        <w:t xml:space="preserve"> – 24 szt. x 2.6m</w:t>
      </w:r>
      <w:r w:rsidR="00056478">
        <w:t xml:space="preserve"> ( na odcinku od 03 do 07)</w:t>
      </w:r>
    </w:p>
    <w:p w:rsidR="001C5258" w:rsidRDefault="001C5258" w:rsidP="00C52427">
      <w:pPr>
        <w:pStyle w:val="Akapitzlist"/>
        <w:spacing w:before="240"/>
      </w:pPr>
      <w:r w:rsidRPr="00A7020A">
        <w:t>3.9 przed przejazdem w km 2,660 wyciąć krzewy w trójkącie widzialności.</w:t>
      </w:r>
    </w:p>
    <w:p w:rsidR="00826E50" w:rsidRPr="008038E0" w:rsidRDefault="00AD4102" w:rsidP="00826E50">
      <w:pPr>
        <w:pStyle w:val="Akapitzlist"/>
        <w:rPr>
          <w:color w:val="0070C0"/>
        </w:rPr>
      </w:pPr>
      <w:r w:rsidRPr="008038E0">
        <w:rPr>
          <w:color w:val="0070C0"/>
        </w:rPr>
        <w:t>3</w:t>
      </w:r>
      <w:r w:rsidR="0037577F" w:rsidRPr="008038E0">
        <w:rPr>
          <w:color w:val="0070C0"/>
        </w:rPr>
        <w:t>.</w:t>
      </w:r>
      <w:r w:rsidRPr="008038E0">
        <w:rPr>
          <w:color w:val="0070C0"/>
        </w:rPr>
        <w:t>1</w:t>
      </w:r>
      <w:r w:rsidR="0037577F" w:rsidRPr="008038E0">
        <w:rPr>
          <w:color w:val="0070C0"/>
        </w:rPr>
        <w:t>0</w:t>
      </w:r>
      <w:r w:rsidR="00826E50" w:rsidRPr="008038E0">
        <w:rPr>
          <w:color w:val="0070C0"/>
        </w:rPr>
        <w:t xml:space="preserve"> Uzupełnić brakujące wskaźniki W6b- 14 szt.(należy zamontować dodatkowo 14 szt. wskaźników W6a –do już istniejących-tak aby jeden pod drugim stanowił wskaźnik W6b).</w:t>
      </w:r>
    </w:p>
    <w:p w:rsidR="00826E50" w:rsidRPr="008038E0" w:rsidRDefault="00826E50" w:rsidP="00826E50">
      <w:pPr>
        <w:pStyle w:val="Akapitzlist"/>
        <w:rPr>
          <w:color w:val="0070C0"/>
        </w:rPr>
      </w:pPr>
      <w:r w:rsidRPr="008038E0">
        <w:rPr>
          <w:color w:val="0070C0"/>
        </w:rPr>
        <w:t xml:space="preserve"> Oraz uzupełnić bra</w:t>
      </w:r>
      <w:r w:rsidR="00C20A52" w:rsidRPr="008038E0">
        <w:rPr>
          <w:color w:val="0070C0"/>
        </w:rPr>
        <w:t>kujące oznakowanie G-3 -2 szt. (M</w:t>
      </w:r>
      <w:r w:rsidRPr="008038E0">
        <w:rPr>
          <w:color w:val="0070C0"/>
        </w:rPr>
        <w:t>iejsca ustawienia wszystkich wskaźników wskaże Użytkownik).Poprawić ustawienie znaki G-3 na przejeździe  (km</w:t>
      </w:r>
      <w:r w:rsidR="00A913F5" w:rsidRPr="008038E0">
        <w:rPr>
          <w:color w:val="0070C0"/>
        </w:rPr>
        <w:t xml:space="preserve"> </w:t>
      </w:r>
      <w:r w:rsidRPr="008038E0">
        <w:rPr>
          <w:color w:val="0070C0"/>
        </w:rPr>
        <w:t>4,254).</w:t>
      </w:r>
    </w:p>
    <w:p w:rsidR="003002A1" w:rsidRDefault="00AD4102" w:rsidP="003002A1">
      <w:pPr>
        <w:pStyle w:val="Akapitzlist"/>
        <w:spacing w:after="0" w:line="240" w:lineRule="auto"/>
        <w:contextualSpacing w:val="0"/>
      </w:pPr>
      <w:r>
        <w:t>3</w:t>
      </w:r>
      <w:r w:rsidR="00F4174B">
        <w:t>.1</w:t>
      </w:r>
      <w:r>
        <w:t>1</w:t>
      </w:r>
      <w:r w:rsidR="0037577F">
        <w:t xml:space="preserve"> </w:t>
      </w:r>
      <w:r w:rsidR="00763C0B">
        <w:t>o</w:t>
      </w:r>
      <w:r w:rsidR="003002A1">
        <w:t xml:space="preserve">prysk  i koszenie placu z płyt betonowych, znajdującego się przy torach o pow. 7020 m2 </w:t>
      </w:r>
    </w:p>
    <w:p w:rsidR="003002A1" w:rsidRDefault="00AD4102" w:rsidP="003002A1">
      <w:pPr>
        <w:pStyle w:val="Akapitzlist"/>
        <w:spacing w:after="0" w:line="240" w:lineRule="auto"/>
        <w:contextualSpacing w:val="0"/>
      </w:pPr>
      <w:r>
        <w:t>3</w:t>
      </w:r>
      <w:r w:rsidR="0037577F">
        <w:t>.</w:t>
      </w:r>
      <w:r>
        <w:t>1</w:t>
      </w:r>
      <w:r w:rsidR="0037577F">
        <w:t>2</w:t>
      </w:r>
      <w:r w:rsidR="00763C0B">
        <w:t xml:space="preserve"> o</w:t>
      </w:r>
      <w:r w:rsidR="003002A1">
        <w:t>prysk, k</w:t>
      </w:r>
      <w:r w:rsidR="001D3F1D">
        <w:t>oszenie terenu pomiędzy torami</w:t>
      </w:r>
      <w:r w:rsidR="003002A1">
        <w:t>, teren o pow. 3705 m2</w:t>
      </w:r>
    </w:p>
    <w:p w:rsidR="00E45760" w:rsidRDefault="00E45760" w:rsidP="00D541A9">
      <w:pPr>
        <w:pStyle w:val="Akapitzlist"/>
      </w:pPr>
    </w:p>
    <w:p w:rsidR="00E45760" w:rsidRDefault="00E45760" w:rsidP="00D541A9">
      <w:pPr>
        <w:pStyle w:val="Akapitzlist"/>
      </w:pPr>
    </w:p>
    <w:p w:rsidR="00AB6DDA" w:rsidRPr="00F25BCE" w:rsidRDefault="00C52427" w:rsidP="00F25BCE">
      <w:pPr>
        <w:pStyle w:val="Akapitzlist"/>
        <w:numPr>
          <w:ilvl w:val="0"/>
          <w:numId w:val="1"/>
        </w:numPr>
        <w:rPr>
          <w:b/>
        </w:rPr>
      </w:pPr>
      <w:r w:rsidRPr="00AB6DDA">
        <w:rPr>
          <w:b/>
        </w:rPr>
        <w:t>W miesiącach od lipca do września (włącznie):</w:t>
      </w:r>
    </w:p>
    <w:p w:rsidR="00C52427" w:rsidRDefault="00C52427" w:rsidP="00C52427">
      <w:pPr>
        <w:pStyle w:val="Akapitzlist"/>
      </w:pPr>
      <w:r>
        <w:t>4.1 przegląd bieżący rozjazdów, w czasie których należy wykonać następujące czynności:</w:t>
      </w:r>
    </w:p>
    <w:p w:rsidR="00C52427" w:rsidRDefault="00C52427" w:rsidP="00C52427">
      <w:pPr>
        <w:pStyle w:val="Akapitzlist"/>
      </w:pPr>
      <w:r>
        <w:t>-  smarowanie śrub stopowych i łubkowych, dokręcanie luźnych śrub oraz wkrętów, wymiana zużytych pierścieni sprężystych,</w:t>
      </w:r>
    </w:p>
    <w:p w:rsidR="00C52427" w:rsidRDefault="00C52427" w:rsidP="00C52427">
      <w:pPr>
        <w:pStyle w:val="Akapitzlist"/>
      </w:pPr>
      <w:r>
        <w:t>- czyszczenie i smarowanie płyt ślizgowych w zwrotnicach oraz części trących zwrotnic i zamknięć nastawczych.</w:t>
      </w:r>
      <w:r w:rsidRPr="00047558">
        <w:t xml:space="preserve"> </w:t>
      </w:r>
    </w:p>
    <w:p w:rsidR="00C52427" w:rsidRDefault="00C52427" w:rsidP="00C52427">
      <w:pPr>
        <w:pStyle w:val="Akapitzlist"/>
      </w:pPr>
      <w:r>
        <w:t>- czyszczenie kanałów, urządzeń nastawczych żłobków w krzyżownicach i kierownicach oraz przestrzeni pomiędzy iglicami i opornicami,</w:t>
      </w:r>
    </w:p>
    <w:p w:rsidR="00C52427" w:rsidRDefault="00C52427" w:rsidP="00C52427">
      <w:pPr>
        <w:pStyle w:val="Akapitzlist"/>
      </w:pPr>
      <w:r>
        <w:t>- regulacja zamknięć nastawczych,</w:t>
      </w:r>
    </w:p>
    <w:p w:rsidR="00AB6DDA" w:rsidRDefault="00C52427" w:rsidP="0065279D">
      <w:pPr>
        <w:pStyle w:val="Akapitzlist"/>
      </w:pPr>
      <w:r>
        <w:t>- konserw</w:t>
      </w:r>
      <w:r w:rsidR="00BE2282">
        <w:t>acja urządzeń nastawczych.</w:t>
      </w:r>
    </w:p>
    <w:p w:rsidR="00C52427" w:rsidRDefault="00C52427" w:rsidP="00C52427">
      <w:pPr>
        <w:pStyle w:val="Akapitzlist"/>
      </w:pPr>
      <w:r>
        <w:lastRenderedPageBreak/>
        <w:t>4.2 przegląd bieżący torów w czasie których należy wykonywać następujące czynności:</w:t>
      </w:r>
    </w:p>
    <w:p w:rsidR="00C52427" w:rsidRPr="00210F5A" w:rsidRDefault="00C52427" w:rsidP="00C52427">
      <w:pPr>
        <w:pStyle w:val="Akapitzlist"/>
      </w:pPr>
      <w:r>
        <w:t xml:space="preserve">- </w:t>
      </w:r>
      <w:r w:rsidRPr="00A7020A">
        <w:t xml:space="preserve">utrzymywać w należytym </w:t>
      </w:r>
      <w:r w:rsidRPr="00210F5A">
        <w:t>stanie (malowanie ) znaków, latarni zwrotnicowych</w:t>
      </w:r>
      <w:r w:rsidR="001C7DCF" w:rsidRPr="00210F5A">
        <w:t xml:space="preserve"> (odtworzyć numerację rozjazdową)</w:t>
      </w:r>
      <w:r w:rsidRPr="00210F5A">
        <w:t xml:space="preserve">, wskaźników </w:t>
      </w:r>
      <w:r w:rsidRPr="00E45760">
        <w:t xml:space="preserve">kolejowych (Z-1, D-1, W-17, W6, G-3, G-4) oraz </w:t>
      </w:r>
      <w:r w:rsidR="00F64D7A" w:rsidRPr="00E45760">
        <w:t>kozłów</w:t>
      </w:r>
      <w:r w:rsidRPr="00210F5A">
        <w:t xml:space="preserve"> oporowych – 2 szt.</w:t>
      </w:r>
    </w:p>
    <w:p w:rsidR="00C52427" w:rsidRPr="00210F5A" w:rsidRDefault="00C52427" w:rsidP="00C52427">
      <w:pPr>
        <w:pStyle w:val="Akapitzlist"/>
      </w:pPr>
      <w:r w:rsidRPr="00210F5A">
        <w:t>- utrzymanie w należytym stanie trójkątów widzialności,</w:t>
      </w:r>
    </w:p>
    <w:p w:rsidR="00C52427" w:rsidRDefault="00C52427" w:rsidP="00C52427">
      <w:pPr>
        <w:pStyle w:val="Akapitzlist"/>
      </w:pPr>
      <w:r w:rsidRPr="00210F5A">
        <w:t>- utrzymywanie w należytym stanie żłobków na przejazdach,</w:t>
      </w:r>
    </w:p>
    <w:p w:rsidR="00C52427" w:rsidRDefault="00C52427" w:rsidP="00C52427">
      <w:pPr>
        <w:pStyle w:val="Akapitzlist"/>
      </w:pPr>
      <w:r>
        <w:t xml:space="preserve">- utrzymywanie czystości i porządku na międzytorzach, przejazdach kolejowych, rowach, </w:t>
      </w:r>
    </w:p>
    <w:p w:rsidR="00C52427" w:rsidRDefault="00C52427" w:rsidP="00C52427">
      <w:pPr>
        <w:pStyle w:val="Akapitzlist"/>
      </w:pPr>
      <w:r w:rsidRPr="00A7020A">
        <w:t xml:space="preserve">- utrzymywanie w należytym stanie </w:t>
      </w:r>
      <w:r w:rsidR="001C5258" w:rsidRPr="00A7020A">
        <w:t>skrajni budowli,</w:t>
      </w:r>
    </w:p>
    <w:p w:rsidR="00210F5A" w:rsidRDefault="00210F5A" w:rsidP="00210F5A">
      <w:pPr>
        <w:pStyle w:val="Akapitzlist"/>
      </w:pPr>
      <w:r>
        <w:t>4.3 przeglądy bieżące związanych z torem (przepusty, most), w czasie których należy wykonać następujące czynności:</w:t>
      </w:r>
    </w:p>
    <w:p w:rsidR="00210F5A" w:rsidRDefault="00210F5A" w:rsidP="00210F5A">
      <w:pPr>
        <w:pStyle w:val="Akapitzlist"/>
        <w:spacing w:before="240"/>
      </w:pPr>
      <w:r>
        <w:t xml:space="preserve">- utrzymanie w należytym stanie skarp (koszenie, usuwanie krzaków) i korpusów nasypu (koszenie w otoczeniu wlotów i wylotów)  </w:t>
      </w:r>
    </w:p>
    <w:p w:rsidR="00210F5A" w:rsidRDefault="00210F5A" w:rsidP="00210F5A">
      <w:pPr>
        <w:pStyle w:val="Akapitzlist"/>
        <w:spacing w:before="240"/>
      </w:pPr>
      <w:r w:rsidRPr="00A7020A">
        <w:t>- usuwanie zanieczyszczeń z koryta i brzegów bocznych rowów zapewniających swobodny przepływ wody na dł. 5m (od wlotu i wylotu),</w:t>
      </w:r>
    </w:p>
    <w:p w:rsidR="00210F5A" w:rsidRPr="00A7020A" w:rsidRDefault="00210F5A" w:rsidP="00210F5A">
      <w:pPr>
        <w:pStyle w:val="Akapitzlist"/>
        <w:spacing w:before="240"/>
      </w:pPr>
      <w:r>
        <w:t>- usuwanie roślinności i zanieczyszczeń (mchy, porosty itp.) z głowic przepustów,</w:t>
      </w:r>
    </w:p>
    <w:p w:rsidR="00AB6DDA" w:rsidRPr="00A7020A" w:rsidRDefault="00210F5A" w:rsidP="00483299">
      <w:pPr>
        <w:pStyle w:val="Akapitzlist"/>
      </w:pPr>
      <w:r>
        <w:t>4.4</w:t>
      </w:r>
      <w:r w:rsidR="00C52427" w:rsidRPr="00A7020A">
        <w:t xml:space="preserve"> chemiczne usuwanie roślinności, chwastów z torowiska i rozjazdów. Usuwanie roślinności wykonywać środkiem chwastobójczym dopuszczonym do stosowania i posiadającym aktualne zezwolenie.</w:t>
      </w:r>
    </w:p>
    <w:p w:rsidR="00AB6DDA" w:rsidRPr="00A7020A" w:rsidRDefault="00210F5A" w:rsidP="00483299">
      <w:pPr>
        <w:pStyle w:val="Akapitzlist"/>
      </w:pPr>
      <w:r>
        <w:t>4.5</w:t>
      </w:r>
      <w:r w:rsidR="00C52427" w:rsidRPr="00A7020A">
        <w:t xml:space="preserve"> koszenie traw, chwastów i odrostów krzewów na szerokości 3,0 m od skrajni szyny  – 15 000m</w:t>
      </w:r>
      <w:r w:rsidR="00C52427" w:rsidRPr="00A7020A">
        <w:rPr>
          <w:vertAlign w:val="superscript"/>
        </w:rPr>
        <w:t>2</w:t>
      </w:r>
      <w:r w:rsidR="00C52427" w:rsidRPr="00A7020A">
        <w:t>.</w:t>
      </w:r>
    </w:p>
    <w:p w:rsidR="00C52427" w:rsidRPr="00A7020A" w:rsidRDefault="00210F5A" w:rsidP="00C52427">
      <w:pPr>
        <w:pStyle w:val="Akapitzlist"/>
      </w:pPr>
      <w:r>
        <w:t>4.6</w:t>
      </w:r>
      <w:r w:rsidR="00C52427" w:rsidRPr="00A7020A">
        <w:t xml:space="preserve"> Rampa boczna nr 1 i 2 (dł. 40m szer. 12m oraz dł. 15m szer. 4,80m):</w:t>
      </w:r>
    </w:p>
    <w:p w:rsidR="00AB6DDA" w:rsidRDefault="00C52427" w:rsidP="00483299">
      <w:pPr>
        <w:pStyle w:val="Akapitzlist"/>
      </w:pPr>
      <w:r w:rsidRPr="00A7020A">
        <w:t>- koszenie traw i chwastów,</w:t>
      </w:r>
    </w:p>
    <w:p w:rsidR="00210F5A" w:rsidRPr="00A7020A" w:rsidRDefault="00210F5A" w:rsidP="00210F5A">
      <w:pPr>
        <w:pStyle w:val="Akapitzlist"/>
      </w:pPr>
      <w:r w:rsidRPr="00210F5A">
        <w:t>- odnowienie oznaczenia krawędzi ramp.</w:t>
      </w:r>
    </w:p>
    <w:p w:rsidR="002C035C" w:rsidRDefault="00210F5A" w:rsidP="00483299">
      <w:pPr>
        <w:pStyle w:val="Akapitzlist"/>
      </w:pPr>
      <w:r>
        <w:t>4.7</w:t>
      </w:r>
      <w:r w:rsidR="00C52427" w:rsidRPr="00A7020A">
        <w:t xml:space="preserve"> konserwacja zamka trzpieniowego oraz wykolejnicowego i utrzymywanie w należytym stanie wykolejnicy wk 21 (tor nr 100 km 4,510)</w:t>
      </w:r>
      <w:r w:rsidR="00F25BCE">
        <w:t>.</w:t>
      </w:r>
    </w:p>
    <w:p w:rsidR="006D04A1" w:rsidRDefault="00CB7C81" w:rsidP="006D04A1">
      <w:pPr>
        <w:pStyle w:val="Akapitzlist"/>
        <w:spacing w:after="0" w:line="240" w:lineRule="auto"/>
        <w:contextualSpacing w:val="0"/>
      </w:pPr>
      <w:r>
        <w:t>4.9 o</w:t>
      </w:r>
      <w:r w:rsidR="006D04A1">
        <w:t xml:space="preserve">prysk  i koszenie placu z płyt betonowych, znajdującego się przy torach o pow. 7020 m2 </w:t>
      </w:r>
    </w:p>
    <w:p w:rsidR="006D04A1" w:rsidRDefault="002F295E" w:rsidP="006D04A1">
      <w:pPr>
        <w:pStyle w:val="Akapitzlist"/>
        <w:spacing w:after="0" w:line="240" w:lineRule="auto"/>
        <w:contextualSpacing w:val="0"/>
      </w:pPr>
      <w:r>
        <w:t>4</w:t>
      </w:r>
      <w:r w:rsidR="006D04A1">
        <w:t>.</w:t>
      </w:r>
      <w:r>
        <w:t>1</w:t>
      </w:r>
      <w:r w:rsidR="006D04A1">
        <w:t>0 karczowanie krzaków, teren o pow. 3705 m2</w:t>
      </w:r>
      <w:r w:rsidR="0075283E">
        <w:t xml:space="preserve"> oraz ponowny prysk, koszenie terenu pomiędzy torami.</w:t>
      </w:r>
    </w:p>
    <w:p w:rsidR="002C035C" w:rsidRDefault="002C035C" w:rsidP="00C52427">
      <w:pPr>
        <w:pStyle w:val="Akapitzlist"/>
      </w:pPr>
    </w:p>
    <w:p w:rsidR="00C52427" w:rsidRDefault="00C52427" w:rsidP="00C52427">
      <w:pPr>
        <w:pStyle w:val="Akapitzlist"/>
      </w:pPr>
    </w:p>
    <w:p w:rsidR="00AB6DDA" w:rsidRPr="00483299" w:rsidRDefault="00B17A78" w:rsidP="00483299">
      <w:pPr>
        <w:pStyle w:val="Akapitzlist"/>
        <w:numPr>
          <w:ilvl w:val="0"/>
          <w:numId w:val="1"/>
        </w:numPr>
        <w:rPr>
          <w:b/>
        </w:rPr>
      </w:pPr>
      <w:r w:rsidRPr="00AB6DDA">
        <w:rPr>
          <w:b/>
        </w:rPr>
        <w:t>W miesiącach od października do grudnia (włącznie):</w:t>
      </w:r>
    </w:p>
    <w:p w:rsidR="00B17A78" w:rsidRDefault="00B17A78" w:rsidP="00B17A78">
      <w:pPr>
        <w:pStyle w:val="Akapitzlist"/>
      </w:pPr>
      <w:r>
        <w:t xml:space="preserve">5.1 Przegląd bieżący rozjazdów w czasie których należy </w:t>
      </w:r>
      <w:r w:rsidR="00AB6DDA">
        <w:t>wykonać następujące czynności:</w:t>
      </w:r>
    </w:p>
    <w:p w:rsidR="00AB6DDA" w:rsidRDefault="00AB6DDA" w:rsidP="00AB6DDA">
      <w:pPr>
        <w:pStyle w:val="Akapitzlist"/>
        <w:ind w:left="1110"/>
      </w:pPr>
      <w:r>
        <w:t>- usuwanie śniegu</w:t>
      </w:r>
      <w:r w:rsidR="000E50C6">
        <w:t xml:space="preserve">, liści </w:t>
      </w:r>
      <w:r>
        <w:t xml:space="preserve"> z rozjazdów,</w:t>
      </w:r>
    </w:p>
    <w:p w:rsidR="00AB6DDA" w:rsidRDefault="00AB6DDA" w:rsidP="00AB6DDA">
      <w:pPr>
        <w:pStyle w:val="Akapitzlist"/>
        <w:ind w:left="1110"/>
      </w:pPr>
      <w:r>
        <w:t>- czyszczenie kanałów urządzeń nastawczych,</w:t>
      </w:r>
    </w:p>
    <w:p w:rsidR="00AB6DDA" w:rsidRDefault="00AB6DDA" w:rsidP="00AB6DDA">
      <w:pPr>
        <w:pStyle w:val="Akapitzlist"/>
        <w:ind w:left="1110"/>
      </w:pPr>
      <w:r>
        <w:t>- czyszczenie żłobków w krzyżownicach i kierownicach oraz przestrzeni pomiędzy iglicami i opornicami,</w:t>
      </w:r>
    </w:p>
    <w:p w:rsidR="00AB6DDA" w:rsidRDefault="00AB6DDA" w:rsidP="008C2A93">
      <w:pPr>
        <w:pStyle w:val="Akapitzlist"/>
        <w:ind w:left="1110"/>
      </w:pPr>
      <w:r>
        <w:t>- czyszczenie i smarowanie płyt ślizgowych w zwrotnicach oraz części trących zwrotnic i zamknięć nastawczy</w:t>
      </w:r>
      <w:r w:rsidR="00DE4C4B">
        <w:t xml:space="preserve">ch. </w:t>
      </w:r>
    </w:p>
    <w:p w:rsidR="00AB6DDA" w:rsidRDefault="00AB6DDA" w:rsidP="00B17A78">
      <w:pPr>
        <w:pStyle w:val="Akapitzlist"/>
      </w:pPr>
      <w:r>
        <w:t>5.2 przegląd bieżący torów w czasie których należy wykonać następujące czynności:</w:t>
      </w:r>
    </w:p>
    <w:p w:rsidR="00AB6DDA" w:rsidRDefault="00AB6DDA" w:rsidP="00B17A78">
      <w:pPr>
        <w:pStyle w:val="Akapitzlist"/>
      </w:pPr>
      <w:r>
        <w:t>- czyszczenie żłobków w przejazdach,</w:t>
      </w:r>
    </w:p>
    <w:p w:rsidR="00AB6DDA" w:rsidRDefault="00AB6DDA" w:rsidP="00483299">
      <w:pPr>
        <w:pStyle w:val="Akapitzlist"/>
      </w:pPr>
      <w:r>
        <w:t>Czynności ujęte w przeglądzie bieżącym wykonywać przed każdorazową dostawą wagonów. Użytkownik bocznicy zobowiązany jest powiadomić o transporcie na 3 dni przed dostawą.</w:t>
      </w:r>
    </w:p>
    <w:p w:rsidR="00AB6DDA" w:rsidRDefault="00AB6DDA" w:rsidP="00ED6EC2">
      <w:pPr>
        <w:pStyle w:val="Akapitzlist"/>
      </w:pPr>
      <w:r w:rsidRPr="00A7020A">
        <w:t>5.3 Konserwacja zamka trzpieniowego oraz wykolejnicowego i utrzymanie w należytym stanie wykolejnicy wk 21 ( tor nr 100 km 4,510)</w:t>
      </w:r>
      <w:r w:rsidR="0075283E">
        <w:t>.</w:t>
      </w:r>
    </w:p>
    <w:p w:rsidR="00ED6EC2" w:rsidRDefault="00ED6EC2" w:rsidP="00ED6EC2">
      <w:pPr>
        <w:pStyle w:val="Akapitzlist"/>
      </w:pPr>
    </w:p>
    <w:p w:rsidR="00C72A78" w:rsidRDefault="00C72A78" w:rsidP="00ED6EC2">
      <w:pPr>
        <w:pStyle w:val="Akapitzlist"/>
      </w:pPr>
    </w:p>
    <w:p w:rsidR="00C72A78" w:rsidRDefault="00C72A78" w:rsidP="00ED6EC2">
      <w:pPr>
        <w:pStyle w:val="Akapitzlist"/>
      </w:pPr>
    </w:p>
    <w:p w:rsidR="00C72A78" w:rsidRDefault="00C72A78" w:rsidP="00ED6EC2">
      <w:pPr>
        <w:pStyle w:val="Akapitzlist"/>
      </w:pPr>
      <w:bookmarkStart w:id="0" w:name="_GoBack"/>
      <w:bookmarkEnd w:id="0"/>
    </w:p>
    <w:p w:rsidR="00AB6DDA" w:rsidRPr="00AB6DDA" w:rsidRDefault="00AB6DDA" w:rsidP="00B17A78">
      <w:pPr>
        <w:pStyle w:val="Akapitzlist"/>
        <w:rPr>
          <w:b/>
        </w:rPr>
      </w:pPr>
      <w:r w:rsidRPr="00AB6DDA">
        <w:rPr>
          <w:b/>
        </w:rPr>
        <w:lastRenderedPageBreak/>
        <w:t>UWAGA:</w:t>
      </w:r>
    </w:p>
    <w:p w:rsidR="00AB6DDA" w:rsidRPr="00AB6DDA" w:rsidRDefault="00AB6DDA" w:rsidP="00B17A78">
      <w:pPr>
        <w:pStyle w:val="Akapitzlist"/>
        <w:rPr>
          <w:b/>
        </w:rPr>
      </w:pPr>
      <w:r w:rsidRPr="00AB6DDA">
        <w:rPr>
          <w:b/>
        </w:rPr>
        <w:t>Materiały potrzebne do wykonania prac dostarcza Wykonawca. Materiał należy uwzględnić w ofercie.</w:t>
      </w:r>
    </w:p>
    <w:p w:rsidR="00AB6DDA" w:rsidRPr="00AB6DDA" w:rsidRDefault="00AB6DDA" w:rsidP="00B17A78">
      <w:pPr>
        <w:pStyle w:val="Akapitzlist"/>
        <w:rPr>
          <w:b/>
        </w:rPr>
      </w:pPr>
      <w:r w:rsidRPr="00AB6DDA">
        <w:rPr>
          <w:b/>
        </w:rPr>
        <w:t>Wykonanie robót konserwacyjnych wpisywać w :Książce robót wykonywanych na wojskowej bocznicy ko</w:t>
      </w:r>
      <w:r w:rsidR="00F7285C">
        <w:rPr>
          <w:b/>
        </w:rPr>
        <w:t>lejowej”-zgodnie ze Specyfikacją</w:t>
      </w:r>
    </w:p>
    <w:p w:rsidR="00B21040" w:rsidRPr="00B21040" w:rsidRDefault="00B21040" w:rsidP="00B21040">
      <w:pPr>
        <w:pStyle w:val="Akapitzlist"/>
        <w:rPr>
          <w:b/>
        </w:rPr>
      </w:pPr>
      <w:r w:rsidRPr="00B21040">
        <w:rPr>
          <w:b/>
        </w:rPr>
        <w:t>Przed przystąpieniem firmy do prac konserwacyjnych na wbk, firma winna przedstawić harmonogram prac wraz z terminami wykonywanych czynności, aby użytkownik posiadał wiedzę o zgodności realizacji prac.</w:t>
      </w:r>
      <w:r w:rsidR="002C301A">
        <w:rPr>
          <w:b/>
        </w:rPr>
        <w:t xml:space="preserve"> </w:t>
      </w:r>
      <w:r w:rsidR="00594012">
        <w:rPr>
          <w:b/>
        </w:rPr>
        <w:t>Odpowiednio</w:t>
      </w:r>
      <w:r w:rsidR="002C301A">
        <w:rPr>
          <w:b/>
        </w:rPr>
        <w:t xml:space="preserve"> wcześniej informować przedstawiciela Grupy Zabezpieczenia o przyjeździe Wykonawcy</w:t>
      </w:r>
      <w:r w:rsidR="005A454E">
        <w:rPr>
          <w:b/>
        </w:rPr>
        <w:t xml:space="preserve"> na bie</w:t>
      </w:r>
      <w:r w:rsidR="00594012">
        <w:rPr>
          <w:b/>
        </w:rPr>
        <w:t>żące prace konserwacyjne na wbk, tak aby zapewnić ciągłość pracy bocznicy.</w:t>
      </w:r>
    </w:p>
    <w:p w:rsidR="00AB6DDA" w:rsidRDefault="00AB6DDA" w:rsidP="00B17A78">
      <w:pPr>
        <w:pStyle w:val="Akapitzlist"/>
      </w:pPr>
    </w:p>
    <w:sectPr w:rsidR="00AB6DD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DA6" w:rsidRDefault="00C30DA6" w:rsidP="00483299">
      <w:pPr>
        <w:spacing w:after="0" w:line="240" w:lineRule="auto"/>
      </w:pPr>
      <w:r>
        <w:separator/>
      </w:r>
    </w:p>
  </w:endnote>
  <w:endnote w:type="continuationSeparator" w:id="0">
    <w:p w:rsidR="00C30DA6" w:rsidRDefault="00C30DA6" w:rsidP="00483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-1711718863"/>
      <w:docPartObj>
        <w:docPartGallery w:val="Page Numbers (Bottom of Page)"/>
        <w:docPartUnique/>
      </w:docPartObj>
    </w:sdtPr>
    <w:sdtEndPr/>
    <w:sdtContent>
      <w:p w:rsidR="00483299" w:rsidRPr="00483299" w:rsidRDefault="00483299" w:rsidP="00483299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83299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483299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483299">
          <w:rPr>
            <w:rFonts w:ascii="Arial" w:hAnsi="Arial" w:cs="Arial"/>
            <w:sz w:val="16"/>
            <w:szCs w:val="16"/>
          </w:rPr>
          <w:instrText>PAGE    \* MERGEFORMAT</w:instrText>
        </w:r>
        <w:r w:rsidRPr="00483299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C72A78" w:rsidRPr="00C72A78">
          <w:rPr>
            <w:rFonts w:ascii="Arial" w:eastAsiaTheme="majorEastAsia" w:hAnsi="Arial" w:cs="Arial"/>
            <w:noProof/>
            <w:sz w:val="16"/>
            <w:szCs w:val="16"/>
          </w:rPr>
          <w:t>2</w:t>
        </w:r>
        <w:r w:rsidRPr="00483299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483299" w:rsidRDefault="004832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DA6" w:rsidRDefault="00C30DA6" w:rsidP="00483299">
      <w:pPr>
        <w:spacing w:after="0" w:line="240" w:lineRule="auto"/>
      </w:pPr>
      <w:r>
        <w:separator/>
      </w:r>
    </w:p>
  </w:footnote>
  <w:footnote w:type="continuationSeparator" w:id="0">
    <w:p w:rsidR="00C30DA6" w:rsidRDefault="00C30DA6" w:rsidP="00483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61FAA"/>
    <w:multiLevelType w:val="multilevel"/>
    <w:tmpl w:val="66C4C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2EB20B9"/>
    <w:multiLevelType w:val="hybridMultilevel"/>
    <w:tmpl w:val="8C2285AA"/>
    <w:lvl w:ilvl="0" w:tplc="5DE8F7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2E"/>
    <w:rsid w:val="00047558"/>
    <w:rsid w:val="000543AA"/>
    <w:rsid w:val="00056478"/>
    <w:rsid w:val="000A649F"/>
    <w:rsid w:val="000B5038"/>
    <w:rsid w:val="000D704F"/>
    <w:rsid w:val="000E0B4F"/>
    <w:rsid w:val="000E50C6"/>
    <w:rsid w:val="00155F69"/>
    <w:rsid w:val="001848CC"/>
    <w:rsid w:val="001C5258"/>
    <w:rsid w:val="001C740D"/>
    <w:rsid w:val="001C7DCF"/>
    <w:rsid w:val="001D3F1D"/>
    <w:rsid w:val="001F7051"/>
    <w:rsid w:val="00210F5A"/>
    <w:rsid w:val="00254F9E"/>
    <w:rsid w:val="00277A05"/>
    <w:rsid w:val="002B3BA0"/>
    <w:rsid w:val="002C035C"/>
    <w:rsid w:val="002C301A"/>
    <w:rsid w:val="002C5AF5"/>
    <w:rsid w:val="002D04AC"/>
    <w:rsid w:val="002D3DD2"/>
    <w:rsid w:val="002F295E"/>
    <w:rsid w:val="002F7A24"/>
    <w:rsid w:val="003002A1"/>
    <w:rsid w:val="00301E7B"/>
    <w:rsid w:val="00313CEB"/>
    <w:rsid w:val="003214B5"/>
    <w:rsid w:val="003236E9"/>
    <w:rsid w:val="003575E8"/>
    <w:rsid w:val="00365985"/>
    <w:rsid w:val="0037577F"/>
    <w:rsid w:val="003B0820"/>
    <w:rsid w:val="003F7DF6"/>
    <w:rsid w:val="00471D72"/>
    <w:rsid w:val="00483299"/>
    <w:rsid w:val="00514B74"/>
    <w:rsid w:val="005530EE"/>
    <w:rsid w:val="005758D5"/>
    <w:rsid w:val="00594012"/>
    <w:rsid w:val="005A454E"/>
    <w:rsid w:val="005E56D2"/>
    <w:rsid w:val="00622845"/>
    <w:rsid w:val="00650810"/>
    <w:rsid w:val="0065279D"/>
    <w:rsid w:val="006B0EB8"/>
    <w:rsid w:val="006D04A1"/>
    <w:rsid w:val="006E622E"/>
    <w:rsid w:val="0075283E"/>
    <w:rsid w:val="00755C8A"/>
    <w:rsid w:val="007612B6"/>
    <w:rsid w:val="00763C0B"/>
    <w:rsid w:val="00771352"/>
    <w:rsid w:val="007E6CB7"/>
    <w:rsid w:val="008038E0"/>
    <w:rsid w:val="00826E50"/>
    <w:rsid w:val="008A509F"/>
    <w:rsid w:val="008C1E90"/>
    <w:rsid w:val="008C2A93"/>
    <w:rsid w:val="008C5631"/>
    <w:rsid w:val="008E1678"/>
    <w:rsid w:val="00921DFA"/>
    <w:rsid w:val="00935E08"/>
    <w:rsid w:val="00937340"/>
    <w:rsid w:val="00982517"/>
    <w:rsid w:val="009E0C36"/>
    <w:rsid w:val="00A55269"/>
    <w:rsid w:val="00A62496"/>
    <w:rsid w:val="00A7020A"/>
    <w:rsid w:val="00A81191"/>
    <w:rsid w:val="00A913F5"/>
    <w:rsid w:val="00AB6DDA"/>
    <w:rsid w:val="00AC7FDE"/>
    <w:rsid w:val="00AD4102"/>
    <w:rsid w:val="00AE7227"/>
    <w:rsid w:val="00B13034"/>
    <w:rsid w:val="00B17A78"/>
    <w:rsid w:val="00B21040"/>
    <w:rsid w:val="00B9166A"/>
    <w:rsid w:val="00BD4810"/>
    <w:rsid w:val="00BE2282"/>
    <w:rsid w:val="00C11574"/>
    <w:rsid w:val="00C20A52"/>
    <w:rsid w:val="00C30DA6"/>
    <w:rsid w:val="00C33220"/>
    <w:rsid w:val="00C52427"/>
    <w:rsid w:val="00C72A78"/>
    <w:rsid w:val="00C74BDC"/>
    <w:rsid w:val="00CB7C81"/>
    <w:rsid w:val="00CD5AD3"/>
    <w:rsid w:val="00CE7675"/>
    <w:rsid w:val="00CF66BA"/>
    <w:rsid w:val="00D40C02"/>
    <w:rsid w:val="00D541A9"/>
    <w:rsid w:val="00D87B0A"/>
    <w:rsid w:val="00DE4C4B"/>
    <w:rsid w:val="00DF3123"/>
    <w:rsid w:val="00DF71BF"/>
    <w:rsid w:val="00E45760"/>
    <w:rsid w:val="00ED6EC2"/>
    <w:rsid w:val="00EE4F6D"/>
    <w:rsid w:val="00F22ACC"/>
    <w:rsid w:val="00F25818"/>
    <w:rsid w:val="00F25BCE"/>
    <w:rsid w:val="00F4174B"/>
    <w:rsid w:val="00F649E7"/>
    <w:rsid w:val="00F64D7A"/>
    <w:rsid w:val="00F7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F2B7D"/>
  <w15:chartTrackingRefBased/>
  <w15:docId w15:val="{4565BCE3-EA48-4EA9-A85D-230CE7EF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48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0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35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83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299"/>
  </w:style>
  <w:style w:type="paragraph" w:styleId="Stopka">
    <w:name w:val="footer"/>
    <w:basedOn w:val="Normalny"/>
    <w:link w:val="StopkaZnak"/>
    <w:uiPriority w:val="99"/>
    <w:unhideWhenUsed/>
    <w:rsid w:val="00483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299"/>
  </w:style>
  <w:style w:type="character" w:styleId="Odwoaniedokomentarza">
    <w:name w:val="annotation reference"/>
    <w:basedOn w:val="Domylnaczcionkaakapitu"/>
    <w:uiPriority w:val="99"/>
    <w:semiHidden/>
    <w:unhideWhenUsed/>
    <w:rsid w:val="000E50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0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0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0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0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2DDB20C-CC72-48F3-AB51-50E28420D8E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1213</Words>
  <Characters>7279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Światłowska Iwona</dc:creator>
  <cp:keywords/>
  <dc:description/>
  <cp:lastModifiedBy>Dąbrowski Dariusz</cp:lastModifiedBy>
  <cp:revision>4</cp:revision>
  <cp:lastPrinted>2020-11-30T11:30:00Z</cp:lastPrinted>
  <dcterms:created xsi:type="dcterms:W3CDTF">2024-11-19T07:09:00Z</dcterms:created>
  <dcterms:modified xsi:type="dcterms:W3CDTF">2024-12-04T06:59:00Z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9baea478-fdde-4a28-a6f6-2a3e3df7a443</vt:lpwstr>
  </property>
  <property fmtid="{D5CDD505-2E9C-101B-9397-08002B2CF9AE}" pid="3" name="bjSaver">
    <vt:lpwstr>GCBbamJXTFhmk+NWqt5o7rXQH56MxRIt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Światłowska Iwona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10.80.175.100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