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F4E53" w14:textId="77777777" w:rsidR="00B54012" w:rsidRPr="005A70BB" w:rsidRDefault="00A95E15" w:rsidP="00B54012">
      <w:pPr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bookmarkStart w:id="0" w:name="_Hlk46737090"/>
      <w:r w:rsidRPr="005A70BB">
        <w:rPr>
          <w:rFonts w:ascii="Cambria" w:eastAsia="Arial Unicode MS" w:hAnsi="Cambria" w:cs="Times New Roman"/>
          <w:b/>
          <w:bCs/>
          <w:sz w:val="20"/>
          <w:szCs w:val="20"/>
          <w:bdr w:val="nil"/>
          <w:lang w:eastAsia="pl-PL"/>
        </w:rPr>
        <w:t xml:space="preserve">                                              </w:t>
      </w:r>
      <w:r w:rsidR="00B54012" w:rsidRPr="005A70BB">
        <w:rPr>
          <w:rFonts w:ascii="Cambria" w:hAnsi="Cambria" w:cs="Arial"/>
          <w:b/>
          <w:color w:val="000000"/>
          <w:sz w:val="20"/>
          <w:szCs w:val="20"/>
          <w:u w:val="single"/>
        </w:rPr>
        <w:t>Załącznik nr 7 do SWZ</w:t>
      </w:r>
    </w:p>
    <w:p w14:paraId="2224DB89" w14:textId="221C889E" w:rsidR="00385231" w:rsidRPr="005A70BB" w:rsidRDefault="00385231" w:rsidP="00A95E15">
      <w:pPr>
        <w:snapToGrid w:val="0"/>
        <w:rPr>
          <w:rFonts w:ascii="Cambria" w:hAnsi="Cambria"/>
          <w:b/>
          <w:sz w:val="20"/>
          <w:szCs w:val="20"/>
        </w:rPr>
      </w:pPr>
      <w:r w:rsidRPr="005A70BB">
        <w:rPr>
          <w:rFonts w:ascii="Cambria" w:hAnsi="Cambria"/>
          <w:b/>
          <w:sz w:val="20"/>
          <w:szCs w:val="20"/>
        </w:rPr>
        <w:t>Szczegółowy opis przedmiotu zamówienia:</w:t>
      </w:r>
    </w:p>
    <w:p w14:paraId="41DAAF4F" w14:textId="77777777" w:rsidR="00C64D02" w:rsidRPr="005A70BB" w:rsidRDefault="00C64D02" w:rsidP="00A95E15">
      <w:pPr>
        <w:snapToGrid w:val="0"/>
        <w:rPr>
          <w:rFonts w:ascii="Cambria" w:hAnsi="Cambria"/>
          <w:b/>
          <w:sz w:val="20"/>
          <w:szCs w:val="20"/>
        </w:rPr>
      </w:pPr>
    </w:p>
    <w:p w14:paraId="672AA7DC" w14:textId="77777777" w:rsidR="005A70BB" w:rsidRPr="00916855" w:rsidRDefault="005A70BB" w:rsidP="005A70BB">
      <w:pPr>
        <w:spacing w:after="0"/>
        <w:jc w:val="center"/>
        <w:rPr>
          <w:rFonts w:ascii="Cambria" w:hAnsi="Cambria"/>
          <w:b/>
          <w:color w:val="000000" w:themeColor="text1"/>
          <w:sz w:val="26"/>
          <w:szCs w:val="26"/>
        </w:rPr>
      </w:pPr>
      <w:bookmarkStart w:id="1" w:name="_Hlk169251685"/>
      <w:r>
        <w:rPr>
          <w:rFonts w:ascii="Cambria" w:hAnsi="Cambria"/>
          <w:b/>
          <w:color w:val="000000" w:themeColor="text1"/>
          <w:sz w:val="26"/>
          <w:szCs w:val="26"/>
        </w:rPr>
        <w:t xml:space="preserve">Likwidacja barier transportowych – zakup mikrobusa do przewozu osób niepełnosprawnych dla </w:t>
      </w:r>
      <w:r w:rsidRPr="00916855">
        <w:rPr>
          <w:rFonts w:ascii="Cambria" w:hAnsi="Cambria"/>
          <w:b/>
          <w:color w:val="000000" w:themeColor="text1"/>
          <w:sz w:val="26"/>
          <w:szCs w:val="26"/>
        </w:rPr>
        <w:t>Regionaln</w:t>
      </w:r>
      <w:r>
        <w:rPr>
          <w:rFonts w:ascii="Cambria" w:hAnsi="Cambria"/>
          <w:b/>
          <w:color w:val="000000" w:themeColor="text1"/>
          <w:sz w:val="26"/>
          <w:szCs w:val="26"/>
        </w:rPr>
        <w:t>ej</w:t>
      </w:r>
      <w:r w:rsidRPr="00916855">
        <w:rPr>
          <w:rFonts w:ascii="Cambria" w:hAnsi="Cambria"/>
          <w:b/>
          <w:color w:val="000000" w:themeColor="text1"/>
          <w:sz w:val="26"/>
          <w:szCs w:val="26"/>
        </w:rPr>
        <w:t xml:space="preserve"> Placówk</w:t>
      </w:r>
      <w:r>
        <w:rPr>
          <w:rFonts w:ascii="Cambria" w:hAnsi="Cambria"/>
          <w:b/>
          <w:color w:val="000000" w:themeColor="text1"/>
          <w:sz w:val="26"/>
          <w:szCs w:val="26"/>
        </w:rPr>
        <w:t>o</w:t>
      </w:r>
      <w:r w:rsidRPr="00916855">
        <w:rPr>
          <w:rFonts w:ascii="Cambria" w:hAnsi="Cambria"/>
          <w:b/>
          <w:color w:val="000000" w:themeColor="text1"/>
          <w:sz w:val="26"/>
          <w:szCs w:val="26"/>
        </w:rPr>
        <w:t xml:space="preserve"> Opiekuńczo-Terapeutyczn</w:t>
      </w:r>
      <w:r>
        <w:rPr>
          <w:rFonts w:ascii="Cambria" w:hAnsi="Cambria"/>
          <w:b/>
          <w:color w:val="000000" w:themeColor="text1"/>
          <w:sz w:val="26"/>
          <w:szCs w:val="26"/>
        </w:rPr>
        <w:t>ej</w:t>
      </w:r>
    </w:p>
    <w:p w14:paraId="3718D961" w14:textId="67D1A2CD" w:rsidR="005A70BB" w:rsidRDefault="005A70BB" w:rsidP="005A70BB">
      <w:pPr>
        <w:spacing w:after="0" w:line="100" w:lineRule="atLeast"/>
        <w:jc w:val="center"/>
        <w:rPr>
          <w:rFonts w:ascii="Cambria" w:hAnsi="Cambria"/>
          <w:b/>
          <w:color w:val="000000" w:themeColor="text1"/>
          <w:sz w:val="26"/>
          <w:szCs w:val="26"/>
        </w:rPr>
      </w:pPr>
      <w:r>
        <w:rPr>
          <w:rFonts w:ascii="Cambria" w:hAnsi="Cambria"/>
          <w:b/>
          <w:color w:val="000000" w:themeColor="text1"/>
          <w:sz w:val="26"/>
          <w:szCs w:val="26"/>
        </w:rPr>
        <w:t xml:space="preserve">w </w:t>
      </w:r>
      <w:bookmarkEnd w:id="1"/>
      <w:r>
        <w:rPr>
          <w:rFonts w:ascii="Cambria" w:hAnsi="Cambria"/>
          <w:b/>
          <w:color w:val="000000" w:themeColor="text1"/>
          <w:sz w:val="26"/>
          <w:szCs w:val="26"/>
        </w:rPr>
        <w:t>Kazimierzy Wielkiej</w:t>
      </w:r>
    </w:p>
    <w:p w14:paraId="76224E36" w14:textId="77777777" w:rsidR="005A70BB" w:rsidRDefault="005A70BB" w:rsidP="005A70BB">
      <w:pPr>
        <w:spacing w:after="0" w:line="100" w:lineRule="atLeast"/>
        <w:jc w:val="center"/>
        <w:rPr>
          <w:rFonts w:ascii="Cambria" w:hAnsi="Cambria"/>
          <w:b/>
          <w:color w:val="000000" w:themeColor="text1"/>
          <w:sz w:val="26"/>
          <w:szCs w:val="26"/>
        </w:rPr>
      </w:pPr>
    </w:p>
    <w:p w14:paraId="44CFBBD6" w14:textId="2B2EA265" w:rsidR="00B54012" w:rsidRPr="005A70BB" w:rsidRDefault="00B54012" w:rsidP="005A70BB">
      <w:pPr>
        <w:spacing w:line="100" w:lineRule="atLeast"/>
        <w:rPr>
          <w:rFonts w:ascii="Cambria" w:hAnsi="Cambria" w:cs="Arial"/>
          <w:sz w:val="20"/>
          <w:szCs w:val="20"/>
        </w:rPr>
      </w:pPr>
      <w:r w:rsidRPr="005A70BB">
        <w:rPr>
          <w:rFonts w:ascii="Cambria" w:hAnsi="Cambria"/>
          <w:b/>
          <w:sz w:val="20"/>
          <w:szCs w:val="20"/>
          <w:u w:val="single"/>
        </w:rPr>
        <w:t>Specyfikacja techniczna - użytkowa oraz minimalne wyposażenie</w:t>
      </w:r>
    </w:p>
    <w:p w14:paraId="7065CA52" w14:textId="77777777" w:rsidR="00B54012" w:rsidRPr="005A70BB" w:rsidRDefault="00B54012" w:rsidP="00B54012">
      <w:pPr>
        <w:widowControl w:val="0"/>
        <w:jc w:val="both"/>
        <w:rPr>
          <w:rFonts w:ascii="Cambria" w:hAnsi="Cambria" w:cs="Arial"/>
          <w:sz w:val="20"/>
          <w:szCs w:val="20"/>
        </w:rPr>
      </w:pPr>
      <w:r w:rsidRPr="005A70BB">
        <w:rPr>
          <w:rFonts w:ascii="Cambria" w:hAnsi="Cambria" w:cs="Arial"/>
          <w:sz w:val="20"/>
          <w:szCs w:val="20"/>
        </w:rPr>
        <w:t>Marka…………………………………………………………………………………………………</w:t>
      </w:r>
    </w:p>
    <w:p w14:paraId="0C0F93DE" w14:textId="77777777" w:rsidR="00B54012" w:rsidRPr="005A70BB" w:rsidRDefault="00B54012" w:rsidP="00B54012">
      <w:pPr>
        <w:widowControl w:val="0"/>
        <w:jc w:val="both"/>
        <w:rPr>
          <w:rFonts w:ascii="Cambria" w:hAnsi="Cambria" w:cs="Arial"/>
          <w:sz w:val="20"/>
          <w:szCs w:val="20"/>
        </w:rPr>
      </w:pPr>
      <w:r w:rsidRPr="005A70BB">
        <w:rPr>
          <w:rFonts w:ascii="Cambria" w:hAnsi="Cambria" w:cs="Arial"/>
          <w:sz w:val="20"/>
          <w:szCs w:val="20"/>
        </w:rPr>
        <w:t>Typ……………………….……………………………………………………………………………</w:t>
      </w:r>
    </w:p>
    <w:p w14:paraId="4CA86AAA" w14:textId="77777777" w:rsidR="00B54012" w:rsidRPr="005A70BB" w:rsidRDefault="00B54012" w:rsidP="00B54012">
      <w:pPr>
        <w:widowControl w:val="0"/>
        <w:jc w:val="both"/>
        <w:rPr>
          <w:rFonts w:ascii="Cambria" w:hAnsi="Cambria" w:cs="Arial"/>
          <w:sz w:val="20"/>
          <w:szCs w:val="20"/>
        </w:rPr>
      </w:pPr>
      <w:r w:rsidRPr="005A70BB">
        <w:rPr>
          <w:rFonts w:ascii="Cambria" w:hAnsi="Cambria" w:cs="Arial"/>
          <w:sz w:val="20"/>
          <w:szCs w:val="20"/>
        </w:rPr>
        <w:t>wersja samochodu ………………………..……………………………..………………………,</w:t>
      </w:r>
    </w:p>
    <w:p w14:paraId="7410CC61" w14:textId="77777777" w:rsidR="00B54012" w:rsidRPr="005A70BB" w:rsidRDefault="00B54012" w:rsidP="00B54012">
      <w:pPr>
        <w:widowControl w:val="0"/>
        <w:spacing w:after="240"/>
        <w:jc w:val="both"/>
        <w:rPr>
          <w:rFonts w:ascii="Cambria" w:hAnsi="Cambria" w:cs="Arial"/>
          <w:sz w:val="20"/>
          <w:szCs w:val="20"/>
        </w:rPr>
      </w:pPr>
      <w:r w:rsidRPr="005A70BB">
        <w:rPr>
          <w:rFonts w:ascii="Cambria" w:hAnsi="Cambria" w:cs="Arial"/>
          <w:sz w:val="20"/>
          <w:szCs w:val="20"/>
        </w:rPr>
        <w:t xml:space="preserve">które spełniają następujące parametry: </w:t>
      </w:r>
    </w:p>
    <w:p w14:paraId="7B06DCF9" w14:textId="77777777" w:rsidR="00385231" w:rsidRPr="005A70BB" w:rsidRDefault="00385231" w:rsidP="00385231">
      <w:pPr>
        <w:snapToGrid w:val="0"/>
        <w:rPr>
          <w:rFonts w:ascii="Cambria" w:hAnsi="Cambria"/>
          <w:sz w:val="20"/>
          <w:szCs w:val="20"/>
        </w:rPr>
      </w:pPr>
    </w:p>
    <w:bookmarkEnd w:id="0"/>
    <w:p w14:paraId="5F7F813D" w14:textId="21DCDDC7" w:rsidR="005A70BB" w:rsidRPr="005A70BB" w:rsidRDefault="00385231" w:rsidP="005A70BB">
      <w:pPr>
        <w:rPr>
          <w:rFonts w:ascii="Cambria" w:hAnsi="Cambria"/>
          <w:sz w:val="20"/>
          <w:szCs w:val="20"/>
        </w:rPr>
      </w:pPr>
      <w:r w:rsidRPr="005A70BB">
        <w:rPr>
          <w:rFonts w:ascii="Cambria" w:hAnsi="Cambria" w:cs="Times New Roman"/>
          <w:b/>
          <w:bCs/>
          <w:sz w:val="20"/>
          <w:szCs w:val="20"/>
        </w:rPr>
        <w:t xml:space="preserve">Fabrycznie nowy </w:t>
      </w:r>
      <w:r w:rsidR="005A70BB" w:rsidRPr="005A70BB">
        <w:rPr>
          <w:rFonts w:ascii="Cambria" w:hAnsi="Cambria" w:cs="Times New Roman"/>
          <w:b/>
          <w:bCs/>
          <w:sz w:val="20"/>
          <w:szCs w:val="20"/>
        </w:rPr>
        <w:t xml:space="preserve"> </w:t>
      </w:r>
      <w:bookmarkStart w:id="2" w:name="_Hlk170468465"/>
      <w:r w:rsidR="005A70BB" w:rsidRPr="005A70BB">
        <w:rPr>
          <w:rFonts w:ascii="Cambria" w:hAnsi="Cambria"/>
          <w:sz w:val="20"/>
          <w:szCs w:val="20"/>
        </w:rPr>
        <w:t>mikrobus 9-cio osobowy  ( 8 osób plus kierowca) w tym jedno stanowisko do kotwiczenia wózka inwalidzkiego</w:t>
      </w:r>
    </w:p>
    <w:p w14:paraId="398DE7D0" w14:textId="77777777" w:rsidR="005A70BB" w:rsidRPr="005A70BB" w:rsidRDefault="005A70BB" w:rsidP="005A70BB">
      <w:pPr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 xml:space="preserve">Pojazd specjalny spełniający wymagania polskich przepisów o ruchu drogowym w szczególności dotyczących warunków i/lub wymagań technicznych dla danego typu pojazdu zgodnie z Ustawa z dnia 20 czerwca 1997 Prawo o ruchu drogowym (Dz.U.2023, poz.1047)    z uwzględnieniem wymagań  dotyczących pojazdów specjalnych określonych w Rozporządzeniu Ministra Infrastruktury z dnia 31 sierpnia 2022r. w sprawie szczegółowych czynności organów w sprawach związanych z dopuszczeniem pojazdu do ruchu oraz wzorów dokumentów w tych sprawach (Dz. U. z 2022 poz. 1849) </w:t>
      </w:r>
    </w:p>
    <w:bookmarkEnd w:id="2"/>
    <w:p w14:paraId="1402EA8F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 xml:space="preserve">Samochód fabrycznie nowy, wersja </w:t>
      </w:r>
      <w:proofErr w:type="spellStart"/>
      <w:r w:rsidRPr="005A70BB">
        <w:rPr>
          <w:rFonts w:ascii="Cambria" w:hAnsi="Cambria"/>
          <w:sz w:val="20"/>
          <w:szCs w:val="20"/>
        </w:rPr>
        <w:t>long</w:t>
      </w:r>
      <w:proofErr w:type="spellEnd"/>
      <w:r w:rsidRPr="005A70BB">
        <w:rPr>
          <w:rFonts w:ascii="Cambria" w:hAnsi="Cambria"/>
          <w:sz w:val="20"/>
          <w:szCs w:val="20"/>
        </w:rPr>
        <w:t>;</w:t>
      </w:r>
    </w:p>
    <w:p w14:paraId="4EED3B2D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Pojemność silnika spalinowego:  min 1900cm</w:t>
      </w:r>
      <w:r w:rsidRPr="005A70BB">
        <w:rPr>
          <w:rFonts w:ascii="Cambria" w:hAnsi="Cambria" w:cstheme="minorHAnsi"/>
          <w:sz w:val="20"/>
          <w:szCs w:val="20"/>
          <w:vertAlign w:val="superscript"/>
        </w:rPr>
        <w:t>³</w:t>
      </w:r>
      <w:r w:rsidRPr="005A70BB">
        <w:rPr>
          <w:rFonts w:ascii="Cambria" w:hAnsi="Cambria"/>
          <w:sz w:val="20"/>
          <w:szCs w:val="20"/>
          <w:vertAlign w:val="superscript"/>
        </w:rPr>
        <w:t xml:space="preserve">  </w:t>
      </w:r>
      <w:r w:rsidRPr="005A70BB">
        <w:rPr>
          <w:rFonts w:ascii="Cambria" w:hAnsi="Cambria"/>
          <w:sz w:val="20"/>
          <w:szCs w:val="20"/>
        </w:rPr>
        <w:t>;</w:t>
      </w:r>
    </w:p>
    <w:p w14:paraId="7E041545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Moc: min. 110 (150) kW(KM);</w:t>
      </w:r>
    </w:p>
    <w:p w14:paraId="7DB0F5CB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Norma emisji spalin: EURO 6e;</w:t>
      </w:r>
    </w:p>
    <w:p w14:paraId="08D26529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Rodzaj paliwa: diesel;</w:t>
      </w:r>
    </w:p>
    <w:p w14:paraId="0A7F857A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Długość całkowita min. 5300</w:t>
      </w:r>
    </w:p>
    <w:p w14:paraId="593059E8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Szerokość całkowita min. 1900</w:t>
      </w:r>
    </w:p>
    <w:p w14:paraId="2EF60927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Szerokość całkowita z lusterkami zewnętrznymi min. 2200</w:t>
      </w:r>
    </w:p>
    <w:p w14:paraId="2FC9D7EA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Wysokość całkowita max. 2000</w:t>
      </w:r>
    </w:p>
    <w:p w14:paraId="6D6CEF11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Rozstaw osi min. 3200</w:t>
      </w:r>
    </w:p>
    <w:p w14:paraId="071C4ED3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Maksymalna masa całkowita pojazdu 3300 kg</w:t>
      </w:r>
    </w:p>
    <w:p w14:paraId="64089AA4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Pojemność przestrzeni bagażowej min 1800 dm</w:t>
      </w:r>
      <w:r w:rsidRPr="005A70BB">
        <w:rPr>
          <w:rFonts w:ascii="Cambria" w:hAnsi="Cambria" w:cstheme="minorHAnsi"/>
          <w:sz w:val="20"/>
          <w:szCs w:val="20"/>
        </w:rPr>
        <w:t>³ maksimum po złożeniu tylnej kanapy 3400 dm³;</w:t>
      </w:r>
    </w:p>
    <w:p w14:paraId="392162F1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Skrzynia manualna, 6-cio biegowa;</w:t>
      </w:r>
    </w:p>
    <w:p w14:paraId="50DD7777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Klimatyzacja manualna z przodu i z tyłu;</w:t>
      </w:r>
    </w:p>
    <w:p w14:paraId="5B3CE7BF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Ogrzewanie dodatkowe (tylne nawiewy plus sterowanie);</w:t>
      </w:r>
    </w:p>
    <w:p w14:paraId="4A936A38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Koła stalowe 16”;</w:t>
      </w:r>
    </w:p>
    <w:p w14:paraId="145ECC66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Możliwość przewozu osób niepełnosprawnych, w tym jednej na wózku;</w:t>
      </w:r>
    </w:p>
    <w:p w14:paraId="13D427AB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Komplet pasów do mocowania wózka i najazdy umożliwiające wprowadzenie wózka inwalidzkiego do pojazdu;</w:t>
      </w:r>
    </w:p>
    <w:p w14:paraId="4D0290F4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Dywaniki gumowe;</w:t>
      </w:r>
    </w:p>
    <w:p w14:paraId="767FC591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W części ładunkowej gumowa wykładzina;</w:t>
      </w:r>
    </w:p>
    <w:p w14:paraId="1ECB3F38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Kanapa w drugim i trzecim rzędzie;</w:t>
      </w:r>
    </w:p>
    <w:p w14:paraId="7644FE6A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lastRenderedPageBreak/>
        <w:t>Drzwi prawe odsuwane przeszklone z szyba stałą;</w:t>
      </w:r>
    </w:p>
    <w:p w14:paraId="4FE115C1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 xml:space="preserve">Drzwi tylne przeszklone, otwierane pod kątem 180; </w:t>
      </w:r>
    </w:p>
    <w:p w14:paraId="090C60A9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Lusterko wewnętrzne;</w:t>
      </w:r>
    </w:p>
    <w:p w14:paraId="3AE4FB2D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Lusterka boczne elektrycznie regulowane;</w:t>
      </w:r>
    </w:p>
    <w:p w14:paraId="7D84C7A2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Szyba tylna z wycieraczką, podgrzewana;</w:t>
      </w:r>
    </w:p>
    <w:p w14:paraId="69EB8D55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Szyby w przednich drzwiach sterowane elektrycznie;</w:t>
      </w:r>
    </w:p>
    <w:p w14:paraId="0C99DCE9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Ściany boczne w części tylnej przeszklone;</w:t>
      </w:r>
    </w:p>
    <w:p w14:paraId="05BC80C2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Fotele wyposażone w trzypunktowe pasy bezpieczeństwa zarówno w przedziale kierowcy jak i pasażerskim;</w:t>
      </w:r>
    </w:p>
    <w:p w14:paraId="2BA4491A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Czujnik parkowania tył;</w:t>
      </w:r>
    </w:p>
    <w:p w14:paraId="58952DE1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Wspomaganie układu kierowniczego;</w:t>
      </w:r>
    </w:p>
    <w:p w14:paraId="6E0DFCDB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Światła do jazdy dziennej włączane automatycznie;</w:t>
      </w:r>
    </w:p>
    <w:p w14:paraId="29AA61E2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Światła przeciwmgielne z przodu i z tyłu pojazdu;</w:t>
      </w:r>
    </w:p>
    <w:p w14:paraId="0879EC8D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Centralny zamek;</w:t>
      </w:r>
    </w:p>
    <w:p w14:paraId="4874A1B5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Poduszka powietrzna kierowcy i pasażera;</w:t>
      </w:r>
    </w:p>
    <w:p w14:paraId="3D6C7758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 xml:space="preserve">Koło zapasowe pełnowymiarowe, apteczka, trójkąt, gaśnica; </w:t>
      </w:r>
    </w:p>
    <w:p w14:paraId="052B359A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System ABS;</w:t>
      </w:r>
    </w:p>
    <w:p w14:paraId="65B4051F" w14:textId="77777777" w:rsidR="005A70BB" w:rsidRPr="005A70BB" w:rsidRDefault="005A70BB" w:rsidP="005A70BB">
      <w:pPr>
        <w:pStyle w:val="Akapitzlist"/>
        <w:numPr>
          <w:ilvl w:val="0"/>
          <w:numId w:val="9"/>
        </w:numPr>
        <w:spacing w:after="160" w:line="259" w:lineRule="auto"/>
        <w:contextualSpacing/>
        <w:rPr>
          <w:rFonts w:ascii="Cambria" w:hAnsi="Cambria"/>
          <w:sz w:val="20"/>
          <w:szCs w:val="20"/>
        </w:rPr>
      </w:pPr>
      <w:r w:rsidRPr="005A70BB">
        <w:rPr>
          <w:rFonts w:ascii="Cambria" w:hAnsi="Cambria"/>
          <w:sz w:val="20"/>
          <w:szCs w:val="20"/>
        </w:rPr>
        <w:t>BAS– system wspomagania hamowania awaryjnego;</w:t>
      </w:r>
    </w:p>
    <w:p w14:paraId="5BA12699" w14:textId="46356E99" w:rsidR="00385231" w:rsidRPr="005A70BB" w:rsidRDefault="00385231" w:rsidP="005A70B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5052ADFF" w14:textId="77777777" w:rsidR="00C874FE" w:rsidRPr="005A70BB" w:rsidRDefault="00385231" w:rsidP="004A308C">
      <w:pPr>
        <w:shd w:val="clear" w:color="auto" w:fill="FFFFFF"/>
        <w:ind w:right="23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5A70BB">
        <w:rPr>
          <w:rFonts w:ascii="Cambria" w:hAnsi="Cambria" w:cs="Times New Roman"/>
          <w:b/>
          <w:bCs/>
          <w:sz w:val="20"/>
          <w:szCs w:val="20"/>
        </w:rPr>
        <w:t xml:space="preserve">Wszystkie zastosowane w pojazdach materiały i wyposażenie muszą posiadać odpowiednie certyfikaty, homologacje oraz muszą spełniać normy i przepisy w przewozie osobowym i osób niepełnosprawnych w tym na wózkach inwalidzkich. </w:t>
      </w:r>
    </w:p>
    <w:sectPr w:rsidR="00C874FE" w:rsidRPr="005A70BB" w:rsidSect="003B50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EA378" w14:textId="77777777" w:rsidR="00D61EFF" w:rsidRDefault="00D61EFF" w:rsidP="00B54012">
      <w:pPr>
        <w:spacing w:after="0" w:line="240" w:lineRule="auto"/>
      </w:pPr>
      <w:r>
        <w:separator/>
      </w:r>
    </w:p>
  </w:endnote>
  <w:endnote w:type="continuationSeparator" w:id="0">
    <w:p w14:paraId="49B44660" w14:textId="77777777" w:rsidR="00D61EFF" w:rsidRDefault="00D61EFF" w:rsidP="00B54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0977E" w14:textId="77777777" w:rsidR="00D61EFF" w:rsidRDefault="00D61EFF" w:rsidP="00B54012">
      <w:pPr>
        <w:spacing w:after="0" w:line="240" w:lineRule="auto"/>
      </w:pPr>
      <w:r>
        <w:separator/>
      </w:r>
    </w:p>
  </w:footnote>
  <w:footnote w:type="continuationSeparator" w:id="0">
    <w:p w14:paraId="7E970EBE" w14:textId="77777777" w:rsidR="00D61EFF" w:rsidRDefault="00D61EFF" w:rsidP="00B54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FCDED" w14:textId="77777777" w:rsidR="0014591D" w:rsidRDefault="0014591D" w:rsidP="0014591D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0740B7A1" w14:textId="77777777" w:rsidR="00B54012" w:rsidRPr="0014591D" w:rsidRDefault="00B54012" w:rsidP="001459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C65A1"/>
    <w:multiLevelType w:val="hybridMultilevel"/>
    <w:tmpl w:val="1DD862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D7963"/>
    <w:multiLevelType w:val="hybridMultilevel"/>
    <w:tmpl w:val="2E8E73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9551C"/>
    <w:multiLevelType w:val="hybridMultilevel"/>
    <w:tmpl w:val="9320C9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D562E"/>
    <w:multiLevelType w:val="hybridMultilevel"/>
    <w:tmpl w:val="F600EF12"/>
    <w:lvl w:ilvl="0" w:tplc="0415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F34D1"/>
    <w:multiLevelType w:val="hybridMultilevel"/>
    <w:tmpl w:val="E34A4D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24A6C"/>
    <w:multiLevelType w:val="hybridMultilevel"/>
    <w:tmpl w:val="9224F020"/>
    <w:lvl w:ilvl="0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0B5E62"/>
    <w:multiLevelType w:val="hybridMultilevel"/>
    <w:tmpl w:val="D290698A"/>
    <w:lvl w:ilvl="0" w:tplc="338E52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F4B64"/>
    <w:multiLevelType w:val="hybridMultilevel"/>
    <w:tmpl w:val="28688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672549">
    <w:abstractNumId w:val="0"/>
  </w:num>
  <w:num w:numId="2" w16cid:durableId="163132512">
    <w:abstractNumId w:val="5"/>
  </w:num>
  <w:num w:numId="3" w16cid:durableId="1312979970">
    <w:abstractNumId w:val="4"/>
  </w:num>
  <w:num w:numId="4" w16cid:durableId="1007246338">
    <w:abstractNumId w:val="1"/>
  </w:num>
  <w:num w:numId="5" w16cid:durableId="1395079421">
    <w:abstractNumId w:val="2"/>
  </w:num>
  <w:num w:numId="6" w16cid:durableId="1349523418">
    <w:abstractNumId w:val="3"/>
  </w:num>
  <w:num w:numId="7" w16cid:durableId="311299387">
    <w:abstractNumId w:val="7"/>
  </w:num>
  <w:num w:numId="8" w16cid:durableId="2106148893">
    <w:abstractNumId w:val="1"/>
  </w:num>
  <w:num w:numId="9" w16cid:durableId="318846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683"/>
    <w:rsid w:val="0005768C"/>
    <w:rsid w:val="00072A68"/>
    <w:rsid w:val="0008627D"/>
    <w:rsid w:val="0014591D"/>
    <w:rsid w:val="00177904"/>
    <w:rsid w:val="0019349A"/>
    <w:rsid w:val="001A3488"/>
    <w:rsid w:val="001D2966"/>
    <w:rsid w:val="001F6B4F"/>
    <w:rsid w:val="0022187A"/>
    <w:rsid w:val="0029204C"/>
    <w:rsid w:val="00292CB4"/>
    <w:rsid w:val="00297C07"/>
    <w:rsid w:val="002B1E9B"/>
    <w:rsid w:val="002C7712"/>
    <w:rsid w:val="002E2FEB"/>
    <w:rsid w:val="00301F2A"/>
    <w:rsid w:val="003262AA"/>
    <w:rsid w:val="00341F57"/>
    <w:rsid w:val="00385231"/>
    <w:rsid w:val="00391683"/>
    <w:rsid w:val="003B50A5"/>
    <w:rsid w:val="003B511A"/>
    <w:rsid w:val="003C1F31"/>
    <w:rsid w:val="003F3D73"/>
    <w:rsid w:val="00422F7A"/>
    <w:rsid w:val="00425659"/>
    <w:rsid w:val="00430DE7"/>
    <w:rsid w:val="00465B10"/>
    <w:rsid w:val="00485E89"/>
    <w:rsid w:val="0049565A"/>
    <w:rsid w:val="004A308C"/>
    <w:rsid w:val="004B0CF5"/>
    <w:rsid w:val="004B7382"/>
    <w:rsid w:val="004C36D6"/>
    <w:rsid w:val="00502DF8"/>
    <w:rsid w:val="0051510C"/>
    <w:rsid w:val="00521415"/>
    <w:rsid w:val="00543C62"/>
    <w:rsid w:val="00566AA2"/>
    <w:rsid w:val="00580231"/>
    <w:rsid w:val="005A404B"/>
    <w:rsid w:val="005A70BB"/>
    <w:rsid w:val="005C58B9"/>
    <w:rsid w:val="00652210"/>
    <w:rsid w:val="00653346"/>
    <w:rsid w:val="00663E41"/>
    <w:rsid w:val="00667EC3"/>
    <w:rsid w:val="006A1353"/>
    <w:rsid w:val="006A36D4"/>
    <w:rsid w:val="007045C6"/>
    <w:rsid w:val="007130D8"/>
    <w:rsid w:val="00722C32"/>
    <w:rsid w:val="00723960"/>
    <w:rsid w:val="00725C0A"/>
    <w:rsid w:val="0077178A"/>
    <w:rsid w:val="00781142"/>
    <w:rsid w:val="007E5C45"/>
    <w:rsid w:val="00821811"/>
    <w:rsid w:val="0082211F"/>
    <w:rsid w:val="008455CA"/>
    <w:rsid w:val="0086436F"/>
    <w:rsid w:val="008657C1"/>
    <w:rsid w:val="00875B67"/>
    <w:rsid w:val="008C0174"/>
    <w:rsid w:val="008D43AD"/>
    <w:rsid w:val="008F178F"/>
    <w:rsid w:val="00937971"/>
    <w:rsid w:val="00950AF8"/>
    <w:rsid w:val="00975C99"/>
    <w:rsid w:val="00977935"/>
    <w:rsid w:val="00985024"/>
    <w:rsid w:val="009C22A9"/>
    <w:rsid w:val="009C3749"/>
    <w:rsid w:val="009D2A06"/>
    <w:rsid w:val="009E2A94"/>
    <w:rsid w:val="00A00FE2"/>
    <w:rsid w:val="00A07616"/>
    <w:rsid w:val="00A257C5"/>
    <w:rsid w:val="00A34BA6"/>
    <w:rsid w:val="00A3762E"/>
    <w:rsid w:val="00A45522"/>
    <w:rsid w:val="00A95E15"/>
    <w:rsid w:val="00AB31CF"/>
    <w:rsid w:val="00AB6BE3"/>
    <w:rsid w:val="00B32703"/>
    <w:rsid w:val="00B367AB"/>
    <w:rsid w:val="00B36F4C"/>
    <w:rsid w:val="00B54012"/>
    <w:rsid w:val="00B81A0A"/>
    <w:rsid w:val="00BC0E0F"/>
    <w:rsid w:val="00BD035A"/>
    <w:rsid w:val="00BE4405"/>
    <w:rsid w:val="00BE4A38"/>
    <w:rsid w:val="00C24E87"/>
    <w:rsid w:val="00C64D02"/>
    <w:rsid w:val="00C874FE"/>
    <w:rsid w:val="00C94727"/>
    <w:rsid w:val="00CC1593"/>
    <w:rsid w:val="00CE1022"/>
    <w:rsid w:val="00CF0C54"/>
    <w:rsid w:val="00CF2FCE"/>
    <w:rsid w:val="00D15543"/>
    <w:rsid w:val="00D20B07"/>
    <w:rsid w:val="00D52B99"/>
    <w:rsid w:val="00D61EFF"/>
    <w:rsid w:val="00D83DDB"/>
    <w:rsid w:val="00DA0DD5"/>
    <w:rsid w:val="00DD7816"/>
    <w:rsid w:val="00DE03AA"/>
    <w:rsid w:val="00DE3E47"/>
    <w:rsid w:val="00DF7278"/>
    <w:rsid w:val="00E00AEA"/>
    <w:rsid w:val="00E71A0F"/>
    <w:rsid w:val="00E836BB"/>
    <w:rsid w:val="00E858AB"/>
    <w:rsid w:val="00E87A5F"/>
    <w:rsid w:val="00EB3818"/>
    <w:rsid w:val="00EC42E0"/>
    <w:rsid w:val="00EC5249"/>
    <w:rsid w:val="00EE2695"/>
    <w:rsid w:val="00EE5D49"/>
    <w:rsid w:val="00EE687B"/>
    <w:rsid w:val="00F1121C"/>
    <w:rsid w:val="00F5185A"/>
    <w:rsid w:val="00F55990"/>
    <w:rsid w:val="00F944E3"/>
    <w:rsid w:val="00FA067E"/>
    <w:rsid w:val="00FA377B"/>
    <w:rsid w:val="00FD1630"/>
    <w:rsid w:val="00FE2311"/>
    <w:rsid w:val="00FE3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46CF"/>
  <w15:docId w15:val="{97E59658-E50F-494A-86DC-D27EF4D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02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7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D7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5231"/>
    <w:pPr>
      <w:ind w:left="720"/>
    </w:pPr>
    <w:rPr>
      <w:rFonts w:ascii="Calibri" w:eastAsia="Calibri" w:hAnsi="Calibri" w:cs="Times New Roman"/>
      <w:lang w:eastAsia="ar-SA"/>
    </w:rPr>
  </w:style>
  <w:style w:type="character" w:styleId="Uwydatnienie">
    <w:name w:val="Emphasis"/>
    <w:basedOn w:val="Domylnaczcionkaakapitu"/>
    <w:uiPriority w:val="20"/>
    <w:qFormat/>
    <w:rsid w:val="00385231"/>
    <w:rPr>
      <w:i/>
      <w:iCs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A404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5A40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3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5258F8-5798-4F62-A63E-C242F4E50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1E93B-2870-4723-8AC5-1F1802C1FB8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DEA17F4-5668-47A2-985E-6A2B937DA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Krzysztof Pawlik</cp:lastModifiedBy>
  <cp:revision>34</cp:revision>
  <cp:lastPrinted>2023-09-06T07:48:00Z</cp:lastPrinted>
  <dcterms:created xsi:type="dcterms:W3CDTF">2023-09-20T10:51:00Z</dcterms:created>
  <dcterms:modified xsi:type="dcterms:W3CDTF">2024-07-03T08:50:00Z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