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BE" w:rsidRPr="00310EBE" w:rsidRDefault="00310EBE" w:rsidP="00044E33">
      <w:pPr>
        <w:spacing w:line="259" w:lineRule="auto"/>
        <w:ind w:left="5664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32410B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="00A64D93">
        <w:rPr>
          <w:rFonts w:ascii="CG Omega" w:eastAsiaTheme="minorHAnsi" w:hAnsi="CG Omega" w:cs="Arial"/>
          <w:b/>
          <w:sz w:val="20"/>
          <w:szCs w:val="20"/>
          <w:lang w:eastAsia="en-US"/>
        </w:rPr>
        <w:t>nr 6</w:t>
      </w:r>
      <w:r w:rsidR="009827A8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do </w:t>
      </w:r>
      <w:proofErr w:type="spellStart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swz</w:t>
      </w:r>
      <w:proofErr w:type="spellEnd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.</w:t>
      </w:r>
    </w:p>
    <w:p w:rsidR="007513E1" w:rsidRDefault="007513E1" w:rsidP="007513E1">
      <w:pPr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Gautami"/>
          <w:b/>
        </w:rPr>
        <w:t>Znak</w:t>
      </w:r>
      <w:r w:rsidR="00A511E4">
        <w:rPr>
          <w:rFonts w:ascii="CG Omega" w:hAnsi="CG Omega" w:cs="Tahoma"/>
          <w:b/>
          <w:spacing w:val="1"/>
          <w:lang w:eastAsia="ar-SA"/>
        </w:rPr>
        <w:t xml:space="preserve"> RG3.271.21.2024</w:t>
      </w:r>
      <w:r>
        <w:rPr>
          <w:rFonts w:ascii="CG Omega" w:hAnsi="CG Omega" w:cs="Arial"/>
          <w:b/>
          <w:sz w:val="20"/>
          <w:szCs w:val="20"/>
        </w:rPr>
        <w:t xml:space="preserve">  </w:t>
      </w:r>
    </w:p>
    <w:p w:rsid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</w:p>
    <w:p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:rsidR="005A371B" w:rsidRPr="005A371B" w:rsidRDefault="005A371B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z postępowania</w:t>
      </w:r>
    </w:p>
    <w:p w:rsidR="005A371B" w:rsidRPr="003F6A1D" w:rsidRDefault="003F6A1D" w:rsidP="005A371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:rsidR="003F6A1D" w:rsidRDefault="003F6A1D" w:rsidP="005A371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:rsidR="00044E33" w:rsidRDefault="003F6A1D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Przystępując do postępowania o udzielenie zamówienia publicznego pn. </w:t>
      </w:r>
    </w:p>
    <w:p w:rsidR="0032410B" w:rsidRDefault="0032410B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2410B" w:rsidRPr="0032410B" w:rsidRDefault="00044E33" w:rsidP="009827A8">
      <w:pPr>
        <w:autoSpaceDE w:val="0"/>
        <w:autoSpaceDN w:val="0"/>
        <w:adjustRightInd w:val="0"/>
        <w:ind w:left="567" w:hanging="567"/>
        <w:jc w:val="center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32410B">
        <w:rPr>
          <w:rFonts w:ascii="CG Omega" w:hAnsi="CG Omega"/>
          <w:b/>
          <w:bCs/>
          <w:sz w:val="22"/>
          <w:szCs w:val="22"/>
        </w:rPr>
        <w:t>„</w:t>
      </w:r>
      <w:r w:rsidR="009827A8">
        <w:rPr>
          <w:rFonts w:ascii="CG Omega" w:eastAsiaTheme="minorHAnsi" w:hAnsi="CG Omega" w:cstheme="minorBidi"/>
          <w:b/>
          <w:sz w:val="22"/>
          <w:szCs w:val="22"/>
          <w:lang w:eastAsia="en-US"/>
        </w:rPr>
        <w:t>Budowa i modernizacja dróg dojazdowych do grunt</w:t>
      </w:r>
      <w:r w:rsidR="00A511E4">
        <w:rPr>
          <w:rFonts w:ascii="CG Omega" w:eastAsiaTheme="minorHAnsi" w:hAnsi="CG Omega" w:cstheme="minorBidi"/>
          <w:b/>
          <w:sz w:val="22"/>
          <w:szCs w:val="22"/>
          <w:lang w:eastAsia="en-US"/>
        </w:rPr>
        <w:t>ów rolnych w miejscowości Cetula</w:t>
      </w:r>
      <w:bookmarkStart w:id="0" w:name="_GoBack"/>
      <w:bookmarkEnd w:id="0"/>
      <w:r w:rsidR="0032410B">
        <w:rPr>
          <w:rFonts w:ascii="CG Omega" w:eastAsiaTheme="minorHAnsi" w:hAnsi="CG Omega" w:cstheme="minorBidi"/>
          <w:b/>
          <w:sz w:val="22"/>
          <w:szCs w:val="22"/>
          <w:lang w:eastAsia="en-US"/>
        </w:rPr>
        <w:t>”</w:t>
      </w:r>
      <w:r w:rsidR="0032410B" w:rsidRPr="0032410B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 </w:t>
      </w:r>
    </w:p>
    <w:p w:rsidR="003F6A1D" w:rsidRDefault="003F6A1D" w:rsidP="0032410B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                             </w:t>
      </w:r>
      <w:r w:rsidR="00044E33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</w:t>
      </w: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(nazwa postępowania)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, </w:t>
      </w:r>
    </w:p>
    <w:p w:rsidR="00044E33" w:rsidRPr="003F6A1D" w:rsidRDefault="00044E33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 …………………………………………………………………………………….……………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:rsidR="003F6A1D" w:rsidRPr="003F6A1D" w:rsidRDefault="003F6A1D" w:rsidP="003F6A1D">
      <w:pPr>
        <w:spacing w:line="360" w:lineRule="auto"/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3F6A1D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:rsidR="003F6A1D" w:rsidRDefault="003F6A1D" w:rsidP="003F6A1D">
      <w:pPr>
        <w:spacing w:line="276" w:lineRule="auto"/>
        <w:jc w:val="both"/>
        <w:rPr>
          <w:rFonts w:ascii="CG Omega" w:hAnsi="CG Omega" w:cs="Arial"/>
          <w:sz w:val="22"/>
          <w:szCs w:val="22"/>
        </w:rPr>
      </w:pPr>
    </w:p>
    <w:p w:rsidR="005A371B" w:rsidRPr="00660911" w:rsidRDefault="005A371B" w:rsidP="00660911">
      <w:pPr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5A371B">
        <w:rPr>
          <w:rFonts w:ascii="CG Omega" w:hAnsi="CG Omega" w:cs="Arial"/>
          <w:sz w:val="22"/>
          <w:szCs w:val="22"/>
        </w:rPr>
        <w:t>informacje zawar</w:t>
      </w:r>
      <w:r w:rsidR="00465439">
        <w:rPr>
          <w:rFonts w:ascii="CG Omega" w:hAnsi="CG Omega" w:cs="Arial"/>
          <w:sz w:val="22"/>
          <w:szCs w:val="22"/>
        </w:rPr>
        <w:t xml:space="preserve">te w oświadczeniu </w:t>
      </w:r>
      <w:r w:rsidRPr="005A371B">
        <w:rPr>
          <w:rFonts w:ascii="CG Omega" w:hAnsi="CG Omega" w:cs="Arial"/>
          <w:sz w:val="22"/>
          <w:szCs w:val="22"/>
        </w:rPr>
        <w:t>w zakresie p</w:t>
      </w:r>
      <w:r w:rsidR="00465439">
        <w:rPr>
          <w:rFonts w:ascii="CG Omega" w:hAnsi="CG Omega" w:cs="Arial"/>
          <w:sz w:val="22"/>
          <w:szCs w:val="22"/>
        </w:rPr>
        <w:t>odstaw wykluczenia, o których mowa w art.</w:t>
      </w:r>
      <w:r w:rsidR="00660911">
        <w:rPr>
          <w:rFonts w:ascii="CG Omega" w:hAnsi="CG Omega" w:cs="Arial"/>
          <w:sz w:val="22"/>
          <w:szCs w:val="22"/>
        </w:rPr>
        <w:t xml:space="preserve"> 108 </w:t>
      </w:r>
      <w:r w:rsidR="00465439">
        <w:rPr>
          <w:rFonts w:ascii="CG Omega" w:hAnsi="CG Omega" w:cs="Arial"/>
          <w:sz w:val="22"/>
          <w:szCs w:val="22"/>
        </w:rPr>
        <w:t xml:space="preserve">ust. 1, </w:t>
      </w:r>
      <w:r w:rsidR="00033C83">
        <w:rPr>
          <w:rFonts w:ascii="CG Omega" w:hAnsi="CG Omega" w:cs="Arial"/>
          <w:sz w:val="22"/>
          <w:szCs w:val="22"/>
        </w:rPr>
        <w:t xml:space="preserve">pkt. 1, 2 ,4 i 5  </w:t>
      </w:r>
      <w:r w:rsidR="00465439">
        <w:rPr>
          <w:rFonts w:ascii="CG Omega" w:hAnsi="CG Omega" w:cs="Arial"/>
          <w:sz w:val="22"/>
          <w:szCs w:val="22"/>
        </w:rPr>
        <w:t xml:space="preserve">oraz art.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art. 7 ust. 1 ustawy </w:t>
      </w:r>
      <w:r w:rsidR="007C1880">
        <w:rPr>
          <w:rFonts w:ascii="CG Omega" w:eastAsiaTheme="minorHAnsi" w:hAnsi="CG Omega" w:cs="Arial"/>
          <w:sz w:val="22"/>
          <w:szCs w:val="22"/>
          <w:lang w:eastAsia="en-US"/>
        </w:rPr>
        <w:t>z  dnia  13  kwietnia  2022 r.</w:t>
      </w:r>
      <w:r w:rsid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>o  szczegółowych   rozwiązaniach w zakresie przeciwdziałania agresji ma Ukrainę oraz służących ochronie bezpieczeństwa narodowego,</w:t>
      </w:r>
    </w:p>
    <w:p w:rsidR="005A371B" w:rsidRPr="003F6A1D" w:rsidRDefault="003F6A1D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98"/>
        <w:gridCol w:w="4662"/>
      </w:tblGrid>
      <w:tr w:rsidR="003F6A1D" w:rsidRPr="005A371B" w:rsidTr="00F86D7B">
        <w:trPr>
          <w:cantSplit/>
          <w:jc w:val="center"/>
        </w:trPr>
        <w:tc>
          <w:tcPr>
            <w:tcW w:w="4672" w:type="dxa"/>
          </w:tcPr>
          <w:p w:rsidR="005A371B" w:rsidRPr="005A371B" w:rsidRDefault="005A371B" w:rsidP="00F86D7B">
            <w:pPr>
              <w:spacing w:before="840" w:line="276" w:lineRule="auto"/>
              <w:ind w:right="649"/>
              <w:jc w:val="center"/>
              <w:rPr>
                <w:rFonts w:ascii="CG Omega" w:hAnsi="CG Omega" w:cs="Arial"/>
                <w:b/>
                <w:sz w:val="22"/>
                <w:szCs w:val="22"/>
              </w:rPr>
            </w:pPr>
          </w:p>
        </w:tc>
        <w:tc>
          <w:tcPr>
            <w:tcW w:w="4672" w:type="dxa"/>
          </w:tcPr>
          <w:p w:rsidR="003F6A1D" w:rsidRDefault="003F6A1D" w:rsidP="00F86D7B">
            <w:pPr>
              <w:ind w:left="178"/>
              <w:jc w:val="center"/>
              <w:rPr>
                <w:rFonts w:ascii="CG Omega" w:hAnsi="CG Omega" w:cs="Arial"/>
                <w:sz w:val="16"/>
                <w:szCs w:val="16"/>
              </w:rPr>
            </w:pPr>
          </w:p>
          <w:p w:rsidR="003F6A1D" w:rsidRP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145029" w:rsidRDefault="00145029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145029" w:rsidRDefault="00145029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033C83" w:rsidRDefault="003F6A1D" w:rsidP="00033C83">
            <w:pPr>
              <w:rPr>
                <w:sz w:val="22"/>
                <w:szCs w:val="22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ab/>
            </w:r>
            <w:r w:rsidR="00033C83">
              <w:rPr>
                <w:sz w:val="22"/>
                <w:szCs w:val="22"/>
              </w:rPr>
              <w:t xml:space="preserve">                                                                         _______________________________________ </w:t>
            </w:r>
          </w:p>
          <w:p w:rsidR="00033C83" w:rsidRPr="00033C83" w:rsidRDefault="00033C83" w:rsidP="00033C83">
            <w:pPr>
              <w:ind w:left="2693" w:hanging="3660"/>
              <w:rPr>
                <w:rFonts w:ascii="CG Omega" w:hAnsi="CG Omega" w:cs="Arial"/>
                <w:sz w:val="18"/>
                <w:szCs w:val="18"/>
              </w:rPr>
            </w:pP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</w:t>
            </w:r>
            <w:r>
              <w:rPr>
                <w:rFonts w:ascii="CG Omega" w:hAnsi="CG Omega" w:cs="Gautami"/>
                <w:sz w:val="18"/>
                <w:szCs w:val="18"/>
              </w:rPr>
              <w:t xml:space="preserve">                   </w:t>
            </w: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(</w:t>
            </w:r>
            <w:r w:rsidRPr="00033C83">
              <w:rPr>
                <w:rFonts w:ascii="CG Omega" w:hAnsi="CG Omega" w:cs="Arial"/>
                <w:sz w:val="18"/>
                <w:szCs w:val="18"/>
              </w:rPr>
              <w:t xml:space="preserve">kwalifikowany podpis elektroniczny lub podpis zaufany           </w:t>
            </w:r>
          </w:p>
          <w:p w:rsidR="00033C83" w:rsidRPr="00033C83" w:rsidRDefault="00033C83" w:rsidP="00033C83">
            <w:pPr>
              <w:ind w:left="2693" w:hanging="3660"/>
              <w:rPr>
                <w:rFonts w:ascii="CG Omega" w:hAnsi="CG Omega" w:cs="Gautami"/>
                <w:sz w:val="18"/>
                <w:szCs w:val="18"/>
              </w:rPr>
            </w:pPr>
            <w:r>
              <w:rPr>
                <w:rFonts w:ascii="CG Omega" w:hAnsi="CG Omega" w:cs="Arial"/>
                <w:sz w:val="18"/>
                <w:szCs w:val="18"/>
              </w:rPr>
              <w:t xml:space="preserve">                          </w:t>
            </w:r>
            <w:r w:rsidRPr="00033C83">
              <w:rPr>
                <w:rFonts w:ascii="CG Omega" w:hAnsi="CG Omega" w:cs="Arial"/>
                <w:sz w:val="18"/>
                <w:szCs w:val="18"/>
              </w:rPr>
              <w:t>lub podpis osobisty</w:t>
            </w: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osób uprawnionych do składania </w:t>
            </w:r>
          </w:p>
          <w:p w:rsidR="00033C83" w:rsidRPr="00033C83" w:rsidRDefault="00033C83" w:rsidP="00033C83">
            <w:pPr>
              <w:ind w:left="2693" w:hanging="3660"/>
              <w:rPr>
                <w:rFonts w:ascii="CG Omega" w:hAnsi="CG Omega" w:cs="Gautami"/>
                <w:sz w:val="18"/>
                <w:szCs w:val="18"/>
              </w:rPr>
            </w:pPr>
            <w:r w:rsidRPr="00033C83">
              <w:rPr>
                <w:rFonts w:ascii="CG Omega" w:hAnsi="CG Omega" w:cs="Gautami"/>
                <w:sz w:val="18"/>
                <w:szCs w:val="18"/>
              </w:rPr>
              <w:t xml:space="preserve">                                   oświadczeń  woli w imieniu Wykonawcy)</w:t>
            </w:r>
          </w:p>
          <w:p w:rsidR="003F6A1D" w:rsidRPr="003F6A1D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</w:p>
        </w:tc>
      </w:tr>
    </w:tbl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8B1F9F" w:rsidRPr="003F6A1D" w:rsidRDefault="005A371B" w:rsidP="003F6A1D">
      <w:pPr>
        <w:jc w:val="both"/>
        <w:rPr>
          <w:rFonts w:ascii="CG Omega" w:hAnsi="CG Omega" w:cs="Arial"/>
          <w:i/>
          <w:sz w:val="18"/>
          <w:szCs w:val="18"/>
        </w:rPr>
      </w:pPr>
      <w:r w:rsidRPr="003F6A1D">
        <w:rPr>
          <w:rFonts w:ascii="CG Omega" w:hAnsi="CG Omega" w:cs="Arial"/>
          <w:i/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8B1F9F" w:rsidRPr="003F6A1D" w:rsidSect="004A497F">
      <w:headerReference w:type="default" r:id="rId6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1E1" w:rsidRDefault="003E51E1" w:rsidP="005A371B">
      <w:r>
        <w:separator/>
      </w:r>
    </w:p>
  </w:endnote>
  <w:endnote w:type="continuationSeparator" w:id="0">
    <w:p w:rsidR="003E51E1" w:rsidRDefault="003E51E1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1E1" w:rsidRDefault="003E51E1" w:rsidP="005A371B">
      <w:r>
        <w:separator/>
      </w:r>
    </w:p>
  </w:footnote>
  <w:footnote w:type="continuationSeparator" w:id="0">
    <w:p w:rsidR="003E51E1" w:rsidRDefault="003E51E1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E5" w:rsidRPr="002A0BE5" w:rsidRDefault="00A62906" w:rsidP="00FC3FD6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:rsidR="002A0BE5" w:rsidRDefault="003E51E1" w:rsidP="002A0BE5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:rsidR="002A0BE5" w:rsidRPr="002A0BE5" w:rsidRDefault="003E51E1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11"/>
    <w:rsid w:val="00033C83"/>
    <w:rsid w:val="00044E33"/>
    <w:rsid w:val="00111C02"/>
    <w:rsid w:val="00145029"/>
    <w:rsid w:val="00147FD7"/>
    <w:rsid w:val="00250230"/>
    <w:rsid w:val="00281EC4"/>
    <w:rsid w:val="002B4852"/>
    <w:rsid w:val="00310EBE"/>
    <w:rsid w:val="0032410B"/>
    <w:rsid w:val="00397511"/>
    <w:rsid w:val="003E51E1"/>
    <w:rsid w:val="003F6A1D"/>
    <w:rsid w:val="00465439"/>
    <w:rsid w:val="004B4809"/>
    <w:rsid w:val="0057393F"/>
    <w:rsid w:val="005A371B"/>
    <w:rsid w:val="005B596D"/>
    <w:rsid w:val="00614416"/>
    <w:rsid w:val="00660911"/>
    <w:rsid w:val="006A0BE2"/>
    <w:rsid w:val="006C43AE"/>
    <w:rsid w:val="006E319E"/>
    <w:rsid w:val="007513E1"/>
    <w:rsid w:val="007C1880"/>
    <w:rsid w:val="007C7AAC"/>
    <w:rsid w:val="008B1F9F"/>
    <w:rsid w:val="00953992"/>
    <w:rsid w:val="009827A8"/>
    <w:rsid w:val="009869F5"/>
    <w:rsid w:val="009900E1"/>
    <w:rsid w:val="00A511E4"/>
    <w:rsid w:val="00A62906"/>
    <w:rsid w:val="00A64D93"/>
    <w:rsid w:val="00AD67E7"/>
    <w:rsid w:val="00AE5672"/>
    <w:rsid w:val="00B56B62"/>
    <w:rsid w:val="00C70512"/>
    <w:rsid w:val="00C91CD7"/>
    <w:rsid w:val="00E958CA"/>
    <w:rsid w:val="00FC3FD6"/>
    <w:rsid w:val="00FF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26</cp:revision>
  <dcterms:created xsi:type="dcterms:W3CDTF">2022-02-09T11:34:00Z</dcterms:created>
  <dcterms:modified xsi:type="dcterms:W3CDTF">2024-07-04T12:37:00Z</dcterms:modified>
</cp:coreProperties>
</file>