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AE499F" w:rsidRPr="00AE499F" w:rsidTr="002F546E">
        <w:trPr>
          <w:trHeight w:val="678"/>
        </w:trPr>
        <w:tc>
          <w:tcPr>
            <w:tcW w:w="180" w:type="dxa"/>
            <w:shd w:val="clear" w:color="auto" w:fill="auto"/>
            <w:tcMar>
              <w:top w:w="0" w:type="dxa"/>
              <w:left w:w="0" w:type="dxa"/>
              <w:bottom w:w="0" w:type="dxa"/>
              <w:right w:w="0" w:type="dxa"/>
            </w:tcMar>
          </w:tcPr>
          <w:p w:rsidR="00AE499F" w:rsidRPr="00AE499F" w:rsidRDefault="00AE499F" w:rsidP="00AE499F">
            <w:pPr>
              <w:keepNext/>
              <w:tabs>
                <w:tab w:val="left" w:pos="432"/>
              </w:tabs>
              <w:snapToGrid w:val="0"/>
              <w:jc w:val="both"/>
              <w:outlineLvl w:val="0"/>
              <w:rPr>
                <w:rFonts w:eastAsia="Times New Roman" w:cs="Times New Roman"/>
                <w:b/>
                <w:bCs/>
                <w:lang w:bidi="ar-SA"/>
              </w:rPr>
            </w:pPr>
            <w:r w:rsidRPr="00AE499F">
              <w:rPr>
                <w:lang w:eastAsia="ar-SA"/>
              </w:rPr>
              <w:br w:type="page"/>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AE499F" w:rsidRPr="00AE499F" w:rsidRDefault="00AE499F" w:rsidP="00AE499F">
            <w:pPr>
              <w:keepNext/>
              <w:tabs>
                <w:tab w:val="left" w:pos="432"/>
              </w:tabs>
              <w:snapToGrid w:val="0"/>
              <w:jc w:val="center"/>
              <w:outlineLvl w:val="0"/>
              <w:rPr>
                <w:rFonts w:eastAsia="Times New Roman" w:cs="Times New Roman"/>
                <w:b/>
                <w:bCs/>
                <w:lang w:bidi="ar-SA"/>
              </w:rPr>
            </w:pPr>
            <w:r w:rsidRPr="00AE499F">
              <w:rPr>
                <w:rFonts w:eastAsia="Times New Roman" w:cs="Times New Roman"/>
                <w:b/>
                <w:bCs/>
                <w:lang w:bidi="ar-SA"/>
              </w:rPr>
              <w:t>ISTOTNE POSTANOWIENIA UMOWY</w:t>
            </w:r>
          </w:p>
          <w:p w:rsidR="00AE499F" w:rsidRPr="00AE499F" w:rsidRDefault="00AE499F" w:rsidP="00AE499F">
            <w:pPr>
              <w:widowControl/>
              <w:jc w:val="center"/>
              <w:rPr>
                <w:rFonts w:eastAsia="Times New Roman" w:cs="Times New Roman"/>
                <w:lang w:bidi="ar-SA"/>
              </w:rPr>
            </w:pPr>
            <w:r w:rsidRPr="00AE499F">
              <w:rPr>
                <w:rFonts w:eastAsia="Times New Roman" w:cs="Times New Roman"/>
                <w:b/>
                <w:bCs/>
                <w:lang w:bidi="ar-SA"/>
              </w:rPr>
              <w:t>Projekt</w:t>
            </w:r>
          </w:p>
          <w:p w:rsidR="00AE499F" w:rsidRPr="00AE499F" w:rsidRDefault="00AE499F" w:rsidP="00AE499F">
            <w:pPr>
              <w:widowControl/>
              <w:ind w:left="7371" w:hanging="141"/>
              <w:rPr>
                <w:rFonts w:eastAsia="Times New Roman" w:cs="Times New Roman"/>
                <w:b/>
                <w:bCs/>
                <w:sz w:val="16"/>
                <w:szCs w:val="16"/>
                <w:lang w:bidi="ar-SA"/>
              </w:rPr>
            </w:pPr>
            <w:proofErr w:type="gramStart"/>
            <w:r w:rsidRPr="00AE499F">
              <w:rPr>
                <w:rFonts w:eastAsia="Times New Roman" w:cs="Times New Roman"/>
                <w:b/>
                <w:bCs/>
                <w:sz w:val="16"/>
                <w:szCs w:val="16"/>
                <w:lang w:bidi="ar-SA"/>
              </w:rPr>
              <w:t>Załącznik  nr</w:t>
            </w:r>
            <w:proofErr w:type="gramEnd"/>
            <w:r w:rsidRPr="00AE499F">
              <w:rPr>
                <w:rFonts w:eastAsia="Times New Roman" w:cs="Times New Roman"/>
                <w:b/>
                <w:bCs/>
                <w:sz w:val="16"/>
                <w:szCs w:val="16"/>
                <w:lang w:bidi="ar-SA"/>
              </w:rPr>
              <w:t xml:space="preserve">  9 do SWZ</w:t>
            </w:r>
          </w:p>
          <w:p w:rsidR="00AE499F" w:rsidRPr="00AE499F" w:rsidRDefault="00AE499F" w:rsidP="00AE499F">
            <w:pPr>
              <w:widowControl/>
              <w:ind w:left="7230"/>
              <w:rPr>
                <w:rFonts w:eastAsia="Times New Roman" w:cs="Times New Roman"/>
                <w:b/>
                <w:bCs/>
                <w:sz w:val="16"/>
                <w:szCs w:val="16"/>
                <w:lang w:bidi="ar-SA"/>
              </w:rPr>
            </w:pPr>
            <w:r w:rsidRPr="00AE499F">
              <w:rPr>
                <w:rFonts w:eastAsia="Times New Roman" w:cs="Times New Roman"/>
                <w:b/>
                <w:sz w:val="16"/>
                <w:szCs w:val="16"/>
                <w:lang w:bidi="ar-SA"/>
              </w:rPr>
              <w:t>Sprawa nr 12/21/IR</w:t>
            </w:r>
          </w:p>
        </w:tc>
        <w:tc>
          <w:tcPr>
            <w:tcW w:w="139" w:type="dxa"/>
            <w:tcBorders>
              <w:left w:val="single" w:sz="4" w:space="0" w:color="000000"/>
            </w:tcBorders>
            <w:shd w:val="clear" w:color="auto" w:fill="auto"/>
            <w:tcMar>
              <w:top w:w="0" w:type="dxa"/>
              <w:left w:w="0" w:type="dxa"/>
              <w:bottom w:w="0" w:type="dxa"/>
              <w:right w:w="0" w:type="dxa"/>
            </w:tcMar>
          </w:tcPr>
          <w:p w:rsidR="00AE499F" w:rsidRPr="00AE499F" w:rsidRDefault="00AE499F" w:rsidP="00AE499F">
            <w:pPr>
              <w:keepNext/>
              <w:tabs>
                <w:tab w:val="left" w:pos="432"/>
              </w:tabs>
              <w:snapToGrid w:val="0"/>
              <w:jc w:val="both"/>
              <w:outlineLvl w:val="0"/>
              <w:rPr>
                <w:rFonts w:eastAsia="Times New Roman" w:cs="Times New Roman"/>
                <w:b/>
                <w:bCs/>
                <w:lang w:bidi="ar-SA"/>
              </w:rPr>
            </w:pPr>
          </w:p>
        </w:tc>
      </w:tr>
    </w:tbl>
    <w:p w:rsidR="00AE499F" w:rsidRPr="00AE499F" w:rsidRDefault="00AE499F" w:rsidP="00AE499F">
      <w:pPr>
        <w:widowControl/>
        <w:jc w:val="both"/>
        <w:rPr>
          <w:rFonts w:eastAsia="Times New Roman" w:cs="Times New Roman"/>
          <w:b/>
          <w:spacing w:val="-3"/>
          <w:sz w:val="12"/>
          <w:szCs w:val="12"/>
          <w:lang w:bidi="ar-SA"/>
        </w:rPr>
      </w:pPr>
    </w:p>
    <w:p w:rsidR="00AE499F" w:rsidRPr="00AE499F" w:rsidRDefault="00AE499F" w:rsidP="00AE499F">
      <w:pPr>
        <w:widowControl/>
        <w:autoSpaceDE w:val="0"/>
        <w:rPr>
          <w:rFonts w:eastAsia="Times New Roman" w:cs="Times New Roman"/>
          <w:b/>
          <w:bCs/>
          <w:lang w:bidi="ar-SA"/>
        </w:rPr>
      </w:pPr>
    </w:p>
    <w:p w:rsidR="00AE499F" w:rsidRPr="00AE499F" w:rsidRDefault="00AE499F" w:rsidP="00AE499F">
      <w:pPr>
        <w:widowControl/>
        <w:autoSpaceDE w:val="0"/>
        <w:jc w:val="center"/>
        <w:rPr>
          <w:rFonts w:eastAsia="Times New Roman" w:cs="Times New Roman"/>
          <w:b/>
          <w:bCs/>
          <w:lang w:bidi="ar-SA"/>
        </w:rPr>
      </w:pPr>
      <w:r w:rsidRPr="00AE499F">
        <w:rPr>
          <w:rFonts w:eastAsia="Times New Roman" w:cs="Times New Roman"/>
          <w:b/>
          <w:bCs/>
          <w:lang w:bidi="ar-SA"/>
        </w:rPr>
        <w:t>Umowa nr 12/21/IR</w:t>
      </w:r>
    </w:p>
    <w:p w:rsidR="00AE499F" w:rsidRPr="00AE499F" w:rsidRDefault="00AE499F" w:rsidP="00AE499F">
      <w:pPr>
        <w:widowControl/>
        <w:autoSpaceDE w:val="0"/>
        <w:jc w:val="both"/>
        <w:rPr>
          <w:rFonts w:eastAsia="Times New Roman" w:cs="Times New Roman"/>
          <w:b/>
          <w:bCs/>
          <w:lang w:bidi="ar-SA"/>
        </w:rPr>
      </w:pPr>
    </w:p>
    <w:p w:rsidR="00AE499F" w:rsidRPr="00AE499F" w:rsidRDefault="00AE499F" w:rsidP="00AE499F">
      <w:pPr>
        <w:widowControl/>
        <w:autoSpaceDE w:val="0"/>
        <w:jc w:val="both"/>
        <w:rPr>
          <w:rFonts w:eastAsia="Times New Roman" w:cs="Times New Roman"/>
          <w:lang w:bidi="ar-SA"/>
        </w:rPr>
      </w:pPr>
      <w:r w:rsidRPr="00AE499F">
        <w:rPr>
          <w:rFonts w:eastAsia="Times New Roman" w:cs="Times New Roman"/>
          <w:lang w:bidi="ar-SA"/>
        </w:rPr>
        <w:t>Zawarta w Legionowie w dniu …………………… 2021 r. pomi</w:t>
      </w:r>
      <w:r w:rsidRPr="00AE499F">
        <w:rPr>
          <w:rFonts w:eastAsia="TimesNewRoman, 'Arial Unicode M" w:cs="Times New Roman"/>
          <w:lang w:bidi="ar-SA"/>
        </w:rPr>
        <w:t>ę</w:t>
      </w:r>
      <w:r w:rsidRPr="00AE499F">
        <w:rPr>
          <w:rFonts w:eastAsia="Times New Roman" w:cs="Times New Roman"/>
          <w:lang w:bidi="ar-SA"/>
        </w:rPr>
        <w:t xml:space="preserve">dzy </w:t>
      </w:r>
      <w:r w:rsidRPr="00AE499F">
        <w:rPr>
          <w:rFonts w:eastAsia="Times New Roman" w:cs="Times New Roman"/>
          <w:b/>
          <w:bCs/>
          <w:lang w:bidi="ar-SA"/>
        </w:rPr>
        <w:t xml:space="preserve">SKARBEM PAŃSTWA </w:t>
      </w:r>
      <w:r w:rsidRPr="00AE499F">
        <w:rPr>
          <w:rFonts w:eastAsia="Times New Roman" w:cs="Times New Roman"/>
          <w:b/>
          <w:lang w:bidi="ar-SA"/>
        </w:rPr>
        <w:t xml:space="preserve">– </w:t>
      </w:r>
      <w:r w:rsidRPr="00AE499F">
        <w:rPr>
          <w:rFonts w:eastAsia="Times New Roman" w:cs="Times New Roman"/>
          <w:b/>
          <w:bCs/>
          <w:lang w:bidi="ar-SA"/>
        </w:rPr>
        <w:t>CENTRUM SZKOLENIA POLICJI w Legionowie</w:t>
      </w:r>
      <w:r w:rsidRPr="00AE499F">
        <w:rPr>
          <w:rFonts w:eastAsia="Times New Roman" w:cs="Times New Roman"/>
          <w:lang w:bidi="ar-SA"/>
        </w:rPr>
        <w:t>, ul. Zegrzyńska</w:t>
      </w:r>
      <w:proofErr w:type="gramStart"/>
      <w:r w:rsidRPr="00AE499F">
        <w:rPr>
          <w:rFonts w:eastAsia="Times New Roman" w:cs="Times New Roman"/>
          <w:lang w:bidi="ar-SA"/>
        </w:rPr>
        <w:t xml:space="preserve"> 121,</w:t>
      </w:r>
      <w:r w:rsidRPr="00AE499F">
        <w:rPr>
          <w:rFonts w:eastAsia="Times New Roman" w:cs="Times New Roman"/>
          <w:lang w:bidi="ar-SA"/>
        </w:rPr>
        <w:br/>
        <w:t>05-119 Legionowo</w:t>
      </w:r>
      <w:proofErr w:type="gramEnd"/>
      <w:r w:rsidRPr="00AE499F">
        <w:rPr>
          <w:rFonts w:eastAsia="Times New Roman" w:cs="Times New Roman"/>
          <w:lang w:bidi="ar-SA"/>
        </w:rPr>
        <w:t>, NIP 536-00-13-119; REGON 011968687 reprezentowanym</w:t>
      </w:r>
      <w:r w:rsidRPr="00AE499F">
        <w:rPr>
          <w:rFonts w:eastAsia="Times New Roman" w:cs="Times New Roman"/>
          <w:lang w:bidi="ar-SA"/>
        </w:rPr>
        <w:br/>
        <w:t>przez ………...……………………………………………………………………………..……</w:t>
      </w:r>
    </w:p>
    <w:p w:rsidR="00AE499F" w:rsidRPr="00AE499F" w:rsidRDefault="00AE499F" w:rsidP="00AE499F">
      <w:pPr>
        <w:widowControl/>
        <w:autoSpaceDE w:val="0"/>
        <w:jc w:val="both"/>
        <w:rPr>
          <w:rFonts w:eastAsia="Times New Roman" w:cs="Times New Roman"/>
          <w:lang w:bidi="ar-SA"/>
        </w:rPr>
      </w:pPr>
      <w:proofErr w:type="gramStart"/>
      <w:r w:rsidRPr="00AE499F">
        <w:rPr>
          <w:rFonts w:eastAsia="Times New Roman" w:cs="Times New Roman"/>
          <w:lang w:bidi="ar-SA"/>
        </w:rPr>
        <w:t>zwanym</w:t>
      </w:r>
      <w:proofErr w:type="gramEnd"/>
      <w:r w:rsidRPr="00AE499F">
        <w:rPr>
          <w:rFonts w:eastAsia="Times New Roman" w:cs="Times New Roman"/>
          <w:lang w:bidi="ar-SA"/>
        </w:rPr>
        <w:t xml:space="preserve"> w dalszej części umowy </w:t>
      </w:r>
      <w:r w:rsidRPr="00AE499F">
        <w:rPr>
          <w:rFonts w:eastAsia="Times New Roman" w:cs="Times New Roman"/>
          <w:b/>
          <w:bCs/>
          <w:lang w:bidi="ar-SA"/>
        </w:rPr>
        <w:t>„Zamawiaj</w:t>
      </w:r>
      <w:r w:rsidRPr="00AE499F">
        <w:rPr>
          <w:rFonts w:eastAsia="TimesNewRoman, 'Arial Unicode M" w:cs="Times New Roman"/>
          <w:b/>
          <w:lang w:bidi="ar-SA"/>
        </w:rPr>
        <w:t>ą</w:t>
      </w:r>
      <w:r w:rsidRPr="00AE499F">
        <w:rPr>
          <w:rFonts w:eastAsia="Times New Roman" w:cs="Times New Roman"/>
          <w:b/>
          <w:bCs/>
          <w:lang w:bidi="ar-SA"/>
        </w:rPr>
        <w:t>cym”,</w:t>
      </w:r>
    </w:p>
    <w:p w:rsidR="00AE499F" w:rsidRPr="00AE499F" w:rsidRDefault="00AE499F" w:rsidP="00AE499F">
      <w:pPr>
        <w:widowControl/>
        <w:autoSpaceDE w:val="0"/>
        <w:jc w:val="both"/>
        <w:rPr>
          <w:rFonts w:eastAsia="Times New Roman" w:cs="Times New Roman"/>
          <w:lang w:bidi="ar-SA"/>
        </w:rPr>
      </w:pPr>
      <w:proofErr w:type="gramStart"/>
      <w:r w:rsidRPr="00AE499F">
        <w:rPr>
          <w:rFonts w:eastAsia="Times New Roman" w:cs="Times New Roman"/>
          <w:lang w:bidi="ar-SA"/>
        </w:rPr>
        <w:t>a</w:t>
      </w:r>
      <w:proofErr w:type="gramEnd"/>
    </w:p>
    <w:p w:rsidR="00AE499F" w:rsidRPr="00AE499F" w:rsidRDefault="00AE499F" w:rsidP="00AE499F">
      <w:pPr>
        <w:widowControl/>
        <w:autoSpaceDE w:val="0"/>
        <w:jc w:val="both"/>
        <w:rPr>
          <w:rFonts w:eastAsia="Times New Roman" w:cs="Times New Roman"/>
          <w:lang w:bidi="ar-SA"/>
        </w:rPr>
      </w:pPr>
      <w:r w:rsidRPr="00AE499F">
        <w:rPr>
          <w:rFonts w:eastAsia="Times New Roman" w:cs="Times New Roman"/>
          <w:lang w:bidi="ar-SA"/>
        </w:rPr>
        <w:t xml:space="preserve">…………………………………......................... </w:t>
      </w:r>
      <w:proofErr w:type="gramStart"/>
      <w:r w:rsidRPr="00AE499F">
        <w:rPr>
          <w:rFonts w:eastAsia="Times New Roman" w:cs="Times New Roman"/>
          <w:lang w:bidi="ar-SA"/>
        </w:rPr>
        <w:t>z</w:t>
      </w:r>
      <w:proofErr w:type="gramEnd"/>
      <w:r w:rsidRPr="00AE499F">
        <w:rPr>
          <w:rFonts w:eastAsia="Times New Roman" w:cs="Times New Roman"/>
          <w:lang w:bidi="ar-SA"/>
        </w:rPr>
        <w:t xml:space="preserve"> siedzibą w ………………………………… wpisanym do Krajowego Rejestru Przedsiębiorców / Centralnej Ewidencji i Informacji</w:t>
      </w:r>
      <w:r w:rsidRPr="00AE499F">
        <w:rPr>
          <w:rFonts w:eastAsia="Times New Roman" w:cs="Times New Roman"/>
          <w:lang w:bidi="ar-SA"/>
        </w:rPr>
        <w:br/>
        <w:t xml:space="preserve">o Działalności Gospodarczej ……………………….……………………………………….. NIP …………..…..……………., REGON …………………………..….., </w:t>
      </w:r>
      <w:proofErr w:type="gramStart"/>
      <w:r w:rsidRPr="00AE499F">
        <w:rPr>
          <w:rFonts w:eastAsia="Times New Roman" w:cs="Times New Roman"/>
          <w:lang w:bidi="ar-SA"/>
        </w:rPr>
        <w:t>reprezentowanym</w:t>
      </w:r>
      <w:proofErr w:type="gramEnd"/>
      <w:r w:rsidRPr="00AE499F">
        <w:rPr>
          <w:rFonts w:eastAsia="Times New Roman" w:cs="Times New Roman"/>
          <w:lang w:bidi="ar-SA"/>
        </w:rPr>
        <w:t xml:space="preserve"> przez ……………………………………………., PESEL: …………………...………….……</w:t>
      </w:r>
    </w:p>
    <w:p w:rsidR="00AE499F" w:rsidRPr="00AE499F" w:rsidRDefault="00AE499F" w:rsidP="00AE499F">
      <w:pPr>
        <w:widowControl/>
        <w:autoSpaceDE w:val="0"/>
        <w:jc w:val="both"/>
        <w:rPr>
          <w:rFonts w:eastAsia="Times New Roman" w:cs="Times New Roman"/>
          <w:lang w:bidi="ar-SA"/>
        </w:rPr>
      </w:pPr>
      <w:proofErr w:type="gramStart"/>
      <w:r w:rsidRPr="00AE499F">
        <w:rPr>
          <w:rFonts w:eastAsia="Times New Roman" w:cs="Times New Roman"/>
          <w:lang w:bidi="ar-SA"/>
        </w:rPr>
        <w:t>zwanym</w:t>
      </w:r>
      <w:proofErr w:type="gramEnd"/>
      <w:r w:rsidRPr="00AE499F">
        <w:rPr>
          <w:rFonts w:eastAsia="Times New Roman" w:cs="Times New Roman"/>
          <w:lang w:bidi="ar-SA"/>
        </w:rPr>
        <w:t xml:space="preserve"> w dalszej części umowy </w:t>
      </w:r>
      <w:r w:rsidRPr="00AE499F">
        <w:rPr>
          <w:rFonts w:eastAsia="Times New Roman" w:cs="Times New Roman"/>
          <w:b/>
          <w:bCs/>
          <w:lang w:bidi="ar-SA"/>
        </w:rPr>
        <w:t>„Wykonawc</w:t>
      </w:r>
      <w:r w:rsidRPr="00AE499F">
        <w:rPr>
          <w:rFonts w:eastAsia="TimesNewRoman, 'Arial Unicode M" w:cs="Times New Roman"/>
          <w:b/>
          <w:lang w:bidi="ar-SA"/>
        </w:rPr>
        <w:t>ą</w:t>
      </w:r>
      <w:r w:rsidRPr="00AE499F">
        <w:rPr>
          <w:rFonts w:eastAsia="Times New Roman" w:cs="Times New Roman"/>
          <w:b/>
          <w:bCs/>
          <w:lang w:bidi="ar-SA"/>
        </w:rPr>
        <w:t>”</w:t>
      </w:r>
    </w:p>
    <w:p w:rsidR="00AE499F" w:rsidRPr="00AE499F" w:rsidRDefault="00AE499F" w:rsidP="00AE499F">
      <w:pPr>
        <w:widowControl/>
        <w:autoSpaceDE w:val="0"/>
        <w:jc w:val="both"/>
        <w:rPr>
          <w:rFonts w:eastAsia="Times New Roman" w:cs="Times New Roman"/>
          <w:lang w:bidi="ar-SA"/>
        </w:rPr>
      </w:pPr>
    </w:p>
    <w:p w:rsidR="00AE499F" w:rsidRPr="00AE499F" w:rsidRDefault="00AE499F" w:rsidP="00AE499F">
      <w:pPr>
        <w:widowControl/>
        <w:jc w:val="both"/>
        <w:rPr>
          <w:rFonts w:eastAsia="Times New Roman" w:cs="Times New Roman"/>
          <w:lang w:bidi="ar-SA"/>
        </w:rPr>
      </w:pPr>
      <w:proofErr w:type="gramStart"/>
      <w:r w:rsidRPr="00AE499F">
        <w:rPr>
          <w:rFonts w:eastAsia="Times New Roman" w:cs="Times New Roman"/>
          <w:lang w:bidi="ar-SA"/>
        </w:rPr>
        <w:t>wyłonionym</w:t>
      </w:r>
      <w:proofErr w:type="gramEnd"/>
      <w:r w:rsidRPr="00AE499F">
        <w:rPr>
          <w:rFonts w:eastAsia="Times New Roman" w:cs="Times New Roman"/>
          <w:lang w:bidi="ar-SA"/>
        </w:rPr>
        <w:t xml:space="preserve"> w postępowaniu prowadzonym w trybie przetargu nieograniczonego </w:t>
      </w:r>
      <w:r w:rsidRPr="00AE499F">
        <w:rPr>
          <w:rFonts w:eastAsia="Times New Roman" w:cs="Times New Roman"/>
          <w:lang w:bidi="ar-SA"/>
        </w:rPr>
        <w:br/>
        <w:t xml:space="preserve">do zamówienia publicznego nr 12/21/IR Centrum Szkolenia Policji w Legionowie, realizowanego zgodnie z ustawą z dnia 11 września 2019 r. </w:t>
      </w:r>
      <w:r w:rsidRPr="00AE499F">
        <w:rPr>
          <w:rFonts w:eastAsia="Times New Roman" w:cs="Times New Roman"/>
          <w:color w:val="000000"/>
          <w:kern w:val="0"/>
          <w:szCs w:val="22"/>
          <w:lang w:eastAsia="pl-PL" w:bidi="ar-SA"/>
        </w:rPr>
        <w:t xml:space="preserve">– </w:t>
      </w:r>
      <w:r w:rsidRPr="00AE499F">
        <w:rPr>
          <w:rFonts w:eastAsia="Times New Roman" w:cs="Times New Roman"/>
          <w:i/>
          <w:iCs/>
          <w:lang w:bidi="ar-SA"/>
        </w:rPr>
        <w:t>Prawo zamówień publicznych</w:t>
      </w:r>
      <w:r w:rsidRPr="00AE499F">
        <w:rPr>
          <w:rFonts w:eastAsia="Times New Roman" w:cs="Times New Roman"/>
          <w:lang w:bidi="ar-SA"/>
        </w:rPr>
        <w:t xml:space="preserve"> (Dz. U. </w:t>
      </w:r>
      <w:proofErr w:type="gramStart"/>
      <w:r w:rsidRPr="00AE499F">
        <w:rPr>
          <w:rFonts w:eastAsia="Times New Roman" w:cs="Times New Roman"/>
          <w:lang w:bidi="ar-SA"/>
        </w:rPr>
        <w:t>z</w:t>
      </w:r>
      <w:proofErr w:type="gramEnd"/>
      <w:r w:rsidRPr="00AE499F">
        <w:rPr>
          <w:rFonts w:eastAsia="Times New Roman" w:cs="Times New Roman"/>
          <w:lang w:bidi="ar-SA"/>
        </w:rPr>
        <w:t xml:space="preserve"> 2021 r., poz. 1129), zwaną w dalszej części umowy „ustawą”.</w:t>
      </w:r>
    </w:p>
    <w:p w:rsidR="00AE499F" w:rsidRPr="00AE499F" w:rsidRDefault="00AE499F" w:rsidP="00AE499F">
      <w:pPr>
        <w:widowControl/>
        <w:autoSpaceDN/>
        <w:jc w:val="both"/>
        <w:textAlignment w:val="auto"/>
        <w:rPr>
          <w:rFonts w:eastAsia="Times New Roman" w:cs="Times New Roman"/>
          <w:kern w:val="0"/>
          <w:lang w:eastAsia="ar-SA" w:bidi="ar-SA"/>
        </w:rPr>
      </w:pPr>
    </w:p>
    <w:p w:rsidR="00AE499F" w:rsidRPr="00AE499F" w:rsidRDefault="00AE499F" w:rsidP="00AE499F">
      <w:pPr>
        <w:widowControl/>
        <w:autoSpaceDE w:val="0"/>
        <w:jc w:val="center"/>
        <w:rPr>
          <w:rFonts w:eastAsia="Times New Roman" w:cs="Times New Roman"/>
          <w:b/>
          <w:bCs/>
          <w:lang w:bidi="ar-SA"/>
        </w:rPr>
      </w:pPr>
      <w:r w:rsidRPr="00AE499F">
        <w:rPr>
          <w:rFonts w:eastAsia="Times New Roman" w:cs="Times New Roman"/>
          <w:b/>
          <w:bCs/>
          <w:lang w:bidi="ar-SA"/>
        </w:rPr>
        <w:t>Przedmiot umowy</w:t>
      </w:r>
    </w:p>
    <w:p w:rsidR="00AE499F" w:rsidRPr="00AE499F" w:rsidRDefault="00AE499F" w:rsidP="00AE499F">
      <w:pPr>
        <w:widowControl/>
        <w:autoSpaceDE w:val="0"/>
        <w:jc w:val="center"/>
        <w:rPr>
          <w:rFonts w:eastAsia="Times New Roman" w:cs="Times New Roman"/>
          <w:b/>
          <w:bCs/>
          <w:lang w:bidi="ar-SA"/>
        </w:rPr>
      </w:pPr>
      <w:r w:rsidRPr="00AE499F">
        <w:rPr>
          <w:rFonts w:eastAsia="Times New Roman" w:cs="Times New Roman"/>
          <w:b/>
          <w:bCs/>
          <w:lang w:bidi="ar-SA"/>
        </w:rPr>
        <w:t>§ 1.</w:t>
      </w:r>
    </w:p>
    <w:p w:rsidR="00AE499F" w:rsidRPr="00AE499F" w:rsidRDefault="00AE499F" w:rsidP="00AE499F">
      <w:pPr>
        <w:widowControl/>
        <w:numPr>
          <w:ilvl w:val="0"/>
          <w:numId w:val="40"/>
        </w:numPr>
        <w:suppressAutoHyphens w:val="0"/>
        <w:autoSpaceDN/>
        <w:ind w:left="284" w:hanging="284"/>
        <w:jc w:val="both"/>
        <w:textAlignment w:val="auto"/>
        <w:rPr>
          <w:rFonts w:eastAsia="Times New Roman" w:cs="Times New Roman"/>
          <w:b/>
          <w:bCs/>
          <w:color w:val="000000"/>
          <w:kern w:val="0"/>
          <w:lang w:eastAsia="pl-PL" w:bidi="ar-SA"/>
        </w:rPr>
      </w:pPr>
      <w:r w:rsidRPr="00AE499F">
        <w:rPr>
          <w:rFonts w:eastAsia="Times New Roman" w:cs="Times New Roman"/>
          <w:kern w:val="0"/>
          <w:lang w:eastAsia="pl-PL" w:bidi="ar-SA"/>
        </w:rPr>
        <w:t xml:space="preserve">Wykonawca sprzedaje a Zamawiający nabywa energię elektryczną </w:t>
      </w:r>
      <w:r w:rsidRPr="00AE499F">
        <w:rPr>
          <w:rFonts w:eastAsia="Times New Roman" w:cs="Times New Roman"/>
          <w:bCs/>
          <w:iCs/>
          <w:kern w:val="0"/>
          <w:lang w:eastAsia="pl-PL" w:bidi="ar-SA"/>
        </w:rPr>
        <w:t xml:space="preserve">dla Centrum Szkolenia Policji w Legionowie na zasadach określonych przepisami ustawy z dnia 10 kwietnia </w:t>
      </w:r>
      <w:r w:rsidRPr="00AE499F">
        <w:rPr>
          <w:rFonts w:eastAsia="Times New Roman" w:cs="Times New Roman"/>
          <w:bCs/>
          <w:iCs/>
          <w:kern w:val="0"/>
          <w:lang w:eastAsia="pl-PL" w:bidi="ar-SA"/>
        </w:rPr>
        <w:br/>
        <w:t xml:space="preserve">1997 r. </w:t>
      </w:r>
      <w:r w:rsidRPr="00AE499F">
        <w:rPr>
          <w:rFonts w:eastAsia="Times New Roman" w:cs="Times New Roman"/>
          <w:bCs/>
          <w:i/>
          <w:iCs/>
          <w:kern w:val="0"/>
          <w:lang w:eastAsia="pl-PL" w:bidi="ar-SA"/>
        </w:rPr>
        <w:t>Prawo energetyczne</w:t>
      </w:r>
      <w:r w:rsidRPr="00AE499F">
        <w:rPr>
          <w:rFonts w:eastAsia="Times New Roman" w:cs="Times New Roman"/>
          <w:bCs/>
          <w:iCs/>
          <w:kern w:val="0"/>
          <w:lang w:eastAsia="pl-PL" w:bidi="ar-SA"/>
        </w:rPr>
        <w:t xml:space="preserve"> (Dz. U. </w:t>
      </w:r>
      <w:proofErr w:type="gramStart"/>
      <w:r w:rsidRPr="00AE499F">
        <w:rPr>
          <w:rFonts w:eastAsia="Times New Roman" w:cs="Times New Roman"/>
          <w:bCs/>
          <w:iCs/>
          <w:kern w:val="0"/>
          <w:lang w:eastAsia="pl-PL" w:bidi="ar-SA"/>
        </w:rPr>
        <w:t>z</w:t>
      </w:r>
      <w:proofErr w:type="gramEnd"/>
      <w:r w:rsidRPr="00AE499F">
        <w:rPr>
          <w:rFonts w:eastAsia="Times New Roman" w:cs="Times New Roman"/>
          <w:bCs/>
          <w:iCs/>
          <w:kern w:val="0"/>
          <w:lang w:eastAsia="pl-PL" w:bidi="ar-SA"/>
        </w:rPr>
        <w:t xml:space="preserve"> 2021 r., poz. 716, z późn. </w:t>
      </w:r>
      <w:proofErr w:type="gramStart"/>
      <w:r w:rsidRPr="00AE499F">
        <w:rPr>
          <w:rFonts w:eastAsia="Times New Roman" w:cs="Times New Roman"/>
          <w:bCs/>
          <w:iCs/>
          <w:kern w:val="0"/>
          <w:lang w:eastAsia="pl-PL" w:bidi="ar-SA"/>
        </w:rPr>
        <w:t>zm</w:t>
      </w:r>
      <w:proofErr w:type="gramEnd"/>
      <w:r w:rsidRPr="00AE499F">
        <w:rPr>
          <w:rFonts w:eastAsia="Times New Roman" w:cs="Times New Roman"/>
          <w:bCs/>
          <w:iCs/>
          <w:kern w:val="0"/>
          <w:lang w:eastAsia="pl-PL" w:bidi="ar-SA"/>
        </w:rPr>
        <w:t xml:space="preserve">.) oraz wydanych </w:t>
      </w:r>
      <w:r w:rsidRPr="00AE499F">
        <w:rPr>
          <w:rFonts w:eastAsia="Times New Roman" w:cs="Times New Roman"/>
          <w:bCs/>
          <w:iCs/>
          <w:kern w:val="0"/>
          <w:lang w:eastAsia="pl-PL" w:bidi="ar-SA"/>
        </w:rPr>
        <w:br/>
        <w:t xml:space="preserve">na jej podstawie aktów wykonawczych, </w:t>
      </w:r>
      <w:r w:rsidRPr="00AE499F">
        <w:rPr>
          <w:rFonts w:eastAsia="Times New Roman" w:cs="Times New Roman"/>
          <w:bCs/>
          <w:color w:val="000000"/>
          <w:kern w:val="0"/>
          <w:lang w:eastAsia="pl-PL" w:bidi="ar-SA"/>
        </w:rPr>
        <w:t xml:space="preserve">zgodnie z ofertą i cenami określonymi </w:t>
      </w:r>
      <w:r w:rsidRPr="00AE499F">
        <w:rPr>
          <w:rFonts w:eastAsia="Times New Roman" w:cs="Times New Roman"/>
          <w:bCs/>
          <w:color w:val="000000"/>
          <w:kern w:val="0"/>
          <w:lang w:eastAsia="pl-PL" w:bidi="ar-SA"/>
        </w:rPr>
        <w:br/>
      </w:r>
      <w:r w:rsidRPr="00AE499F">
        <w:rPr>
          <w:rFonts w:eastAsia="Times New Roman" w:cs="Times New Roman"/>
          <w:kern w:val="0"/>
          <w:lang w:eastAsia="pl-PL" w:bidi="ar-SA"/>
        </w:rPr>
        <w:t xml:space="preserve">w załączniku nr 1 do umowy – </w:t>
      </w:r>
      <w:r w:rsidRPr="00AE499F">
        <w:rPr>
          <w:rFonts w:eastAsia="Times New Roman" w:cs="Times New Roman"/>
          <w:i/>
          <w:iCs/>
          <w:kern w:val="0"/>
          <w:lang w:eastAsia="pl-PL" w:bidi="ar-SA"/>
        </w:rPr>
        <w:t xml:space="preserve">Formularz oferty wraz z formularzem cenowym </w:t>
      </w:r>
      <w:r w:rsidRPr="00AE499F">
        <w:rPr>
          <w:rFonts w:eastAsia="Times New Roman" w:cs="Times New Roman"/>
          <w:i/>
          <w:iCs/>
          <w:kern w:val="0"/>
          <w:lang w:eastAsia="pl-PL" w:bidi="ar-SA"/>
        </w:rPr>
        <w:br/>
      </w:r>
      <w:r w:rsidRPr="00AE499F">
        <w:rPr>
          <w:rFonts w:eastAsia="Times New Roman" w:cs="Times New Roman"/>
          <w:iCs/>
          <w:kern w:val="0"/>
          <w:lang w:eastAsia="pl-PL" w:bidi="ar-SA"/>
        </w:rPr>
        <w:t xml:space="preserve">oraz w załączniku nr 2 do umowy – </w:t>
      </w:r>
      <w:r w:rsidRPr="00AE499F">
        <w:rPr>
          <w:rFonts w:eastAsia="Times New Roman" w:cs="Times New Roman"/>
          <w:i/>
          <w:iCs/>
          <w:kern w:val="0"/>
          <w:lang w:eastAsia="pl-PL" w:bidi="ar-SA"/>
        </w:rPr>
        <w:t xml:space="preserve">Opis przedmiotu zamówienia. </w:t>
      </w:r>
    </w:p>
    <w:p w:rsidR="00AE499F" w:rsidRPr="00AE499F" w:rsidRDefault="00AE499F" w:rsidP="00AE499F">
      <w:pPr>
        <w:widowControl/>
        <w:numPr>
          <w:ilvl w:val="0"/>
          <w:numId w:val="40"/>
        </w:numPr>
        <w:suppressAutoHyphens w:val="0"/>
        <w:autoSpaceDN/>
        <w:ind w:left="284" w:hanging="284"/>
        <w:jc w:val="both"/>
        <w:textAlignment w:val="auto"/>
        <w:rPr>
          <w:rFonts w:eastAsia="Times New Roman" w:cs="Times New Roman"/>
          <w:b/>
          <w:bCs/>
          <w:color w:val="000000"/>
          <w:kern w:val="0"/>
          <w:lang w:eastAsia="pl-PL" w:bidi="ar-SA"/>
        </w:rPr>
      </w:pPr>
      <w:r w:rsidRPr="00AE499F">
        <w:rPr>
          <w:rFonts w:eastAsia="Times New Roman" w:cs="Times New Roman"/>
          <w:kern w:val="0"/>
          <w:lang w:eastAsia="pl-PL" w:bidi="ar-SA"/>
        </w:rPr>
        <w:t>Wykonawca gwarantuje zachowanie parametrów przedmiotu umowy zgodnie</w:t>
      </w:r>
      <w:r w:rsidRPr="00AE499F">
        <w:rPr>
          <w:rFonts w:eastAsia="Times New Roman" w:cs="Times New Roman"/>
          <w:kern w:val="0"/>
          <w:lang w:eastAsia="pl-PL" w:bidi="ar-SA"/>
        </w:rPr>
        <w:br/>
        <w:t>z parametrami okre</w:t>
      </w:r>
      <w:r w:rsidRPr="00AE499F">
        <w:rPr>
          <w:rFonts w:eastAsia="TimesNewRoman" w:cs="Times New Roman"/>
          <w:kern w:val="0"/>
          <w:lang w:eastAsia="pl-PL" w:bidi="ar-SA"/>
        </w:rPr>
        <w:t>ś</w:t>
      </w:r>
      <w:r w:rsidRPr="00AE499F">
        <w:rPr>
          <w:rFonts w:eastAsia="Times New Roman" w:cs="Times New Roman"/>
          <w:kern w:val="0"/>
          <w:lang w:eastAsia="pl-PL" w:bidi="ar-SA"/>
        </w:rPr>
        <w:t>lonymi w ofercie na podstawie, której zawarta została niniejsza umowa.</w:t>
      </w:r>
    </w:p>
    <w:p w:rsidR="00AE499F" w:rsidRPr="00AE499F" w:rsidRDefault="00AE499F" w:rsidP="00AE499F">
      <w:pPr>
        <w:widowControl/>
        <w:numPr>
          <w:ilvl w:val="0"/>
          <w:numId w:val="40"/>
        </w:numPr>
        <w:suppressAutoHyphens w:val="0"/>
        <w:autoSpaceDN/>
        <w:ind w:left="284" w:hanging="284"/>
        <w:jc w:val="both"/>
        <w:textAlignment w:val="auto"/>
        <w:rPr>
          <w:rFonts w:eastAsia="Times New Roman" w:cs="Times New Roman"/>
          <w:b/>
          <w:bCs/>
          <w:color w:val="000000"/>
          <w:kern w:val="0"/>
          <w:lang w:eastAsia="pl-PL" w:bidi="ar-SA"/>
        </w:rPr>
      </w:pPr>
      <w:r w:rsidRPr="00AE499F">
        <w:rPr>
          <w:rFonts w:eastAsia="Times New Roman" w:cs="Times New Roman"/>
          <w:kern w:val="0"/>
          <w:lang w:eastAsia="pl-PL" w:bidi="ar-SA"/>
        </w:rPr>
        <w:t>Wykonawca oświadcza, że posiada koncesję na obrót energią elektryczną nr………….., wydaną przez Prezesa Urzędu Regulacji Energetyki.</w:t>
      </w:r>
    </w:p>
    <w:p w:rsidR="00AE499F" w:rsidRPr="00AE499F" w:rsidRDefault="00AE499F" w:rsidP="00AE499F">
      <w:pPr>
        <w:widowControl/>
        <w:numPr>
          <w:ilvl w:val="0"/>
          <w:numId w:val="40"/>
        </w:numPr>
        <w:suppressAutoHyphens w:val="0"/>
        <w:autoSpaceDN/>
        <w:ind w:left="284" w:hanging="284"/>
        <w:jc w:val="both"/>
        <w:textAlignment w:val="auto"/>
        <w:rPr>
          <w:rFonts w:eastAsia="Times New Roman" w:cs="Times New Roman"/>
          <w:b/>
          <w:bCs/>
          <w:color w:val="000000"/>
          <w:kern w:val="0"/>
          <w:lang w:eastAsia="pl-PL" w:bidi="ar-SA"/>
        </w:rPr>
      </w:pPr>
      <w:r w:rsidRPr="00AE499F">
        <w:rPr>
          <w:rFonts w:eastAsia="Times New Roman" w:cs="Times New Roman"/>
          <w:kern w:val="0"/>
          <w:lang w:eastAsia="pl-PL" w:bidi="ar-SA"/>
        </w:rPr>
        <w:t xml:space="preserve">Wykonawca oświadcza, że ma zawartą stosowną umowę z Operatorem Systemu </w:t>
      </w:r>
      <w:r w:rsidRPr="00AE499F">
        <w:rPr>
          <w:rFonts w:eastAsia="Times New Roman" w:cs="Times New Roman"/>
          <w:kern w:val="0"/>
          <w:lang w:eastAsia="pl-PL" w:bidi="ar-SA"/>
        </w:rPr>
        <w:br/>
        <w:t xml:space="preserve">Dystrybucyjnego (zwanego dalej OSD), umożliwiającą sprzedaż energii elektrycznej </w:t>
      </w:r>
      <w:r w:rsidRPr="00AE499F">
        <w:rPr>
          <w:rFonts w:eastAsia="Times New Roman" w:cs="Times New Roman"/>
          <w:kern w:val="0"/>
          <w:lang w:eastAsia="pl-PL" w:bidi="ar-SA"/>
        </w:rPr>
        <w:br/>
        <w:t>za pośrednictwem sieci dystrybucyjnej OSD.</w:t>
      </w:r>
    </w:p>
    <w:p w:rsidR="00AE499F" w:rsidRPr="00AE499F" w:rsidRDefault="00AE499F" w:rsidP="00AE499F">
      <w:pPr>
        <w:widowControl/>
        <w:numPr>
          <w:ilvl w:val="0"/>
          <w:numId w:val="40"/>
        </w:numPr>
        <w:suppressAutoHyphens w:val="0"/>
        <w:autoSpaceDE w:val="0"/>
        <w:autoSpaceDN/>
        <w:spacing w:after="200" w:line="276" w:lineRule="auto"/>
        <w:ind w:left="284" w:hanging="284"/>
        <w:jc w:val="both"/>
        <w:textAlignment w:val="auto"/>
        <w:rPr>
          <w:rFonts w:eastAsia="Times New Roman" w:cs="Times New Roman"/>
          <w:b/>
          <w:bCs/>
          <w:lang w:bidi="ar-SA"/>
        </w:rPr>
      </w:pPr>
      <w:r w:rsidRPr="00AE499F">
        <w:rPr>
          <w:rFonts w:eastAsia="Times New Roman" w:cs="Times New Roman"/>
          <w:kern w:val="0"/>
          <w:lang w:eastAsia="pl-PL" w:bidi="ar-SA"/>
        </w:rPr>
        <w:t>Zamawiaj</w:t>
      </w:r>
      <w:r w:rsidRPr="00AE499F">
        <w:rPr>
          <w:rFonts w:eastAsia="TimesNewRoman" w:cs="Times New Roman"/>
          <w:kern w:val="0"/>
          <w:lang w:eastAsia="pl-PL" w:bidi="ar-SA"/>
        </w:rPr>
        <w:t>ą</w:t>
      </w:r>
      <w:r w:rsidRPr="00AE499F">
        <w:rPr>
          <w:rFonts w:eastAsia="Times New Roman" w:cs="Times New Roman"/>
          <w:kern w:val="0"/>
          <w:lang w:eastAsia="pl-PL" w:bidi="ar-SA"/>
        </w:rPr>
        <w:t>cy zastrzega sobie prawo do sprawdzenia przestrzegania przez Wykonawc</w:t>
      </w:r>
      <w:r w:rsidRPr="00AE499F">
        <w:rPr>
          <w:rFonts w:eastAsia="TimesNewRoman" w:cs="Times New Roman"/>
          <w:kern w:val="0"/>
          <w:lang w:eastAsia="pl-PL" w:bidi="ar-SA"/>
        </w:rPr>
        <w:t xml:space="preserve">ę </w:t>
      </w:r>
      <w:r w:rsidRPr="00AE499F">
        <w:rPr>
          <w:rFonts w:eastAsia="Times New Roman" w:cs="Times New Roman"/>
          <w:kern w:val="0"/>
          <w:lang w:eastAsia="pl-PL" w:bidi="ar-SA"/>
        </w:rPr>
        <w:t>wymogów, okre</w:t>
      </w:r>
      <w:r w:rsidRPr="00AE499F">
        <w:rPr>
          <w:rFonts w:eastAsia="TimesNewRoman" w:cs="Times New Roman"/>
          <w:kern w:val="0"/>
          <w:lang w:eastAsia="pl-PL" w:bidi="ar-SA"/>
        </w:rPr>
        <w:t>ś</w:t>
      </w:r>
      <w:r w:rsidRPr="00AE499F">
        <w:rPr>
          <w:rFonts w:eastAsia="Times New Roman" w:cs="Times New Roman"/>
          <w:kern w:val="0"/>
          <w:lang w:eastAsia="pl-PL" w:bidi="ar-SA"/>
        </w:rPr>
        <w:t>lonych w ust. 1 i 2, w okresie obowi</w:t>
      </w:r>
      <w:r w:rsidRPr="00AE499F">
        <w:rPr>
          <w:rFonts w:eastAsia="TimesNewRoman" w:cs="Times New Roman"/>
          <w:kern w:val="0"/>
          <w:lang w:eastAsia="pl-PL" w:bidi="ar-SA"/>
        </w:rPr>
        <w:t>ą</w:t>
      </w:r>
      <w:r w:rsidRPr="00AE499F">
        <w:rPr>
          <w:rFonts w:eastAsia="Times New Roman" w:cs="Times New Roman"/>
          <w:kern w:val="0"/>
          <w:lang w:eastAsia="pl-PL" w:bidi="ar-SA"/>
        </w:rPr>
        <w:t>zywania umowy.</w:t>
      </w:r>
    </w:p>
    <w:p w:rsidR="00AE499F" w:rsidRPr="00AE499F" w:rsidRDefault="00AE499F" w:rsidP="00AE499F">
      <w:pPr>
        <w:keepNext/>
        <w:widowControl/>
        <w:autoSpaceDE w:val="0"/>
        <w:jc w:val="center"/>
        <w:outlineLvl w:val="2"/>
        <w:rPr>
          <w:rFonts w:eastAsia="Times New Roman" w:cs="Times New Roman"/>
          <w:b/>
          <w:bCs/>
          <w:lang w:bidi="ar-SA"/>
        </w:rPr>
      </w:pPr>
      <w:r w:rsidRPr="00AE499F">
        <w:rPr>
          <w:rFonts w:eastAsia="Times New Roman" w:cs="Times New Roman"/>
          <w:b/>
          <w:bCs/>
          <w:lang w:bidi="ar-SA"/>
        </w:rPr>
        <w:t>Termin i warunki realizacji umowy</w:t>
      </w:r>
    </w:p>
    <w:p w:rsidR="00AE499F" w:rsidRPr="00AE499F" w:rsidRDefault="00AE499F" w:rsidP="00AE499F">
      <w:pPr>
        <w:keepNext/>
        <w:widowControl/>
        <w:autoSpaceDE w:val="0"/>
        <w:jc w:val="center"/>
        <w:outlineLvl w:val="2"/>
        <w:rPr>
          <w:rFonts w:eastAsia="Times New Roman" w:cs="Times New Roman"/>
          <w:b/>
          <w:bCs/>
          <w:lang w:bidi="ar-SA"/>
        </w:rPr>
      </w:pPr>
      <w:r w:rsidRPr="00AE499F">
        <w:rPr>
          <w:rFonts w:eastAsia="Times New Roman" w:cs="Times New Roman"/>
          <w:b/>
          <w:bCs/>
          <w:lang w:bidi="ar-SA"/>
        </w:rPr>
        <w:t>§ 2.</w:t>
      </w:r>
    </w:p>
    <w:p w:rsidR="00AE499F" w:rsidRPr="00AE499F" w:rsidRDefault="00AE499F" w:rsidP="00AE499F">
      <w:pPr>
        <w:widowControl/>
        <w:autoSpaceDE w:val="0"/>
        <w:ind w:left="284" w:hanging="284"/>
        <w:jc w:val="both"/>
        <w:rPr>
          <w:rFonts w:eastAsia="Times New Roman" w:cs="Times New Roman"/>
          <w:lang w:bidi="ar-SA"/>
        </w:rPr>
      </w:pPr>
      <w:r w:rsidRPr="00AE499F">
        <w:rPr>
          <w:rFonts w:eastAsia="Times New Roman" w:cs="Times New Roman"/>
          <w:lang w:bidi="ar-SA"/>
        </w:rPr>
        <w:t>1.</w:t>
      </w:r>
      <w:r w:rsidRPr="00AE499F">
        <w:rPr>
          <w:rFonts w:eastAsia="Times New Roman" w:cs="Times New Roman"/>
          <w:lang w:bidi="ar-SA"/>
        </w:rPr>
        <w:tab/>
        <w:t>Umowa b</w:t>
      </w:r>
      <w:r w:rsidRPr="00AE499F">
        <w:rPr>
          <w:rFonts w:eastAsia="TimesNewRoman, 'MS Mincho'" w:cs="TimesNewRoman, 'MS Mincho'"/>
          <w:lang w:bidi="ar-SA"/>
        </w:rPr>
        <w:t>ę</w:t>
      </w:r>
      <w:r w:rsidRPr="00AE499F">
        <w:rPr>
          <w:rFonts w:eastAsia="Times New Roman" w:cs="Times New Roman"/>
          <w:lang w:bidi="ar-SA"/>
        </w:rPr>
        <w:t>dzie obowi</w:t>
      </w:r>
      <w:r w:rsidRPr="00AE499F">
        <w:rPr>
          <w:rFonts w:eastAsia="TimesNewRoman, 'MS Mincho'" w:cs="TimesNewRoman, 'MS Mincho'"/>
          <w:lang w:bidi="ar-SA"/>
        </w:rPr>
        <w:t>ą</w:t>
      </w:r>
      <w:r w:rsidRPr="00AE499F">
        <w:rPr>
          <w:rFonts w:eastAsia="Times New Roman" w:cs="Times New Roman"/>
          <w:lang w:bidi="ar-SA"/>
        </w:rPr>
        <w:t>zywa</w:t>
      </w:r>
      <w:r w:rsidRPr="00AE499F">
        <w:rPr>
          <w:rFonts w:eastAsia="TimesNewRoman, 'MS Mincho'" w:cs="TimesNewRoman, 'MS Mincho'"/>
          <w:lang w:bidi="ar-SA"/>
        </w:rPr>
        <w:t xml:space="preserve">ć </w:t>
      </w:r>
      <w:r w:rsidRPr="00AE499F">
        <w:rPr>
          <w:rFonts w:eastAsia="Times New Roman" w:cs="Times New Roman"/>
          <w:lang w:bidi="ar-SA"/>
        </w:rPr>
        <w:t>przez czas okre</w:t>
      </w:r>
      <w:r w:rsidRPr="00AE499F">
        <w:rPr>
          <w:rFonts w:eastAsia="TimesNewRoman, 'MS Mincho'" w:cs="TimesNewRoman, 'MS Mincho'"/>
          <w:lang w:bidi="ar-SA"/>
        </w:rPr>
        <w:t>ś</w:t>
      </w:r>
      <w:r w:rsidRPr="00AE499F">
        <w:rPr>
          <w:rFonts w:eastAsia="Times New Roman" w:cs="Times New Roman"/>
          <w:lang w:bidi="ar-SA"/>
        </w:rPr>
        <w:t xml:space="preserve">lony, od dnia 01 stycznia 2022 r. </w:t>
      </w:r>
      <w:r w:rsidRPr="00AE499F">
        <w:rPr>
          <w:rFonts w:eastAsia="Times New Roman" w:cs="Times New Roman"/>
          <w:lang w:bidi="ar-SA"/>
        </w:rPr>
        <w:br/>
        <w:t xml:space="preserve">do dnia 31 grudnia 2023 r. </w:t>
      </w:r>
    </w:p>
    <w:p w:rsidR="00AE499F" w:rsidRPr="00AE499F" w:rsidRDefault="00AE499F" w:rsidP="00AE499F">
      <w:pPr>
        <w:widowControl/>
        <w:autoSpaceDE w:val="0"/>
        <w:ind w:left="284" w:hanging="284"/>
        <w:jc w:val="both"/>
        <w:rPr>
          <w:rFonts w:eastAsia="Times New Roman" w:cs="Times New Roman"/>
          <w:lang w:bidi="ar-SA"/>
        </w:rPr>
      </w:pPr>
      <w:r w:rsidRPr="00AE499F">
        <w:rPr>
          <w:rFonts w:eastAsia="Times New Roman" w:cs="Times New Roman"/>
          <w:lang w:bidi="ar-SA"/>
        </w:rPr>
        <w:t>2.</w:t>
      </w:r>
      <w:r w:rsidRPr="00AE499F">
        <w:rPr>
          <w:rFonts w:eastAsia="Times New Roman" w:cs="Times New Roman"/>
          <w:lang w:bidi="ar-SA"/>
        </w:rPr>
        <w:tab/>
        <w:t>Sprzedaż odbywa się za pośrednictwem sieci dystrybucyjnej należącej do lokalnego OSD,</w:t>
      </w:r>
    </w:p>
    <w:p w:rsidR="00AE499F" w:rsidRPr="00AE499F" w:rsidRDefault="00AE499F" w:rsidP="00AE499F">
      <w:pPr>
        <w:widowControl/>
        <w:autoSpaceDE w:val="0"/>
        <w:ind w:left="284" w:hanging="284"/>
        <w:jc w:val="both"/>
        <w:rPr>
          <w:rFonts w:eastAsia="Times New Roman" w:cs="Times New Roman"/>
          <w:lang w:bidi="ar-SA"/>
        </w:rPr>
      </w:pPr>
      <w:r w:rsidRPr="00AE499F">
        <w:rPr>
          <w:rFonts w:eastAsia="Times New Roman" w:cs="Times New Roman"/>
          <w:lang w:bidi="ar-SA"/>
        </w:rPr>
        <w:lastRenderedPageBreak/>
        <w:tab/>
        <w:t xml:space="preserve">właściwego dla Zamawiającego, z którym Zamawiający ma zawarte umowy </w:t>
      </w:r>
      <w:r w:rsidRPr="00AE499F">
        <w:rPr>
          <w:rFonts w:eastAsia="Times New Roman" w:cs="Times New Roman"/>
          <w:lang w:bidi="ar-SA"/>
        </w:rPr>
        <w:br/>
        <w:t>na świadczenie takich usług. Niniejsza umowa reguluje wyłącznie warunki sprzedaży energii elektrycznej i nie zastępuje umów o świadczenie usług dystrybucyjnych.</w:t>
      </w:r>
    </w:p>
    <w:p w:rsidR="00AE499F" w:rsidRPr="00AE499F" w:rsidRDefault="00AE499F" w:rsidP="00AE499F">
      <w:pPr>
        <w:widowControl/>
        <w:autoSpaceDE w:val="0"/>
        <w:ind w:left="284" w:hanging="284"/>
        <w:jc w:val="both"/>
        <w:rPr>
          <w:rFonts w:eastAsia="Times New Roman" w:cs="Times New Roman"/>
          <w:lang w:bidi="ar-SA"/>
        </w:rPr>
      </w:pPr>
      <w:r w:rsidRPr="00AE499F">
        <w:rPr>
          <w:rFonts w:eastAsia="Times New Roman" w:cs="Times New Roman"/>
          <w:lang w:bidi="ar-SA"/>
        </w:rPr>
        <w:t>3.</w:t>
      </w:r>
      <w:r w:rsidRPr="00AE499F">
        <w:rPr>
          <w:rFonts w:eastAsia="Times New Roman" w:cs="Times New Roman"/>
          <w:lang w:bidi="ar-SA"/>
        </w:rPr>
        <w:tab/>
        <w:t xml:space="preserve">Ewentualna zmiana szacowanego zużycia nie będzie skutkowała dodatkowymi kosztami </w:t>
      </w:r>
      <w:r w:rsidRPr="00AE499F">
        <w:rPr>
          <w:rFonts w:eastAsia="Times New Roman" w:cs="Times New Roman"/>
          <w:lang w:bidi="ar-SA"/>
        </w:rPr>
        <w:br/>
        <w:t>dla Zamawiającego, poza rozliczeniem za faktycznie zużytą ilość energii według cen jednostkowych określonych w § 4 ust. 2.</w:t>
      </w:r>
    </w:p>
    <w:p w:rsidR="00AE499F" w:rsidRPr="00AE499F" w:rsidRDefault="00AE499F" w:rsidP="00AE499F">
      <w:pPr>
        <w:widowControl/>
        <w:ind w:firstLine="284"/>
        <w:jc w:val="both"/>
        <w:rPr>
          <w:rFonts w:eastAsia="Times New Roman" w:cs="Times New Roman"/>
          <w:sz w:val="18"/>
          <w:szCs w:val="18"/>
          <w:lang w:bidi="ar-SA"/>
        </w:rPr>
      </w:pPr>
    </w:p>
    <w:p w:rsidR="00AE499F" w:rsidRPr="00AE499F" w:rsidRDefault="00AE499F" w:rsidP="00AE499F">
      <w:pPr>
        <w:widowControl/>
        <w:autoSpaceDE w:val="0"/>
        <w:jc w:val="center"/>
        <w:rPr>
          <w:rFonts w:eastAsia="Times New Roman" w:cs="Times New Roman"/>
          <w:b/>
          <w:bCs/>
          <w:lang w:bidi="ar-SA"/>
        </w:rPr>
      </w:pPr>
      <w:r w:rsidRPr="00AE499F">
        <w:rPr>
          <w:rFonts w:eastAsia="Times New Roman" w:cs="Times New Roman"/>
          <w:b/>
          <w:bCs/>
          <w:lang w:bidi="ar-SA"/>
        </w:rPr>
        <w:t>Obowiązki stron</w:t>
      </w:r>
    </w:p>
    <w:p w:rsidR="00AE499F" w:rsidRPr="00AE499F" w:rsidRDefault="00AE499F" w:rsidP="00AE499F">
      <w:pPr>
        <w:widowControl/>
        <w:suppressAutoHyphens w:val="0"/>
        <w:autoSpaceDE w:val="0"/>
        <w:jc w:val="center"/>
        <w:rPr>
          <w:rFonts w:eastAsia="Times New Roman" w:cs="Times New Roman"/>
          <w:b/>
          <w:bCs/>
          <w:lang w:bidi="ar-SA"/>
        </w:rPr>
      </w:pPr>
      <w:r w:rsidRPr="00AE499F">
        <w:rPr>
          <w:rFonts w:eastAsia="Times New Roman" w:cs="Times New Roman"/>
          <w:b/>
          <w:bCs/>
          <w:lang w:bidi="ar-SA"/>
        </w:rPr>
        <w:t>§ 3.</w:t>
      </w:r>
    </w:p>
    <w:p w:rsidR="00AE499F" w:rsidRPr="00AE499F" w:rsidRDefault="00AE499F" w:rsidP="00AE499F">
      <w:pPr>
        <w:widowControl/>
        <w:numPr>
          <w:ilvl w:val="0"/>
          <w:numId w:val="44"/>
        </w:numPr>
        <w:suppressAutoHyphens w:val="0"/>
        <w:autoSpaceDE w:val="0"/>
        <w:autoSpaceDN/>
        <w:adjustRightInd w:val="0"/>
        <w:ind w:left="284" w:hanging="284"/>
        <w:jc w:val="both"/>
        <w:textAlignment w:val="auto"/>
        <w:rPr>
          <w:rFonts w:eastAsia="Times New Roman" w:cs="Times New Roman"/>
          <w:kern w:val="0"/>
          <w:lang w:eastAsia="pl-PL" w:bidi="ar-SA"/>
        </w:rPr>
      </w:pPr>
      <w:r w:rsidRPr="00AE499F">
        <w:rPr>
          <w:rFonts w:eastAsia="Times New Roman" w:cs="Times New Roman"/>
          <w:bCs/>
          <w:kern w:val="0"/>
          <w:lang w:eastAsia="pl-PL" w:bidi="ar-SA"/>
        </w:rPr>
        <w:t xml:space="preserve">Wykonawca </w:t>
      </w:r>
      <w:r w:rsidRPr="00AE499F">
        <w:rPr>
          <w:rFonts w:eastAsia="Times New Roman" w:cs="Times New Roman"/>
          <w:kern w:val="0"/>
          <w:lang w:eastAsia="pl-PL" w:bidi="ar-SA"/>
        </w:rPr>
        <w:t>zobowiązuje się do:</w:t>
      </w:r>
    </w:p>
    <w:p w:rsidR="00AE499F" w:rsidRPr="00AE499F" w:rsidRDefault="00AE499F" w:rsidP="00AE499F">
      <w:pPr>
        <w:widowControl/>
        <w:numPr>
          <w:ilvl w:val="0"/>
          <w:numId w:val="43"/>
        </w:numPr>
        <w:suppressAutoHyphens w:val="0"/>
        <w:autoSpaceDE w:val="0"/>
        <w:autoSpaceDN/>
        <w:adjustRightInd w:val="0"/>
        <w:ind w:left="568"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 xml:space="preserve">terminowego zgłoszenia niniejszej umowy do OSD, w imieniu Zamawiającego, </w:t>
      </w:r>
      <w:r w:rsidRPr="00AE499F">
        <w:rPr>
          <w:rFonts w:eastAsia="Times New Roman" w:cs="Times New Roman"/>
          <w:kern w:val="0"/>
          <w:lang w:eastAsia="pl-PL" w:bidi="ar-SA"/>
        </w:rPr>
        <w:br/>
        <w:t xml:space="preserve">w celu zgłoszenia zawarcia umowy na sprzedaż energii elektrycznej oraz </w:t>
      </w:r>
      <w:proofErr w:type="gramStart"/>
      <w:r w:rsidRPr="00AE499F">
        <w:rPr>
          <w:rFonts w:eastAsia="Times New Roman" w:cs="Times New Roman"/>
          <w:kern w:val="0"/>
          <w:lang w:eastAsia="pl-PL" w:bidi="ar-SA"/>
        </w:rPr>
        <w:t>dokonania  procesu</w:t>
      </w:r>
      <w:proofErr w:type="gramEnd"/>
      <w:r w:rsidRPr="00AE499F">
        <w:rPr>
          <w:rFonts w:eastAsia="Times New Roman" w:cs="Times New Roman"/>
          <w:kern w:val="0"/>
          <w:lang w:eastAsia="pl-PL" w:bidi="ar-SA"/>
        </w:rPr>
        <w:t xml:space="preserve"> zmiany sprzedawcy, zgodnie z załączonym do niniejszej umowy </w:t>
      </w:r>
      <w:r w:rsidRPr="00AE499F">
        <w:rPr>
          <w:rFonts w:eastAsia="Times New Roman" w:cs="Times New Roman"/>
          <w:kern w:val="0"/>
          <w:lang w:eastAsia="pl-PL" w:bidi="ar-SA"/>
        </w:rPr>
        <w:br/>
      </w:r>
      <w:r w:rsidRPr="00AE499F">
        <w:rPr>
          <w:rFonts w:eastAsia="Times New Roman" w:cs="Times New Roman"/>
          <w:i/>
          <w:kern w:val="0"/>
          <w:lang w:eastAsia="pl-PL" w:bidi="ar-SA"/>
        </w:rPr>
        <w:t>Pełnomocnictwem</w:t>
      </w:r>
      <w:r w:rsidRPr="00AE499F">
        <w:rPr>
          <w:rFonts w:eastAsia="Times New Roman" w:cs="Times New Roman"/>
          <w:kern w:val="0"/>
          <w:lang w:eastAsia="pl-PL" w:bidi="ar-SA"/>
        </w:rPr>
        <w:t>, stanowiącym załącznik nr 4 do umowy;</w:t>
      </w:r>
    </w:p>
    <w:p w:rsidR="00AE499F" w:rsidRPr="00AE499F" w:rsidRDefault="00AE499F" w:rsidP="00AE499F">
      <w:pPr>
        <w:widowControl/>
        <w:numPr>
          <w:ilvl w:val="0"/>
          <w:numId w:val="43"/>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sprzedaży</w:t>
      </w:r>
      <w:proofErr w:type="gramEnd"/>
      <w:r w:rsidRPr="00AE499F">
        <w:rPr>
          <w:rFonts w:eastAsia="Times New Roman" w:cs="Times New Roman"/>
          <w:kern w:val="0"/>
          <w:lang w:eastAsia="pl-PL" w:bidi="ar-SA"/>
        </w:rPr>
        <w:t xml:space="preserve"> energii elektrycznej do obiektów </w:t>
      </w:r>
      <w:r w:rsidRPr="00AE499F">
        <w:rPr>
          <w:rFonts w:eastAsia="Times New Roman" w:cs="Times New Roman"/>
          <w:bCs/>
          <w:kern w:val="0"/>
          <w:lang w:eastAsia="pl-PL" w:bidi="ar-SA"/>
        </w:rPr>
        <w:t>Zamawiaj</w:t>
      </w:r>
      <w:r w:rsidRPr="00AE499F">
        <w:rPr>
          <w:rFonts w:eastAsia="Arial,Bold" w:cs="Times New Roman"/>
          <w:bCs/>
          <w:kern w:val="0"/>
          <w:lang w:eastAsia="pl-PL" w:bidi="ar-SA"/>
        </w:rPr>
        <w:t>ą</w:t>
      </w:r>
      <w:r w:rsidRPr="00AE499F">
        <w:rPr>
          <w:rFonts w:eastAsia="Times New Roman" w:cs="Times New Roman"/>
          <w:bCs/>
          <w:kern w:val="0"/>
          <w:lang w:eastAsia="pl-PL" w:bidi="ar-SA"/>
        </w:rPr>
        <w:t xml:space="preserve">cego </w:t>
      </w:r>
      <w:r w:rsidRPr="00AE499F">
        <w:rPr>
          <w:rFonts w:eastAsia="Times New Roman" w:cs="Times New Roman"/>
          <w:kern w:val="0"/>
          <w:lang w:eastAsia="pl-PL" w:bidi="ar-SA"/>
        </w:rPr>
        <w:t xml:space="preserve">wymienionych </w:t>
      </w:r>
      <w:r w:rsidRPr="00AE499F">
        <w:rPr>
          <w:rFonts w:eastAsia="Times New Roman" w:cs="Times New Roman"/>
          <w:kern w:val="0"/>
          <w:lang w:eastAsia="pl-PL" w:bidi="ar-SA"/>
        </w:rPr>
        <w:br/>
        <w:t xml:space="preserve">w </w:t>
      </w:r>
      <w:r w:rsidRPr="00AE499F">
        <w:rPr>
          <w:rFonts w:eastAsia="Times New Roman" w:cs="Times New Roman"/>
          <w:bCs/>
          <w:kern w:val="0"/>
          <w:lang w:eastAsia="pl-PL" w:bidi="ar-SA"/>
        </w:rPr>
        <w:t xml:space="preserve">załączniku nr 3 do umowy, </w:t>
      </w:r>
      <w:r w:rsidRPr="00AE499F">
        <w:rPr>
          <w:rFonts w:eastAsia="Times New Roman" w:cs="Times New Roman"/>
          <w:kern w:val="0"/>
          <w:lang w:eastAsia="pl-PL" w:bidi="ar-SA"/>
        </w:rPr>
        <w:t xml:space="preserve">z zachowaniem obowiązujących standardów </w:t>
      </w:r>
      <w:r w:rsidRPr="00AE499F">
        <w:rPr>
          <w:rFonts w:eastAsia="Times New Roman" w:cs="Times New Roman"/>
          <w:kern w:val="0"/>
          <w:lang w:eastAsia="pl-PL" w:bidi="ar-SA"/>
        </w:rPr>
        <w:br/>
        <w:t>jakościowych;</w:t>
      </w:r>
    </w:p>
    <w:p w:rsidR="00AE499F" w:rsidRPr="00AE499F" w:rsidRDefault="00AE499F" w:rsidP="00AE499F">
      <w:pPr>
        <w:widowControl/>
        <w:numPr>
          <w:ilvl w:val="0"/>
          <w:numId w:val="43"/>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pełnienia</w:t>
      </w:r>
      <w:proofErr w:type="gramEnd"/>
      <w:r w:rsidRPr="00AE499F">
        <w:rPr>
          <w:rFonts w:eastAsia="Times New Roman" w:cs="Times New Roman"/>
          <w:kern w:val="0"/>
          <w:lang w:eastAsia="pl-PL" w:bidi="ar-SA"/>
        </w:rPr>
        <w:t xml:space="preserve"> funkcji podmiotu odpowiedzialnego za bilansowanie handlowe energii elektrycznej sprzedanej Zamawiającemu;</w:t>
      </w:r>
    </w:p>
    <w:p w:rsidR="00AE499F" w:rsidRPr="00AE499F" w:rsidRDefault="00AE499F" w:rsidP="00AE499F">
      <w:pPr>
        <w:widowControl/>
        <w:numPr>
          <w:ilvl w:val="0"/>
          <w:numId w:val="43"/>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prowadzenia</w:t>
      </w:r>
      <w:proofErr w:type="gramEnd"/>
      <w:r w:rsidRPr="00AE499F">
        <w:rPr>
          <w:rFonts w:eastAsia="Times New Roman" w:cs="Times New Roman"/>
          <w:kern w:val="0"/>
          <w:lang w:eastAsia="pl-PL" w:bidi="ar-SA"/>
        </w:rPr>
        <w:t xml:space="preserve"> ewidencji wpłat należności zapewniających poprawność rozliczeń;</w:t>
      </w:r>
    </w:p>
    <w:p w:rsidR="00AE499F" w:rsidRPr="00AE499F" w:rsidRDefault="00AE499F" w:rsidP="00AE499F">
      <w:pPr>
        <w:widowControl/>
        <w:numPr>
          <w:ilvl w:val="0"/>
          <w:numId w:val="43"/>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udostępnienia</w:t>
      </w:r>
      <w:proofErr w:type="gramEnd"/>
      <w:r w:rsidRPr="00AE499F">
        <w:rPr>
          <w:rFonts w:eastAsia="Times New Roman" w:cs="Times New Roman"/>
          <w:kern w:val="0"/>
          <w:lang w:eastAsia="pl-PL" w:bidi="ar-SA"/>
        </w:rPr>
        <w:t xml:space="preserve"> na żądanie Zamawiającego danych pomiarowo – rozliczeniowych </w:t>
      </w:r>
      <w:r w:rsidRPr="00AE499F">
        <w:rPr>
          <w:rFonts w:eastAsia="Times New Roman" w:cs="Times New Roman"/>
          <w:kern w:val="0"/>
          <w:lang w:eastAsia="pl-PL" w:bidi="ar-SA"/>
        </w:rPr>
        <w:br/>
        <w:t xml:space="preserve">w zakresie sprzedaży energii elektrycznej do obiektów objętych umową, </w:t>
      </w:r>
      <w:r w:rsidRPr="00AE499F">
        <w:rPr>
          <w:rFonts w:eastAsia="Times New Roman" w:cs="Times New Roman"/>
          <w:kern w:val="0"/>
          <w:lang w:eastAsia="pl-PL" w:bidi="ar-SA"/>
        </w:rPr>
        <w:br/>
        <w:t xml:space="preserve">przekazanych przez OSD. Wykonawca dysponuje pełnomocnictwem </w:t>
      </w:r>
      <w:r w:rsidRPr="00AE499F">
        <w:rPr>
          <w:rFonts w:eastAsia="Times New Roman" w:cs="Times New Roman"/>
          <w:kern w:val="0"/>
          <w:lang w:eastAsia="pl-PL" w:bidi="ar-SA"/>
        </w:rPr>
        <w:br/>
        <w:t xml:space="preserve">do wykonywania w tym zakresie czynności w imieniu Zamawiającego w stosunku </w:t>
      </w:r>
      <w:r w:rsidRPr="00AE499F">
        <w:rPr>
          <w:rFonts w:eastAsia="Times New Roman" w:cs="Times New Roman"/>
          <w:kern w:val="0"/>
          <w:lang w:eastAsia="pl-PL" w:bidi="ar-SA"/>
        </w:rPr>
        <w:br/>
        <w:t>do OSD.</w:t>
      </w:r>
    </w:p>
    <w:p w:rsidR="00AE499F" w:rsidRPr="00AE499F" w:rsidRDefault="00AE499F" w:rsidP="00AE499F">
      <w:pPr>
        <w:widowControl/>
        <w:numPr>
          <w:ilvl w:val="4"/>
          <w:numId w:val="41"/>
        </w:numPr>
        <w:suppressAutoHyphens w:val="0"/>
        <w:autoSpaceDE w:val="0"/>
        <w:autoSpaceDN/>
        <w:adjustRightInd w:val="0"/>
        <w:ind w:left="284" w:hanging="284"/>
        <w:jc w:val="both"/>
        <w:textAlignment w:val="auto"/>
        <w:rPr>
          <w:rFonts w:eastAsia="Times New Roman" w:cs="Times New Roman"/>
          <w:kern w:val="0"/>
          <w:lang w:eastAsia="pl-PL" w:bidi="ar-SA"/>
        </w:rPr>
      </w:pPr>
      <w:r w:rsidRPr="00AE499F">
        <w:rPr>
          <w:rFonts w:eastAsia="Times New Roman" w:cs="Times New Roman"/>
          <w:bCs/>
          <w:kern w:val="0"/>
          <w:lang w:eastAsia="pl-PL" w:bidi="ar-SA"/>
        </w:rPr>
        <w:t>Zamawiaj</w:t>
      </w:r>
      <w:r w:rsidRPr="00AE499F">
        <w:rPr>
          <w:rFonts w:eastAsia="Arial,Bold" w:cs="Times New Roman"/>
          <w:bCs/>
          <w:kern w:val="0"/>
          <w:lang w:eastAsia="pl-PL" w:bidi="ar-SA"/>
        </w:rPr>
        <w:t>ą</w:t>
      </w:r>
      <w:r w:rsidRPr="00AE499F">
        <w:rPr>
          <w:rFonts w:eastAsia="Times New Roman" w:cs="Times New Roman"/>
          <w:bCs/>
          <w:kern w:val="0"/>
          <w:lang w:eastAsia="pl-PL" w:bidi="ar-SA"/>
        </w:rPr>
        <w:t xml:space="preserve">cy </w:t>
      </w:r>
      <w:r w:rsidRPr="00AE499F">
        <w:rPr>
          <w:rFonts w:eastAsia="Times New Roman" w:cs="Times New Roman"/>
          <w:kern w:val="0"/>
          <w:lang w:eastAsia="pl-PL" w:bidi="ar-SA"/>
        </w:rPr>
        <w:t xml:space="preserve">zobowiązuje się do: </w:t>
      </w:r>
    </w:p>
    <w:p w:rsidR="00AE499F" w:rsidRPr="00AE499F" w:rsidRDefault="00AE499F" w:rsidP="00AE499F">
      <w:pPr>
        <w:widowControl/>
        <w:numPr>
          <w:ilvl w:val="1"/>
          <w:numId w:val="42"/>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pobierania</w:t>
      </w:r>
      <w:proofErr w:type="gramEnd"/>
      <w:r w:rsidRPr="00AE499F">
        <w:rPr>
          <w:rFonts w:eastAsia="Times New Roman" w:cs="Times New Roman"/>
          <w:kern w:val="0"/>
          <w:lang w:eastAsia="pl-PL" w:bidi="ar-SA"/>
        </w:rPr>
        <w:t xml:space="preserve"> energii zgodnie z warunkami umowy oraz obowiązującymi przepisami prawa;</w:t>
      </w:r>
    </w:p>
    <w:p w:rsidR="00AE499F" w:rsidRPr="00AE499F" w:rsidRDefault="00AE499F" w:rsidP="00AE499F">
      <w:pPr>
        <w:widowControl/>
        <w:numPr>
          <w:ilvl w:val="1"/>
          <w:numId w:val="42"/>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zabezpieczenia</w:t>
      </w:r>
      <w:proofErr w:type="gramEnd"/>
      <w:r w:rsidRPr="00AE499F">
        <w:rPr>
          <w:rFonts w:eastAsia="Times New Roman" w:cs="Times New Roman"/>
          <w:kern w:val="0"/>
          <w:lang w:eastAsia="pl-PL" w:bidi="ar-SA"/>
        </w:rPr>
        <w:t xml:space="preserve"> przed uszkodzeniem lub zniszczeniem urządzeń pomiarowych oraz plomb, w tym plomb legalizacyjnych na wszystkich elementach, a w szczególności plomb zabezpieczeń głównych i w układzie pomiarowo-rozliczeniowym;</w:t>
      </w:r>
    </w:p>
    <w:p w:rsidR="00AE499F" w:rsidRPr="00AE499F" w:rsidRDefault="00AE499F" w:rsidP="00AE499F">
      <w:pPr>
        <w:widowControl/>
        <w:numPr>
          <w:ilvl w:val="1"/>
          <w:numId w:val="42"/>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terminowego</w:t>
      </w:r>
      <w:proofErr w:type="gramEnd"/>
      <w:r w:rsidRPr="00AE499F">
        <w:rPr>
          <w:rFonts w:eastAsia="Times New Roman" w:cs="Times New Roman"/>
          <w:kern w:val="0"/>
          <w:lang w:eastAsia="pl-PL" w:bidi="ar-SA"/>
        </w:rPr>
        <w:t xml:space="preserve"> regulowania należności za dostarczoną energię elektryczną;</w:t>
      </w:r>
    </w:p>
    <w:p w:rsidR="00AE499F" w:rsidRPr="00AE499F" w:rsidRDefault="00AE499F" w:rsidP="00AE499F">
      <w:pPr>
        <w:widowControl/>
        <w:numPr>
          <w:ilvl w:val="1"/>
          <w:numId w:val="42"/>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ar-SA" w:bidi="ar-SA"/>
        </w:rPr>
        <w:t>powiadamiania</w:t>
      </w:r>
      <w:proofErr w:type="gramEnd"/>
      <w:r w:rsidRPr="00AE499F">
        <w:rPr>
          <w:rFonts w:eastAsia="Times New Roman" w:cs="Times New Roman"/>
          <w:kern w:val="0"/>
          <w:lang w:eastAsia="ar-SA" w:bidi="ar-SA"/>
        </w:rPr>
        <w:t xml:space="preserve"> Wykonawcy o zmianie planowanej wielkości zużycia energii </w:t>
      </w:r>
      <w:r w:rsidRPr="00AE499F">
        <w:rPr>
          <w:rFonts w:eastAsia="Times New Roman" w:cs="Times New Roman"/>
          <w:kern w:val="0"/>
          <w:lang w:eastAsia="ar-SA" w:bidi="ar-SA"/>
        </w:rPr>
        <w:br/>
        <w:t xml:space="preserve">elektrycznej w przypadku zmian w sposobie wykorzystania urządzeń i instalacji </w:t>
      </w:r>
      <w:r w:rsidRPr="00AE499F">
        <w:rPr>
          <w:rFonts w:eastAsia="Times New Roman" w:cs="Times New Roman"/>
          <w:kern w:val="0"/>
          <w:lang w:eastAsia="ar-SA" w:bidi="ar-SA"/>
        </w:rPr>
        <w:br/>
        <w:t>elektrycznych w poszczególnych punktach poboru;</w:t>
      </w:r>
    </w:p>
    <w:p w:rsidR="00AE499F" w:rsidRPr="00AE499F" w:rsidRDefault="00AE499F" w:rsidP="00AE499F">
      <w:pPr>
        <w:widowControl/>
        <w:numPr>
          <w:ilvl w:val="1"/>
          <w:numId w:val="42"/>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przekazywania</w:t>
      </w:r>
      <w:proofErr w:type="gramEnd"/>
      <w:r w:rsidRPr="00AE499F">
        <w:rPr>
          <w:rFonts w:eastAsia="Times New Roman" w:cs="Times New Roman"/>
          <w:kern w:val="0"/>
          <w:lang w:eastAsia="pl-PL" w:bidi="ar-SA"/>
        </w:rPr>
        <w:t xml:space="preserve"> Wykonawcy istotnych informacji dotyczących realizacji umowy, </w:t>
      </w:r>
      <w:r w:rsidRPr="00AE499F">
        <w:rPr>
          <w:rFonts w:eastAsia="Times New Roman" w:cs="Times New Roman"/>
          <w:kern w:val="0"/>
          <w:lang w:eastAsia="pl-PL" w:bidi="ar-SA"/>
        </w:rPr>
        <w:br/>
        <w:t xml:space="preserve">w szczególności o zmianach w umowach dystrybucyjnych mających wpływ </w:t>
      </w:r>
      <w:r w:rsidRPr="00AE499F">
        <w:rPr>
          <w:rFonts w:eastAsia="Times New Roman" w:cs="Times New Roman"/>
          <w:kern w:val="0"/>
          <w:lang w:eastAsia="pl-PL" w:bidi="ar-SA"/>
        </w:rPr>
        <w:br/>
        <w:t>na realizację umowy.</w:t>
      </w:r>
    </w:p>
    <w:p w:rsidR="00AE499F" w:rsidRPr="00AE499F" w:rsidRDefault="00AE499F" w:rsidP="00AE499F">
      <w:pPr>
        <w:widowControl/>
        <w:numPr>
          <w:ilvl w:val="4"/>
          <w:numId w:val="41"/>
        </w:numPr>
        <w:suppressAutoHyphens w:val="0"/>
        <w:autoSpaceDE w:val="0"/>
        <w:autoSpaceDN/>
        <w:adjustRightInd w:val="0"/>
        <w:ind w:left="284" w:hanging="284"/>
        <w:jc w:val="both"/>
        <w:textAlignment w:val="auto"/>
        <w:rPr>
          <w:rFonts w:eastAsia="Times New Roman" w:cs="Times New Roman"/>
          <w:kern w:val="0"/>
          <w:lang w:eastAsia="pl-PL" w:bidi="ar-SA"/>
        </w:rPr>
      </w:pPr>
      <w:r w:rsidRPr="00AE499F">
        <w:rPr>
          <w:rFonts w:eastAsia="Times New Roman" w:cs="Times New Roman"/>
          <w:bCs/>
          <w:kern w:val="0"/>
          <w:lang w:eastAsia="pl-PL" w:bidi="ar-SA"/>
        </w:rPr>
        <w:t>Zamawiaj</w:t>
      </w:r>
      <w:r w:rsidRPr="00AE499F">
        <w:rPr>
          <w:rFonts w:eastAsia="Arial,Bold" w:cs="Times New Roman"/>
          <w:bCs/>
          <w:kern w:val="0"/>
          <w:lang w:eastAsia="pl-PL" w:bidi="ar-SA"/>
        </w:rPr>
        <w:t>ą</w:t>
      </w:r>
      <w:r w:rsidRPr="00AE499F">
        <w:rPr>
          <w:rFonts w:eastAsia="Times New Roman" w:cs="Times New Roman"/>
          <w:bCs/>
          <w:kern w:val="0"/>
          <w:lang w:eastAsia="pl-PL" w:bidi="ar-SA"/>
        </w:rPr>
        <w:t xml:space="preserve">cy </w:t>
      </w:r>
      <w:r w:rsidRPr="00AE499F">
        <w:rPr>
          <w:rFonts w:eastAsia="Times New Roman" w:cs="Times New Roman"/>
          <w:kern w:val="0"/>
          <w:lang w:eastAsia="pl-PL" w:bidi="ar-SA"/>
        </w:rPr>
        <w:t xml:space="preserve">oświadcza, że posiada umowy na świadczenie usług dystrybucji z </w:t>
      </w:r>
      <w:r w:rsidRPr="00AE499F">
        <w:rPr>
          <w:rFonts w:eastAsia="Times New Roman" w:cs="Times New Roman"/>
          <w:bCs/>
          <w:kern w:val="0"/>
          <w:lang w:eastAsia="pl-PL" w:bidi="ar-SA"/>
        </w:rPr>
        <w:t>OSD</w:t>
      </w:r>
      <w:r w:rsidRPr="00AE499F">
        <w:rPr>
          <w:rFonts w:eastAsia="Times New Roman" w:cs="Times New Roman"/>
          <w:kern w:val="0"/>
          <w:lang w:eastAsia="pl-PL" w:bidi="ar-SA"/>
        </w:rPr>
        <w:t xml:space="preserve"> </w:t>
      </w:r>
      <w:r w:rsidRPr="00AE499F">
        <w:rPr>
          <w:rFonts w:eastAsia="Times New Roman" w:cs="Times New Roman"/>
          <w:kern w:val="0"/>
          <w:lang w:eastAsia="pl-PL" w:bidi="ar-SA"/>
        </w:rPr>
        <w:br/>
        <w:t xml:space="preserve">oraz zapewni jej utrzymanie w mocy przez cały okres trwania </w:t>
      </w:r>
      <w:r w:rsidRPr="00AE499F">
        <w:rPr>
          <w:rFonts w:eastAsia="Times New Roman" w:cs="Times New Roman"/>
          <w:bCs/>
          <w:kern w:val="0"/>
          <w:lang w:eastAsia="pl-PL" w:bidi="ar-SA"/>
        </w:rPr>
        <w:t>umowy</w:t>
      </w:r>
      <w:r w:rsidRPr="00AE499F">
        <w:rPr>
          <w:rFonts w:eastAsia="Times New Roman" w:cs="Times New Roman"/>
          <w:kern w:val="0"/>
          <w:lang w:eastAsia="pl-PL" w:bidi="ar-SA"/>
        </w:rPr>
        <w:t>.</w:t>
      </w:r>
    </w:p>
    <w:p w:rsidR="00AE499F" w:rsidRPr="00AE499F" w:rsidRDefault="00AE499F" w:rsidP="00AE499F">
      <w:pPr>
        <w:widowControl/>
        <w:numPr>
          <w:ilvl w:val="4"/>
          <w:numId w:val="41"/>
        </w:numPr>
        <w:suppressAutoHyphens w:val="0"/>
        <w:autoSpaceDE w:val="0"/>
        <w:autoSpaceDN/>
        <w:adjustRightInd w:val="0"/>
        <w:ind w:left="284" w:hanging="284"/>
        <w:jc w:val="both"/>
        <w:textAlignment w:val="auto"/>
        <w:rPr>
          <w:rFonts w:eastAsia="Times New Roman" w:cs="Times New Roman"/>
          <w:color w:val="FF0000"/>
          <w:kern w:val="0"/>
          <w:lang w:eastAsia="pl-PL" w:bidi="ar-SA"/>
        </w:rPr>
      </w:pPr>
      <w:r w:rsidRPr="00AE499F">
        <w:rPr>
          <w:rFonts w:eastAsia="Times New Roman" w:cs="Times New Roman"/>
          <w:kern w:val="0"/>
          <w:lang w:eastAsia="pl-PL" w:bidi="ar-SA"/>
        </w:rPr>
        <w:t xml:space="preserve">Zamawiający jest zobowiązany do niezwłocznego poinformowania Wykonawcy </w:t>
      </w:r>
      <w:r w:rsidRPr="00AE499F">
        <w:rPr>
          <w:rFonts w:eastAsia="Times New Roman" w:cs="Times New Roman"/>
          <w:kern w:val="0"/>
          <w:lang w:eastAsia="pl-PL" w:bidi="ar-SA"/>
        </w:rPr>
        <w:br/>
        <w:t xml:space="preserve">w przypadku rozwiązania umowy na świadczenie usług dystrybucji zawartej z OSD </w:t>
      </w:r>
      <w:r w:rsidRPr="00AE499F">
        <w:rPr>
          <w:rFonts w:eastAsia="Times New Roman" w:cs="Times New Roman"/>
          <w:kern w:val="0"/>
          <w:lang w:eastAsia="pl-PL" w:bidi="ar-SA"/>
        </w:rPr>
        <w:br/>
        <w:t>lub zamiarze jej rozwiązania.</w:t>
      </w:r>
    </w:p>
    <w:p w:rsidR="00AE499F" w:rsidRPr="00AE499F" w:rsidRDefault="00AE499F" w:rsidP="00AE499F">
      <w:pPr>
        <w:widowControl/>
        <w:numPr>
          <w:ilvl w:val="4"/>
          <w:numId w:val="41"/>
        </w:numPr>
        <w:suppressAutoHyphens w:val="0"/>
        <w:autoSpaceDE w:val="0"/>
        <w:autoSpaceDN/>
        <w:adjustRightInd w:val="0"/>
        <w:ind w:left="284" w:hanging="284"/>
        <w:jc w:val="both"/>
        <w:textAlignment w:val="auto"/>
        <w:rPr>
          <w:rFonts w:eastAsia="Times New Roman" w:cs="Times New Roman"/>
          <w:color w:val="FF0000"/>
          <w:kern w:val="0"/>
          <w:lang w:eastAsia="pl-PL" w:bidi="ar-SA"/>
        </w:rPr>
      </w:pPr>
      <w:r w:rsidRPr="00AE499F">
        <w:rPr>
          <w:rFonts w:eastAsia="Times New Roman" w:cs="Times New Roman"/>
          <w:bCs/>
          <w:kern w:val="0"/>
          <w:lang w:eastAsia="pl-PL" w:bidi="ar-SA"/>
        </w:rPr>
        <w:t xml:space="preserve">Strony </w:t>
      </w:r>
      <w:r w:rsidRPr="00AE499F">
        <w:rPr>
          <w:rFonts w:eastAsia="Times New Roman" w:cs="Times New Roman"/>
          <w:kern w:val="0"/>
          <w:lang w:eastAsia="pl-PL" w:bidi="ar-SA"/>
        </w:rPr>
        <w:t>zobowiązują się do:</w:t>
      </w:r>
    </w:p>
    <w:p w:rsidR="00AE499F" w:rsidRPr="00AE499F" w:rsidRDefault="00AE499F" w:rsidP="00AE499F">
      <w:pPr>
        <w:widowControl/>
        <w:numPr>
          <w:ilvl w:val="4"/>
          <w:numId w:val="42"/>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niezwłocznego</w:t>
      </w:r>
      <w:proofErr w:type="gramEnd"/>
      <w:r w:rsidRPr="00AE499F">
        <w:rPr>
          <w:rFonts w:eastAsia="Times New Roman" w:cs="Times New Roman"/>
          <w:kern w:val="0"/>
          <w:lang w:eastAsia="pl-PL" w:bidi="ar-SA"/>
        </w:rPr>
        <w:t xml:space="preserve"> wzajemnego informowania się o wadach lub usterkach w układzie </w:t>
      </w:r>
      <w:r w:rsidRPr="00AE499F">
        <w:rPr>
          <w:rFonts w:eastAsia="Times New Roman" w:cs="Times New Roman"/>
          <w:kern w:val="0"/>
          <w:lang w:eastAsia="pl-PL" w:bidi="ar-SA"/>
        </w:rPr>
        <w:br/>
        <w:t xml:space="preserve">pomiarowo </w:t>
      </w:r>
      <w:r w:rsidRPr="00AE499F">
        <w:rPr>
          <w:rFonts w:eastAsia="Times New Roman" w:cs="Times New Roman"/>
          <w:kern w:val="0"/>
          <w:lang w:eastAsia="pl-PL" w:bidi="ar-SA"/>
        </w:rPr>
        <w:sym w:font="Symbol" w:char="F02D"/>
      </w:r>
      <w:r w:rsidRPr="00AE499F">
        <w:rPr>
          <w:rFonts w:eastAsia="Times New Roman" w:cs="Times New Roman"/>
          <w:kern w:val="0"/>
          <w:lang w:eastAsia="pl-PL" w:bidi="ar-SA"/>
        </w:rPr>
        <w:t xml:space="preserve"> rozliczeniowym oraz innych okolicznościach mających wpływ </w:t>
      </w:r>
      <w:r w:rsidRPr="00AE499F">
        <w:rPr>
          <w:rFonts w:eastAsia="Times New Roman" w:cs="Times New Roman"/>
          <w:kern w:val="0"/>
          <w:lang w:eastAsia="pl-PL" w:bidi="ar-SA"/>
        </w:rPr>
        <w:br/>
        <w:t xml:space="preserve">na rozliczenia za energię, o których strona powzięła wiadomość bezpośrednio </w:t>
      </w:r>
      <w:r w:rsidRPr="00AE499F">
        <w:rPr>
          <w:rFonts w:eastAsia="Times New Roman" w:cs="Times New Roman"/>
          <w:kern w:val="0"/>
          <w:lang w:eastAsia="pl-PL" w:bidi="ar-SA"/>
        </w:rPr>
        <w:br/>
        <w:t>od OSD lub w jakikolwiek inny sposób;</w:t>
      </w:r>
    </w:p>
    <w:p w:rsidR="00AE499F" w:rsidRPr="00AE499F" w:rsidRDefault="00AE499F" w:rsidP="00AE499F">
      <w:pPr>
        <w:widowControl/>
        <w:numPr>
          <w:ilvl w:val="4"/>
          <w:numId w:val="42"/>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zapewnienia</w:t>
      </w:r>
      <w:proofErr w:type="gramEnd"/>
      <w:r w:rsidRPr="00AE499F">
        <w:rPr>
          <w:rFonts w:eastAsia="Times New Roman" w:cs="Times New Roman"/>
          <w:kern w:val="0"/>
          <w:lang w:eastAsia="pl-PL" w:bidi="ar-SA"/>
        </w:rPr>
        <w:t xml:space="preserve"> wzajemnego dostępu do danych oraz wglądu do materiałów </w:t>
      </w:r>
      <w:r w:rsidRPr="00AE499F">
        <w:rPr>
          <w:rFonts w:eastAsia="Times New Roman" w:cs="Times New Roman"/>
          <w:kern w:val="0"/>
          <w:lang w:eastAsia="pl-PL" w:bidi="ar-SA"/>
        </w:rPr>
        <w:br/>
        <w:t>stanowiących podstawę do rozliczeń za dostarczoną energii.</w:t>
      </w:r>
    </w:p>
    <w:p w:rsidR="00AE499F" w:rsidRPr="00AE499F" w:rsidRDefault="00AE499F" w:rsidP="00AE499F">
      <w:pPr>
        <w:widowControl/>
        <w:numPr>
          <w:ilvl w:val="4"/>
          <w:numId w:val="41"/>
        </w:numPr>
        <w:suppressAutoHyphens w:val="0"/>
        <w:autoSpaceDE w:val="0"/>
        <w:autoSpaceDN/>
        <w:adjustRightInd w:val="0"/>
        <w:ind w:left="284" w:hanging="284"/>
        <w:jc w:val="both"/>
        <w:textAlignment w:val="auto"/>
        <w:rPr>
          <w:rFonts w:eastAsia="Times New Roman" w:cs="Times New Roman"/>
          <w:kern w:val="0"/>
          <w:lang w:eastAsia="pl-PL" w:bidi="ar-SA"/>
        </w:rPr>
      </w:pPr>
      <w:r w:rsidRPr="00AE499F">
        <w:rPr>
          <w:rFonts w:eastAsia="Times New Roman" w:cs="Times New Roman"/>
          <w:bCs/>
          <w:kern w:val="0"/>
          <w:lang w:eastAsia="pl-PL" w:bidi="ar-SA"/>
        </w:rPr>
        <w:lastRenderedPageBreak/>
        <w:t xml:space="preserve">Strony </w:t>
      </w:r>
      <w:r w:rsidRPr="00AE499F">
        <w:rPr>
          <w:rFonts w:eastAsia="Times New Roman" w:cs="Times New Roman"/>
          <w:kern w:val="0"/>
          <w:lang w:eastAsia="pl-PL" w:bidi="ar-SA"/>
        </w:rPr>
        <w:t xml:space="preserve">ustalają, że w przypadku wprowadzenia w trybie zgodnym z prawem ograniczeń </w:t>
      </w:r>
      <w:r w:rsidRPr="00AE499F">
        <w:rPr>
          <w:rFonts w:eastAsia="Times New Roman" w:cs="Times New Roman"/>
          <w:kern w:val="0"/>
          <w:lang w:eastAsia="pl-PL" w:bidi="ar-SA"/>
        </w:rPr>
        <w:br/>
        <w:t xml:space="preserve">w dostarczaniu i poborze energii, </w:t>
      </w:r>
      <w:r w:rsidRPr="00AE499F">
        <w:rPr>
          <w:rFonts w:eastAsia="Times New Roman" w:cs="Times New Roman"/>
          <w:bCs/>
          <w:kern w:val="0"/>
          <w:lang w:eastAsia="pl-PL" w:bidi="ar-SA"/>
        </w:rPr>
        <w:t>Zamawiaj</w:t>
      </w:r>
      <w:r w:rsidRPr="00AE499F">
        <w:rPr>
          <w:rFonts w:eastAsia="Arial,Bold" w:cs="Times New Roman"/>
          <w:bCs/>
          <w:kern w:val="0"/>
          <w:lang w:eastAsia="pl-PL" w:bidi="ar-SA"/>
        </w:rPr>
        <w:t>ą</w:t>
      </w:r>
      <w:r w:rsidRPr="00AE499F">
        <w:rPr>
          <w:rFonts w:eastAsia="Times New Roman" w:cs="Times New Roman"/>
          <w:bCs/>
          <w:kern w:val="0"/>
          <w:lang w:eastAsia="pl-PL" w:bidi="ar-SA"/>
        </w:rPr>
        <w:t xml:space="preserve">cy </w:t>
      </w:r>
      <w:r w:rsidRPr="00AE499F">
        <w:rPr>
          <w:rFonts w:eastAsia="Times New Roman" w:cs="Times New Roman"/>
          <w:kern w:val="0"/>
          <w:lang w:eastAsia="pl-PL" w:bidi="ar-SA"/>
        </w:rPr>
        <w:t xml:space="preserve">jest obowiązany do dostosowania </w:t>
      </w:r>
      <w:r w:rsidRPr="00AE499F">
        <w:rPr>
          <w:rFonts w:eastAsia="Times New Roman" w:cs="Times New Roman"/>
          <w:kern w:val="0"/>
          <w:lang w:eastAsia="pl-PL" w:bidi="ar-SA"/>
        </w:rPr>
        <w:br/>
        <w:t xml:space="preserve">dobowego poboru energii do planu ograniczeń stosownie do komunikatów radiowych </w:t>
      </w:r>
      <w:r w:rsidRPr="00AE499F">
        <w:rPr>
          <w:rFonts w:eastAsia="Times New Roman" w:cs="Times New Roman"/>
          <w:kern w:val="0"/>
          <w:lang w:eastAsia="pl-PL" w:bidi="ar-SA"/>
        </w:rPr>
        <w:br/>
        <w:t xml:space="preserve">lub indywidualnego zawiadomienia. Za ewentualnie wynikłe z tego tytułu szkody </w:t>
      </w:r>
      <w:r w:rsidRPr="00AE499F">
        <w:rPr>
          <w:rFonts w:eastAsia="Times New Roman" w:cs="Times New Roman"/>
          <w:kern w:val="0"/>
          <w:lang w:eastAsia="pl-PL" w:bidi="ar-SA"/>
        </w:rPr>
        <w:br/>
      </w:r>
      <w:r w:rsidRPr="00AE499F">
        <w:rPr>
          <w:rFonts w:eastAsia="Times New Roman" w:cs="Times New Roman"/>
          <w:bCs/>
          <w:kern w:val="0"/>
          <w:lang w:eastAsia="pl-PL" w:bidi="ar-SA"/>
        </w:rPr>
        <w:t xml:space="preserve">Wykonawca </w:t>
      </w:r>
      <w:r w:rsidRPr="00AE499F">
        <w:rPr>
          <w:rFonts w:eastAsia="Times New Roman" w:cs="Times New Roman"/>
          <w:kern w:val="0"/>
          <w:lang w:eastAsia="pl-PL" w:bidi="ar-SA"/>
        </w:rPr>
        <w:t>nie ponosi odpowiedzialności.</w:t>
      </w:r>
    </w:p>
    <w:p w:rsidR="00AE499F" w:rsidRPr="00AE499F" w:rsidRDefault="00AE499F" w:rsidP="00AE499F">
      <w:pPr>
        <w:widowControl/>
        <w:ind w:firstLine="284"/>
        <w:jc w:val="both"/>
        <w:rPr>
          <w:rFonts w:eastAsia="Times New Roman" w:cs="Times New Roman"/>
          <w:sz w:val="18"/>
          <w:szCs w:val="18"/>
          <w:lang w:bidi="ar-SA"/>
        </w:rPr>
      </w:pPr>
    </w:p>
    <w:p w:rsidR="00AE499F" w:rsidRPr="00AE499F" w:rsidRDefault="00AE499F" w:rsidP="00AE499F">
      <w:pPr>
        <w:widowControl/>
        <w:autoSpaceDE w:val="0"/>
        <w:jc w:val="center"/>
        <w:rPr>
          <w:rFonts w:eastAsia="Times New Roman" w:cs="Times New Roman"/>
          <w:lang w:bidi="ar-SA"/>
        </w:rPr>
      </w:pPr>
      <w:r w:rsidRPr="00AE499F">
        <w:rPr>
          <w:rFonts w:eastAsia="Times New Roman" w:cs="Times New Roman"/>
          <w:b/>
          <w:bCs/>
          <w:lang w:bidi="ar-SA"/>
        </w:rPr>
        <w:t>Warto</w:t>
      </w:r>
      <w:r w:rsidRPr="00AE499F">
        <w:rPr>
          <w:rFonts w:ascii="TimesNewRoman, Bold" w:eastAsia="TimesNewRoman, Bold" w:hAnsi="TimesNewRoman, Bold" w:cs="TimesNewRoman, Bold"/>
          <w:b/>
          <w:bCs/>
          <w:lang w:bidi="ar-SA"/>
        </w:rPr>
        <w:t xml:space="preserve">ść </w:t>
      </w:r>
      <w:r w:rsidRPr="00AE499F">
        <w:rPr>
          <w:rFonts w:eastAsia="Times New Roman" w:cs="Times New Roman"/>
          <w:b/>
          <w:bCs/>
          <w:lang w:bidi="ar-SA"/>
        </w:rPr>
        <w:t>umowy i zasady rozlicze</w:t>
      </w:r>
      <w:r w:rsidRPr="00AE499F">
        <w:rPr>
          <w:rFonts w:ascii="TimesNewRoman, Bold" w:eastAsia="TimesNewRoman, Bold" w:hAnsi="TimesNewRoman, Bold" w:cs="TimesNewRoman, Bold"/>
          <w:b/>
          <w:bCs/>
          <w:lang w:bidi="ar-SA"/>
        </w:rPr>
        <w:t>ń</w:t>
      </w:r>
    </w:p>
    <w:p w:rsidR="00AE499F" w:rsidRPr="00AE499F" w:rsidRDefault="00AE499F" w:rsidP="00AE499F">
      <w:pPr>
        <w:widowControl/>
        <w:jc w:val="center"/>
        <w:rPr>
          <w:rFonts w:eastAsia="Times New Roman" w:cs="Times New Roman"/>
          <w:b/>
          <w:lang w:bidi="ar-SA"/>
        </w:rPr>
      </w:pPr>
      <w:r w:rsidRPr="00AE499F">
        <w:rPr>
          <w:rFonts w:eastAsia="Times New Roman" w:cs="Times New Roman"/>
          <w:b/>
          <w:lang w:bidi="ar-SA"/>
        </w:rPr>
        <w:t>§ 4.</w:t>
      </w:r>
    </w:p>
    <w:p w:rsidR="00AE499F" w:rsidRPr="00AE499F" w:rsidRDefault="00AE499F" w:rsidP="00AE499F">
      <w:pPr>
        <w:widowControl/>
        <w:jc w:val="center"/>
        <w:rPr>
          <w:rFonts w:eastAsia="Times New Roman" w:cs="Times New Roman"/>
          <w:b/>
          <w:sz w:val="18"/>
          <w:szCs w:val="18"/>
          <w:lang w:bidi="ar-SA"/>
        </w:rPr>
      </w:pPr>
    </w:p>
    <w:p w:rsidR="00AE499F" w:rsidRPr="00AE499F" w:rsidRDefault="00AE499F" w:rsidP="00AE499F">
      <w:pPr>
        <w:widowControl/>
        <w:autoSpaceDE w:val="0"/>
        <w:ind w:left="284" w:hanging="284"/>
        <w:jc w:val="both"/>
        <w:rPr>
          <w:rFonts w:eastAsia="Times New Roman" w:cs="Times New Roman"/>
          <w:lang w:bidi="ar-SA"/>
        </w:rPr>
      </w:pPr>
      <w:r w:rsidRPr="00AE499F">
        <w:rPr>
          <w:rFonts w:eastAsia="Times New Roman" w:cs="Times New Roman"/>
          <w:lang w:bidi="ar-SA"/>
        </w:rPr>
        <w:t>1.</w:t>
      </w:r>
      <w:r w:rsidRPr="00AE499F">
        <w:rPr>
          <w:rFonts w:eastAsia="Times New Roman" w:cs="Times New Roman"/>
          <w:lang w:bidi="ar-SA"/>
        </w:rPr>
        <w:tab/>
        <w:t>Ł</w:t>
      </w:r>
      <w:r w:rsidRPr="00AE499F">
        <w:rPr>
          <w:rFonts w:ascii="TimesNewRoman, 'MS Mincho'" w:eastAsia="TimesNewRoman, 'MS Mincho'" w:hAnsi="TimesNewRoman, 'MS Mincho'" w:cs="TimesNewRoman, 'MS Mincho'"/>
          <w:lang w:bidi="ar-SA"/>
        </w:rPr>
        <w:t>ą</w:t>
      </w:r>
      <w:r w:rsidRPr="00AE499F">
        <w:rPr>
          <w:rFonts w:eastAsia="Times New Roman" w:cs="Times New Roman"/>
          <w:lang w:bidi="ar-SA"/>
        </w:rPr>
        <w:t xml:space="preserve">czne wynagrodzenie Wykonawcy z tytułu realizacji niniejszej umowy wynosi kwotę netto ……………. </w:t>
      </w:r>
      <w:proofErr w:type="gramStart"/>
      <w:r w:rsidRPr="00AE499F">
        <w:rPr>
          <w:rFonts w:eastAsia="Times New Roman" w:cs="Times New Roman"/>
          <w:lang w:bidi="ar-SA"/>
        </w:rPr>
        <w:t>złotych</w:t>
      </w:r>
      <w:proofErr w:type="gramEnd"/>
      <w:r w:rsidRPr="00AE499F">
        <w:rPr>
          <w:rFonts w:eastAsia="Times New Roman" w:cs="Times New Roman"/>
          <w:lang w:bidi="ar-SA"/>
        </w:rPr>
        <w:t xml:space="preserve"> (słownie: ……………………………...………………...…….. </w:t>
      </w:r>
      <w:r w:rsidRPr="00AE499F">
        <w:rPr>
          <w:rFonts w:eastAsia="Times New Roman" w:cs="Times New Roman"/>
          <w:lang w:bidi="ar-SA"/>
        </w:rPr>
        <w:br/>
        <w:t xml:space="preserve">………………) </w:t>
      </w:r>
      <w:proofErr w:type="gramStart"/>
      <w:r w:rsidRPr="00AE499F">
        <w:rPr>
          <w:rFonts w:eastAsia="Times New Roman" w:cs="Times New Roman"/>
          <w:lang w:bidi="ar-SA"/>
        </w:rPr>
        <w:t>powi</w:t>
      </w:r>
      <w:r w:rsidRPr="00AE499F">
        <w:rPr>
          <w:rFonts w:ascii="TimesNewRoman, 'MS Mincho'" w:eastAsia="TimesNewRoman, 'MS Mincho'" w:hAnsi="TimesNewRoman, 'MS Mincho'" w:cs="TimesNewRoman, 'MS Mincho'"/>
          <w:lang w:bidi="ar-SA"/>
        </w:rPr>
        <w:t>ę</w:t>
      </w:r>
      <w:r w:rsidRPr="00AE499F">
        <w:rPr>
          <w:rFonts w:eastAsia="Times New Roman" w:cs="Times New Roman"/>
          <w:lang w:bidi="ar-SA"/>
        </w:rPr>
        <w:t>kszoną</w:t>
      </w:r>
      <w:proofErr w:type="gramEnd"/>
      <w:r w:rsidRPr="00AE499F">
        <w:rPr>
          <w:rFonts w:eastAsia="Times New Roman" w:cs="Times New Roman"/>
          <w:lang w:bidi="ar-SA"/>
        </w:rPr>
        <w:t xml:space="preserve"> o podatek od towarów i usług VAT naliczony według stawek podatku VAT na dzień zawarcia umowy, co stanowi kwot</w:t>
      </w:r>
      <w:r w:rsidRPr="00AE499F">
        <w:rPr>
          <w:rFonts w:ascii="TimesNewRoman, 'MS Mincho'" w:eastAsia="TimesNewRoman, 'MS Mincho'" w:hAnsi="TimesNewRoman, 'MS Mincho'" w:cs="TimesNewRoman, 'MS Mincho'"/>
          <w:lang w:bidi="ar-SA"/>
        </w:rPr>
        <w:t xml:space="preserve">ę </w:t>
      </w:r>
      <w:r w:rsidRPr="00AE499F">
        <w:rPr>
          <w:rFonts w:eastAsia="Times New Roman" w:cs="Times New Roman"/>
          <w:lang w:bidi="ar-SA"/>
        </w:rPr>
        <w:t xml:space="preserve">brutto …………….… </w:t>
      </w:r>
      <w:proofErr w:type="gramStart"/>
      <w:r w:rsidRPr="00AE499F">
        <w:rPr>
          <w:rFonts w:eastAsia="Times New Roman" w:cs="Times New Roman"/>
          <w:lang w:bidi="ar-SA"/>
        </w:rPr>
        <w:t>złotych</w:t>
      </w:r>
      <w:proofErr w:type="gramEnd"/>
      <w:r w:rsidRPr="00AE499F">
        <w:rPr>
          <w:rFonts w:eastAsia="Times New Roman" w:cs="Times New Roman"/>
          <w:lang w:bidi="ar-SA"/>
        </w:rPr>
        <w:t xml:space="preserve"> (słownie: ………………………………………...……….....................................…..……).</w:t>
      </w:r>
    </w:p>
    <w:p w:rsidR="00AE499F" w:rsidRPr="00AE499F" w:rsidRDefault="00AE499F" w:rsidP="00AE499F">
      <w:pPr>
        <w:widowControl/>
        <w:suppressAutoHyphens w:val="0"/>
        <w:autoSpaceDE w:val="0"/>
        <w:adjustRightInd w:val="0"/>
        <w:ind w:left="284" w:hanging="284"/>
        <w:jc w:val="both"/>
        <w:textAlignment w:val="auto"/>
        <w:rPr>
          <w:rFonts w:eastAsia="Times New Roman" w:cs="Times New Roman"/>
          <w:kern w:val="0"/>
          <w:lang w:eastAsia="pl-PL" w:bidi="ar-SA"/>
        </w:rPr>
      </w:pPr>
      <w:r w:rsidRPr="00AE499F">
        <w:rPr>
          <w:rFonts w:eastAsia="Times New Roman" w:cs="Times New Roman"/>
          <w:lang w:bidi="ar-SA"/>
        </w:rPr>
        <w:t>2.</w:t>
      </w:r>
      <w:r w:rsidRPr="00AE499F">
        <w:rPr>
          <w:rFonts w:eastAsia="Times New Roman" w:cs="Times New Roman"/>
          <w:lang w:bidi="ar-SA"/>
        </w:rPr>
        <w:tab/>
      </w:r>
      <w:r w:rsidRPr="00AE499F">
        <w:rPr>
          <w:rFonts w:eastAsia="Times New Roman" w:cs="Times New Roman"/>
          <w:kern w:val="0"/>
          <w:lang w:eastAsia="pl-PL" w:bidi="ar-SA"/>
        </w:rPr>
        <w:t>Ceny jednostkowe za 1kWh dla poszczególnych grup taryfowych wynoszą:</w:t>
      </w:r>
    </w:p>
    <w:p w:rsidR="00AE499F" w:rsidRPr="00AE499F" w:rsidRDefault="00AE499F" w:rsidP="00AE499F">
      <w:pPr>
        <w:widowControl/>
        <w:numPr>
          <w:ilvl w:val="0"/>
          <w:numId w:val="45"/>
        </w:numPr>
        <w:suppressAutoHyphens w:val="0"/>
        <w:autoSpaceDE w:val="0"/>
        <w:autoSpaceDN/>
        <w:adjustRightInd w:val="0"/>
        <w:ind w:left="568"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 xml:space="preserve">C11 – ………….. </w:t>
      </w:r>
      <w:proofErr w:type="gramStart"/>
      <w:r w:rsidRPr="00AE499F">
        <w:rPr>
          <w:rFonts w:eastAsia="Times New Roman" w:cs="Times New Roman"/>
          <w:kern w:val="0"/>
          <w:lang w:eastAsia="pl-PL" w:bidi="ar-SA"/>
        </w:rPr>
        <w:t>netto</w:t>
      </w:r>
      <w:proofErr w:type="gramEnd"/>
      <w:r w:rsidRPr="00AE499F">
        <w:rPr>
          <w:rFonts w:eastAsia="Times New Roman" w:cs="Times New Roman"/>
          <w:kern w:val="0"/>
          <w:lang w:eastAsia="pl-PL" w:bidi="ar-SA"/>
        </w:rPr>
        <w:t>;</w:t>
      </w:r>
    </w:p>
    <w:p w:rsidR="00AE499F" w:rsidRPr="00AE499F" w:rsidRDefault="00AE499F" w:rsidP="00AE499F">
      <w:pPr>
        <w:widowControl/>
        <w:numPr>
          <w:ilvl w:val="0"/>
          <w:numId w:val="45"/>
        </w:numPr>
        <w:suppressAutoHyphens w:val="0"/>
        <w:autoSpaceDE w:val="0"/>
        <w:autoSpaceDN/>
        <w:adjustRightInd w:val="0"/>
        <w:ind w:left="568"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 xml:space="preserve">C21 – ………….. </w:t>
      </w:r>
      <w:proofErr w:type="gramStart"/>
      <w:r w:rsidRPr="00AE499F">
        <w:rPr>
          <w:rFonts w:eastAsia="Times New Roman" w:cs="Times New Roman"/>
          <w:kern w:val="0"/>
          <w:lang w:eastAsia="pl-PL" w:bidi="ar-SA"/>
        </w:rPr>
        <w:t>netto</w:t>
      </w:r>
      <w:proofErr w:type="gramEnd"/>
      <w:r w:rsidRPr="00AE499F">
        <w:rPr>
          <w:rFonts w:eastAsia="Times New Roman" w:cs="Times New Roman"/>
          <w:kern w:val="0"/>
          <w:lang w:eastAsia="pl-PL" w:bidi="ar-SA"/>
        </w:rPr>
        <w:t>;</w:t>
      </w:r>
    </w:p>
    <w:p w:rsidR="00AE499F" w:rsidRPr="00AE499F" w:rsidRDefault="00AE499F" w:rsidP="00AE499F">
      <w:pPr>
        <w:widowControl/>
        <w:numPr>
          <w:ilvl w:val="0"/>
          <w:numId w:val="45"/>
        </w:numPr>
        <w:suppressAutoHyphens w:val="0"/>
        <w:autoSpaceDE w:val="0"/>
        <w:autoSpaceDN/>
        <w:adjustRightInd w:val="0"/>
        <w:ind w:left="568"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B21 – ………….. netto.</w:t>
      </w:r>
    </w:p>
    <w:p w:rsidR="00AE499F" w:rsidRPr="00AE499F" w:rsidRDefault="00AE499F" w:rsidP="00AE499F">
      <w:pPr>
        <w:widowControl/>
        <w:autoSpaceDE w:val="0"/>
        <w:ind w:left="284" w:hanging="284"/>
        <w:jc w:val="both"/>
        <w:rPr>
          <w:rFonts w:eastAsia="Times New Roman" w:cs="Times New Roman"/>
          <w:lang w:bidi="ar-SA"/>
        </w:rPr>
      </w:pPr>
      <w:r w:rsidRPr="00AE499F">
        <w:rPr>
          <w:rFonts w:eastAsia="Times New Roman" w:cs="Times New Roman"/>
          <w:lang w:bidi="ar-SA"/>
        </w:rPr>
        <w:t>3.</w:t>
      </w:r>
      <w:r w:rsidRPr="00AE499F">
        <w:rPr>
          <w:rFonts w:eastAsia="Times New Roman" w:cs="Times New Roman"/>
          <w:lang w:bidi="ar-SA"/>
        </w:rPr>
        <w:tab/>
        <w:t>Ceny jednostkowe, o których mowa w ust. 2 zawieraj</w:t>
      </w:r>
      <w:r w:rsidRPr="00AE499F">
        <w:rPr>
          <w:rFonts w:eastAsia="TimesNewRoman, 'MS Mincho'" w:cs="Times New Roman"/>
          <w:lang w:bidi="ar-SA"/>
        </w:rPr>
        <w:t xml:space="preserve">ą wszystkie </w:t>
      </w:r>
      <w:r w:rsidRPr="00AE499F">
        <w:rPr>
          <w:rFonts w:eastAsia="Times New Roman" w:cs="Times New Roman"/>
          <w:lang w:bidi="ar-SA"/>
        </w:rPr>
        <w:t>koszty Wykonawcy związane z dostawą energii elektrycznej.</w:t>
      </w:r>
    </w:p>
    <w:p w:rsidR="00AE499F" w:rsidRPr="00AE499F" w:rsidRDefault="00AE499F" w:rsidP="00AE499F">
      <w:pPr>
        <w:suppressAutoHyphens w:val="0"/>
        <w:autoSpaceDE w:val="0"/>
        <w:autoSpaceDN/>
        <w:adjustRightInd w:val="0"/>
        <w:ind w:left="284" w:hanging="284"/>
        <w:jc w:val="both"/>
        <w:textAlignment w:val="auto"/>
        <w:rPr>
          <w:rFonts w:eastAsia="Times New Roman" w:cs="Times New Roman"/>
          <w:kern w:val="0"/>
          <w:lang w:eastAsia="pl-PL"/>
        </w:rPr>
      </w:pPr>
      <w:r w:rsidRPr="00AE499F">
        <w:rPr>
          <w:rFonts w:eastAsia="Times New Roman" w:cs="Times New Roman"/>
          <w:kern w:val="0"/>
          <w:lang w:eastAsia="pl-PL"/>
        </w:rPr>
        <w:t>4.</w:t>
      </w:r>
      <w:r w:rsidRPr="00AE499F">
        <w:rPr>
          <w:rFonts w:eastAsia="Times New Roman" w:cs="Times New Roman"/>
          <w:kern w:val="0"/>
          <w:lang w:eastAsia="pl-PL"/>
        </w:rPr>
        <w:tab/>
        <w:t xml:space="preserve">Wszystkie ceny jednostkowe zaoferowane przez Wykonawcę w </w:t>
      </w:r>
      <w:r w:rsidRPr="00AE499F">
        <w:rPr>
          <w:rFonts w:eastAsia="Times New Roman" w:cs="Times New Roman"/>
          <w:i/>
          <w:kern w:val="0"/>
          <w:lang w:eastAsia="pl-PL"/>
        </w:rPr>
        <w:t xml:space="preserve">Formularzu oferty wraz </w:t>
      </w:r>
      <w:r w:rsidRPr="00AE499F">
        <w:rPr>
          <w:rFonts w:eastAsia="Times New Roman" w:cs="Times New Roman"/>
          <w:i/>
          <w:kern w:val="0"/>
          <w:lang w:eastAsia="pl-PL"/>
        </w:rPr>
        <w:br/>
        <w:t xml:space="preserve">z formularzem cenowym </w:t>
      </w:r>
      <w:r w:rsidRPr="00AE499F">
        <w:rPr>
          <w:rFonts w:eastAsia="Times New Roman" w:cs="Times New Roman"/>
          <w:kern w:val="0"/>
          <w:lang w:eastAsia="pl-PL"/>
        </w:rPr>
        <w:t>są wiążące dla stron umowy przez cały czas jej obowiązywania.</w:t>
      </w:r>
    </w:p>
    <w:p w:rsidR="00AE499F" w:rsidRPr="00AE499F" w:rsidRDefault="00AE499F" w:rsidP="00AE499F">
      <w:pPr>
        <w:widowControl/>
        <w:suppressAutoHyphens w:val="0"/>
        <w:autoSpaceDN/>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5.</w:t>
      </w:r>
      <w:r w:rsidRPr="00AE499F">
        <w:rPr>
          <w:rFonts w:eastAsia="Times New Roman" w:cs="Times New Roman"/>
          <w:kern w:val="0"/>
          <w:lang w:eastAsia="pl-PL" w:bidi="ar-SA"/>
        </w:rPr>
        <w:tab/>
        <w:t xml:space="preserve">Rozliczenia za pobraną energię elektryczną odbywać się będą zgodnie z okresem </w:t>
      </w:r>
      <w:r w:rsidRPr="00AE499F">
        <w:rPr>
          <w:rFonts w:eastAsia="Times New Roman" w:cs="Times New Roman"/>
          <w:kern w:val="0"/>
          <w:lang w:eastAsia="pl-PL" w:bidi="ar-SA"/>
        </w:rPr>
        <w:br/>
        <w:t>rozliczeniowym stosowanym przez OSD działającym na danym terenie.</w:t>
      </w:r>
    </w:p>
    <w:p w:rsidR="00AE499F" w:rsidRPr="00AE499F" w:rsidRDefault="00AE499F" w:rsidP="00AE499F">
      <w:pPr>
        <w:widowControl/>
        <w:suppressAutoHyphens w:val="0"/>
        <w:autoSpaceDN/>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6.</w:t>
      </w:r>
      <w:r w:rsidRPr="00AE499F">
        <w:rPr>
          <w:rFonts w:eastAsia="Times New Roman" w:cs="Times New Roman"/>
          <w:kern w:val="0"/>
          <w:lang w:eastAsia="pl-PL" w:bidi="ar-SA"/>
        </w:rPr>
        <w:tab/>
        <w:t xml:space="preserve">Dane pomiarowe niezbędne do wystawienia faktur udostępnia właściwy dla danej </w:t>
      </w:r>
      <w:r w:rsidRPr="00AE499F">
        <w:rPr>
          <w:rFonts w:eastAsia="Times New Roman" w:cs="Times New Roman"/>
          <w:kern w:val="0"/>
          <w:lang w:eastAsia="pl-PL" w:bidi="ar-SA"/>
        </w:rPr>
        <w:br/>
        <w:t>lokalizacji OSD.</w:t>
      </w:r>
    </w:p>
    <w:p w:rsidR="00AE499F" w:rsidRPr="00AE499F" w:rsidRDefault="00AE499F" w:rsidP="00AE499F">
      <w:pPr>
        <w:widowControl/>
        <w:suppressAutoHyphens w:val="0"/>
        <w:autoSpaceDN/>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7.</w:t>
      </w:r>
      <w:r w:rsidRPr="00AE499F">
        <w:rPr>
          <w:rFonts w:eastAsia="Times New Roman" w:cs="Times New Roman"/>
          <w:kern w:val="0"/>
          <w:lang w:eastAsia="pl-PL" w:bidi="ar-SA"/>
        </w:rPr>
        <w:tab/>
        <w:t>Wykonawca</w:t>
      </w:r>
      <w:r w:rsidRPr="00AE499F">
        <w:rPr>
          <w:rFonts w:eastAsia="Times New Roman" w:cs="Times New Roman"/>
          <w:b/>
          <w:bCs/>
          <w:kern w:val="0"/>
          <w:lang w:eastAsia="pl-PL" w:bidi="ar-SA"/>
        </w:rPr>
        <w:t xml:space="preserve"> </w:t>
      </w:r>
      <w:r w:rsidRPr="00AE499F">
        <w:rPr>
          <w:rFonts w:eastAsia="Times New Roman" w:cs="Times New Roman"/>
          <w:kern w:val="0"/>
          <w:lang w:eastAsia="pl-PL" w:bidi="ar-SA"/>
        </w:rPr>
        <w:t xml:space="preserve">otrzymywać będzie wynagrodzenie z tytułu realizacji umowy wyłącznie </w:t>
      </w:r>
      <w:r w:rsidRPr="00AE499F">
        <w:rPr>
          <w:rFonts w:eastAsia="Times New Roman" w:cs="Times New Roman"/>
          <w:kern w:val="0"/>
          <w:lang w:eastAsia="pl-PL" w:bidi="ar-SA"/>
        </w:rPr>
        <w:br/>
        <w:t>na podstawie wskazań układów pomiarowo – rozliczeniowych przekazanych przez OSD za dany okres rozliczeniowy. Do wyliczonej należności Wykonawca doliczy podatek VAT według obowiązującej stawki</w:t>
      </w:r>
      <w:r w:rsidRPr="00AE499F">
        <w:rPr>
          <w:rFonts w:eastAsia="Times New Roman" w:cs="Times New Roman"/>
          <w:kern w:val="0"/>
          <w:lang w:eastAsia="ar-SA" w:bidi="ar-SA"/>
        </w:rPr>
        <w:t>.</w:t>
      </w:r>
    </w:p>
    <w:p w:rsidR="00AE499F" w:rsidRPr="00AE499F" w:rsidRDefault="00AE499F" w:rsidP="00AE499F">
      <w:pPr>
        <w:widowControl/>
        <w:suppressAutoHyphens w:val="0"/>
        <w:autoSpaceDN/>
        <w:spacing w:line="276" w:lineRule="auto"/>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8. Płatno</w:t>
      </w:r>
      <w:r w:rsidRPr="00AE499F">
        <w:rPr>
          <w:rFonts w:eastAsia="TimesNewRoman" w:cs="Times New Roman"/>
          <w:kern w:val="0"/>
          <w:lang w:eastAsia="pl-PL" w:bidi="ar-SA"/>
        </w:rPr>
        <w:t xml:space="preserve">ść </w:t>
      </w:r>
      <w:r w:rsidRPr="00AE499F">
        <w:rPr>
          <w:rFonts w:eastAsia="Times New Roman" w:cs="Times New Roman"/>
          <w:kern w:val="0"/>
          <w:lang w:eastAsia="pl-PL" w:bidi="ar-SA"/>
        </w:rPr>
        <w:t>za dostarczenie</w:t>
      </w:r>
      <w:r w:rsidRPr="00AE499F">
        <w:rPr>
          <w:rFonts w:eastAsia="TimesNewRoman" w:cs="Times New Roman"/>
          <w:kern w:val="0"/>
          <w:lang w:eastAsia="pl-PL" w:bidi="ar-SA"/>
        </w:rPr>
        <w:t xml:space="preserve"> </w:t>
      </w:r>
      <w:r w:rsidRPr="00AE499F">
        <w:rPr>
          <w:rFonts w:eastAsia="Times New Roman" w:cs="Times New Roman"/>
          <w:kern w:val="0"/>
          <w:lang w:eastAsia="pl-PL" w:bidi="ar-SA"/>
        </w:rPr>
        <w:t>przedmiotu umowy dokonywana będzie przelewem na rachunek bankowy Wykonawcy, wskazany na fakturze, w ci</w:t>
      </w:r>
      <w:r w:rsidRPr="00AE499F">
        <w:rPr>
          <w:rFonts w:eastAsia="TimesNewRoman" w:cs="Times New Roman"/>
          <w:kern w:val="0"/>
          <w:lang w:eastAsia="pl-PL" w:bidi="ar-SA"/>
        </w:rPr>
        <w:t>ą</w:t>
      </w:r>
      <w:r w:rsidRPr="00AE499F">
        <w:rPr>
          <w:rFonts w:eastAsia="Times New Roman" w:cs="Times New Roman"/>
          <w:kern w:val="0"/>
          <w:lang w:eastAsia="pl-PL" w:bidi="ar-SA"/>
        </w:rPr>
        <w:t>gu 30 dni od daty otrzymania faktury VAT.</w:t>
      </w:r>
    </w:p>
    <w:p w:rsidR="00AE499F" w:rsidRPr="00AE499F" w:rsidRDefault="00AE499F" w:rsidP="00AE499F">
      <w:pPr>
        <w:widowControl/>
        <w:suppressAutoHyphens w:val="0"/>
        <w:autoSpaceDN/>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9.</w:t>
      </w:r>
      <w:r w:rsidRPr="00AE499F">
        <w:rPr>
          <w:rFonts w:eastAsia="Times New Roman" w:cs="Times New Roman"/>
          <w:kern w:val="0"/>
          <w:lang w:eastAsia="pl-PL" w:bidi="ar-SA"/>
        </w:rPr>
        <w:tab/>
        <w:t>Za dat</w:t>
      </w:r>
      <w:r w:rsidRPr="00AE499F">
        <w:rPr>
          <w:rFonts w:eastAsia="TimesNewRoman" w:cs="Times New Roman"/>
          <w:kern w:val="0"/>
          <w:lang w:eastAsia="pl-PL" w:bidi="ar-SA"/>
        </w:rPr>
        <w:t xml:space="preserve">ę </w:t>
      </w:r>
      <w:r w:rsidRPr="00AE499F">
        <w:rPr>
          <w:rFonts w:eastAsia="Times New Roman" w:cs="Times New Roman"/>
          <w:kern w:val="0"/>
          <w:lang w:eastAsia="pl-PL" w:bidi="ar-SA"/>
        </w:rPr>
        <w:t>płatno</w:t>
      </w:r>
      <w:r w:rsidRPr="00AE499F">
        <w:rPr>
          <w:rFonts w:eastAsia="TimesNewRoman" w:cs="Times New Roman"/>
          <w:kern w:val="0"/>
          <w:lang w:eastAsia="pl-PL" w:bidi="ar-SA"/>
        </w:rPr>
        <w:t>ś</w:t>
      </w:r>
      <w:r w:rsidRPr="00AE499F">
        <w:rPr>
          <w:rFonts w:eastAsia="Times New Roman" w:cs="Times New Roman"/>
          <w:kern w:val="0"/>
          <w:lang w:eastAsia="pl-PL" w:bidi="ar-SA"/>
        </w:rPr>
        <w:t>ci przyjmuje si</w:t>
      </w:r>
      <w:r w:rsidRPr="00AE499F">
        <w:rPr>
          <w:rFonts w:eastAsia="TimesNewRoman" w:cs="Times New Roman"/>
          <w:kern w:val="0"/>
          <w:lang w:eastAsia="pl-PL" w:bidi="ar-SA"/>
        </w:rPr>
        <w:t xml:space="preserve">ę </w:t>
      </w:r>
      <w:r w:rsidRPr="00AE499F">
        <w:rPr>
          <w:rFonts w:eastAsia="Times New Roman" w:cs="Times New Roman"/>
          <w:kern w:val="0"/>
          <w:lang w:eastAsia="pl-PL" w:bidi="ar-SA"/>
        </w:rPr>
        <w:t>dzie</w:t>
      </w:r>
      <w:r w:rsidRPr="00AE499F">
        <w:rPr>
          <w:rFonts w:eastAsia="TimesNewRoman" w:cs="Times New Roman"/>
          <w:kern w:val="0"/>
          <w:lang w:eastAsia="pl-PL" w:bidi="ar-SA"/>
        </w:rPr>
        <w:t>ń</w:t>
      </w:r>
      <w:r w:rsidRPr="00AE499F">
        <w:rPr>
          <w:rFonts w:eastAsia="Times New Roman" w:cs="Times New Roman"/>
          <w:kern w:val="0"/>
          <w:lang w:eastAsia="pl-PL" w:bidi="ar-SA"/>
        </w:rPr>
        <w:t>, w którym Zamawiaj</w:t>
      </w:r>
      <w:r w:rsidRPr="00AE499F">
        <w:rPr>
          <w:rFonts w:eastAsia="TimesNewRoman" w:cs="Times New Roman"/>
          <w:kern w:val="0"/>
          <w:lang w:eastAsia="pl-PL" w:bidi="ar-SA"/>
        </w:rPr>
        <w:t>ą</w:t>
      </w:r>
      <w:r w:rsidRPr="00AE499F">
        <w:rPr>
          <w:rFonts w:eastAsia="Times New Roman" w:cs="Times New Roman"/>
          <w:kern w:val="0"/>
          <w:lang w:eastAsia="pl-PL" w:bidi="ar-SA"/>
        </w:rPr>
        <w:t>cy polecił swojemu bankowi przela</w:t>
      </w:r>
      <w:r w:rsidRPr="00AE499F">
        <w:rPr>
          <w:rFonts w:eastAsia="TimesNewRoman" w:cs="Times New Roman"/>
          <w:kern w:val="0"/>
          <w:lang w:eastAsia="pl-PL" w:bidi="ar-SA"/>
        </w:rPr>
        <w:t xml:space="preserve">ć </w:t>
      </w:r>
      <w:r w:rsidRPr="00AE499F">
        <w:rPr>
          <w:rFonts w:eastAsia="Times New Roman" w:cs="Times New Roman"/>
          <w:kern w:val="0"/>
          <w:lang w:eastAsia="pl-PL" w:bidi="ar-SA"/>
        </w:rPr>
        <w:t>na konto Wykonawcy należn</w:t>
      </w:r>
      <w:r w:rsidRPr="00AE499F">
        <w:rPr>
          <w:rFonts w:eastAsia="TimesNewRoman" w:cs="Times New Roman"/>
          <w:kern w:val="0"/>
          <w:lang w:eastAsia="pl-PL" w:bidi="ar-SA"/>
        </w:rPr>
        <w:t xml:space="preserve">ą </w:t>
      </w:r>
      <w:r w:rsidRPr="00AE499F">
        <w:rPr>
          <w:rFonts w:eastAsia="Times New Roman" w:cs="Times New Roman"/>
          <w:kern w:val="0"/>
          <w:lang w:eastAsia="pl-PL" w:bidi="ar-SA"/>
        </w:rPr>
        <w:t>mu kwot</w:t>
      </w:r>
      <w:r w:rsidRPr="00AE499F">
        <w:rPr>
          <w:rFonts w:eastAsia="TimesNewRoman" w:cs="Times New Roman"/>
          <w:kern w:val="0"/>
          <w:lang w:eastAsia="pl-PL" w:bidi="ar-SA"/>
        </w:rPr>
        <w:t xml:space="preserve">ę </w:t>
      </w:r>
      <w:r w:rsidRPr="00AE499F">
        <w:rPr>
          <w:rFonts w:eastAsia="Times New Roman" w:cs="Times New Roman"/>
          <w:kern w:val="0"/>
          <w:lang w:eastAsia="pl-PL" w:bidi="ar-SA"/>
        </w:rPr>
        <w:t>(data przyj</w:t>
      </w:r>
      <w:r w:rsidRPr="00AE499F">
        <w:rPr>
          <w:rFonts w:eastAsia="TimesNewRoman" w:cs="Times New Roman"/>
          <w:kern w:val="0"/>
          <w:lang w:eastAsia="pl-PL" w:bidi="ar-SA"/>
        </w:rPr>
        <w:t>ę</w:t>
      </w:r>
      <w:r w:rsidRPr="00AE499F">
        <w:rPr>
          <w:rFonts w:eastAsia="Times New Roman" w:cs="Times New Roman"/>
          <w:kern w:val="0"/>
          <w:lang w:eastAsia="pl-PL" w:bidi="ar-SA"/>
        </w:rPr>
        <w:t xml:space="preserve">cia przez bank polecenia przelewu). </w:t>
      </w:r>
    </w:p>
    <w:p w:rsidR="00AE499F" w:rsidRPr="00AE499F" w:rsidRDefault="00AE499F" w:rsidP="00AE499F">
      <w:pPr>
        <w:widowControl/>
        <w:suppressAutoHyphens w:val="0"/>
        <w:autoSpaceDN/>
        <w:ind w:left="283" w:hanging="425"/>
        <w:jc w:val="both"/>
        <w:textAlignment w:val="auto"/>
        <w:rPr>
          <w:rFonts w:eastAsia="Times New Roman" w:cs="Times New Roman"/>
          <w:kern w:val="0"/>
          <w:lang w:eastAsia="pl-PL" w:bidi="ar-SA"/>
        </w:rPr>
      </w:pPr>
      <w:r w:rsidRPr="00AE499F">
        <w:rPr>
          <w:rFonts w:eastAsia="Times New Roman" w:cs="Times New Roman"/>
          <w:kern w:val="20"/>
          <w:lang w:eastAsia="pl-PL" w:bidi="ar-SA"/>
        </w:rPr>
        <w:t>10.</w:t>
      </w:r>
      <w:r w:rsidRPr="00AE499F">
        <w:rPr>
          <w:rFonts w:eastAsia="Times New Roman" w:cs="Times New Roman"/>
          <w:kern w:val="20"/>
          <w:lang w:eastAsia="pl-PL" w:bidi="ar-SA"/>
        </w:rPr>
        <w:tab/>
        <w:t xml:space="preserve">Od faktury niezapłaconej w terminie określonym w ust. 9 Wykonawcy przysługują </w:t>
      </w:r>
      <w:r w:rsidRPr="00AE499F">
        <w:rPr>
          <w:rFonts w:eastAsia="Times New Roman" w:cs="Times New Roman"/>
          <w:kern w:val="20"/>
          <w:lang w:eastAsia="pl-PL" w:bidi="ar-SA"/>
        </w:rPr>
        <w:br/>
        <w:t>odsetki ustawowe.</w:t>
      </w:r>
    </w:p>
    <w:p w:rsidR="00AE499F" w:rsidRPr="00AE499F" w:rsidRDefault="00AE499F" w:rsidP="00AE499F">
      <w:pPr>
        <w:widowControl/>
        <w:suppressAutoHyphens w:val="0"/>
        <w:autoSpaceDN/>
        <w:ind w:left="283" w:hanging="425"/>
        <w:jc w:val="both"/>
        <w:textAlignment w:val="auto"/>
        <w:rPr>
          <w:rFonts w:eastAsia="Times New Roman" w:cs="Times New Roman"/>
          <w:kern w:val="0"/>
          <w:lang w:eastAsia="pl-PL" w:bidi="ar-SA"/>
        </w:rPr>
      </w:pPr>
      <w:r w:rsidRPr="00AE499F">
        <w:rPr>
          <w:rFonts w:eastAsia="Times New Roman" w:cs="Times New Roman"/>
          <w:bCs/>
          <w:kern w:val="0"/>
          <w:lang w:eastAsia="pl-PL" w:bidi="ar-SA"/>
        </w:rPr>
        <w:t>11.</w:t>
      </w:r>
      <w:r w:rsidRPr="00AE499F">
        <w:rPr>
          <w:rFonts w:eastAsia="Times New Roman" w:cs="Times New Roman"/>
          <w:bCs/>
          <w:kern w:val="0"/>
          <w:lang w:eastAsia="pl-PL" w:bidi="ar-SA"/>
        </w:rPr>
        <w:tab/>
        <w:t xml:space="preserve">W przypadku stwierdzenia błędów w pomiarze lub odczycie wskazań układu pomiarowo – rozliczeniowego, które spowodowały zawyżenie należności za pobraną energię </w:t>
      </w:r>
      <w:r w:rsidRPr="00AE499F">
        <w:rPr>
          <w:rFonts w:eastAsia="Times New Roman" w:cs="Times New Roman"/>
          <w:bCs/>
          <w:kern w:val="0"/>
          <w:lang w:eastAsia="pl-PL" w:bidi="ar-SA"/>
        </w:rPr>
        <w:br/>
        <w:t>elektryczną, Wykonawca dokona korekty uprzednio wystawionej faktury na podstawie danych przekazanych przez OSD.</w:t>
      </w:r>
    </w:p>
    <w:p w:rsidR="00AE499F" w:rsidRPr="00AE499F" w:rsidRDefault="00AE499F" w:rsidP="00AE499F">
      <w:pPr>
        <w:widowControl/>
        <w:suppressAutoHyphens w:val="0"/>
        <w:autoSpaceDN/>
        <w:ind w:left="283" w:hanging="425"/>
        <w:jc w:val="both"/>
        <w:textAlignment w:val="auto"/>
        <w:rPr>
          <w:rFonts w:eastAsia="Times New Roman" w:cs="Times New Roman"/>
          <w:kern w:val="0"/>
          <w:lang w:eastAsia="pl-PL" w:bidi="ar-SA"/>
        </w:rPr>
      </w:pPr>
      <w:r w:rsidRPr="00AE499F">
        <w:rPr>
          <w:rFonts w:eastAsia="Times New Roman" w:cs="Times New Roman"/>
          <w:kern w:val="0"/>
          <w:lang w:eastAsia="pl-PL" w:bidi="ar-SA"/>
        </w:rPr>
        <w:t>12.</w:t>
      </w:r>
      <w:r w:rsidRPr="00AE499F">
        <w:rPr>
          <w:rFonts w:eastAsia="Times New Roman" w:cs="Times New Roman"/>
          <w:kern w:val="0"/>
          <w:lang w:eastAsia="pl-PL" w:bidi="ar-SA"/>
        </w:rPr>
        <w:tab/>
        <w:t xml:space="preserve">Korekta faktury w wyniku nieprawidłowości, o których mowa w ust. 11 obejmuje cały okres rozliczeniowy lub okres występowania nieprawidłowości albo błędów. </w:t>
      </w:r>
    </w:p>
    <w:p w:rsidR="00AE499F" w:rsidRPr="00AE499F" w:rsidRDefault="00AE499F" w:rsidP="00AE499F">
      <w:pPr>
        <w:widowControl/>
        <w:suppressAutoHyphens w:val="0"/>
        <w:autoSpaceDN/>
        <w:ind w:left="283" w:hanging="425"/>
        <w:jc w:val="both"/>
        <w:textAlignment w:val="auto"/>
        <w:rPr>
          <w:rFonts w:eastAsia="Times New Roman" w:cs="Times New Roman"/>
          <w:kern w:val="0"/>
          <w:lang w:eastAsia="pl-PL" w:bidi="ar-SA"/>
        </w:rPr>
      </w:pPr>
      <w:r w:rsidRPr="00AE499F">
        <w:rPr>
          <w:rFonts w:eastAsia="Times New Roman" w:cs="Times New Roman"/>
          <w:kern w:val="0"/>
          <w:lang w:eastAsia="pl-PL" w:bidi="ar-SA"/>
        </w:rPr>
        <w:t>13.</w:t>
      </w:r>
      <w:r w:rsidRPr="00AE499F">
        <w:rPr>
          <w:rFonts w:eastAsia="Times New Roman" w:cs="Times New Roman"/>
          <w:kern w:val="0"/>
          <w:lang w:eastAsia="pl-PL" w:bidi="ar-SA"/>
        </w:rPr>
        <w:tab/>
        <w:t xml:space="preserve">Podstawą rozliczenia przy korekcie faktur będą dane przekazane przez OSD właściwego dla Zamawiającego na podstawie zawartych umów dystrybucyjnych. </w:t>
      </w:r>
    </w:p>
    <w:p w:rsidR="00AE499F" w:rsidRPr="00AE499F" w:rsidRDefault="00AE499F" w:rsidP="00AE499F">
      <w:pPr>
        <w:widowControl/>
        <w:suppressAutoHyphens w:val="0"/>
        <w:autoSpaceDN/>
        <w:ind w:left="283" w:hanging="425"/>
        <w:jc w:val="both"/>
        <w:textAlignment w:val="auto"/>
        <w:rPr>
          <w:rFonts w:eastAsia="Times New Roman" w:cs="Times New Roman"/>
          <w:kern w:val="0"/>
          <w:lang w:eastAsia="pl-PL" w:bidi="ar-SA"/>
        </w:rPr>
      </w:pPr>
      <w:r w:rsidRPr="00AE499F">
        <w:rPr>
          <w:rFonts w:eastAsia="Times New Roman" w:cs="Times New Roman"/>
          <w:bCs/>
          <w:kern w:val="0"/>
          <w:lang w:eastAsia="pl-PL" w:bidi="ar-SA"/>
        </w:rPr>
        <w:t>14.</w:t>
      </w:r>
      <w:r w:rsidRPr="00AE499F">
        <w:rPr>
          <w:rFonts w:eastAsia="Times New Roman" w:cs="Times New Roman"/>
          <w:bCs/>
          <w:kern w:val="0"/>
          <w:lang w:eastAsia="pl-PL" w:bidi="ar-SA"/>
        </w:rPr>
        <w:tab/>
        <w:t xml:space="preserve">Nadpłata wynikająca z korekty rozliczeń podlega zaliczeniu na poczet płatności </w:t>
      </w:r>
      <w:r w:rsidRPr="00AE499F">
        <w:rPr>
          <w:rFonts w:eastAsia="Times New Roman" w:cs="Times New Roman"/>
          <w:bCs/>
          <w:kern w:val="0"/>
          <w:lang w:eastAsia="pl-PL" w:bidi="ar-SA"/>
        </w:rPr>
        <w:br/>
        <w:t xml:space="preserve">ustalonych na najbliższy okres rozliczeniowy. W przypadku powstania nadpłaty </w:t>
      </w:r>
      <w:r w:rsidRPr="00AE499F">
        <w:rPr>
          <w:rFonts w:eastAsia="Times New Roman" w:cs="Times New Roman"/>
          <w:bCs/>
          <w:kern w:val="0"/>
          <w:lang w:eastAsia="pl-PL" w:bidi="ar-SA"/>
        </w:rPr>
        <w:br/>
        <w:t xml:space="preserve">w ostatnim okresie rozliczeniowym przewidywanym umową, zostanie ona zwrócona </w:t>
      </w:r>
      <w:r w:rsidRPr="00AE499F">
        <w:rPr>
          <w:rFonts w:eastAsia="Times New Roman" w:cs="Times New Roman"/>
          <w:bCs/>
          <w:kern w:val="0"/>
          <w:lang w:eastAsia="pl-PL" w:bidi="ar-SA"/>
        </w:rPr>
        <w:br/>
        <w:t>na rachunek bankowy Zamawiającego.</w:t>
      </w:r>
    </w:p>
    <w:p w:rsidR="00AE499F" w:rsidRPr="00AE499F" w:rsidRDefault="00AE499F" w:rsidP="00AE499F">
      <w:pPr>
        <w:widowControl/>
        <w:suppressAutoHyphens w:val="0"/>
        <w:autoSpaceDN/>
        <w:ind w:left="283" w:hanging="425"/>
        <w:jc w:val="both"/>
        <w:textAlignment w:val="auto"/>
        <w:rPr>
          <w:rFonts w:eastAsia="Times New Roman" w:cs="Times New Roman"/>
          <w:kern w:val="0"/>
          <w:lang w:eastAsia="pl-PL" w:bidi="ar-SA"/>
        </w:rPr>
      </w:pPr>
      <w:r w:rsidRPr="00AE499F">
        <w:rPr>
          <w:rFonts w:eastAsia="Times New Roman" w:cs="Times New Roman"/>
          <w:kern w:val="0"/>
          <w:lang w:eastAsia="pl-PL" w:bidi="ar-SA"/>
        </w:rPr>
        <w:lastRenderedPageBreak/>
        <w:t xml:space="preserve">15. Zamawiającemu, w przypadku wątpliwości co do prawidłowości wystawionej faktury, przysługuje prawo do wniesienia reklamacji, o której mowa w § 42 pkt 8 rozporządzenia Ministra Gospodarki z dnia 4 maja 2007 r. </w:t>
      </w:r>
      <w:r w:rsidRPr="00AE499F">
        <w:rPr>
          <w:rFonts w:eastAsia="Times New Roman" w:cs="Times New Roman"/>
          <w:i/>
          <w:kern w:val="0"/>
          <w:lang w:eastAsia="pl-PL" w:bidi="ar-SA"/>
        </w:rPr>
        <w:t>w sprawie szczegółowych warunków działania systemu elektroenergetycznego</w:t>
      </w:r>
      <w:r w:rsidRPr="00AE499F">
        <w:rPr>
          <w:rFonts w:eastAsia="Times New Roman" w:cs="Times New Roman"/>
          <w:kern w:val="0"/>
          <w:lang w:eastAsia="pl-PL" w:bidi="ar-SA"/>
        </w:rPr>
        <w:t xml:space="preserve"> (Dz. U. </w:t>
      </w:r>
      <w:proofErr w:type="gramStart"/>
      <w:r w:rsidRPr="00AE499F">
        <w:rPr>
          <w:rFonts w:eastAsia="Times New Roman" w:cs="Times New Roman"/>
          <w:kern w:val="0"/>
          <w:lang w:eastAsia="pl-PL" w:bidi="ar-SA"/>
        </w:rPr>
        <w:t>z</w:t>
      </w:r>
      <w:proofErr w:type="gramEnd"/>
      <w:r w:rsidRPr="00AE499F">
        <w:rPr>
          <w:rFonts w:eastAsia="Times New Roman" w:cs="Times New Roman"/>
          <w:kern w:val="0"/>
          <w:lang w:eastAsia="pl-PL" w:bidi="ar-SA"/>
        </w:rPr>
        <w:t xml:space="preserve"> 2007 r., Nr 93, poz. 623).</w:t>
      </w:r>
    </w:p>
    <w:p w:rsidR="00AE499F" w:rsidRPr="00AE499F" w:rsidRDefault="00AE499F" w:rsidP="00AE499F">
      <w:pPr>
        <w:widowControl/>
        <w:suppressAutoHyphens w:val="0"/>
        <w:autoSpaceDN/>
        <w:ind w:left="283" w:hanging="425"/>
        <w:jc w:val="both"/>
        <w:textAlignment w:val="auto"/>
        <w:rPr>
          <w:rFonts w:eastAsia="Times New Roman" w:cs="Times New Roman"/>
          <w:kern w:val="0"/>
          <w:lang w:eastAsia="pl-PL" w:bidi="ar-SA"/>
        </w:rPr>
      </w:pPr>
      <w:r w:rsidRPr="00AE499F">
        <w:rPr>
          <w:rFonts w:eastAsia="Times New Roman" w:cs="Times New Roman"/>
          <w:kern w:val="0"/>
          <w:lang w:eastAsia="pl-PL" w:bidi="ar-SA"/>
        </w:rPr>
        <w:t>16.</w:t>
      </w:r>
      <w:r w:rsidRPr="00AE499F">
        <w:rPr>
          <w:rFonts w:eastAsia="Times New Roman" w:cs="Times New Roman"/>
          <w:kern w:val="0"/>
          <w:lang w:eastAsia="pl-PL" w:bidi="ar-SA"/>
        </w:rPr>
        <w:tab/>
        <w:t xml:space="preserve">W przypadku uwzględnienia reklamacji, </w:t>
      </w:r>
      <w:r w:rsidRPr="00AE499F">
        <w:rPr>
          <w:rFonts w:eastAsia="Times New Roman" w:cs="Times New Roman"/>
          <w:bCs/>
          <w:kern w:val="0"/>
          <w:lang w:eastAsia="pl-PL" w:bidi="ar-SA"/>
        </w:rPr>
        <w:t xml:space="preserve">Wykonawca </w:t>
      </w:r>
      <w:r w:rsidRPr="00AE499F">
        <w:rPr>
          <w:rFonts w:eastAsia="Times New Roman" w:cs="Times New Roman"/>
          <w:kern w:val="0"/>
          <w:lang w:eastAsia="pl-PL" w:bidi="ar-SA"/>
        </w:rPr>
        <w:t xml:space="preserve">niezwłocznie wystawi fakturę </w:t>
      </w:r>
      <w:r w:rsidRPr="00AE499F">
        <w:rPr>
          <w:rFonts w:eastAsia="Times New Roman" w:cs="Times New Roman"/>
          <w:kern w:val="0"/>
          <w:lang w:eastAsia="pl-PL" w:bidi="ar-SA"/>
        </w:rPr>
        <w:br/>
        <w:t>korygującą.</w:t>
      </w:r>
    </w:p>
    <w:p w:rsidR="00AE499F" w:rsidRPr="00AE499F" w:rsidRDefault="00AE499F" w:rsidP="00AE499F">
      <w:pPr>
        <w:widowControl/>
        <w:suppressAutoHyphens w:val="0"/>
        <w:autoSpaceDN/>
        <w:ind w:left="283" w:hanging="425"/>
        <w:jc w:val="both"/>
        <w:textAlignment w:val="auto"/>
        <w:rPr>
          <w:rFonts w:eastAsia="Times New Roman" w:cs="Times New Roman"/>
          <w:kern w:val="0"/>
          <w:lang w:eastAsia="pl-PL" w:bidi="ar-SA"/>
        </w:rPr>
      </w:pPr>
      <w:r w:rsidRPr="00AE499F">
        <w:rPr>
          <w:rFonts w:eastAsia="Times New Roman" w:cs="Times New Roman"/>
          <w:kern w:val="0"/>
          <w:lang w:eastAsia="pl-PL" w:bidi="ar-SA"/>
        </w:rPr>
        <w:t>17.</w:t>
      </w:r>
      <w:r w:rsidRPr="00AE499F">
        <w:rPr>
          <w:rFonts w:eastAsia="Times New Roman" w:cs="Times New Roman"/>
          <w:kern w:val="0"/>
          <w:lang w:eastAsia="pl-PL" w:bidi="ar-SA"/>
        </w:rPr>
        <w:tab/>
        <w:t xml:space="preserve">Wniesienie przez </w:t>
      </w:r>
      <w:r w:rsidRPr="00AE499F">
        <w:rPr>
          <w:rFonts w:eastAsia="Times New Roman" w:cs="Times New Roman"/>
          <w:bCs/>
          <w:kern w:val="0"/>
          <w:lang w:eastAsia="pl-PL" w:bidi="ar-SA"/>
        </w:rPr>
        <w:t xml:space="preserve">Zamawiającego </w:t>
      </w:r>
      <w:r w:rsidRPr="00AE499F">
        <w:rPr>
          <w:rFonts w:eastAsia="Times New Roman" w:cs="Times New Roman"/>
          <w:kern w:val="0"/>
          <w:lang w:eastAsia="pl-PL" w:bidi="ar-SA"/>
        </w:rPr>
        <w:t>reklamacji do Wykonawcy nie zwalnia go z obowiązku terminowej zapłaty należności w wysokości określonej w fakturze, chyba że:</w:t>
      </w:r>
    </w:p>
    <w:p w:rsidR="00AE499F" w:rsidRPr="00AE499F" w:rsidRDefault="00AE499F" w:rsidP="00AE499F">
      <w:pPr>
        <w:widowControl/>
        <w:numPr>
          <w:ilvl w:val="0"/>
          <w:numId w:val="46"/>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faktura</w:t>
      </w:r>
      <w:proofErr w:type="gramEnd"/>
      <w:r w:rsidRPr="00AE499F">
        <w:rPr>
          <w:rFonts w:eastAsia="Times New Roman" w:cs="Times New Roman"/>
          <w:kern w:val="0"/>
          <w:lang w:eastAsia="pl-PL" w:bidi="ar-SA"/>
        </w:rPr>
        <w:t xml:space="preserve"> wystawiona została niezgodnie z treścią ust. 7, tj. w oparciu o zużycie </w:t>
      </w:r>
      <w:r w:rsidRPr="00AE499F">
        <w:rPr>
          <w:rFonts w:eastAsia="Times New Roman" w:cs="Times New Roman"/>
          <w:kern w:val="0"/>
          <w:lang w:eastAsia="pl-PL" w:bidi="ar-SA"/>
        </w:rPr>
        <w:br/>
        <w:t>szacowane a nie rzeczywiste;</w:t>
      </w:r>
    </w:p>
    <w:p w:rsidR="00AE499F" w:rsidRPr="00AE499F" w:rsidRDefault="00AE499F" w:rsidP="00AE499F">
      <w:pPr>
        <w:widowControl/>
        <w:numPr>
          <w:ilvl w:val="0"/>
          <w:numId w:val="46"/>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uwzględnione</w:t>
      </w:r>
      <w:proofErr w:type="gramEnd"/>
      <w:r w:rsidRPr="00AE499F">
        <w:rPr>
          <w:rFonts w:eastAsia="Times New Roman" w:cs="Times New Roman"/>
          <w:kern w:val="0"/>
          <w:lang w:eastAsia="pl-PL" w:bidi="ar-SA"/>
        </w:rPr>
        <w:t xml:space="preserve"> na fakturze stawki za energię elektryczną są niezgodne z </w:t>
      </w:r>
      <w:r w:rsidRPr="00AE499F">
        <w:rPr>
          <w:rFonts w:eastAsia="Times New Roman" w:cs="Times New Roman"/>
          <w:bCs/>
          <w:kern w:val="0"/>
          <w:lang w:eastAsia="pl-PL" w:bidi="ar-SA"/>
        </w:rPr>
        <w:t xml:space="preserve">cenami </w:t>
      </w:r>
      <w:r w:rsidRPr="00AE499F">
        <w:rPr>
          <w:rFonts w:eastAsia="Times New Roman" w:cs="Times New Roman"/>
          <w:bCs/>
          <w:kern w:val="0"/>
          <w:lang w:eastAsia="pl-PL" w:bidi="ar-SA"/>
        </w:rPr>
        <w:br/>
        <w:t xml:space="preserve">jednostkowymi netto dla poszczególnych grup taryfowych zaoferowanych </w:t>
      </w:r>
      <w:r w:rsidRPr="00AE499F">
        <w:rPr>
          <w:rFonts w:eastAsia="Times New Roman" w:cs="Times New Roman"/>
          <w:bCs/>
          <w:kern w:val="0"/>
          <w:lang w:eastAsia="pl-PL" w:bidi="ar-SA"/>
        </w:rPr>
        <w:br/>
        <w:t xml:space="preserve">w </w:t>
      </w:r>
      <w:r w:rsidRPr="00AE499F">
        <w:rPr>
          <w:rFonts w:eastAsia="Times New Roman" w:cs="Times New Roman"/>
          <w:bCs/>
          <w:i/>
          <w:kern w:val="0"/>
          <w:lang w:eastAsia="pl-PL" w:bidi="ar-SA"/>
        </w:rPr>
        <w:t>Formularzy oferty wraz z formularzem cenowym</w:t>
      </w:r>
      <w:r w:rsidRPr="00AE499F">
        <w:rPr>
          <w:rFonts w:eastAsia="Times New Roman" w:cs="Times New Roman"/>
          <w:bCs/>
          <w:kern w:val="0"/>
          <w:lang w:eastAsia="pl-PL" w:bidi="ar-SA"/>
        </w:rPr>
        <w:t xml:space="preserve">, stanowiącym załącznik nr 1 </w:t>
      </w:r>
      <w:r w:rsidRPr="00AE499F">
        <w:rPr>
          <w:rFonts w:eastAsia="Times New Roman" w:cs="Times New Roman"/>
          <w:bCs/>
          <w:kern w:val="0"/>
          <w:lang w:eastAsia="pl-PL" w:bidi="ar-SA"/>
        </w:rPr>
        <w:br/>
        <w:t>do umowy</w:t>
      </w:r>
      <w:r w:rsidRPr="00AE499F">
        <w:rPr>
          <w:rFonts w:eastAsia="Times New Roman" w:cs="Times New Roman"/>
          <w:kern w:val="0"/>
          <w:lang w:eastAsia="pl-PL" w:bidi="ar-SA"/>
        </w:rPr>
        <w:t xml:space="preserve"> lub zawierają dodatkowe nie uwzględnione w umowie opłaty. W takiej sytuacji zawieszeniu ulega bieg terminu płatności przedmiotowej faktury do czasu </w:t>
      </w:r>
      <w:r w:rsidRPr="00AE499F">
        <w:rPr>
          <w:rFonts w:eastAsia="Times New Roman" w:cs="Times New Roman"/>
          <w:kern w:val="0"/>
          <w:lang w:eastAsia="pl-PL" w:bidi="ar-SA"/>
        </w:rPr>
        <w:br/>
        <w:t>wystawienia faktury skorygowanej.</w:t>
      </w:r>
    </w:p>
    <w:p w:rsidR="00AE499F" w:rsidRPr="00AE499F" w:rsidRDefault="00AE499F" w:rsidP="00AE499F">
      <w:pPr>
        <w:widowControl/>
        <w:autoSpaceDE w:val="0"/>
        <w:ind w:left="567" w:hanging="567"/>
        <w:jc w:val="center"/>
        <w:rPr>
          <w:rFonts w:eastAsia="Times New Roman" w:cs="Times New Roman"/>
          <w:b/>
          <w:lang w:bidi="ar-SA"/>
        </w:rPr>
      </w:pPr>
    </w:p>
    <w:p w:rsidR="00AE499F" w:rsidRPr="00AE499F" w:rsidRDefault="00AE499F" w:rsidP="00AE499F">
      <w:pPr>
        <w:widowControl/>
        <w:autoSpaceDE w:val="0"/>
        <w:ind w:left="567" w:hanging="567"/>
        <w:jc w:val="center"/>
        <w:rPr>
          <w:rFonts w:eastAsia="Times New Roman" w:cs="Times New Roman"/>
          <w:b/>
          <w:lang w:bidi="ar-SA"/>
        </w:rPr>
      </w:pPr>
      <w:r w:rsidRPr="00AE499F">
        <w:rPr>
          <w:rFonts w:eastAsia="Times New Roman" w:cs="Times New Roman"/>
          <w:b/>
          <w:lang w:bidi="ar-SA"/>
        </w:rPr>
        <w:t>Zmiany umowy</w:t>
      </w:r>
    </w:p>
    <w:p w:rsidR="00AE499F" w:rsidRPr="00AE499F" w:rsidRDefault="00AE499F" w:rsidP="00AE499F">
      <w:pPr>
        <w:widowControl/>
        <w:suppressAutoHyphens w:val="0"/>
        <w:autoSpaceDE w:val="0"/>
        <w:adjustRightInd w:val="0"/>
        <w:jc w:val="center"/>
        <w:textAlignment w:val="auto"/>
        <w:rPr>
          <w:rFonts w:eastAsia="Times New Roman" w:cs="Times New Roman"/>
          <w:b/>
          <w:bCs/>
          <w:kern w:val="0"/>
          <w:lang w:eastAsia="pl-PL" w:bidi="ar-SA"/>
        </w:rPr>
      </w:pPr>
      <w:r w:rsidRPr="00AE499F">
        <w:rPr>
          <w:rFonts w:eastAsia="Times New Roman" w:cs="Times New Roman"/>
          <w:b/>
          <w:bCs/>
          <w:kern w:val="0"/>
          <w:lang w:eastAsia="pl-PL" w:bidi="ar-SA"/>
        </w:rPr>
        <w:t>§ 5.</w:t>
      </w:r>
    </w:p>
    <w:p w:rsidR="00AE499F" w:rsidRPr="00AE499F" w:rsidRDefault="00AE499F" w:rsidP="00AE499F">
      <w:pPr>
        <w:widowControl/>
        <w:numPr>
          <w:ilvl w:val="1"/>
          <w:numId w:val="48"/>
        </w:numPr>
        <w:suppressAutoHyphens w:val="0"/>
        <w:autoSpaceDN/>
        <w:ind w:left="284" w:hanging="284"/>
        <w:jc w:val="both"/>
        <w:textAlignment w:val="auto"/>
        <w:rPr>
          <w:rFonts w:eastAsia="Times New Roman" w:cs="Times New Roman"/>
          <w:bCs/>
          <w:color w:val="000000"/>
          <w:kern w:val="0"/>
          <w:lang w:eastAsia="pl-PL" w:bidi="ar-SA"/>
        </w:rPr>
      </w:pPr>
      <w:r w:rsidRPr="00AE499F">
        <w:rPr>
          <w:rFonts w:eastAsia="Times New Roman" w:cs="Times New Roman"/>
          <w:kern w:val="0"/>
          <w:lang w:eastAsia="pl-PL" w:bidi="ar-SA"/>
        </w:rPr>
        <w:t xml:space="preserve">Zgodnie z treścią art. 455 ust. 1 ustawy </w:t>
      </w:r>
      <w:r w:rsidRPr="00AE499F">
        <w:rPr>
          <w:rFonts w:eastAsia="Times New Roman" w:cs="Times New Roman"/>
          <w:i/>
          <w:kern w:val="0"/>
          <w:lang w:eastAsia="pl-PL" w:bidi="ar-SA"/>
        </w:rPr>
        <w:t>Prawo zamówień publicznych</w:t>
      </w:r>
      <w:r w:rsidRPr="00AE499F">
        <w:rPr>
          <w:rFonts w:eastAsia="Times New Roman" w:cs="Times New Roman"/>
          <w:kern w:val="0"/>
          <w:lang w:eastAsia="pl-PL" w:bidi="ar-SA"/>
        </w:rPr>
        <w:t xml:space="preserve"> </w:t>
      </w:r>
      <w:r w:rsidRPr="00AE499F">
        <w:rPr>
          <w:rFonts w:eastAsia="Times New Roman" w:cs="Times New Roman"/>
          <w:bCs/>
          <w:kern w:val="0"/>
          <w:lang w:eastAsia="pl-PL" w:bidi="ar-SA"/>
        </w:rPr>
        <w:t xml:space="preserve">Zamawiający </w:t>
      </w:r>
      <w:r w:rsidRPr="00AE499F">
        <w:rPr>
          <w:rFonts w:eastAsia="Times New Roman" w:cs="Times New Roman"/>
          <w:kern w:val="0"/>
          <w:lang w:eastAsia="pl-PL" w:bidi="ar-SA"/>
        </w:rPr>
        <w:t>dopuszcza wprowadzenie istotnych zmian w treści niniejszej umowy w zakresie:</w:t>
      </w:r>
    </w:p>
    <w:p w:rsidR="00AE499F" w:rsidRPr="00AE499F" w:rsidRDefault="00AE499F" w:rsidP="00AE499F">
      <w:pPr>
        <w:widowControl/>
        <w:numPr>
          <w:ilvl w:val="0"/>
          <w:numId w:val="47"/>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bCs/>
          <w:kern w:val="0"/>
          <w:lang w:eastAsia="pl-PL" w:bidi="ar-SA"/>
        </w:rPr>
        <w:t>wygaszenia</w:t>
      </w:r>
      <w:proofErr w:type="gramEnd"/>
      <w:r w:rsidRPr="00AE499F">
        <w:rPr>
          <w:rFonts w:eastAsia="Times New Roman" w:cs="Times New Roman"/>
          <w:bCs/>
          <w:kern w:val="0"/>
          <w:lang w:eastAsia="pl-PL" w:bidi="ar-SA"/>
        </w:rPr>
        <w:t xml:space="preserve"> funkcjonowania któregokolwiek z obiektów;</w:t>
      </w:r>
    </w:p>
    <w:p w:rsidR="00AE499F" w:rsidRPr="00AE499F" w:rsidRDefault="00AE499F" w:rsidP="00AE499F">
      <w:pPr>
        <w:widowControl/>
        <w:numPr>
          <w:ilvl w:val="0"/>
          <w:numId w:val="47"/>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bCs/>
          <w:kern w:val="0"/>
          <w:lang w:eastAsia="pl-PL" w:bidi="ar-SA"/>
        </w:rPr>
        <w:t>otwarcia</w:t>
      </w:r>
      <w:proofErr w:type="gramEnd"/>
      <w:r w:rsidRPr="00AE499F">
        <w:rPr>
          <w:rFonts w:eastAsia="Times New Roman" w:cs="Times New Roman"/>
          <w:bCs/>
          <w:kern w:val="0"/>
          <w:lang w:eastAsia="pl-PL" w:bidi="ar-SA"/>
        </w:rPr>
        <w:t xml:space="preserve"> nowego obiektu;</w:t>
      </w:r>
    </w:p>
    <w:p w:rsidR="00AE499F" w:rsidRPr="00AE499F" w:rsidRDefault="00AE499F" w:rsidP="00AE499F">
      <w:pPr>
        <w:widowControl/>
        <w:numPr>
          <w:ilvl w:val="0"/>
          <w:numId w:val="47"/>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bCs/>
          <w:kern w:val="0"/>
          <w:lang w:eastAsia="pl-PL" w:bidi="ar-SA"/>
        </w:rPr>
        <w:t>zmiany</w:t>
      </w:r>
      <w:proofErr w:type="gramEnd"/>
      <w:r w:rsidRPr="00AE499F">
        <w:rPr>
          <w:rFonts w:eastAsia="Times New Roman" w:cs="Times New Roman"/>
          <w:bCs/>
          <w:kern w:val="0"/>
          <w:lang w:eastAsia="pl-PL" w:bidi="ar-SA"/>
        </w:rPr>
        <w:t xml:space="preserve"> właściciela/posiadacza obiektu;</w:t>
      </w:r>
    </w:p>
    <w:p w:rsidR="00AE499F" w:rsidRPr="00AE499F" w:rsidRDefault="00AE499F" w:rsidP="00AE499F">
      <w:pPr>
        <w:widowControl/>
        <w:numPr>
          <w:ilvl w:val="0"/>
          <w:numId w:val="47"/>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bCs/>
          <w:kern w:val="0"/>
          <w:lang w:eastAsia="pl-PL" w:bidi="ar-SA"/>
        </w:rPr>
        <w:t>zmiany</w:t>
      </w:r>
      <w:proofErr w:type="gramEnd"/>
      <w:r w:rsidRPr="00AE499F">
        <w:rPr>
          <w:rFonts w:eastAsia="Times New Roman" w:cs="Times New Roman"/>
          <w:bCs/>
          <w:kern w:val="0"/>
          <w:lang w:eastAsia="pl-PL" w:bidi="ar-SA"/>
        </w:rPr>
        <w:t xml:space="preserve"> mocy umownej;</w:t>
      </w:r>
    </w:p>
    <w:p w:rsidR="00AE499F" w:rsidRPr="00AE499F" w:rsidRDefault="00AE499F" w:rsidP="00AE499F">
      <w:pPr>
        <w:widowControl/>
        <w:numPr>
          <w:ilvl w:val="0"/>
          <w:numId w:val="47"/>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zmiany</w:t>
      </w:r>
      <w:proofErr w:type="gramEnd"/>
      <w:r w:rsidRPr="00AE499F">
        <w:rPr>
          <w:rFonts w:eastAsia="Times New Roman" w:cs="Times New Roman"/>
          <w:kern w:val="0"/>
          <w:lang w:eastAsia="pl-PL" w:bidi="ar-SA"/>
        </w:rPr>
        <w:t xml:space="preserve"> grupy taryfowej na inną grupę taryfową wskazaną i wycenioną przez </w:t>
      </w:r>
      <w:r w:rsidRPr="00AE499F">
        <w:rPr>
          <w:rFonts w:eastAsia="Times New Roman" w:cs="Times New Roman"/>
          <w:kern w:val="0"/>
          <w:lang w:eastAsia="pl-PL" w:bidi="ar-SA"/>
        </w:rPr>
        <w:br/>
        <w:t xml:space="preserve">Wykonawcę w </w:t>
      </w:r>
      <w:r w:rsidRPr="00AE499F">
        <w:rPr>
          <w:rFonts w:eastAsia="Times New Roman" w:cs="Times New Roman"/>
          <w:i/>
          <w:kern w:val="0"/>
          <w:lang w:eastAsia="pl-PL" w:bidi="ar-SA"/>
        </w:rPr>
        <w:t>Formularzu oferty wraz z formularzem cenowym</w:t>
      </w:r>
      <w:r w:rsidRPr="00AE499F">
        <w:rPr>
          <w:rFonts w:eastAsia="Times New Roman" w:cs="Times New Roman"/>
          <w:kern w:val="0"/>
          <w:lang w:eastAsia="pl-PL" w:bidi="ar-SA"/>
        </w:rPr>
        <w:t xml:space="preserve">, stanowiącym </w:t>
      </w:r>
      <w:r w:rsidRPr="00AE499F">
        <w:rPr>
          <w:rFonts w:eastAsia="Times New Roman" w:cs="Times New Roman"/>
          <w:kern w:val="0"/>
          <w:lang w:eastAsia="pl-PL" w:bidi="ar-SA"/>
        </w:rPr>
        <w:br/>
        <w:t>załącznik nr 1 do umowy;</w:t>
      </w:r>
    </w:p>
    <w:p w:rsidR="00AE499F" w:rsidRPr="00AE499F" w:rsidRDefault="00AE499F" w:rsidP="00AE499F">
      <w:pPr>
        <w:widowControl/>
        <w:numPr>
          <w:ilvl w:val="0"/>
          <w:numId w:val="47"/>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zmian</w:t>
      </w:r>
      <w:proofErr w:type="gramEnd"/>
      <w:r w:rsidRPr="00AE499F">
        <w:rPr>
          <w:rFonts w:eastAsia="Times New Roman" w:cs="Times New Roman"/>
          <w:kern w:val="0"/>
          <w:lang w:eastAsia="pl-PL" w:bidi="ar-SA"/>
        </w:rPr>
        <w:t xml:space="preserve"> </w:t>
      </w:r>
      <w:r w:rsidRPr="00AE499F">
        <w:rPr>
          <w:rFonts w:cs="Times New Roman"/>
        </w:rPr>
        <w:t xml:space="preserve">ilości punktów poboru energii, przy czym zmiana ilości punktów poboru </w:t>
      </w:r>
      <w:r w:rsidRPr="00AE499F">
        <w:rPr>
          <w:rFonts w:cs="Times New Roman"/>
        </w:rPr>
        <w:br/>
        <w:t xml:space="preserve">energii elektrycznej wynikać może np. z likwidacji punktu poboru, zmiany </w:t>
      </w:r>
      <w:r w:rsidRPr="00AE499F">
        <w:rPr>
          <w:rFonts w:cs="Times New Roman"/>
        </w:rPr>
        <w:br/>
        <w:t xml:space="preserve">właściwości technicznych punktu poboru, podwójnego fakturowania w szczególności w przypadku świadczenia usługi sprzedaży energii elektrycznej na danym PPE przez innego Sprzedawcę, budowy nowych punktów poboru, zmiany stanu prawnego punktu poboru, zmiany w zakresie nabywcy, odbiorcy, płatnika w szczególności </w:t>
      </w:r>
      <w:r w:rsidRPr="00AE499F">
        <w:rPr>
          <w:rFonts w:cs="Times New Roman"/>
        </w:rPr>
        <w:br/>
        <w:t xml:space="preserve">przeniesienia praw i obowiązków związanych z obiektem, przy którym znajduje </w:t>
      </w:r>
      <w:r w:rsidRPr="00AE499F">
        <w:rPr>
          <w:rFonts w:cs="Times New Roman"/>
        </w:rPr>
        <w:br/>
        <w:t xml:space="preserve">się dane PPE, zaistnienia przeszkód prawnych i formalnych uniemożliwiających </w:t>
      </w:r>
      <w:r w:rsidRPr="00AE499F">
        <w:rPr>
          <w:rFonts w:cs="Times New Roman"/>
        </w:rPr>
        <w:br/>
        <w:t xml:space="preserve">przeprowadzenie procedury zmiany sprzedawcy lub włączenia punktu poboru </w:t>
      </w:r>
      <w:r w:rsidRPr="00AE499F">
        <w:rPr>
          <w:rFonts w:cs="Times New Roman"/>
        </w:rPr>
        <w:br/>
        <w:t>przez Zamawiającego;</w:t>
      </w:r>
    </w:p>
    <w:p w:rsidR="00AE499F" w:rsidRPr="00AE499F" w:rsidRDefault="00AE499F" w:rsidP="00AE499F">
      <w:pPr>
        <w:widowControl/>
        <w:numPr>
          <w:ilvl w:val="0"/>
          <w:numId w:val="47"/>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zmiany</w:t>
      </w:r>
      <w:proofErr w:type="gramEnd"/>
      <w:r w:rsidRPr="00AE499F">
        <w:rPr>
          <w:rFonts w:eastAsia="Times New Roman" w:cs="Times New Roman"/>
          <w:kern w:val="0"/>
          <w:lang w:eastAsia="pl-PL" w:bidi="ar-SA"/>
        </w:rPr>
        <w:t xml:space="preserve"> </w:t>
      </w:r>
      <w:r w:rsidRPr="00AE499F">
        <w:rPr>
          <w:rFonts w:cs="Times New Roman"/>
        </w:rPr>
        <w:t xml:space="preserve">wynagrodzenia Wykonawcy wynikającej ze zmiany ceny jednostkowej </w:t>
      </w:r>
      <w:r w:rsidRPr="00AE499F">
        <w:rPr>
          <w:rFonts w:cs="Times New Roman"/>
        </w:rPr>
        <w:br/>
        <w:t xml:space="preserve">za 1 kWh brutto wynikającej z ustawowej zmiany stawki podatku VAT lub ustawowej zmiany opodatkowania energii podatkiem akcyzowym. (Zmiany ceny jednostkowej energii elektrycznej netto za 1 kWh mogą wystąpić </w:t>
      </w:r>
      <w:r w:rsidRPr="00AE499F">
        <w:rPr>
          <w:rFonts w:cs="Times New Roman"/>
          <w:u w:val="single"/>
        </w:rPr>
        <w:t>wyłącznie</w:t>
      </w:r>
      <w:r w:rsidRPr="00AE499F">
        <w:rPr>
          <w:rFonts w:cs="Times New Roman"/>
        </w:rPr>
        <w:t xml:space="preserve"> w przypadku </w:t>
      </w:r>
      <w:r w:rsidRPr="00AE499F">
        <w:rPr>
          <w:rFonts w:cs="Times New Roman"/>
        </w:rPr>
        <w:br/>
        <w:t xml:space="preserve">ustawowej zmiany opodatkowania energii elektrycznej podatkiem akcyzowym, </w:t>
      </w:r>
      <w:r w:rsidRPr="00AE499F">
        <w:rPr>
          <w:rFonts w:cs="Times New Roman"/>
        </w:rPr>
        <w:br/>
        <w:t>o kwotę wynikającą ze zmiany tej stawki);</w:t>
      </w:r>
    </w:p>
    <w:p w:rsidR="00AE499F" w:rsidRPr="00AE499F" w:rsidRDefault="00AE499F" w:rsidP="00AE499F">
      <w:pPr>
        <w:widowControl/>
        <w:numPr>
          <w:ilvl w:val="0"/>
          <w:numId w:val="47"/>
        </w:numPr>
        <w:suppressAutoHyphens w:val="0"/>
        <w:autoSpaceDE w:val="0"/>
        <w:autoSpaceDN/>
        <w:adjustRightInd w:val="0"/>
        <w:ind w:left="568" w:hanging="284"/>
        <w:jc w:val="both"/>
        <w:textAlignment w:val="auto"/>
        <w:rPr>
          <w:rFonts w:eastAsia="Times New Roman" w:cs="Times New Roman"/>
          <w:kern w:val="0"/>
          <w:lang w:eastAsia="pl-PL" w:bidi="ar-SA"/>
        </w:rPr>
      </w:pPr>
      <w:proofErr w:type="gramStart"/>
      <w:r w:rsidRPr="00AE499F">
        <w:rPr>
          <w:rFonts w:cs="Times New Roman"/>
        </w:rPr>
        <w:t>zmiany</w:t>
      </w:r>
      <w:proofErr w:type="gramEnd"/>
      <w:r w:rsidRPr="00AE499F">
        <w:rPr>
          <w:rFonts w:cs="Times New Roman"/>
        </w:rPr>
        <w:t xml:space="preserve"> terminu rozpoczęcia dostaw energii elektrycznej do poszczególnych punktów poboru z przyczyn niezależnych od Wykonawcy;</w:t>
      </w:r>
    </w:p>
    <w:p w:rsidR="00AE499F" w:rsidRPr="00AE499F" w:rsidRDefault="00AE499F" w:rsidP="00AE499F">
      <w:pPr>
        <w:widowControl/>
        <w:numPr>
          <w:ilvl w:val="0"/>
          <w:numId w:val="47"/>
        </w:numPr>
        <w:suppressAutoHyphens w:val="0"/>
        <w:autoSpaceDE w:val="0"/>
        <w:autoSpaceDN/>
        <w:adjustRightInd w:val="0"/>
        <w:ind w:left="567" w:hanging="283"/>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zmiany</w:t>
      </w:r>
      <w:proofErr w:type="gramEnd"/>
      <w:r w:rsidRPr="00AE499F">
        <w:rPr>
          <w:rFonts w:eastAsia="Times New Roman" w:cs="Times New Roman"/>
          <w:kern w:val="0"/>
          <w:lang w:eastAsia="pl-PL" w:bidi="ar-SA"/>
        </w:rPr>
        <w:t xml:space="preserve"> </w:t>
      </w:r>
      <w:r w:rsidRPr="00AE499F">
        <w:rPr>
          <w:rFonts w:cs="Times New Roman"/>
          <w:bCs/>
        </w:rPr>
        <w:t xml:space="preserve">przepisów ustawy </w:t>
      </w:r>
      <w:r w:rsidRPr="00AE499F">
        <w:rPr>
          <w:rFonts w:cs="Times New Roman"/>
          <w:bCs/>
          <w:i/>
        </w:rPr>
        <w:t>Prawo energetyczne</w:t>
      </w:r>
      <w:r w:rsidRPr="00AE499F">
        <w:rPr>
          <w:rFonts w:cs="Times New Roman"/>
          <w:bCs/>
        </w:rPr>
        <w:t xml:space="preserve"> lub aktów wykonawczych</w:t>
      </w:r>
      <w:r w:rsidRPr="00AE499F">
        <w:rPr>
          <w:rFonts w:cs="Times New Roman"/>
          <w:bCs/>
        </w:rPr>
        <w:br/>
        <w:t>do tej ustawy mających istotny wpływ na przedmiot niniejszej umowy</w:t>
      </w:r>
      <w:r w:rsidRPr="00AE499F">
        <w:rPr>
          <w:rFonts w:cs="Times New Roman"/>
          <w:bCs/>
        </w:rPr>
        <w:br/>
        <w:t>w szczególności dotyczących standardów jakości obsługi energii elektrycznej;</w:t>
      </w:r>
    </w:p>
    <w:p w:rsidR="00AE499F" w:rsidRPr="00AE499F" w:rsidRDefault="00AE499F" w:rsidP="00AE499F">
      <w:pPr>
        <w:widowControl/>
        <w:numPr>
          <w:ilvl w:val="0"/>
          <w:numId w:val="47"/>
        </w:numPr>
        <w:suppressAutoHyphens w:val="0"/>
        <w:autoSpaceDE w:val="0"/>
        <w:autoSpaceDN/>
        <w:adjustRightInd w:val="0"/>
        <w:ind w:left="567" w:hanging="425"/>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lastRenderedPageBreak/>
        <w:t>zmiany</w:t>
      </w:r>
      <w:proofErr w:type="gramEnd"/>
      <w:r w:rsidRPr="00AE499F">
        <w:rPr>
          <w:rFonts w:eastAsia="Times New Roman" w:cs="Times New Roman"/>
          <w:kern w:val="0"/>
          <w:lang w:eastAsia="pl-PL" w:bidi="ar-SA"/>
        </w:rPr>
        <w:t xml:space="preserve"> </w:t>
      </w:r>
      <w:r w:rsidRPr="00AE499F">
        <w:rPr>
          <w:rFonts w:cs="Times New Roman"/>
        </w:rPr>
        <w:t xml:space="preserve">numeru rachunku bankowego, na które Zamawiający winien przelewać </w:t>
      </w:r>
      <w:r w:rsidRPr="00AE499F">
        <w:rPr>
          <w:rFonts w:cs="Times New Roman"/>
        </w:rPr>
        <w:br/>
        <w:t>wynagrodzenie Wykonawcy;</w:t>
      </w:r>
    </w:p>
    <w:p w:rsidR="00AE499F" w:rsidRPr="00AE499F" w:rsidRDefault="00AE499F" w:rsidP="00AE499F">
      <w:pPr>
        <w:widowControl/>
        <w:numPr>
          <w:ilvl w:val="0"/>
          <w:numId w:val="47"/>
        </w:numPr>
        <w:suppressAutoHyphens w:val="0"/>
        <w:autoSpaceDE w:val="0"/>
        <w:autoSpaceDN/>
        <w:adjustRightInd w:val="0"/>
        <w:ind w:left="567" w:hanging="425"/>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zmiany</w:t>
      </w:r>
      <w:proofErr w:type="gramEnd"/>
      <w:r w:rsidRPr="00AE499F">
        <w:rPr>
          <w:rFonts w:eastAsia="Times New Roman" w:cs="Times New Roman"/>
          <w:kern w:val="0"/>
          <w:lang w:eastAsia="pl-PL" w:bidi="ar-SA"/>
        </w:rPr>
        <w:t xml:space="preserve"> danych teleadresowych stron umowy lub innych danych zawartych </w:t>
      </w:r>
      <w:r w:rsidRPr="00AE499F">
        <w:rPr>
          <w:rFonts w:eastAsia="Times New Roman" w:cs="Times New Roman"/>
          <w:kern w:val="0"/>
          <w:lang w:eastAsia="pl-PL" w:bidi="ar-SA"/>
        </w:rPr>
        <w:br/>
        <w:t>w rejestrach publicznych;</w:t>
      </w:r>
    </w:p>
    <w:p w:rsidR="00AE499F" w:rsidRPr="00AE499F" w:rsidRDefault="00AE499F" w:rsidP="00AE499F">
      <w:pPr>
        <w:widowControl/>
        <w:numPr>
          <w:ilvl w:val="0"/>
          <w:numId w:val="47"/>
        </w:numPr>
        <w:suppressAutoHyphens w:val="0"/>
        <w:autoSpaceDE w:val="0"/>
        <w:autoSpaceDN/>
        <w:adjustRightInd w:val="0"/>
        <w:ind w:left="567" w:hanging="425"/>
        <w:jc w:val="both"/>
        <w:textAlignment w:val="auto"/>
        <w:rPr>
          <w:rFonts w:eastAsia="Times New Roman" w:cs="Times New Roman"/>
          <w:kern w:val="0"/>
          <w:lang w:eastAsia="pl-PL" w:bidi="ar-SA"/>
        </w:rPr>
      </w:pPr>
      <w:proofErr w:type="gramStart"/>
      <w:r w:rsidRPr="00AE499F">
        <w:rPr>
          <w:rFonts w:eastAsia="Times New Roman" w:cs="Times New Roman"/>
          <w:kern w:val="0"/>
          <w:lang w:eastAsia="pl-PL" w:bidi="ar-SA"/>
        </w:rPr>
        <w:t>siły</w:t>
      </w:r>
      <w:proofErr w:type="gramEnd"/>
      <w:r w:rsidRPr="00AE499F">
        <w:rPr>
          <w:rFonts w:eastAsia="Times New Roman" w:cs="Times New Roman"/>
          <w:kern w:val="0"/>
          <w:lang w:eastAsia="pl-PL" w:bidi="ar-SA"/>
        </w:rPr>
        <w:t xml:space="preserve"> </w:t>
      </w:r>
      <w:r w:rsidRPr="00AE499F">
        <w:rPr>
          <w:rFonts w:cs="Times New Roman"/>
        </w:rPr>
        <w:t>wyższej uniemożliwiającej wykonanie przedmiotu niniejszej umowy.</w:t>
      </w:r>
    </w:p>
    <w:p w:rsidR="00AE499F" w:rsidRPr="00AE499F" w:rsidRDefault="00AE499F" w:rsidP="00AE499F">
      <w:pPr>
        <w:widowControl/>
        <w:suppressAutoHyphens w:val="0"/>
        <w:autoSpaceDE w:val="0"/>
        <w:autoSpaceDN/>
        <w:adjustRightInd w:val="0"/>
        <w:ind w:left="284" w:hanging="284"/>
        <w:jc w:val="both"/>
        <w:textAlignment w:val="auto"/>
        <w:rPr>
          <w:rFonts w:cs="Times New Roman"/>
          <w:kern w:val="1"/>
          <w:lang w:eastAsia="hi-IN"/>
        </w:rPr>
      </w:pPr>
      <w:r w:rsidRPr="00AE499F">
        <w:rPr>
          <w:rFonts w:cs="Times New Roman"/>
        </w:rPr>
        <w:t>2.</w:t>
      </w:r>
      <w:r w:rsidRPr="00AE499F">
        <w:rPr>
          <w:rFonts w:cs="Times New Roman"/>
        </w:rPr>
        <w:tab/>
      </w:r>
      <w:r w:rsidRPr="00AE499F">
        <w:rPr>
          <w:rFonts w:cs="Times New Roman"/>
          <w:kern w:val="1"/>
          <w:lang w:eastAsia="hi-IN"/>
        </w:rPr>
        <w:t>W sytuacji wystąpienia okoliczności zmiany wynagrodzenia Wykonawcy wynikającej</w:t>
      </w:r>
      <w:r w:rsidRPr="00AE499F">
        <w:rPr>
          <w:rFonts w:cs="Times New Roman"/>
          <w:kern w:val="1"/>
          <w:lang w:eastAsia="hi-IN"/>
        </w:rPr>
        <w:br/>
        <w:t xml:space="preserve">ze zmiany ceny jednostkowej za 1 kWh brutto wynikającej z ustawowej zmiany stawki podatku VAT lub ustawowej zmiany opodatkowania energii podatkiem akcyzowym, Wykonawca składa pisemny wniosek do Zamawiającego o zmianę umowy o zamówienie publiczne. Wniosek powinien zawierać wyczerpujące uzasadnienie faktyczne i prawne </w:t>
      </w:r>
      <w:r w:rsidRPr="00AE499F">
        <w:rPr>
          <w:rFonts w:cs="Times New Roman"/>
          <w:kern w:val="1"/>
          <w:lang w:eastAsia="hi-IN"/>
        </w:rPr>
        <w:br/>
        <w:t xml:space="preserve">oraz dokładne wyliczenie kwoty wynagrodzenia Wykonawcy po zmianie umowy, </w:t>
      </w:r>
      <w:r w:rsidRPr="00AE499F">
        <w:rPr>
          <w:rFonts w:cs="Times New Roman"/>
          <w:kern w:val="1"/>
          <w:lang w:eastAsia="hi-IN"/>
        </w:rPr>
        <w:br/>
        <w:t xml:space="preserve">w szczególności Wykonawca będzie zobowiązany wykazać i udowodnić związek pomiędzy wnioskowaną kwotą podwyższenia wynagrodzenia umownego a wpływem zmiany zasad, zmiany wynagrodzenia Wykonawcy wynikającej ze zmiany ceny jednostkowej za 1 kWh brutto wynikającej z ustawowej zmiany stawki podatku VAT </w:t>
      </w:r>
      <w:r w:rsidRPr="00AE499F">
        <w:rPr>
          <w:rFonts w:cs="Times New Roman"/>
          <w:kern w:val="1"/>
          <w:lang w:eastAsia="hi-IN"/>
        </w:rPr>
        <w:br/>
        <w:t xml:space="preserve">lub ustawowej zmiany opodatkowania energii podatkiem akcyzowym na kalkulację ceny ofertowej. Wniosek powinien obejmować jedynie te dodatkowe koszty realizacji zamówienia, które Wykonawca obowiązkowo ponosi w związku ze zmianą. </w:t>
      </w:r>
    </w:p>
    <w:p w:rsidR="00AE499F" w:rsidRPr="00AE499F" w:rsidRDefault="00AE499F" w:rsidP="00AE499F">
      <w:pPr>
        <w:autoSpaceDN/>
        <w:ind w:left="284" w:hanging="284"/>
        <w:jc w:val="both"/>
        <w:textAlignment w:val="auto"/>
        <w:rPr>
          <w:rFonts w:cs="Times New Roman"/>
          <w:kern w:val="1"/>
          <w:lang w:eastAsia="hi-IN"/>
        </w:rPr>
      </w:pPr>
      <w:r w:rsidRPr="00AE499F">
        <w:rPr>
          <w:rFonts w:eastAsia="Times New Roman" w:cs="Times New Roman"/>
          <w:kern w:val="1"/>
          <w:lang w:eastAsia="hi-IN" w:bidi="ar-SA"/>
        </w:rPr>
        <w:t>3.</w:t>
      </w:r>
      <w:r w:rsidRPr="00AE499F">
        <w:rPr>
          <w:rFonts w:cs="Times New Roman"/>
          <w:kern w:val="1"/>
          <w:lang w:eastAsia="hi-IN"/>
        </w:rPr>
        <w:tab/>
        <w:t>Zmiana postanowień umowy może nastąpić tylko za zgodą obu jej stron wyrażoną</w:t>
      </w:r>
      <w:r w:rsidRPr="00AE499F">
        <w:rPr>
          <w:rFonts w:cs="Times New Roman"/>
          <w:kern w:val="1"/>
          <w:lang w:eastAsia="hi-IN"/>
        </w:rPr>
        <w:br/>
        <w:t xml:space="preserve">na piśmie, w formie aneksu do umowy, pod rygorem nieważności takiej zmiany </w:t>
      </w:r>
      <w:r w:rsidRPr="00AE499F">
        <w:rPr>
          <w:rFonts w:cs="Times New Roman"/>
          <w:kern w:val="1"/>
          <w:lang w:eastAsia="hi-IN"/>
        </w:rPr>
        <w:br/>
        <w:t xml:space="preserve">za wyjątkiem zmian wskazanych w </w:t>
      </w:r>
      <w:r w:rsidRPr="00AE499F">
        <w:rPr>
          <w:rFonts w:eastAsia="Times New Roman" w:cs="Times New Roman"/>
          <w:b/>
          <w:bCs/>
          <w:lang w:bidi="ar-SA"/>
        </w:rPr>
        <w:t xml:space="preserve">§ </w:t>
      </w:r>
      <w:r w:rsidRPr="00AE499F">
        <w:rPr>
          <w:rFonts w:eastAsia="Times New Roman" w:cs="Times New Roman"/>
          <w:bCs/>
          <w:lang w:bidi="ar-SA"/>
        </w:rPr>
        <w:t xml:space="preserve">5 ust. 1 pkt </w:t>
      </w:r>
      <w:r w:rsidRPr="00AE499F">
        <w:rPr>
          <w:rFonts w:cs="Times New Roman"/>
          <w:kern w:val="1"/>
          <w:lang w:eastAsia="hi-IN"/>
        </w:rPr>
        <w:t>7 i 9 umowy, które to zmiany wchodzą automatycznie z dniem wejścia w życie zmienionych przepisów, jeżeli Wykonawca wykaże rzeczywisty wpływ na koszt wykonania zamówienia.</w:t>
      </w:r>
    </w:p>
    <w:p w:rsidR="00AE499F" w:rsidRPr="00AE499F" w:rsidRDefault="00AE499F" w:rsidP="00AE499F">
      <w:pPr>
        <w:autoSpaceDN/>
        <w:ind w:left="284" w:hanging="284"/>
        <w:jc w:val="both"/>
        <w:textAlignment w:val="auto"/>
        <w:rPr>
          <w:rFonts w:cs="Times New Roman"/>
          <w:kern w:val="1"/>
          <w:lang w:eastAsia="hi-IN"/>
        </w:rPr>
      </w:pPr>
      <w:r w:rsidRPr="00AE499F">
        <w:rPr>
          <w:rFonts w:cs="Times New Roman"/>
          <w:kern w:val="1"/>
          <w:lang w:eastAsia="hi-IN"/>
        </w:rPr>
        <w:t>4.</w:t>
      </w:r>
      <w:r w:rsidRPr="00AE499F">
        <w:rPr>
          <w:rFonts w:cs="Times New Roman"/>
          <w:kern w:val="1"/>
          <w:lang w:eastAsia="hi-IN"/>
        </w:rPr>
        <w:tab/>
        <w:t>Propozycję/projekt treści aneksu przygotowuje Wykonawca i przesyła ją Zamawiającemu.</w:t>
      </w:r>
    </w:p>
    <w:p w:rsidR="00AE499F" w:rsidRPr="00AE499F" w:rsidRDefault="00AE499F" w:rsidP="00AE499F">
      <w:pPr>
        <w:autoSpaceDN/>
        <w:ind w:left="284" w:hanging="284"/>
        <w:jc w:val="both"/>
        <w:textAlignment w:val="auto"/>
        <w:rPr>
          <w:rFonts w:cs="Times New Roman"/>
          <w:kern w:val="1"/>
          <w:lang w:eastAsia="hi-IN"/>
        </w:rPr>
      </w:pPr>
      <w:r w:rsidRPr="00AE499F">
        <w:rPr>
          <w:rFonts w:cs="Times New Roman"/>
          <w:kern w:val="1"/>
          <w:lang w:eastAsia="hi-IN"/>
        </w:rPr>
        <w:t>5.</w:t>
      </w:r>
      <w:r w:rsidRPr="00AE499F">
        <w:rPr>
          <w:rFonts w:cs="Times New Roman"/>
          <w:kern w:val="1"/>
          <w:lang w:eastAsia="hi-IN"/>
        </w:rPr>
        <w:tab/>
        <w:t>Zamawiający w terminie 5 (pięciu) dni roboczych od daty otrzymania propozycji/projektu aneksu do umowy prześle Wykonawcy ewentualne uwagi lub propozycje zmian.</w:t>
      </w:r>
    </w:p>
    <w:p w:rsidR="00AE499F" w:rsidRPr="00AE499F" w:rsidRDefault="00AE499F" w:rsidP="00AE499F">
      <w:pPr>
        <w:autoSpaceDN/>
        <w:ind w:left="284" w:hanging="284"/>
        <w:jc w:val="both"/>
        <w:textAlignment w:val="auto"/>
        <w:rPr>
          <w:rFonts w:cs="Times New Roman"/>
          <w:kern w:val="1"/>
        </w:rPr>
      </w:pPr>
      <w:r w:rsidRPr="00AE499F">
        <w:rPr>
          <w:rFonts w:cs="Times New Roman"/>
          <w:kern w:val="1"/>
          <w:lang w:eastAsia="hi-IN"/>
        </w:rPr>
        <w:t>6.</w:t>
      </w:r>
      <w:r w:rsidRPr="00AE499F">
        <w:rPr>
          <w:rFonts w:cs="Times New Roman"/>
          <w:kern w:val="1"/>
          <w:lang w:eastAsia="hi-IN"/>
        </w:rPr>
        <w:tab/>
        <w:t>W przypadku otrzymania zasadnych uwag od Zamawiającego do aneksu do umowy, zmiany zostaną uwzględnione w aneksie, a sam aneks podpisany przez Wykonawcę.</w:t>
      </w:r>
    </w:p>
    <w:p w:rsidR="00AE499F" w:rsidRPr="00AE499F" w:rsidRDefault="00AE499F" w:rsidP="00AE499F">
      <w:pPr>
        <w:widowControl/>
        <w:autoSpaceDN/>
        <w:ind w:left="284" w:hanging="284"/>
        <w:jc w:val="both"/>
        <w:textAlignment w:val="auto"/>
        <w:rPr>
          <w:rFonts w:cs="Mangal"/>
          <w:kern w:val="1"/>
          <w:lang w:eastAsia="hi-IN"/>
        </w:rPr>
      </w:pPr>
      <w:r w:rsidRPr="00AE499F">
        <w:rPr>
          <w:rFonts w:cs="Times New Roman"/>
          <w:kern w:val="1"/>
        </w:rPr>
        <w:t>7.</w:t>
      </w:r>
      <w:r w:rsidRPr="00AE499F">
        <w:rPr>
          <w:rFonts w:cs="Times New Roman"/>
          <w:kern w:val="1"/>
        </w:rPr>
        <w:tab/>
        <w:t>W przypadku niezgodności lub rozbieżności oferty z SWZ, za wiążące strony uznają postanowienia zawarte w SWZ.</w:t>
      </w:r>
    </w:p>
    <w:p w:rsidR="00AE499F" w:rsidRPr="00AE499F" w:rsidRDefault="00AE499F" w:rsidP="00AE499F">
      <w:pPr>
        <w:autoSpaceDE w:val="0"/>
        <w:snapToGrid w:val="0"/>
        <w:jc w:val="both"/>
        <w:rPr>
          <w:rFonts w:eastAsia="Times New Roman" w:cs="Times New Roman"/>
          <w:b/>
          <w:bCs/>
          <w:lang w:bidi="ar-SA"/>
        </w:rPr>
      </w:pPr>
    </w:p>
    <w:p w:rsidR="00AE499F" w:rsidRPr="00AE499F" w:rsidRDefault="00AE499F" w:rsidP="00AE499F">
      <w:pPr>
        <w:widowControl/>
        <w:suppressAutoHyphens w:val="0"/>
        <w:autoSpaceDE w:val="0"/>
        <w:adjustRightInd w:val="0"/>
        <w:jc w:val="center"/>
        <w:textAlignment w:val="auto"/>
        <w:rPr>
          <w:rFonts w:eastAsia="Times New Roman" w:cs="Times New Roman"/>
          <w:b/>
          <w:bCs/>
          <w:kern w:val="0"/>
          <w:lang w:eastAsia="pl-PL" w:bidi="ar-SA"/>
        </w:rPr>
      </w:pPr>
      <w:r w:rsidRPr="00AE499F">
        <w:rPr>
          <w:rFonts w:eastAsia="Times New Roman" w:cs="Times New Roman"/>
          <w:b/>
          <w:bCs/>
          <w:kern w:val="0"/>
          <w:lang w:eastAsia="pl-PL" w:bidi="ar-SA"/>
        </w:rPr>
        <w:t>Standardy jakościowe i bilansowanie</w:t>
      </w:r>
    </w:p>
    <w:p w:rsidR="00AE499F" w:rsidRPr="00AE499F" w:rsidRDefault="00AE499F" w:rsidP="00AE499F">
      <w:pPr>
        <w:widowControl/>
        <w:suppressAutoHyphens w:val="0"/>
        <w:autoSpaceDE w:val="0"/>
        <w:adjustRightInd w:val="0"/>
        <w:jc w:val="center"/>
        <w:textAlignment w:val="auto"/>
        <w:rPr>
          <w:rFonts w:eastAsia="Times New Roman" w:cs="Times New Roman"/>
          <w:b/>
          <w:bCs/>
          <w:kern w:val="0"/>
          <w:lang w:eastAsia="pl-PL" w:bidi="ar-SA"/>
        </w:rPr>
      </w:pPr>
      <w:r w:rsidRPr="00AE499F">
        <w:rPr>
          <w:rFonts w:eastAsia="Times New Roman" w:cs="Times New Roman"/>
          <w:b/>
          <w:bCs/>
          <w:kern w:val="0"/>
          <w:lang w:eastAsia="pl-PL" w:bidi="ar-SA"/>
        </w:rPr>
        <w:t>§ 6.</w:t>
      </w:r>
    </w:p>
    <w:p w:rsidR="00AE499F" w:rsidRPr="00AE499F" w:rsidRDefault="00AE499F" w:rsidP="00AE499F">
      <w:pPr>
        <w:widowControl/>
        <w:numPr>
          <w:ilvl w:val="0"/>
          <w:numId w:val="49"/>
        </w:numPr>
        <w:suppressAutoHyphens w:val="0"/>
        <w:autoSpaceDN/>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 xml:space="preserve">Wykonawca zobowiązuje się zapewnić Zamawiającemu standardy jakościowe obsługi zgodne z obowiązującymi przepisami </w:t>
      </w:r>
      <w:r w:rsidRPr="00AE499F">
        <w:rPr>
          <w:rFonts w:eastAsia="Times New Roman" w:cs="Times New Roman"/>
          <w:i/>
          <w:kern w:val="0"/>
          <w:lang w:eastAsia="pl-PL" w:bidi="ar-SA"/>
        </w:rPr>
        <w:t>Prawa energetycznego.</w:t>
      </w:r>
    </w:p>
    <w:p w:rsidR="00AE499F" w:rsidRPr="00AE499F" w:rsidRDefault="00AE499F" w:rsidP="00AE499F">
      <w:pPr>
        <w:widowControl/>
        <w:numPr>
          <w:ilvl w:val="0"/>
          <w:numId w:val="49"/>
        </w:numPr>
        <w:suppressAutoHyphens w:val="0"/>
        <w:autoSpaceDN/>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 xml:space="preserve">Wykonawca nie gwarantuje ciągłości sprzedaży energii elektrycznej oraz nie ponosi </w:t>
      </w:r>
      <w:r w:rsidRPr="00AE499F">
        <w:rPr>
          <w:rFonts w:eastAsia="Times New Roman" w:cs="Times New Roman"/>
          <w:kern w:val="0"/>
          <w:lang w:eastAsia="pl-PL" w:bidi="ar-SA"/>
        </w:rPr>
        <w:br/>
        <w:t xml:space="preserve">odpowiedzialności za niedostarczenie energii elektrycznej do obiektów Zamawiającego </w:t>
      </w:r>
      <w:r w:rsidRPr="00AE499F">
        <w:rPr>
          <w:rFonts w:eastAsia="Times New Roman" w:cs="Times New Roman"/>
          <w:kern w:val="0"/>
          <w:lang w:eastAsia="pl-PL" w:bidi="ar-SA"/>
        </w:rPr>
        <w:br/>
        <w:t xml:space="preserve">w przypadku klęsk żywiołowych, innych przypadków siły wyższej, awarii w systemie dystrybucyjnym oraz awarii sieciowych, jak również z powodu </w:t>
      </w:r>
      <w:proofErr w:type="spellStart"/>
      <w:r w:rsidRPr="00AE499F">
        <w:rPr>
          <w:rFonts w:eastAsia="Times New Roman" w:cs="Times New Roman"/>
          <w:kern w:val="0"/>
          <w:lang w:eastAsia="pl-PL" w:bidi="ar-SA"/>
        </w:rPr>
        <w:t>wyłączeń</w:t>
      </w:r>
      <w:proofErr w:type="spellEnd"/>
      <w:r w:rsidRPr="00AE499F">
        <w:rPr>
          <w:rFonts w:eastAsia="Times New Roman" w:cs="Times New Roman"/>
          <w:kern w:val="0"/>
          <w:lang w:eastAsia="pl-PL" w:bidi="ar-SA"/>
        </w:rPr>
        <w:t xml:space="preserve"> dokonywanych przez OSD. Szczegółowe zasady dotyczące niedotrzymana ciągłości dostaw energii </w:t>
      </w:r>
      <w:r w:rsidRPr="00AE499F">
        <w:rPr>
          <w:rFonts w:eastAsia="Times New Roman" w:cs="Times New Roman"/>
          <w:kern w:val="0"/>
          <w:lang w:eastAsia="pl-PL" w:bidi="ar-SA"/>
        </w:rPr>
        <w:br/>
        <w:t xml:space="preserve">elektrycznej regulowane są w umowie o świadczenie usług dystrybucji energii </w:t>
      </w:r>
      <w:r w:rsidRPr="00AE499F">
        <w:rPr>
          <w:rFonts w:eastAsia="Times New Roman" w:cs="Times New Roman"/>
          <w:kern w:val="0"/>
          <w:lang w:eastAsia="pl-PL" w:bidi="ar-SA"/>
        </w:rPr>
        <w:br/>
        <w:t xml:space="preserve">elektrycznej podpisanej z lokalnym OSD. </w:t>
      </w:r>
    </w:p>
    <w:p w:rsidR="00AE499F" w:rsidRPr="00AE499F" w:rsidRDefault="00AE499F" w:rsidP="00AE499F">
      <w:pPr>
        <w:widowControl/>
        <w:numPr>
          <w:ilvl w:val="0"/>
          <w:numId w:val="49"/>
        </w:numPr>
        <w:suppressAutoHyphens w:val="0"/>
        <w:autoSpaceDE w:val="0"/>
        <w:autoSpaceDN/>
        <w:adjustRightInd w:val="0"/>
        <w:ind w:left="284" w:hanging="284"/>
        <w:jc w:val="both"/>
        <w:textAlignment w:val="auto"/>
        <w:rPr>
          <w:rFonts w:eastAsia="Times New Roman" w:cs="Times New Roman"/>
          <w:b/>
          <w:bCs/>
          <w:kern w:val="0"/>
          <w:lang w:eastAsia="pl-PL" w:bidi="ar-SA"/>
        </w:rPr>
      </w:pPr>
      <w:r w:rsidRPr="00AE499F">
        <w:rPr>
          <w:rFonts w:eastAsia="Times New Roman" w:cs="Times New Roman"/>
          <w:kern w:val="0"/>
          <w:lang w:eastAsia="pl-PL" w:bidi="ar-SA"/>
        </w:rPr>
        <w:t xml:space="preserve">W przypadku niedotrzymania standardów jakościowych obsługi określonych </w:t>
      </w:r>
      <w:r w:rsidRPr="00AE499F">
        <w:rPr>
          <w:rFonts w:eastAsia="Times New Roman" w:cs="Times New Roman"/>
          <w:kern w:val="0"/>
          <w:lang w:eastAsia="pl-PL" w:bidi="ar-SA"/>
        </w:rPr>
        <w:br/>
        <w:t xml:space="preserve">obowiązującymi przepisami </w:t>
      </w:r>
      <w:r w:rsidRPr="00AE499F">
        <w:rPr>
          <w:rFonts w:eastAsia="Times New Roman" w:cs="Times New Roman"/>
          <w:i/>
          <w:kern w:val="0"/>
          <w:lang w:eastAsia="pl-PL" w:bidi="ar-SA"/>
        </w:rPr>
        <w:t>Prawa energetycznego</w:t>
      </w:r>
      <w:r w:rsidRPr="00AE499F">
        <w:rPr>
          <w:rFonts w:eastAsia="Times New Roman" w:cs="Times New Roman"/>
          <w:kern w:val="0"/>
          <w:lang w:eastAsia="pl-PL" w:bidi="ar-SA"/>
        </w:rPr>
        <w:t xml:space="preserve">, Zamawiającemu na jego pisemny wniosek przysługuje prawo bonifikaty według stawek określonych w rozporządzeniu </w:t>
      </w:r>
      <w:r w:rsidRPr="00AE499F">
        <w:rPr>
          <w:rFonts w:eastAsia="Times New Roman" w:cs="Times New Roman"/>
          <w:kern w:val="0"/>
          <w:lang w:eastAsia="pl-PL" w:bidi="ar-SA"/>
        </w:rPr>
        <w:br/>
        <w:t xml:space="preserve">Ministra Energii z dnia 06 marca 2019 r. </w:t>
      </w:r>
      <w:r w:rsidRPr="00AE499F">
        <w:rPr>
          <w:rFonts w:eastAsia="Times New Roman" w:cs="Times New Roman"/>
          <w:i/>
          <w:kern w:val="0"/>
          <w:lang w:eastAsia="pl-PL" w:bidi="ar-SA"/>
        </w:rPr>
        <w:t xml:space="preserve">w sprawie szczegółowych zasad </w:t>
      </w:r>
      <w:r w:rsidRPr="00AE499F">
        <w:rPr>
          <w:rFonts w:eastAsia="Times New Roman" w:cs="Times New Roman"/>
          <w:i/>
          <w:kern w:val="0"/>
          <w:lang w:eastAsia="pl-PL" w:bidi="ar-SA"/>
        </w:rPr>
        <w:br/>
        <w:t>kształtowania i kalkulacji taryf oraz rozliczeń w obrocie energią elektryczną</w:t>
      </w:r>
      <w:r w:rsidRPr="00AE499F">
        <w:rPr>
          <w:rFonts w:eastAsia="Times New Roman" w:cs="Times New Roman"/>
          <w:kern w:val="0"/>
          <w:lang w:eastAsia="pl-PL" w:bidi="ar-SA"/>
        </w:rPr>
        <w:t xml:space="preserve"> </w:t>
      </w:r>
      <w:r w:rsidRPr="00AE499F">
        <w:rPr>
          <w:rFonts w:eastAsia="Times New Roman" w:cs="Times New Roman"/>
          <w:kern w:val="0"/>
          <w:lang w:eastAsia="pl-PL" w:bidi="ar-SA"/>
        </w:rPr>
        <w:br/>
        <w:t xml:space="preserve">(Dz. U. </w:t>
      </w:r>
      <w:proofErr w:type="gramStart"/>
      <w:r w:rsidRPr="00AE499F">
        <w:rPr>
          <w:rFonts w:eastAsia="Times New Roman" w:cs="Times New Roman"/>
          <w:kern w:val="0"/>
          <w:lang w:eastAsia="pl-PL" w:bidi="ar-SA"/>
        </w:rPr>
        <w:t>z</w:t>
      </w:r>
      <w:proofErr w:type="gramEnd"/>
      <w:r w:rsidRPr="00AE499F">
        <w:rPr>
          <w:rFonts w:eastAsia="Times New Roman" w:cs="Times New Roman"/>
          <w:kern w:val="0"/>
          <w:lang w:eastAsia="pl-PL" w:bidi="ar-SA"/>
        </w:rPr>
        <w:t xml:space="preserve"> 2019 r., poz. 503) lub w każdym wydanym później akcie prawnym </w:t>
      </w:r>
      <w:r w:rsidRPr="00AE499F">
        <w:rPr>
          <w:rFonts w:eastAsia="Times New Roman" w:cs="Times New Roman"/>
          <w:kern w:val="0"/>
          <w:lang w:eastAsia="pl-PL" w:bidi="ar-SA"/>
        </w:rPr>
        <w:br/>
        <w:t xml:space="preserve">kształtującym te stawki. </w:t>
      </w:r>
    </w:p>
    <w:p w:rsidR="00AE499F" w:rsidRPr="00AE499F" w:rsidRDefault="00AE499F" w:rsidP="00AE499F">
      <w:pPr>
        <w:widowControl/>
        <w:numPr>
          <w:ilvl w:val="0"/>
          <w:numId w:val="49"/>
        </w:numPr>
        <w:suppressAutoHyphens w:val="0"/>
        <w:autoSpaceDN/>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lastRenderedPageBreak/>
        <w:t xml:space="preserve">Wykonawca w ramach umowy pełni funkcję podmiotu odpowiedzialnego </w:t>
      </w:r>
      <w:r w:rsidRPr="00AE499F">
        <w:rPr>
          <w:rFonts w:eastAsia="Times New Roman" w:cs="Times New Roman"/>
          <w:kern w:val="0"/>
          <w:lang w:eastAsia="pl-PL" w:bidi="ar-SA"/>
        </w:rPr>
        <w:br/>
        <w:t xml:space="preserve">za bilansowanie handlowe dla energii elektrycznej sprzedanej do obiektów </w:t>
      </w:r>
      <w:r w:rsidRPr="00AE499F">
        <w:rPr>
          <w:rFonts w:eastAsia="Times New Roman" w:cs="Times New Roman"/>
          <w:kern w:val="0"/>
          <w:lang w:eastAsia="pl-PL" w:bidi="ar-SA"/>
        </w:rPr>
        <w:br/>
        <w:t xml:space="preserve">Zamawiającego. Bilansowanie rozumiane jest jako pokrycie strat wynikających z różnicy zużycia energii prognozowanego w stosunku do rzeczywistego w danym okresie </w:t>
      </w:r>
      <w:r w:rsidRPr="00AE499F">
        <w:rPr>
          <w:rFonts w:eastAsia="Times New Roman" w:cs="Times New Roman"/>
          <w:kern w:val="0"/>
          <w:lang w:eastAsia="pl-PL" w:bidi="ar-SA"/>
        </w:rPr>
        <w:br/>
        <w:t>rozliczeniowym.</w:t>
      </w:r>
    </w:p>
    <w:p w:rsidR="00AE499F" w:rsidRPr="00AE499F" w:rsidRDefault="00AE499F" w:rsidP="00AE499F">
      <w:pPr>
        <w:widowControl/>
        <w:numPr>
          <w:ilvl w:val="0"/>
          <w:numId w:val="49"/>
        </w:numPr>
        <w:suppressAutoHyphens w:val="0"/>
        <w:autoSpaceDE w:val="0"/>
        <w:autoSpaceDN/>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 xml:space="preserve">Koszty wynikające z dokonania przez Wykonawcę bilansowania uwzględnione </w:t>
      </w:r>
      <w:r w:rsidRPr="00AE499F">
        <w:rPr>
          <w:rFonts w:eastAsia="Times New Roman" w:cs="Times New Roman"/>
          <w:kern w:val="0"/>
          <w:lang w:eastAsia="pl-PL" w:bidi="ar-SA"/>
        </w:rPr>
        <w:br/>
        <w:t>są w cenie energii elektrycznej.</w:t>
      </w:r>
    </w:p>
    <w:p w:rsidR="00AE499F" w:rsidRPr="00AE499F" w:rsidRDefault="00AE499F" w:rsidP="00AE499F">
      <w:pPr>
        <w:widowControl/>
        <w:numPr>
          <w:ilvl w:val="0"/>
          <w:numId w:val="49"/>
        </w:numPr>
        <w:suppressAutoHyphens w:val="0"/>
        <w:autoSpaceDE w:val="0"/>
        <w:autoSpaceDN/>
        <w:ind w:left="284" w:hanging="284"/>
        <w:jc w:val="both"/>
        <w:textAlignment w:val="auto"/>
        <w:rPr>
          <w:rFonts w:eastAsia="Times New Roman" w:cs="Times New Roman"/>
          <w:kern w:val="0"/>
          <w:lang w:eastAsia="pl-PL" w:bidi="ar-SA"/>
        </w:rPr>
      </w:pPr>
      <w:r w:rsidRPr="00AE499F">
        <w:rPr>
          <w:rFonts w:eastAsia="Times New Roman" w:cs="Times New Roman"/>
          <w:bCs/>
          <w:kern w:val="0"/>
          <w:lang w:eastAsia="pl-PL" w:bidi="ar-SA"/>
        </w:rPr>
        <w:t>Wykonawca</w:t>
      </w:r>
      <w:r w:rsidRPr="00AE499F">
        <w:rPr>
          <w:rFonts w:eastAsia="Times New Roman" w:cs="Times New Roman"/>
          <w:kern w:val="0"/>
          <w:lang w:eastAsia="pl-PL" w:bidi="ar-SA"/>
        </w:rPr>
        <w:t xml:space="preserve"> zwalnia </w:t>
      </w:r>
      <w:r w:rsidRPr="00AE499F">
        <w:rPr>
          <w:rFonts w:eastAsia="Times New Roman" w:cs="Times New Roman"/>
          <w:bCs/>
          <w:kern w:val="0"/>
          <w:lang w:eastAsia="pl-PL" w:bidi="ar-SA"/>
        </w:rPr>
        <w:t xml:space="preserve">Zamawiającego </w:t>
      </w:r>
      <w:r w:rsidRPr="00AE499F">
        <w:rPr>
          <w:rFonts w:eastAsia="Times New Roman" w:cs="Times New Roman"/>
          <w:kern w:val="0"/>
          <w:lang w:eastAsia="pl-PL" w:bidi="ar-SA"/>
        </w:rPr>
        <w:t xml:space="preserve">z wszelkich kosztów i obowiązków związanych </w:t>
      </w:r>
      <w:r w:rsidRPr="00AE499F">
        <w:rPr>
          <w:rFonts w:eastAsia="Times New Roman" w:cs="Times New Roman"/>
          <w:kern w:val="0"/>
          <w:lang w:eastAsia="pl-PL" w:bidi="ar-SA"/>
        </w:rPr>
        <w:br/>
        <w:t>z bilansowaniem handlowym.</w:t>
      </w:r>
    </w:p>
    <w:p w:rsidR="00AE499F" w:rsidRPr="00AE499F" w:rsidRDefault="00AE499F" w:rsidP="00AE499F">
      <w:pPr>
        <w:widowControl/>
        <w:numPr>
          <w:ilvl w:val="0"/>
          <w:numId w:val="49"/>
        </w:numPr>
        <w:suppressAutoHyphens w:val="0"/>
        <w:autoSpaceDE w:val="0"/>
        <w:autoSpaceDN/>
        <w:ind w:left="284" w:hanging="284"/>
        <w:jc w:val="both"/>
        <w:textAlignment w:val="auto"/>
        <w:rPr>
          <w:rFonts w:eastAsia="Times New Roman" w:cs="Times New Roman"/>
          <w:kern w:val="0"/>
          <w:lang w:eastAsia="pl-PL" w:bidi="ar-SA"/>
        </w:rPr>
      </w:pPr>
      <w:r w:rsidRPr="00AE499F">
        <w:rPr>
          <w:rFonts w:eastAsia="Times New Roman" w:cs="Times New Roman"/>
          <w:bCs/>
          <w:kern w:val="0"/>
          <w:lang w:eastAsia="pl-PL" w:bidi="ar-SA"/>
        </w:rPr>
        <w:t xml:space="preserve">Zamawiający </w:t>
      </w:r>
      <w:r w:rsidRPr="00AE499F">
        <w:rPr>
          <w:rFonts w:eastAsia="Times New Roman" w:cs="Times New Roman"/>
          <w:kern w:val="0"/>
          <w:lang w:eastAsia="pl-PL" w:bidi="ar-SA"/>
        </w:rPr>
        <w:t xml:space="preserve">oświadcza, iż wszystkie prawa i obowiązki związane z bilansowaniem </w:t>
      </w:r>
      <w:r w:rsidRPr="00AE499F">
        <w:rPr>
          <w:rFonts w:eastAsia="Times New Roman" w:cs="Times New Roman"/>
          <w:kern w:val="0"/>
          <w:lang w:eastAsia="pl-PL" w:bidi="ar-SA"/>
        </w:rPr>
        <w:br/>
        <w:t xml:space="preserve">handlowym, w tym opracowywanie i zgłaszanie grafików handlowych do </w:t>
      </w:r>
      <w:r w:rsidRPr="00AE499F">
        <w:rPr>
          <w:rFonts w:eastAsia="Times New Roman" w:cs="Times New Roman"/>
          <w:bCs/>
          <w:kern w:val="0"/>
          <w:lang w:eastAsia="pl-PL" w:bidi="ar-SA"/>
        </w:rPr>
        <w:t>OSD</w:t>
      </w:r>
      <w:r w:rsidRPr="00AE499F">
        <w:rPr>
          <w:rFonts w:eastAsia="Times New Roman" w:cs="Times New Roman"/>
          <w:kern w:val="0"/>
          <w:lang w:eastAsia="pl-PL" w:bidi="ar-SA"/>
        </w:rPr>
        <w:t xml:space="preserve">, </w:t>
      </w:r>
      <w:r w:rsidRPr="00AE499F">
        <w:rPr>
          <w:rFonts w:eastAsia="Times New Roman" w:cs="Times New Roman"/>
          <w:kern w:val="0"/>
          <w:lang w:eastAsia="pl-PL" w:bidi="ar-SA"/>
        </w:rPr>
        <w:br/>
        <w:t xml:space="preserve">przysługują </w:t>
      </w:r>
      <w:r w:rsidRPr="00AE499F">
        <w:rPr>
          <w:rFonts w:eastAsia="Times New Roman" w:cs="Times New Roman"/>
          <w:bCs/>
          <w:kern w:val="0"/>
          <w:lang w:eastAsia="pl-PL" w:bidi="ar-SA"/>
        </w:rPr>
        <w:t xml:space="preserve">Wykonawcy. </w:t>
      </w:r>
    </w:p>
    <w:p w:rsidR="00AE499F" w:rsidRPr="00AE499F" w:rsidRDefault="00AE499F" w:rsidP="00AE499F">
      <w:pPr>
        <w:autoSpaceDE w:val="0"/>
        <w:snapToGrid w:val="0"/>
        <w:jc w:val="both"/>
        <w:rPr>
          <w:rFonts w:eastAsia="Times New Roman" w:cs="Times New Roman"/>
          <w:b/>
          <w:bCs/>
          <w:lang w:bidi="ar-SA"/>
        </w:rPr>
      </w:pPr>
    </w:p>
    <w:p w:rsidR="00AE499F" w:rsidRPr="00AE499F" w:rsidRDefault="00AE499F" w:rsidP="00AE499F">
      <w:pPr>
        <w:widowControl/>
        <w:suppressAutoHyphens w:val="0"/>
        <w:autoSpaceDE w:val="0"/>
        <w:adjustRightInd w:val="0"/>
        <w:jc w:val="center"/>
        <w:textAlignment w:val="auto"/>
        <w:rPr>
          <w:rFonts w:eastAsia="Times New Roman" w:cs="Times New Roman"/>
          <w:b/>
          <w:bCs/>
          <w:kern w:val="0"/>
          <w:lang w:eastAsia="pl-PL" w:bidi="ar-SA"/>
        </w:rPr>
      </w:pPr>
      <w:r w:rsidRPr="00AE499F">
        <w:rPr>
          <w:rFonts w:eastAsia="Times New Roman" w:cs="Times New Roman"/>
          <w:b/>
          <w:bCs/>
          <w:kern w:val="0"/>
          <w:lang w:eastAsia="pl-PL" w:bidi="ar-SA"/>
        </w:rPr>
        <w:t>Kary umowne, rozwiązanie umowy i odst</w:t>
      </w:r>
      <w:r w:rsidRPr="00AE499F">
        <w:rPr>
          <w:rFonts w:eastAsia="TimesNewRoman,Bold" w:cs="Times New Roman"/>
          <w:b/>
          <w:bCs/>
          <w:kern w:val="0"/>
          <w:lang w:eastAsia="pl-PL" w:bidi="ar-SA"/>
        </w:rPr>
        <w:t>ą</w:t>
      </w:r>
      <w:r w:rsidRPr="00AE499F">
        <w:rPr>
          <w:rFonts w:eastAsia="Times New Roman" w:cs="Times New Roman"/>
          <w:b/>
          <w:bCs/>
          <w:kern w:val="0"/>
          <w:lang w:eastAsia="pl-PL" w:bidi="ar-SA"/>
        </w:rPr>
        <w:t>pienie od umowy</w:t>
      </w:r>
    </w:p>
    <w:p w:rsidR="00AE499F" w:rsidRPr="00AE499F" w:rsidRDefault="00AE499F" w:rsidP="00AE499F">
      <w:pPr>
        <w:widowControl/>
        <w:suppressAutoHyphens w:val="0"/>
        <w:autoSpaceDE w:val="0"/>
        <w:adjustRightInd w:val="0"/>
        <w:jc w:val="center"/>
        <w:textAlignment w:val="auto"/>
        <w:rPr>
          <w:rFonts w:eastAsia="Times New Roman" w:cs="Times New Roman"/>
          <w:b/>
          <w:bCs/>
          <w:kern w:val="0"/>
          <w:lang w:eastAsia="pl-PL" w:bidi="ar-SA"/>
        </w:rPr>
      </w:pPr>
      <w:r w:rsidRPr="00AE499F">
        <w:rPr>
          <w:rFonts w:eastAsia="Times New Roman" w:cs="Times New Roman"/>
          <w:b/>
          <w:bCs/>
          <w:kern w:val="0"/>
          <w:lang w:eastAsia="pl-PL" w:bidi="ar-SA"/>
        </w:rPr>
        <w:t>§ 7.</w:t>
      </w:r>
    </w:p>
    <w:p w:rsidR="00AE499F" w:rsidRPr="00AE499F" w:rsidRDefault="00AE499F" w:rsidP="00AE499F">
      <w:pPr>
        <w:widowControl/>
        <w:suppressAutoHyphens w:val="0"/>
        <w:autoSpaceDE w:val="0"/>
        <w:autoSpaceDN/>
        <w:snapToGrid w:val="0"/>
        <w:spacing w:after="160" w:line="259" w:lineRule="auto"/>
        <w:ind w:left="284" w:hanging="284"/>
        <w:contextualSpacing/>
        <w:jc w:val="both"/>
        <w:textAlignment w:val="auto"/>
        <w:rPr>
          <w:rFonts w:eastAsia="Times New Roman" w:cs="Times New Roman"/>
          <w:bCs/>
          <w:kern w:val="0"/>
          <w:lang w:eastAsia="en-US" w:bidi="ar-SA"/>
        </w:rPr>
      </w:pPr>
      <w:r w:rsidRPr="00AE499F">
        <w:rPr>
          <w:rFonts w:eastAsia="Times New Roman" w:cs="Times New Roman"/>
          <w:bCs/>
          <w:kern w:val="0"/>
          <w:lang w:eastAsia="en-US" w:bidi="ar-SA"/>
        </w:rPr>
        <w:t>1.</w:t>
      </w:r>
      <w:r w:rsidRPr="00AE499F">
        <w:rPr>
          <w:rFonts w:eastAsia="Times New Roman" w:cs="Times New Roman"/>
          <w:bCs/>
          <w:kern w:val="0"/>
          <w:lang w:eastAsia="en-US" w:bidi="ar-SA"/>
        </w:rPr>
        <w:tab/>
        <w:t>Strony zgodnie postanawiają, że obowiązującą je formą odszkodowania będą kary umowne.</w:t>
      </w:r>
    </w:p>
    <w:p w:rsidR="00AE499F" w:rsidRPr="00AE499F" w:rsidRDefault="00AE499F" w:rsidP="00AE499F">
      <w:pPr>
        <w:widowControl/>
        <w:suppressAutoHyphens w:val="0"/>
        <w:autoSpaceDE w:val="0"/>
        <w:autoSpaceDN/>
        <w:snapToGrid w:val="0"/>
        <w:spacing w:after="160" w:line="259" w:lineRule="auto"/>
        <w:ind w:left="284" w:hanging="284"/>
        <w:contextualSpacing/>
        <w:jc w:val="both"/>
        <w:textAlignment w:val="auto"/>
        <w:rPr>
          <w:rFonts w:eastAsia="Times New Roman" w:cs="Times New Roman"/>
          <w:bCs/>
          <w:kern w:val="0"/>
          <w:lang w:eastAsia="en-US" w:bidi="ar-SA"/>
        </w:rPr>
      </w:pPr>
      <w:r w:rsidRPr="00AE499F">
        <w:rPr>
          <w:rFonts w:eastAsia="Times New Roman" w:cs="Times New Roman"/>
          <w:bCs/>
          <w:kern w:val="0"/>
          <w:lang w:eastAsia="en-US" w:bidi="ar-SA"/>
        </w:rPr>
        <w:t>2.</w:t>
      </w:r>
      <w:r w:rsidRPr="00AE499F">
        <w:rPr>
          <w:rFonts w:eastAsia="Times New Roman" w:cs="Times New Roman"/>
          <w:bCs/>
          <w:kern w:val="0"/>
          <w:lang w:eastAsia="en-US" w:bidi="ar-SA"/>
        </w:rPr>
        <w:tab/>
        <w:t xml:space="preserve">Wykonawca zapłaci Zamawiającemu karę umowną w przypadku rozwiązania umowy </w:t>
      </w:r>
      <w:r w:rsidRPr="00AE499F">
        <w:rPr>
          <w:rFonts w:eastAsia="Times New Roman" w:cs="Times New Roman"/>
          <w:bCs/>
          <w:kern w:val="0"/>
          <w:lang w:eastAsia="en-US" w:bidi="ar-SA"/>
        </w:rPr>
        <w:br/>
        <w:t xml:space="preserve">na </w:t>
      </w:r>
      <w:r w:rsidRPr="00AE499F">
        <w:rPr>
          <w:rFonts w:eastAsia="Times New Roman" w:cs="Times New Roman"/>
          <w:bCs/>
          <w:kern w:val="0"/>
          <w:lang w:eastAsia="en-US" w:bidi="ar-SA"/>
        </w:rPr>
        <w:tab/>
        <w:t>dostawę przez Zamawiającego lub Wykonawcę z przyczyn leżących po stronie Wykonawcy z zachowaniem 14-dniowego okresu wypowiedzenia – w wysokości 10% szacunkowej kwoty brutto podanej w § 4 ust. 1.</w:t>
      </w:r>
    </w:p>
    <w:p w:rsidR="00AE499F" w:rsidRPr="00AE499F" w:rsidRDefault="00AE499F" w:rsidP="00AE499F">
      <w:pPr>
        <w:widowControl/>
        <w:suppressAutoHyphens w:val="0"/>
        <w:autoSpaceDE w:val="0"/>
        <w:autoSpaceDN/>
        <w:snapToGrid w:val="0"/>
        <w:spacing w:after="160" w:line="259" w:lineRule="auto"/>
        <w:ind w:left="284" w:hanging="284"/>
        <w:contextualSpacing/>
        <w:jc w:val="both"/>
        <w:textAlignment w:val="auto"/>
        <w:rPr>
          <w:rFonts w:eastAsia="Times New Roman" w:cs="Times New Roman"/>
          <w:bCs/>
          <w:kern w:val="0"/>
          <w:lang w:eastAsia="en-US" w:bidi="ar-SA"/>
        </w:rPr>
      </w:pPr>
      <w:r w:rsidRPr="00AE499F">
        <w:rPr>
          <w:rFonts w:eastAsia="Times New Roman" w:cs="Times New Roman"/>
          <w:bCs/>
          <w:kern w:val="0"/>
          <w:lang w:eastAsia="en-US" w:bidi="ar-SA"/>
        </w:rPr>
        <w:t>3.</w:t>
      </w:r>
      <w:r w:rsidRPr="00AE499F">
        <w:rPr>
          <w:rFonts w:eastAsia="Times New Roman" w:cs="Times New Roman"/>
          <w:bCs/>
          <w:kern w:val="0"/>
          <w:lang w:eastAsia="en-US" w:bidi="ar-SA"/>
        </w:rPr>
        <w:tab/>
        <w:t xml:space="preserve">Niezależnie od kary umownej, określonej w ust. 2, Zamawiającemu przysługuje </w:t>
      </w:r>
      <w:r w:rsidRPr="00AE499F">
        <w:rPr>
          <w:rFonts w:eastAsia="Times New Roman" w:cs="Times New Roman"/>
          <w:bCs/>
          <w:kern w:val="0"/>
          <w:lang w:eastAsia="en-US" w:bidi="ar-SA"/>
        </w:rPr>
        <w:br/>
        <w:t xml:space="preserve">od Wykonawcy odszkodowanie w wysokości poniesionych kosztów zakupu energii elektrycznej kupionej od sprzedawcy rezerwowego, na skutek rozwiązania umowy przez którąkolwiek ze stron z przyczyn leżących po stronie Wykonawcy, lub niezgłoszenie </w:t>
      </w:r>
      <w:r w:rsidRPr="00AE499F">
        <w:rPr>
          <w:rFonts w:eastAsia="Times New Roman" w:cs="Times New Roman"/>
          <w:bCs/>
          <w:kern w:val="0"/>
          <w:lang w:eastAsia="en-US" w:bidi="ar-SA"/>
        </w:rPr>
        <w:br/>
        <w:t>w ustawowym terminie zmiany sprzedawcy.</w:t>
      </w:r>
    </w:p>
    <w:p w:rsidR="00AE499F" w:rsidRPr="00AE499F" w:rsidRDefault="00AE499F" w:rsidP="00AE499F">
      <w:pPr>
        <w:widowControl/>
        <w:suppressAutoHyphens w:val="0"/>
        <w:autoSpaceDE w:val="0"/>
        <w:autoSpaceDN/>
        <w:snapToGrid w:val="0"/>
        <w:spacing w:after="160" w:line="259" w:lineRule="auto"/>
        <w:ind w:left="284" w:hanging="284"/>
        <w:contextualSpacing/>
        <w:jc w:val="both"/>
        <w:textAlignment w:val="auto"/>
        <w:rPr>
          <w:rFonts w:eastAsia="Times New Roman" w:cs="Times New Roman"/>
          <w:bCs/>
          <w:kern w:val="0"/>
          <w:lang w:eastAsia="en-US" w:bidi="ar-SA"/>
        </w:rPr>
      </w:pPr>
      <w:r w:rsidRPr="00AE499F">
        <w:rPr>
          <w:rFonts w:eastAsia="Times New Roman" w:cs="Times New Roman"/>
          <w:bCs/>
          <w:kern w:val="0"/>
          <w:lang w:eastAsia="en-US" w:bidi="ar-SA"/>
        </w:rPr>
        <w:t>4.</w:t>
      </w:r>
      <w:r w:rsidRPr="00AE499F">
        <w:rPr>
          <w:rFonts w:eastAsia="Times New Roman" w:cs="Times New Roman"/>
          <w:bCs/>
          <w:kern w:val="0"/>
          <w:lang w:eastAsia="en-US" w:bidi="ar-SA"/>
        </w:rPr>
        <w:tab/>
        <w:t>Zamawiający może dochodzić na zasadach ogólnych odszkodowania przenoszącego wysokość kar umownych do wysokości rzeczywiście poniesionej szkody.</w:t>
      </w:r>
    </w:p>
    <w:p w:rsidR="00AE499F" w:rsidRPr="00AE499F" w:rsidRDefault="00AE499F" w:rsidP="00AE499F">
      <w:pPr>
        <w:widowControl/>
        <w:suppressAutoHyphens w:val="0"/>
        <w:autoSpaceDE w:val="0"/>
        <w:autoSpaceDN/>
        <w:snapToGrid w:val="0"/>
        <w:spacing w:after="160" w:line="259" w:lineRule="auto"/>
        <w:ind w:left="284" w:hanging="284"/>
        <w:contextualSpacing/>
        <w:jc w:val="both"/>
        <w:textAlignment w:val="auto"/>
        <w:rPr>
          <w:rFonts w:eastAsia="Times New Roman" w:cs="Times New Roman"/>
          <w:bCs/>
          <w:kern w:val="0"/>
          <w:lang w:eastAsia="en-US" w:bidi="ar-SA"/>
        </w:rPr>
      </w:pPr>
      <w:r w:rsidRPr="00AE499F">
        <w:rPr>
          <w:rFonts w:eastAsia="Times New Roman" w:cs="Times New Roman"/>
          <w:bCs/>
          <w:kern w:val="0"/>
          <w:lang w:eastAsia="en-US" w:bidi="ar-SA"/>
        </w:rPr>
        <w:t>5.</w:t>
      </w:r>
      <w:r w:rsidRPr="00AE499F">
        <w:rPr>
          <w:rFonts w:eastAsia="Times New Roman" w:cs="Times New Roman"/>
          <w:bCs/>
          <w:kern w:val="0"/>
          <w:lang w:eastAsia="en-US" w:bidi="ar-SA"/>
        </w:rPr>
        <w:tab/>
        <w:t>O naliczeniu kar umownych Zamawiający informuje pisemnie Wykonawcę, określając jednocześnie termin uiszczenia kar oraz podając formę uregulowania należności.</w:t>
      </w:r>
    </w:p>
    <w:p w:rsidR="00AE499F" w:rsidRPr="00AE499F" w:rsidRDefault="00AE499F" w:rsidP="00AE499F">
      <w:pPr>
        <w:widowControl/>
        <w:suppressAutoHyphens w:val="0"/>
        <w:autoSpaceDE w:val="0"/>
        <w:autoSpaceDN/>
        <w:snapToGrid w:val="0"/>
        <w:spacing w:after="160" w:line="259" w:lineRule="auto"/>
        <w:ind w:left="284" w:hanging="284"/>
        <w:contextualSpacing/>
        <w:jc w:val="both"/>
        <w:textAlignment w:val="auto"/>
        <w:rPr>
          <w:rFonts w:eastAsia="Times New Roman" w:cs="Times New Roman"/>
          <w:bCs/>
          <w:kern w:val="0"/>
          <w:lang w:eastAsia="en-US" w:bidi="ar-SA"/>
        </w:rPr>
      </w:pPr>
      <w:r w:rsidRPr="00AE499F">
        <w:rPr>
          <w:rFonts w:eastAsia="Times New Roman" w:cs="Times New Roman"/>
          <w:bCs/>
          <w:kern w:val="0"/>
          <w:lang w:eastAsia="en-US" w:bidi="ar-SA"/>
        </w:rPr>
        <w:t>6.</w:t>
      </w:r>
      <w:r w:rsidRPr="00AE499F">
        <w:rPr>
          <w:rFonts w:eastAsia="Times New Roman" w:cs="Times New Roman"/>
          <w:bCs/>
          <w:kern w:val="0"/>
          <w:lang w:eastAsia="en-US" w:bidi="ar-SA"/>
        </w:rPr>
        <w:tab/>
        <w:t>W przypadku uchylenia się Wykonawcy od terminowej zapłaty kar umownych, Zamawiający potrąca je z zapłaty należności (faktury).</w:t>
      </w:r>
    </w:p>
    <w:p w:rsidR="00AE499F" w:rsidRPr="00AE499F" w:rsidRDefault="00AE499F" w:rsidP="00AE499F">
      <w:pPr>
        <w:widowControl/>
        <w:suppressAutoHyphens w:val="0"/>
        <w:autoSpaceDE w:val="0"/>
        <w:autoSpaceDN/>
        <w:snapToGrid w:val="0"/>
        <w:spacing w:after="160" w:line="259" w:lineRule="auto"/>
        <w:ind w:left="284" w:hanging="284"/>
        <w:contextualSpacing/>
        <w:jc w:val="both"/>
        <w:textAlignment w:val="auto"/>
        <w:rPr>
          <w:rFonts w:eastAsia="Times New Roman" w:cs="Times New Roman"/>
          <w:bCs/>
          <w:kern w:val="0"/>
          <w:lang w:eastAsia="en-US" w:bidi="ar-SA"/>
        </w:rPr>
      </w:pPr>
      <w:r w:rsidRPr="00AE499F">
        <w:rPr>
          <w:rFonts w:eastAsia="Times New Roman" w:cs="Times New Roman"/>
          <w:bCs/>
          <w:kern w:val="0"/>
          <w:lang w:eastAsia="en-US" w:bidi="ar-SA"/>
        </w:rPr>
        <w:t>7.</w:t>
      </w:r>
      <w:r w:rsidRPr="00AE499F">
        <w:rPr>
          <w:rFonts w:eastAsia="Times New Roman" w:cs="Times New Roman"/>
          <w:bCs/>
          <w:kern w:val="0"/>
          <w:lang w:eastAsia="en-US" w:bidi="ar-SA"/>
        </w:rPr>
        <w:tab/>
        <w:t xml:space="preserve">Niezależnie od przypadków określonych w </w:t>
      </w:r>
      <w:r w:rsidRPr="00AE499F">
        <w:rPr>
          <w:rFonts w:eastAsia="Times New Roman" w:cs="Times New Roman"/>
          <w:bCs/>
          <w:i/>
          <w:kern w:val="0"/>
          <w:lang w:eastAsia="en-US" w:bidi="ar-SA"/>
        </w:rPr>
        <w:t>Kodeksie cywilnym</w:t>
      </w:r>
      <w:r w:rsidRPr="00AE499F">
        <w:rPr>
          <w:rFonts w:eastAsia="Times New Roman" w:cs="Times New Roman"/>
          <w:bCs/>
          <w:kern w:val="0"/>
          <w:lang w:eastAsia="en-US" w:bidi="ar-SA"/>
        </w:rPr>
        <w:t>, Zamawiający może rozwiązać umowę z przyczyn leżących po stronie Wykonawcy, w przypadkach gdy:</w:t>
      </w:r>
    </w:p>
    <w:p w:rsidR="00AE499F" w:rsidRPr="00AE499F" w:rsidRDefault="00AE499F" w:rsidP="00AE499F">
      <w:pPr>
        <w:widowControl/>
        <w:suppressAutoHyphens w:val="0"/>
        <w:autoSpaceDE w:val="0"/>
        <w:autoSpaceDN/>
        <w:snapToGrid w:val="0"/>
        <w:spacing w:after="160" w:line="259" w:lineRule="auto"/>
        <w:ind w:left="568" w:hanging="284"/>
        <w:contextualSpacing/>
        <w:jc w:val="both"/>
        <w:textAlignment w:val="auto"/>
        <w:rPr>
          <w:rFonts w:eastAsia="Times New Roman" w:cs="Times New Roman"/>
          <w:bCs/>
          <w:kern w:val="0"/>
          <w:lang w:eastAsia="en-US" w:bidi="ar-SA"/>
        </w:rPr>
      </w:pPr>
      <w:proofErr w:type="gramStart"/>
      <w:r w:rsidRPr="00AE499F">
        <w:rPr>
          <w:rFonts w:eastAsia="Times New Roman" w:cs="Times New Roman"/>
          <w:bCs/>
          <w:kern w:val="0"/>
          <w:lang w:eastAsia="en-US" w:bidi="ar-SA"/>
        </w:rPr>
        <w:t>1)</w:t>
      </w:r>
      <w:r w:rsidRPr="00AE499F">
        <w:rPr>
          <w:rFonts w:eastAsia="Times New Roman" w:cs="Times New Roman"/>
          <w:bCs/>
          <w:kern w:val="0"/>
          <w:lang w:eastAsia="en-US" w:bidi="ar-SA"/>
        </w:rPr>
        <w:tab/>
        <w:t>został</w:t>
      </w:r>
      <w:proofErr w:type="gramEnd"/>
      <w:r w:rsidRPr="00AE499F">
        <w:rPr>
          <w:rFonts w:eastAsia="Times New Roman" w:cs="Times New Roman"/>
          <w:bCs/>
          <w:kern w:val="0"/>
          <w:lang w:eastAsia="en-US" w:bidi="ar-SA"/>
        </w:rPr>
        <w:t xml:space="preserve"> złożony wniosek o ogłoszenie upadłości Wykonawcy;</w:t>
      </w:r>
    </w:p>
    <w:p w:rsidR="00AE499F" w:rsidRPr="00AE499F" w:rsidRDefault="00AE499F" w:rsidP="00AE499F">
      <w:pPr>
        <w:widowControl/>
        <w:suppressAutoHyphens w:val="0"/>
        <w:autoSpaceDE w:val="0"/>
        <w:autoSpaceDN/>
        <w:snapToGrid w:val="0"/>
        <w:spacing w:after="160" w:line="259" w:lineRule="auto"/>
        <w:ind w:left="568" w:hanging="284"/>
        <w:contextualSpacing/>
        <w:jc w:val="both"/>
        <w:textAlignment w:val="auto"/>
        <w:rPr>
          <w:rFonts w:eastAsia="Times New Roman" w:cs="Times New Roman"/>
          <w:bCs/>
          <w:kern w:val="0"/>
          <w:lang w:eastAsia="en-US" w:bidi="ar-SA"/>
        </w:rPr>
      </w:pPr>
      <w:proofErr w:type="gramStart"/>
      <w:r w:rsidRPr="00AE499F">
        <w:rPr>
          <w:rFonts w:eastAsia="Times New Roman" w:cs="Times New Roman"/>
          <w:bCs/>
          <w:kern w:val="0"/>
          <w:lang w:eastAsia="en-US" w:bidi="ar-SA"/>
        </w:rPr>
        <w:t>2)</w:t>
      </w:r>
      <w:r w:rsidRPr="00AE499F">
        <w:rPr>
          <w:rFonts w:eastAsia="Times New Roman" w:cs="Times New Roman"/>
          <w:bCs/>
          <w:kern w:val="0"/>
          <w:lang w:eastAsia="en-US" w:bidi="ar-SA"/>
        </w:rPr>
        <w:tab/>
        <w:t>Wykonawca</w:t>
      </w:r>
      <w:proofErr w:type="gramEnd"/>
      <w:r w:rsidRPr="00AE499F">
        <w:rPr>
          <w:rFonts w:eastAsia="Times New Roman" w:cs="Times New Roman"/>
          <w:bCs/>
          <w:kern w:val="0"/>
          <w:lang w:eastAsia="en-US" w:bidi="ar-SA"/>
        </w:rPr>
        <w:t xml:space="preserve"> nie zapewnia dostawy energii w sposób zgodny z warunkami niniejszej umowy, po uprzednim wezwaniu Wykonawcy do należytego wykonania umowy;</w:t>
      </w:r>
    </w:p>
    <w:p w:rsidR="00AE499F" w:rsidRPr="00AE499F" w:rsidRDefault="00AE499F" w:rsidP="00AE499F">
      <w:pPr>
        <w:widowControl/>
        <w:suppressAutoHyphens w:val="0"/>
        <w:autoSpaceDE w:val="0"/>
        <w:autoSpaceDN/>
        <w:snapToGrid w:val="0"/>
        <w:spacing w:after="160" w:line="259" w:lineRule="auto"/>
        <w:ind w:left="568" w:hanging="284"/>
        <w:contextualSpacing/>
        <w:jc w:val="both"/>
        <w:textAlignment w:val="auto"/>
        <w:rPr>
          <w:rFonts w:eastAsia="Times New Roman" w:cs="Times New Roman"/>
          <w:bCs/>
          <w:kern w:val="0"/>
          <w:lang w:eastAsia="en-US" w:bidi="ar-SA"/>
        </w:rPr>
      </w:pPr>
      <w:proofErr w:type="gramStart"/>
      <w:r w:rsidRPr="00AE499F">
        <w:rPr>
          <w:rFonts w:eastAsia="Times New Roman" w:cs="Times New Roman"/>
          <w:bCs/>
          <w:kern w:val="0"/>
          <w:lang w:eastAsia="en-US" w:bidi="ar-SA"/>
        </w:rPr>
        <w:t>3)</w:t>
      </w:r>
      <w:r w:rsidRPr="00AE499F">
        <w:rPr>
          <w:rFonts w:eastAsia="Times New Roman" w:cs="Times New Roman"/>
          <w:bCs/>
          <w:kern w:val="0"/>
          <w:lang w:eastAsia="en-US" w:bidi="ar-SA"/>
        </w:rPr>
        <w:tab/>
        <w:t>przed</w:t>
      </w:r>
      <w:proofErr w:type="gramEnd"/>
      <w:r w:rsidRPr="00AE499F">
        <w:rPr>
          <w:rFonts w:eastAsia="Times New Roman" w:cs="Times New Roman"/>
          <w:bCs/>
          <w:kern w:val="0"/>
          <w:lang w:eastAsia="en-US" w:bidi="ar-SA"/>
        </w:rPr>
        <w:t xml:space="preserve"> zakończeniem realizacji umowy Wykonawca utraci uprawnienia, koncesje </w:t>
      </w:r>
      <w:r w:rsidRPr="00AE499F">
        <w:rPr>
          <w:rFonts w:eastAsia="Times New Roman" w:cs="Times New Roman"/>
          <w:bCs/>
          <w:kern w:val="0"/>
          <w:lang w:eastAsia="en-US" w:bidi="ar-SA"/>
        </w:rPr>
        <w:br/>
        <w:t>lub zezwolenia;</w:t>
      </w:r>
    </w:p>
    <w:p w:rsidR="00AE499F" w:rsidRPr="00AE499F" w:rsidRDefault="00AE499F" w:rsidP="00AE499F">
      <w:pPr>
        <w:widowControl/>
        <w:suppressAutoHyphens w:val="0"/>
        <w:autoSpaceDE w:val="0"/>
        <w:autoSpaceDN/>
        <w:snapToGrid w:val="0"/>
        <w:spacing w:after="160" w:line="259" w:lineRule="auto"/>
        <w:ind w:left="568" w:hanging="284"/>
        <w:contextualSpacing/>
        <w:jc w:val="both"/>
        <w:textAlignment w:val="auto"/>
        <w:rPr>
          <w:rFonts w:eastAsia="Times New Roman" w:cs="Times New Roman"/>
          <w:bCs/>
          <w:kern w:val="0"/>
          <w:lang w:eastAsia="en-US" w:bidi="ar-SA"/>
        </w:rPr>
      </w:pPr>
      <w:proofErr w:type="gramStart"/>
      <w:r w:rsidRPr="00AE499F">
        <w:rPr>
          <w:rFonts w:eastAsia="Times New Roman" w:cs="Times New Roman"/>
          <w:bCs/>
          <w:kern w:val="0"/>
          <w:lang w:eastAsia="en-US" w:bidi="ar-SA"/>
        </w:rPr>
        <w:t>4)</w:t>
      </w:r>
      <w:r w:rsidRPr="00AE499F">
        <w:rPr>
          <w:rFonts w:eastAsia="Times New Roman" w:cs="Times New Roman"/>
          <w:bCs/>
          <w:kern w:val="0"/>
          <w:lang w:eastAsia="en-US" w:bidi="ar-SA"/>
        </w:rPr>
        <w:tab/>
        <w:t>Wykonawca</w:t>
      </w:r>
      <w:proofErr w:type="gramEnd"/>
      <w:r w:rsidRPr="00AE499F">
        <w:rPr>
          <w:rFonts w:eastAsia="Times New Roman" w:cs="Times New Roman"/>
          <w:bCs/>
          <w:kern w:val="0"/>
          <w:lang w:eastAsia="en-US" w:bidi="ar-SA"/>
        </w:rPr>
        <w:t xml:space="preserve"> nie dokonuje bilansowania handlowego;</w:t>
      </w:r>
    </w:p>
    <w:p w:rsidR="00AE499F" w:rsidRPr="00AE499F" w:rsidRDefault="00AE499F" w:rsidP="00AE499F">
      <w:pPr>
        <w:widowControl/>
        <w:suppressAutoHyphens w:val="0"/>
        <w:autoSpaceDE w:val="0"/>
        <w:autoSpaceDN/>
        <w:snapToGrid w:val="0"/>
        <w:spacing w:after="160" w:line="259" w:lineRule="auto"/>
        <w:ind w:left="568" w:hanging="284"/>
        <w:contextualSpacing/>
        <w:jc w:val="both"/>
        <w:textAlignment w:val="auto"/>
        <w:rPr>
          <w:rFonts w:eastAsia="Times New Roman" w:cs="Times New Roman"/>
          <w:bCs/>
          <w:kern w:val="0"/>
          <w:lang w:eastAsia="en-US" w:bidi="ar-SA"/>
        </w:rPr>
      </w:pPr>
      <w:proofErr w:type="gramStart"/>
      <w:r w:rsidRPr="00AE499F">
        <w:rPr>
          <w:rFonts w:eastAsia="Times New Roman" w:cs="Times New Roman"/>
          <w:bCs/>
          <w:kern w:val="0"/>
          <w:lang w:eastAsia="en-US" w:bidi="ar-SA"/>
        </w:rPr>
        <w:t>5)</w:t>
      </w:r>
      <w:r w:rsidRPr="00AE499F">
        <w:rPr>
          <w:rFonts w:eastAsia="Times New Roman" w:cs="Times New Roman"/>
          <w:bCs/>
          <w:kern w:val="0"/>
          <w:lang w:eastAsia="en-US" w:bidi="ar-SA"/>
        </w:rPr>
        <w:tab/>
        <w:t>Wykonawca</w:t>
      </w:r>
      <w:proofErr w:type="gramEnd"/>
      <w:r w:rsidRPr="00AE499F">
        <w:rPr>
          <w:rFonts w:eastAsia="Times New Roman" w:cs="Times New Roman"/>
          <w:bCs/>
          <w:kern w:val="0"/>
          <w:lang w:eastAsia="en-US" w:bidi="ar-SA"/>
        </w:rPr>
        <w:t xml:space="preserve"> wykonuje umowę w sposób sprzeczny z obowiązującymi w Polsce przepisami prawa;</w:t>
      </w:r>
    </w:p>
    <w:p w:rsidR="00AE499F" w:rsidRPr="00AE499F" w:rsidRDefault="00AE499F" w:rsidP="00AE499F">
      <w:pPr>
        <w:widowControl/>
        <w:suppressAutoHyphens w:val="0"/>
        <w:autoSpaceDE w:val="0"/>
        <w:autoSpaceDN/>
        <w:snapToGrid w:val="0"/>
        <w:spacing w:after="160" w:line="259" w:lineRule="auto"/>
        <w:ind w:left="568" w:hanging="284"/>
        <w:contextualSpacing/>
        <w:jc w:val="both"/>
        <w:textAlignment w:val="auto"/>
        <w:rPr>
          <w:rFonts w:eastAsia="Times New Roman" w:cs="Times New Roman"/>
          <w:bCs/>
          <w:kern w:val="0"/>
          <w:lang w:eastAsia="en-US" w:bidi="ar-SA"/>
        </w:rPr>
      </w:pPr>
      <w:proofErr w:type="gramStart"/>
      <w:r w:rsidRPr="00AE499F">
        <w:rPr>
          <w:rFonts w:eastAsia="Times New Roman" w:cs="Times New Roman"/>
          <w:bCs/>
          <w:kern w:val="0"/>
          <w:lang w:eastAsia="en-US" w:bidi="ar-SA"/>
        </w:rPr>
        <w:t>6)</w:t>
      </w:r>
      <w:r w:rsidRPr="00AE499F">
        <w:rPr>
          <w:rFonts w:eastAsia="Times New Roman" w:cs="Times New Roman"/>
          <w:bCs/>
          <w:kern w:val="0"/>
          <w:lang w:eastAsia="en-US" w:bidi="ar-SA"/>
        </w:rPr>
        <w:tab/>
        <w:t>Wykonawca</w:t>
      </w:r>
      <w:proofErr w:type="gramEnd"/>
      <w:r w:rsidRPr="00AE499F">
        <w:rPr>
          <w:rFonts w:eastAsia="Times New Roman" w:cs="Times New Roman"/>
          <w:bCs/>
          <w:kern w:val="0"/>
          <w:lang w:eastAsia="en-US" w:bidi="ar-SA"/>
        </w:rPr>
        <w:t xml:space="preserve"> powierza wykonanie całości lub części umowy osobom trzecim bez zgody Zamawiającego.</w:t>
      </w:r>
    </w:p>
    <w:p w:rsidR="00AE499F" w:rsidRPr="00AE499F" w:rsidRDefault="00AE499F" w:rsidP="00AE499F">
      <w:pPr>
        <w:widowControl/>
        <w:suppressAutoHyphens w:val="0"/>
        <w:autoSpaceDE w:val="0"/>
        <w:autoSpaceDN/>
        <w:snapToGrid w:val="0"/>
        <w:spacing w:line="259" w:lineRule="auto"/>
        <w:ind w:left="284" w:hanging="284"/>
        <w:contextualSpacing/>
        <w:jc w:val="both"/>
        <w:textAlignment w:val="auto"/>
        <w:rPr>
          <w:rFonts w:eastAsia="Times New Roman" w:cs="Times New Roman"/>
          <w:bCs/>
          <w:kern w:val="0"/>
          <w:lang w:eastAsia="en-US" w:bidi="ar-SA"/>
        </w:rPr>
      </w:pPr>
      <w:r w:rsidRPr="00AE499F">
        <w:rPr>
          <w:rFonts w:eastAsia="Times New Roman" w:cs="Times New Roman"/>
          <w:bCs/>
          <w:kern w:val="0"/>
          <w:lang w:eastAsia="en-US" w:bidi="ar-SA"/>
        </w:rPr>
        <w:t>8.</w:t>
      </w:r>
      <w:r w:rsidRPr="00AE499F">
        <w:rPr>
          <w:rFonts w:eastAsia="Times New Roman" w:cs="Times New Roman"/>
          <w:bCs/>
          <w:kern w:val="0"/>
          <w:lang w:eastAsia="en-US" w:bidi="ar-SA"/>
        </w:rPr>
        <w:tab/>
        <w:t>Zamawiający zastrzega sobie możliwość wypowiedzenia umowy bez podawania przyczyny z zachowaniem jednomiesięcznego okresu wypowiedzenia ze skutkiem na koniec miesiąca.</w:t>
      </w:r>
    </w:p>
    <w:p w:rsidR="00AE499F" w:rsidRPr="00AE499F" w:rsidRDefault="00AE499F" w:rsidP="00AE499F">
      <w:pPr>
        <w:widowControl/>
        <w:suppressAutoHyphens w:val="0"/>
        <w:autoSpaceDN/>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9.</w:t>
      </w:r>
      <w:r w:rsidRPr="00AE499F">
        <w:rPr>
          <w:rFonts w:eastAsia="Times New Roman" w:cs="Times New Roman"/>
          <w:kern w:val="0"/>
          <w:lang w:eastAsia="pl-PL" w:bidi="ar-SA"/>
        </w:rPr>
        <w:tab/>
        <w:t xml:space="preserve">Zamawiający zastrzega sobie prawo do odstąpienia od umowy w terminie 30 dni </w:t>
      </w:r>
      <w:r w:rsidRPr="00AE499F">
        <w:rPr>
          <w:rFonts w:eastAsia="Times New Roman" w:cs="Times New Roman"/>
          <w:kern w:val="0"/>
          <w:lang w:eastAsia="pl-PL" w:bidi="ar-SA"/>
        </w:rPr>
        <w:br/>
        <w:t xml:space="preserve">od momentu powzięcia wiadomości o wystąpieniu istotnej zmiany okoliczności </w:t>
      </w:r>
      <w:r w:rsidRPr="00AE499F">
        <w:rPr>
          <w:rFonts w:eastAsia="Times New Roman" w:cs="Times New Roman"/>
          <w:kern w:val="0"/>
          <w:lang w:eastAsia="pl-PL" w:bidi="ar-SA"/>
        </w:rPr>
        <w:br/>
        <w:t xml:space="preserve">powodującej, że wykonanie umowy nie leży w interesie publicznym, czego nie można było </w:t>
      </w:r>
      <w:r w:rsidRPr="00AE499F">
        <w:rPr>
          <w:rFonts w:eastAsia="Times New Roman" w:cs="Times New Roman"/>
          <w:kern w:val="0"/>
          <w:lang w:eastAsia="pl-PL" w:bidi="ar-SA"/>
        </w:rPr>
        <w:lastRenderedPageBreak/>
        <w:t xml:space="preserve">przewidzieć w chwili jej zawarcia. W takim przypadku, Wykonawca może żądać </w:t>
      </w:r>
      <w:r w:rsidRPr="00AE499F">
        <w:rPr>
          <w:rFonts w:eastAsia="Times New Roman" w:cs="Times New Roman"/>
          <w:kern w:val="0"/>
          <w:lang w:eastAsia="pl-PL" w:bidi="ar-SA"/>
        </w:rPr>
        <w:br/>
        <w:t>wyłącznie wynagrodzenia z tytułu wykonania zrealizowanej części umowy.</w:t>
      </w:r>
    </w:p>
    <w:p w:rsidR="00AE499F" w:rsidRPr="00AE499F" w:rsidRDefault="00AE499F" w:rsidP="00AE499F">
      <w:pPr>
        <w:widowControl/>
        <w:suppressAutoHyphens w:val="0"/>
        <w:autoSpaceDN/>
        <w:ind w:left="283" w:hanging="425"/>
        <w:jc w:val="both"/>
        <w:textAlignment w:val="auto"/>
        <w:rPr>
          <w:rFonts w:eastAsia="Times New Roman" w:cs="Times New Roman"/>
          <w:kern w:val="0"/>
          <w:lang w:eastAsia="pl-PL" w:bidi="ar-SA"/>
        </w:rPr>
      </w:pPr>
      <w:r w:rsidRPr="00AE499F">
        <w:rPr>
          <w:rFonts w:eastAsia="Times New Roman" w:cs="Times New Roman"/>
          <w:kern w:val="0"/>
          <w:lang w:eastAsia="pl-PL" w:bidi="ar-SA"/>
        </w:rPr>
        <w:t xml:space="preserve">10. Oświadczenie o odstąpieniu od umowy powinno mieć formę pisemną pod rygorem </w:t>
      </w:r>
      <w:r w:rsidRPr="00AE499F">
        <w:rPr>
          <w:rFonts w:eastAsia="Times New Roman" w:cs="Times New Roman"/>
          <w:kern w:val="0"/>
          <w:lang w:eastAsia="pl-PL" w:bidi="ar-SA"/>
        </w:rPr>
        <w:br/>
        <w:t>nieważności.</w:t>
      </w:r>
    </w:p>
    <w:p w:rsidR="00AE499F" w:rsidRPr="00AE499F" w:rsidRDefault="00AE499F" w:rsidP="00AE499F">
      <w:pPr>
        <w:widowControl/>
        <w:suppressAutoHyphens w:val="0"/>
        <w:autoSpaceDN/>
        <w:jc w:val="center"/>
        <w:textAlignment w:val="auto"/>
        <w:rPr>
          <w:rFonts w:eastAsia="Times New Roman" w:cs="Times New Roman"/>
          <w:b/>
          <w:kern w:val="0"/>
          <w:lang w:eastAsia="pl-PL" w:bidi="ar-SA"/>
        </w:rPr>
      </w:pPr>
      <w:r w:rsidRPr="00AE499F">
        <w:rPr>
          <w:rFonts w:eastAsia="Times New Roman" w:cs="Times New Roman"/>
          <w:b/>
          <w:kern w:val="0"/>
          <w:lang w:eastAsia="pl-PL" w:bidi="ar-SA"/>
        </w:rPr>
        <w:t>Wstrzymanie dostaw</w:t>
      </w:r>
      <w:r w:rsidRPr="00AE499F">
        <w:rPr>
          <w:rFonts w:eastAsia="Times New Roman" w:cs="Times New Roman"/>
          <w:b/>
          <w:color w:val="00B0F0"/>
          <w:kern w:val="0"/>
          <w:lang w:eastAsia="pl-PL" w:bidi="ar-SA"/>
        </w:rPr>
        <w:t xml:space="preserve"> </w:t>
      </w:r>
      <w:r w:rsidRPr="00AE499F">
        <w:rPr>
          <w:rFonts w:eastAsia="Times New Roman" w:cs="Times New Roman"/>
          <w:b/>
          <w:kern w:val="0"/>
          <w:lang w:eastAsia="pl-PL" w:bidi="ar-SA"/>
        </w:rPr>
        <w:t xml:space="preserve">energii </w:t>
      </w:r>
    </w:p>
    <w:p w:rsidR="00AE499F" w:rsidRPr="00AE499F" w:rsidRDefault="00AE499F" w:rsidP="00AE499F">
      <w:pPr>
        <w:widowControl/>
        <w:suppressAutoHyphens w:val="0"/>
        <w:autoSpaceDN/>
        <w:jc w:val="center"/>
        <w:textAlignment w:val="auto"/>
        <w:rPr>
          <w:rFonts w:eastAsia="Times New Roman" w:cs="Times New Roman"/>
          <w:b/>
          <w:kern w:val="0"/>
          <w:lang w:eastAsia="pl-PL" w:bidi="ar-SA"/>
        </w:rPr>
      </w:pPr>
      <w:r w:rsidRPr="00AE499F">
        <w:rPr>
          <w:rFonts w:eastAsia="Times New Roman" w:cs="Times New Roman"/>
          <w:b/>
          <w:kern w:val="0"/>
          <w:lang w:eastAsia="pl-PL" w:bidi="ar-SA"/>
        </w:rPr>
        <w:t>§ 8.</w:t>
      </w:r>
    </w:p>
    <w:p w:rsidR="00AE499F" w:rsidRPr="00AE499F" w:rsidRDefault="00AE499F" w:rsidP="00AE499F">
      <w:pPr>
        <w:widowControl/>
        <w:numPr>
          <w:ilvl w:val="0"/>
          <w:numId w:val="50"/>
        </w:numPr>
        <w:suppressAutoHyphens w:val="0"/>
        <w:overflowPunct w:val="0"/>
        <w:autoSpaceDE w:val="0"/>
        <w:autoSpaceDN/>
        <w:adjustRightInd w:val="0"/>
        <w:ind w:left="284" w:hanging="284"/>
        <w:jc w:val="both"/>
        <w:textAlignment w:val="auto"/>
        <w:rPr>
          <w:rFonts w:eastAsia="Times New Roman" w:cs="Times New Roman"/>
          <w:bCs/>
          <w:kern w:val="0"/>
          <w:lang w:eastAsia="pl-PL" w:bidi="ar-SA"/>
        </w:rPr>
      </w:pPr>
      <w:r w:rsidRPr="00AE499F">
        <w:rPr>
          <w:rFonts w:eastAsia="Times New Roman" w:cs="Times New Roman"/>
          <w:bCs/>
          <w:kern w:val="0"/>
          <w:lang w:eastAsia="pl-PL" w:bidi="ar-SA"/>
        </w:rPr>
        <w:t xml:space="preserve">Operator Systemu Dystrybucyjnego na wniosek Wykonawcy wstrzymuje dostarczanie energii, jeżeli Zamawiający zwleka z zapłatą za pobraną energię, co najmniej przez okres </w:t>
      </w:r>
      <w:r w:rsidRPr="00AE499F">
        <w:rPr>
          <w:rFonts w:eastAsia="Times New Roman" w:cs="Times New Roman"/>
          <w:bCs/>
          <w:kern w:val="0"/>
          <w:lang w:eastAsia="pl-PL" w:bidi="ar-SA"/>
        </w:rPr>
        <w:br/>
        <w:t xml:space="preserve">30 dni po upływie terminu płatności. </w:t>
      </w:r>
    </w:p>
    <w:p w:rsidR="00AE499F" w:rsidRPr="00AE499F" w:rsidRDefault="00AE499F" w:rsidP="00AE499F">
      <w:pPr>
        <w:widowControl/>
        <w:numPr>
          <w:ilvl w:val="0"/>
          <w:numId w:val="50"/>
        </w:numPr>
        <w:suppressAutoHyphens w:val="0"/>
        <w:overflowPunct w:val="0"/>
        <w:autoSpaceDE w:val="0"/>
        <w:autoSpaceDN/>
        <w:adjustRightInd w:val="0"/>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 xml:space="preserve">Wznowienie dostawy energii elektrycznej i świadczenie usług dystrybucji przez </w:t>
      </w:r>
      <w:r w:rsidRPr="00AE499F">
        <w:rPr>
          <w:rFonts w:eastAsia="Times New Roman" w:cs="Times New Roman"/>
          <w:bCs/>
          <w:kern w:val="0"/>
          <w:lang w:eastAsia="pl-PL" w:bidi="ar-SA"/>
        </w:rPr>
        <w:t xml:space="preserve">OSD </w:t>
      </w:r>
      <w:r w:rsidRPr="00AE499F">
        <w:rPr>
          <w:rFonts w:eastAsia="Times New Roman" w:cs="Times New Roman"/>
          <w:bCs/>
          <w:kern w:val="0"/>
          <w:lang w:eastAsia="pl-PL" w:bidi="ar-SA"/>
        </w:rPr>
        <w:br/>
        <w:t>na wniosek Wykonawcy</w:t>
      </w:r>
      <w:r w:rsidRPr="00AE499F">
        <w:rPr>
          <w:rFonts w:eastAsia="Times New Roman" w:cs="Times New Roman"/>
          <w:kern w:val="0"/>
          <w:lang w:eastAsia="pl-PL" w:bidi="ar-SA"/>
        </w:rPr>
        <w:t xml:space="preserve"> nastąpi po uregulowaniu zaległych należności za energię </w:t>
      </w:r>
      <w:r w:rsidRPr="00AE499F">
        <w:rPr>
          <w:rFonts w:eastAsia="Times New Roman" w:cs="Times New Roman"/>
          <w:kern w:val="0"/>
          <w:lang w:eastAsia="pl-PL" w:bidi="ar-SA"/>
        </w:rPr>
        <w:br/>
        <w:t>elektryczną.</w:t>
      </w:r>
    </w:p>
    <w:p w:rsidR="00AE499F" w:rsidRPr="00AE499F" w:rsidRDefault="00AE499F" w:rsidP="00AE499F">
      <w:pPr>
        <w:widowControl/>
        <w:numPr>
          <w:ilvl w:val="0"/>
          <w:numId w:val="50"/>
        </w:numPr>
        <w:suppressAutoHyphens w:val="0"/>
        <w:overflowPunct w:val="0"/>
        <w:autoSpaceDE w:val="0"/>
        <w:autoSpaceDN/>
        <w:adjustRightInd w:val="0"/>
        <w:ind w:left="284" w:hanging="284"/>
        <w:jc w:val="both"/>
        <w:textAlignment w:val="auto"/>
        <w:rPr>
          <w:rFonts w:eastAsia="Times New Roman" w:cs="Times New Roman"/>
          <w:kern w:val="0"/>
          <w:lang w:eastAsia="pl-PL" w:bidi="ar-SA"/>
        </w:rPr>
      </w:pPr>
      <w:r w:rsidRPr="00AE499F">
        <w:rPr>
          <w:rFonts w:eastAsia="Times New Roman" w:cs="Times New Roman"/>
          <w:kern w:val="0"/>
          <w:lang w:eastAsia="pl-PL" w:bidi="ar-SA"/>
        </w:rPr>
        <w:t xml:space="preserve">Wykonawca nie ponosi odpowiedzialności za szkody spowodowane wstrzymaniem </w:t>
      </w:r>
      <w:r w:rsidRPr="00AE499F">
        <w:rPr>
          <w:rFonts w:eastAsia="Times New Roman" w:cs="Times New Roman"/>
          <w:kern w:val="0"/>
          <w:lang w:eastAsia="pl-PL" w:bidi="ar-SA"/>
        </w:rPr>
        <w:br/>
        <w:t>dostawy</w:t>
      </w:r>
      <w:r w:rsidRPr="00AE499F">
        <w:rPr>
          <w:rFonts w:eastAsia="Times New Roman" w:cs="Times New Roman"/>
          <w:color w:val="00B0F0"/>
          <w:kern w:val="0"/>
          <w:lang w:eastAsia="pl-PL" w:bidi="ar-SA"/>
        </w:rPr>
        <w:t xml:space="preserve"> </w:t>
      </w:r>
      <w:r w:rsidRPr="00AE499F">
        <w:rPr>
          <w:rFonts w:eastAsia="Times New Roman" w:cs="Times New Roman"/>
          <w:kern w:val="0"/>
          <w:lang w:eastAsia="pl-PL" w:bidi="ar-SA"/>
        </w:rPr>
        <w:t xml:space="preserve">energii elektrycznej wskutek naruszenia przez Zamawiającego warunków umowy i obowiązujących przepisów </w:t>
      </w:r>
      <w:r w:rsidRPr="00AE499F">
        <w:rPr>
          <w:rFonts w:eastAsia="Times New Roman" w:cs="Times New Roman"/>
          <w:i/>
          <w:kern w:val="0"/>
          <w:lang w:eastAsia="pl-PL" w:bidi="ar-SA"/>
        </w:rPr>
        <w:t>Prawa energetycznego</w:t>
      </w:r>
      <w:r w:rsidRPr="00AE499F">
        <w:rPr>
          <w:rFonts w:eastAsia="Times New Roman" w:cs="Times New Roman"/>
          <w:kern w:val="0"/>
          <w:lang w:eastAsia="pl-PL" w:bidi="ar-SA"/>
        </w:rPr>
        <w:t xml:space="preserve"> i </w:t>
      </w:r>
      <w:r w:rsidRPr="00AE499F">
        <w:rPr>
          <w:rFonts w:eastAsia="Times New Roman" w:cs="Times New Roman"/>
          <w:i/>
          <w:kern w:val="0"/>
          <w:lang w:eastAsia="pl-PL" w:bidi="ar-SA"/>
        </w:rPr>
        <w:t>Kodeksu cywilnego</w:t>
      </w:r>
      <w:r w:rsidRPr="00AE499F">
        <w:rPr>
          <w:rFonts w:eastAsia="Times New Roman" w:cs="Times New Roman"/>
          <w:kern w:val="0"/>
          <w:lang w:eastAsia="pl-PL" w:bidi="ar-SA"/>
        </w:rPr>
        <w:t>.</w:t>
      </w:r>
    </w:p>
    <w:p w:rsidR="00AE499F" w:rsidRPr="00AE499F" w:rsidRDefault="00AE499F" w:rsidP="00AE499F">
      <w:pPr>
        <w:widowControl/>
        <w:autoSpaceDN/>
        <w:textAlignment w:val="auto"/>
        <w:rPr>
          <w:rFonts w:eastAsia="Times New Roman" w:cs="Times New Roman"/>
          <w:kern w:val="0"/>
          <w:lang w:eastAsia="ar-SA" w:bidi="ar-SA"/>
        </w:rPr>
      </w:pPr>
    </w:p>
    <w:p w:rsidR="00AE499F" w:rsidRPr="00AE499F" w:rsidRDefault="00AE499F" w:rsidP="00AE499F">
      <w:pPr>
        <w:autoSpaceDE w:val="0"/>
        <w:adjustRightInd w:val="0"/>
        <w:jc w:val="center"/>
        <w:rPr>
          <w:b/>
          <w:bCs/>
        </w:rPr>
      </w:pPr>
      <w:r w:rsidRPr="00AE499F">
        <w:rPr>
          <w:b/>
          <w:bCs/>
        </w:rPr>
        <w:t>Zmiany umowy związane z wystąpieniem COVID-19</w:t>
      </w:r>
    </w:p>
    <w:p w:rsidR="00AE499F" w:rsidRPr="00AE499F" w:rsidRDefault="00AE499F" w:rsidP="00AE499F">
      <w:pPr>
        <w:autoSpaceDE w:val="0"/>
        <w:adjustRightInd w:val="0"/>
        <w:jc w:val="center"/>
        <w:rPr>
          <w:b/>
          <w:bCs/>
        </w:rPr>
      </w:pPr>
      <w:r w:rsidRPr="00AE499F">
        <w:rPr>
          <w:b/>
          <w:bCs/>
        </w:rPr>
        <w:t>§ 9.</w:t>
      </w:r>
    </w:p>
    <w:p w:rsidR="00AE499F" w:rsidRPr="00AE499F" w:rsidRDefault="00AE499F" w:rsidP="00AE499F">
      <w:pPr>
        <w:autoSpaceDE w:val="0"/>
        <w:adjustRightInd w:val="0"/>
        <w:jc w:val="center"/>
        <w:rPr>
          <w:b/>
          <w:bCs/>
          <w:sz w:val="18"/>
          <w:szCs w:val="18"/>
        </w:rPr>
      </w:pPr>
    </w:p>
    <w:p w:rsidR="00AE499F" w:rsidRPr="00AE499F" w:rsidRDefault="00AE499F" w:rsidP="00AE499F">
      <w:pPr>
        <w:autoSpaceDE w:val="0"/>
        <w:adjustRightInd w:val="0"/>
        <w:ind w:left="284" w:hanging="284"/>
        <w:jc w:val="both"/>
        <w:rPr>
          <w:bCs/>
        </w:rPr>
      </w:pPr>
      <w:r w:rsidRPr="00AE499F">
        <w:rPr>
          <w:bCs/>
        </w:rPr>
        <w:t>1.</w:t>
      </w:r>
      <w:r w:rsidRPr="00AE499F">
        <w:rPr>
          <w:bCs/>
        </w:rPr>
        <w:tab/>
        <w:t xml:space="preserve">Umowa może zostać zmieniona w sytuacji zaistnienia okoliczności związanych </w:t>
      </w:r>
      <w:r w:rsidRPr="00AE499F">
        <w:rPr>
          <w:bCs/>
        </w:rPr>
        <w:br/>
        <w:t>z wystąpieniem COVID-19, które wpływają lub mogą wpłynąć na należyte wykonanie umowy.</w:t>
      </w:r>
    </w:p>
    <w:p w:rsidR="00AE499F" w:rsidRPr="00AE499F" w:rsidRDefault="00AE499F" w:rsidP="00AE499F">
      <w:pPr>
        <w:autoSpaceDE w:val="0"/>
        <w:adjustRightInd w:val="0"/>
        <w:ind w:left="284" w:hanging="284"/>
        <w:jc w:val="both"/>
        <w:rPr>
          <w:bCs/>
        </w:rPr>
      </w:pPr>
      <w:r w:rsidRPr="00AE499F">
        <w:rPr>
          <w:bCs/>
        </w:rPr>
        <w:t>2.</w:t>
      </w:r>
      <w:r w:rsidRPr="00AE499F">
        <w:rPr>
          <w:bCs/>
        </w:rPr>
        <w:tab/>
        <w:t xml:space="preserve">Strony umowy niezwłocznie, wzajemnie informują się o wpływie okoliczności związanych z wystąpieniem COVID-19 na należyte wykonanie umowy, o ile taki wpływ wystąpił </w:t>
      </w:r>
      <w:r w:rsidRPr="00AE499F">
        <w:rPr>
          <w:bCs/>
        </w:rPr>
        <w:br/>
        <w:t>lub może wystąpić.</w:t>
      </w:r>
    </w:p>
    <w:p w:rsidR="00AE499F" w:rsidRPr="00AE499F" w:rsidRDefault="00AE499F" w:rsidP="00AE499F">
      <w:pPr>
        <w:autoSpaceDE w:val="0"/>
        <w:adjustRightInd w:val="0"/>
        <w:ind w:left="284" w:hanging="284"/>
        <w:jc w:val="both"/>
        <w:rPr>
          <w:bCs/>
        </w:rPr>
      </w:pPr>
      <w:r w:rsidRPr="00AE499F">
        <w:rPr>
          <w:bCs/>
        </w:rPr>
        <w:t xml:space="preserve">3. Każda ze Stron umowy może zawnioskować o jej zmianę. W celu dokonania zmiany umowy Strona o to wnioskująca zobowiązana jest do złożenia drugiej Stronie propozycji zmiany </w:t>
      </w:r>
      <w:r w:rsidRPr="00AE499F">
        <w:rPr>
          <w:bCs/>
        </w:rPr>
        <w:br/>
        <w:t>w terminie 14 dni od dnia zaistnienia okoliczności będących podstawą zmiany.</w:t>
      </w:r>
    </w:p>
    <w:p w:rsidR="00AE499F" w:rsidRPr="00AE499F" w:rsidRDefault="00AE499F" w:rsidP="00AE499F">
      <w:pPr>
        <w:autoSpaceDE w:val="0"/>
        <w:adjustRightInd w:val="0"/>
        <w:ind w:left="284" w:hanging="284"/>
        <w:jc w:val="both"/>
        <w:rPr>
          <w:bCs/>
        </w:rPr>
      </w:pPr>
      <w:r w:rsidRPr="00AE499F">
        <w:rPr>
          <w:bCs/>
        </w:rPr>
        <w:t>4.</w:t>
      </w:r>
      <w:r w:rsidRPr="00AE499F">
        <w:rPr>
          <w:bCs/>
        </w:rPr>
        <w:tab/>
        <w:t>Wniosek o zmianę umowy powinien zawierać co najmniej:</w:t>
      </w:r>
    </w:p>
    <w:p w:rsidR="00AE499F" w:rsidRPr="00AE499F" w:rsidRDefault="00AE499F" w:rsidP="00AE499F">
      <w:pPr>
        <w:autoSpaceDE w:val="0"/>
        <w:adjustRightInd w:val="0"/>
        <w:ind w:left="568" w:hanging="284"/>
        <w:jc w:val="both"/>
        <w:rPr>
          <w:bCs/>
        </w:rPr>
      </w:pPr>
      <w:r w:rsidRPr="00AE499F">
        <w:rPr>
          <w:bCs/>
        </w:rPr>
        <w:t>1) zakres proponowanej zmiany;</w:t>
      </w:r>
    </w:p>
    <w:p w:rsidR="00AE499F" w:rsidRPr="00AE499F" w:rsidRDefault="00AE499F" w:rsidP="00AE499F">
      <w:pPr>
        <w:autoSpaceDE w:val="0"/>
        <w:adjustRightInd w:val="0"/>
        <w:ind w:left="568" w:hanging="284"/>
        <w:jc w:val="both"/>
        <w:rPr>
          <w:bCs/>
        </w:rPr>
      </w:pPr>
      <w:r w:rsidRPr="00AE499F">
        <w:rPr>
          <w:bCs/>
        </w:rPr>
        <w:t>2) opis okoliczności faktycznych uprawniających do dokonania zmiany;</w:t>
      </w:r>
    </w:p>
    <w:p w:rsidR="00AE499F" w:rsidRPr="00AE499F" w:rsidRDefault="00AE499F" w:rsidP="00AE499F">
      <w:pPr>
        <w:autoSpaceDE w:val="0"/>
        <w:adjustRightInd w:val="0"/>
        <w:ind w:left="568" w:hanging="284"/>
        <w:jc w:val="both"/>
        <w:rPr>
          <w:bCs/>
        </w:rPr>
      </w:pPr>
      <w:r w:rsidRPr="00AE499F">
        <w:rPr>
          <w:bCs/>
        </w:rPr>
        <w:t xml:space="preserve">3) podstawę dokonania zmiany, to jest podstawę prawną wynikającą z przepisów ustawy </w:t>
      </w:r>
      <w:r w:rsidRPr="00AE499F">
        <w:rPr>
          <w:bCs/>
        </w:rPr>
        <w:br/>
        <w:t>lub postanowień umowy;</w:t>
      </w:r>
    </w:p>
    <w:p w:rsidR="00AE499F" w:rsidRPr="00AE499F" w:rsidRDefault="00AE499F" w:rsidP="00AE499F">
      <w:pPr>
        <w:autoSpaceDE w:val="0"/>
        <w:adjustRightInd w:val="0"/>
        <w:ind w:left="568" w:hanging="284"/>
        <w:jc w:val="both"/>
        <w:rPr>
          <w:bCs/>
        </w:rPr>
      </w:pPr>
      <w:r w:rsidRPr="00AE499F">
        <w:rPr>
          <w:bCs/>
        </w:rPr>
        <w:t>4) informacje i dowody potwierdzające, że zostały spełnione okoliczności uzasadniające dokonanie zmiany umowy.</w:t>
      </w:r>
    </w:p>
    <w:p w:rsidR="00AE499F" w:rsidRPr="00AE499F" w:rsidRDefault="00AE499F" w:rsidP="00AE499F">
      <w:pPr>
        <w:autoSpaceDE w:val="0"/>
        <w:adjustRightInd w:val="0"/>
        <w:ind w:left="284" w:hanging="284"/>
        <w:jc w:val="both"/>
        <w:rPr>
          <w:bCs/>
        </w:rPr>
      </w:pPr>
      <w:r w:rsidRPr="00AE499F">
        <w:rPr>
          <w:bCs/>
        </w:rPr>
        <w:t>5.</w:t>
      </w:r>
      <w:r w:rsidRPr="00AE499F">
        <w:rPr>
          <w:bCs/>
        </w:rPr>
        <w:tab/>
        <w:t xml:space="preserve">Dowodami, o których mowa w pkt. 4 </w:t>
      </w:r>
      <w:proofErr w:type="spellStart"/>
      <w:r w:rsidRPr="00AE499F">
        <w:rPr>
          <w:bCs/>
        </w:rPr>
        <w:t>ppkt</w:t>
      </w:r>
      <w:proofErr w:type="spellEnd"/>
      <w:r w:rsidRPr="00AE499F">
        <w:rPr>
          <w:bCs/>
        </w:rPr>
        <w:t xml:space="preserve"> 4, są wszelkie oświadczenia lub dokumenty, </w:t>
      </w:r>
      <w:r w:rsidRPr="00AE499F">
        <w:rPr>
          <w:bCs/>
        </w:rPr>
        <w:br/>
        <w:t>które uzasadniają dokonanie proponowanej zmiany, w tym w szczególności:</w:t>
      </w:r>
    </w:p>
    <w:p w:rsidR="00AE499F" w:rsidRPr="00AE499F" w:rsidRDefault="00AE499F" w:rsidP="00AE499F">
      <w:pPr>
        <w:autoSpaceDE w:val="0"/>
        <w:adjustRightInd w:val="0"/>
        <w:ind w:left="568" w:hanging="284"/>
        <w:jc w:val="both"/>
        <w:rPr>
          <w:bCs/>
        </w:rPr>
      </w:pPr>
      <w:proofErr w:type="gramStart"/>
      <w:r w:rsidRPr="00AE499F">
        <w:rPr>
          <w:bCs/>
        </w:rPr>
        <w:t>1)</w:t>
      </w:r>
      <w:r w:rsidRPr="00AE499F">
        <w:rPr>
          <w:bCs/>
        </w:rPr>
        <w:tab/>
        <w:t>oświadczenia</w:t>
      </w:r>
      <w:proofErr w:type="gramEnd"/>
      <w:r w:rsidRPr="00AE499F">
        <w:rPr>
          <w:bCs/>
        </w:rPr>
        <w:t xml:space="preserve"> lub dokumenty dotyczące nieobecności pracowników lub osób świadczących pracę za wynagrodzeniem na innej podstawie niż stosunek pracy, które uczestniczą lub mogłyby uczestniczyć w realizacji zamówienia;</w:t>
      </w:r>
    </w:p>
    <w:p w:rsidR="00AE499F" w:rsidRPr="00AE499F" w:rsidRDefault="00AE499F" w:rsidP="00AE499F">
      <w:pPr>
        <w:autoSpaceDE w:val="0"/>
        <w:adjustRightInd w:val="0"/>
        <w:ind w:left="568" w:hanging="284"/>
        <w:jc w:val="both"/>
        <w:rPr>
          <w:bCs/>
        </w:rPr>
      </w:pPr>
      <w:r w:rsidRPr="00AE499F">
        <w:rPr>
          <w:bCs/>
        </w:rPr>
        <w:t xml:space="preserve">2) decyzje wydane przez Głównego Inspektora Sanitarnego lub działającego z jego upoważnienia państwowego wojewódzkiego inspektora sanitarnego, w związku </w:t>
      </w:r>
      <w:r w:rsidRPr="00AE499F">
        <w:rPr>
          <w:bCs/>
        </w:rPr>
        <w:br/>
        <w:t>z przeciwdziałaniem COVID-19, nakładające na wykonawcę obowiązek podjęcia określonych czynności zapobiegawczych lub kontrolnych;</w:t>
      </w:r>
    </w:p>
    <w:p w:rsidR="00AE499F" w:rsidRPr="00AE499F" w:rsidRDefault="00AE499F" w:rsidP="00AE499F">
      <w:pPr>
        <w:autoSpaceDE w:val="0"/>
        <w:adjustRightInd w:val="0"/>
        <w:ind w:left="568" w:hanging="284"/>
        <w:jc w:val="both"/>
        <w:rPr>
          <w:bCs/>
        </w:rPr>
      </w:pPr>
      <w:proofErr w:type="gramStart"/>
      <w:r w:rsidRPr="00AE499F">
        <w:rPr>
          <w:bCs/>
        </w:rPr>
        <w:t>3)</w:t>
      </w:r>
      <w:r w:rsidRPr="00AE499F">
        <w:rPr>
          <w:bCs/>
        </w:rPr>
        <w:tab/>
        <w:t>polecenia</w:t>
      </w:r>
      <w:proofErr w:type="gramEnd"/>
      <w:r w:rsidRPr="00AE499F">
        <w:rPr>
          <w:bCs/>
        </w:rPr>
        <w:t xml:space="preserve"> lub decyzje wydane przez wojewodów, ministra właściwego do spraw zdrowia lub Prezesa Rady Ministrów, związane z przeciwdziałaniem COVID-19, </w:t>
      </w:r>
      <w:r w:rsidRPr="00AE499F">
        <w:rPr>
          <w:bCs/>
        </w:rPr>
        <w:br/>
        <w:t xml:space="preserve">o których mowa w art. 11 ust. 1–3 ustawy z dnia 2 marca 2020 r. </w:t>
      </w:r>
      <w:r w:rsidRPr="00AE499F">
        <w:rPr>
          <w:bCs/>
          <w:i/>
        </w:rPr>
        <w:t>o szczególnych rozwiązaniach związanych z zapobieganiem, przeciwdziałaniem i zwalczaniem COVID-19, innych chorób zakaźnych oraz wywołanych nimi sytuacji kryzysowych</w:t>
      </w:r>
      <w:r w:rsidRPr="00AE499F">
        <w:rPr>
          <w:bCs/>
        </w:rPr>
        <w:t xml:space="preserve"> </w:t>
      </w:r>
      <w:r w:rsidRPr="00AE499F">
        <w:rPr>
          <w:bCs/>
        </w:rPr>
        <w:br/>
      </w:r>
      <w:r w:rsidRPr="00AE499F">
        <w:rPr>
          <w:bCs/>
        </w:rPr>
        <w:lastRenderedPageBreak/>
        <w:t xml:space="preserve">(Dz. U. </w:t>
      </w:r>
      <w:proofErr w:type="gramStart"/>
      <w:r w:rsidRPr="00AE499F">
        <w:rPr>
          <w:bCs/>
        </w:rPr>
        <w:t>poz</w:t>
      </w:r>
      <w:proofErr w:type="gramEnd"/>
      <w:r w:rsidRPr="00AE499F">
        <w:rPr>
          <w:bCs/>
        </w:rPr>
        <w:t xml:space="preserve">. 374, z późn. </w:t>
      </w:r>
      <w:proofErr w:type="gramStart"/>
      <w:r w:rsidRPr="00AE499F">
        <w:rPr>
          <w:bCs/>
        </w:rPr>
        <w:t>zm</w:t>
      </w:r>
      <w:proofErr w:type="gramEnd"/>
      <w:r w:rsidRPr="00AE499F">
        <w:rPr>
          <w:bCs/>
        </w:rPr>
        <w:t>.</w:t>
      </w:r>
      <w:r w:rsidRPr="00AE499F">
        <w:rPr>
          <w:bCs/>
          <w:vertAlign w:val="superscript"/>
        </w:rPr>
        <w:footnoteReference w:id="1"/>
      </w:r>
      <w:r w:rsidRPr="00AE499F">
        <w:rPr>
          <w:bCs/>
        </w:rPr>
        <w:t>);</w:t>
      </w:r>
    </w:p>
    <w:p w:rsidR="00AE499F" w:rsidRPr="00AE499F" w:rsidRDefault="00AE499F" w:rsidP="00AE499F">
      <w:pPr>
        <w:autoSpaceDE w:val="0"/>
        <w:adjustRightInd w:val="0"/>
        <w:ind w:left="568" w:hanging="284"/>
        <w:jc w:val="both"/>
        <w:rPr>
          <w:bCs/>
        </w:rPr>
      </w:pPr>
      <w:proofErr w:type="gramStart"/>
      <w:r w:rsidRPr="00AE499F">
        <w:rPr>
          <w:bCs/>
        </w:rPr>
        <w:t>4)</w:t>
      </w:r>
      <w:r w:rsidRPr="00AE499F">
        <w:rPr>
          <w:bCs/>
        </w:rPr>
        <w:tab/>
        <w:t>analiza</w:t>
      </w:r>
      <w:proofErr w:type="gramEnd"/>
      <w:r w:rsidRPr="00AE499F">
        <w:rPr>
          <w:bCs/>
        </w:rPr>
        <w:t xml:space="preserve"> rynku potwierdzająca brak lub istotne ograniczenie dostępności materiałów, surowców, produktów lub sprzętu niezbędnych do wykonania umowy;</w:t>
      </w:r>
    </w:p>
    <w:p w:rsidR="00AE499F" w:rsidRPr="00AE499F" w:rsidRDefault="00AE499F" w:rsidP="00AE499F">
      <w:pPr>
        <w:autoSpaceDE w:val="0"/>
        <w:adjustRightInd w:val="0"/>
        <w:ind w:left="568" w:hanging="284"/>
        <w:jc w:val="both"/>
        <w:rPr>
          <w:bCs/>
        </w:rPr>
      </w:pPr>
      <w:proofErr w:type="gramStart"/>
      <w:r w:rsidRPr="00AE499F">
        <w:rPr>
          <w:bCs/>
        </w:rPr>
        <w:t>5)</w:t>
      </w:r>
      <w:r w:rsidRPr="00AE499F">
        <w:rPr>
          <w:bCs/>
        </w:rPr>
        <w:tab/>
        <w:t>dokument</w:t>
      </w:r>
      <w:proofErr w:type="gramEnd"/>
      <w:r w:rsidRPr="00AE499F">
        <w:rPr>
          <w:bCs/>
        </w:rPr>
        <w:t xml:space="preserve"> potwierdzający obiektywne trudności w uzyskaniu materiałów, surowców, produktów lub sprzętu niezbędnych do wykonania umowy, takie jak w szczególności oferty lub korespondencja z podmiotem trzecim (np. dystrybutorem, producentem, dostawcą, usługodawcą);</w:t>
      </w:r>
    </w:p>
    <w:p w:rsidR="00AE499F" w:rsidRPr="00AE499F" w:rsidRDefault="00AE499F" w:rsidP="00AE499F">
      <w:pPr>
        <w:autoSpaceDE w:val="0"/>
        <w:adjustRightInd w:val="0"/>
        <w:ind w:left="568" w:hanging="284"/>
        <w:jc w:val="both"/>
        <w:rPr>
          <w:b/>
          <w:bCs/>
        </w:rPr>
      </w:pPr>
      <w:proofErr w:type="gramStart"/>
      <w:r w:rsidRPr="00AE499F">
        <w:rPr>
          <w:bCs/>
        </w:rPr>
        <w:t>6)</w:t>
      </w:r>
      <w:r w:rsidRPr="00AE499F">
        <w:rPr>
          <w:bCs/>
        </w:rPr>
        <w:tab/>
        <w:t>dokument</w:t>
      </w:r>
      <w:proofErr w:type="gramEnd"/>
      <w:r w:rsidRPr="00AE499F">
        <w:rPr>
          <w:bCs/>
        </w:rPr>
        <w:t xml:space="preserve"> potwierdzający wystąpienie opóźnień w realizacji innych przedsięwzięć, </w:t>
      </w:r>
      <w:r w:rsidRPr="00AE499F">
        <w:rPr>
          <w:bCs/>
        </w:rPr>
        <w:br/>
        <w:t>które wpływają na termin realizacji umowy lub poszczególnych świadczeń;</w:t>
      </w:r>
    </w:p>
    <w:p w:rsidR="00AE499F" w:rsidRPr="00AE499F" w:rsidRDefault="00AE499F" w:rsidP="00AE499F">
      <w:pPr>
        <w:autoSpaceDE w:val="0"/>
        <w:adjustRightInd w:val="0"/>
        <w:ind w:left="568" w:hanging="284"/>
        <w:jc w:val="both"/>
        <w:rPr>
          <w:bCs/>
        </w:rPr>
      </w:pPr>
      <w:proofErr w:type="gramStart"/>
      <w:r w:rsidRPr="00AE499F">
        <w:rPr>
          <w:bCs/>
        </w:rPr>
        <w:t>7)</w:t>
      </w:r>
      <w:r w:rsidRPr="00AE499F">
        <w:rPr>
          <w:bCs/>
        </w:rPr>
        <w:tab/>
        <w:t>dokument</w:t>
      </w:r>
      <w:proofErr w:type="gramEnd"/>
      <w:r w:rsidRPr="00AE499F">
        <w:rPr>
          <w:bCs/>
        </w:rPr>
        <w:t xml:space="preserve"> potwierdzający wystąpienie okoliczności, których Strony nie mogły przewidzieć przed zawarciem umowy, a które wpływają na termin wykonania umowy </w:t>
      </w:r>
      <w:r w:rsidRPr="00AE499F">
        <w:rPr>
          <w:bCs/>
        </w:rPr>
        <w:br/>
        <w:t>lub poszczególnych świadczeń;</w:t>
      </w:r>
    </w:p>
    <w:p w:rsidR="00AE499F" w:rsidRPr="00AE499F" w:rsidRDefault="00AE499F" w:rsidP="00AE499F">
      <w:pPr>
        <w:autoSpaceDE w:val="0"/>
        <w:adjustRightInd w:val="0"/>
        <w:ind w:left="568" w:hanging="284"/>
        <w:jc w:val="both"/>
        <w:rPr>
          <w:bCs/>
        </w:rPr>
      </w:pPr>
      <w:proofErr w:type="gramStart"/>
      <w:r w:rsidRPr="00AE499F">
        <w:rPr>
          <w:bCs/>
        </w:rPr>
        <w:t>8)</w:t>
      </w:r>
      <w:r w:rsidRPr="00AE499F">
        <w:rPr>
          <w:bCs/>
        </w:rPr>
        <w:tab/>
        <w:t>dokument</w:t>
      </w:r>
      <w:proofErr w:type="gramEnd"/>
      <w:r w:rsidRPr="00AE499F">
        <w:rPr>
          <w:bCs/>
        </w:rPr>
        <w:t xml:space="preserve"> potwierdzający, że dokonanie zmian przedmiotu umowy ma wpływ </w:t>
      </w:r>
      <w:r w:rsidRPr="00AE499F">
        <w:rPr>
          <w:bCs/>
        </w:rPr>
        <w:br/>
        <w:t>na termin wykonania umowy lub poszczególnych świadczeń;</w:t>
      </w:r>
    </w:p>
    <w:p w:rsidR="00AE499F" w:rsidRPr="00AE499F" w:rsidRDefault="00AE499F" w:rsidP="00AE499F">
      <w:pPr>
        <w:autoSpaceDE w:val="0"/>
        <w:adjustRightInd w:val="0"/>
        <w:ind w:left="568" w:hanging="284"/>
        <w:jc w:val="both"/>
        <w:rPr>
          <w:bCs/>
        </w:rPr>
      </w:pPr>
      <w:proofErr w:type="gramStart"/>
      <w:r w:rsidRPr="00AE499F">
        <w:rPr>
          <w:bCs/>
        </w:rPr>
        <w:t>9)</w:t>
      </w:r>
      <w:r w:rsidRPr="00AE499F">
        <w:rPr>
          <w:bCs/>
        </w:rPr>
        <w:tab/>
        <w:t>dokument</w:t>
      </w:r>
      <w:proofErr w:type="gramEnd"/>
      <w:r w:rsidRPr="00AE499F">
        <w:rPr>
          <w:bCs/>
        </w:rPr>
        <w:t xml:space="preserve">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AE499F" w:rsidRPr="00AE499F" w:rsidRDefault="00AE499F" w:rsidP="00AE499F">
      <w:pPr>
        <w:autoSpaceDE w:val="0"/>
        <w:adjustRightInd w:val="0"/>
        <w:ind w:left="567" w:hanging="426"/>
        <w:jc w:val="both"/>
        <w:rPr>
          <w:bCs/>
        </w:rPr>
      </w:pPr>
      <w:r w:rsidRPr="00AE499F">
        <w:rPr>
          <w:bCs/>
        </w:rPr>
        <w:t xml:space="preserve">10) dokument potwierdzający konieczność uiszczenia dodatkowych danin publiczno-prawnych, opłat administracyjnych, sądowych itp., które muszą zostać poniesione </w:t>
      </w:r>
      <w:r w:rsidRPr="00AE499F">
        <w:rPr>
          <w:bCs/>
        </w:rPr>
        <w:br/>
        <w:t>przez Wykonawcę w związku ze zmianą umowy;</w:t>
      </w:r>
    </w:p>
    <w:p w:rsidR="00AE499F" w:rsidRPr="00AE499F" w:rsidRDefault="00AE499F" w:rsidP="00AE499F">
      <w:pPr>
        <w:autoSpaceDE w:val="0"/>
        <w:adjustRightInd w:val="0"/>
        <w:ind w:left="568" w:hanging="426"/>
        <w:jc w:val="both"/>
        <w:rPr>
          <w:bCs/>
        </w:rPr>
      </w:pPr>
      <w:proofErr w:type="gramStart"/>
      <w:r w:rsidRPr="00AE499F">
        <w:rPr>
          <w:bCs/>
        </w:rPr>
        <w:t>11)</w:t>
      </w:r>
      <w:r w:rsidRPr="00AE499F">
        <w:rPr>
          <w:bCs/>
        </w:rPr>
        <w:tab/>
        <w:t>innych</w:t>
      </w:r>
      <w:proofErr w:type="gramEnd"/>
      <w:r w:rsidRPr="00AE499F">
        <w:rPr>
          <w:bCs/>
        </w:rPr>
        <w:t xml:space="preserve"> okoliczności, które uniemożliwiają bądź w istotnym stopniu ograniczają możliwość wykonania umowy.</w:t>
      </w:r>
    </w:p>
    <w:p w:rsidR="00AE499F" w:rsidRPr="00AE499F" w:rsidRDefault="00AE499F" w:rsidP="00AE499F">
      <w:pPr>
        <w:autoSpaceDE w:val="0"/>
        <w:adjustRightInd w:val="0"/>
        <w:ind w:left="284" w:hanging="284"/>
        <w:jc w:val="both"/>
        <w:rPr>
          <w:bCs/>
        </w:rPr>
      </w:pPr>
      <w:r w:rsidRPr="00AE499F">
        <w:rPr>
          <w:bCs/>
        </w:rPr>
        <w:t>6.</w:t>
      </w:r>
      <w:r w:rsidRPr="00AE499F">
        <w:rPr>
          <w:bCs/>
        </w:rPr>
        <w:tab/>
        <w:t xml:space="preserve">Strona wnioskująca o zmianę terminu wykonania umowy lub poszczególnych świadczeń zobowiązana jest do wykazania, że ze względu na zaistniałe okoliczności – uprawniające </w:t>
      </w:r>
      <w:r w:rsidRPr="00AE499F">
        <w:rPr>
          <w:bCs/>
        </w:rPr>
        <w:br/>
        <w:t>do dokonania zmiany – dochowanie pierwotnego terminu jest niemożliwe.</w:t>
      </w:r>
    </w:p>
    <w:p w:rsidR="00AE499F" w:rsidRPr="00AE499F" w:rsidRDefault="00AE499F" w:rsidP="00AE499F">
      <w:pPr>
        <w:autoSpaceDE w:val="0"/>
        <w:adjustRightInd w:val="0"/>
        <w:ind w:left="284" w:hanging="284"/>
        <w:jc w:val="both"/>
        <w:rPr>
          <w:bCs/>
        </w:rPr>
      </w:pPr>
      <w:r w:rsidRPr="00AE499F">
        <w:rPr>
          <w:bCs/>
        </w:rPr>
        <w:t>7.</w:t>
      </w:r>
      <w:r w:rsidRPr="00AE499F">
        <w:rPr>
          <w:bCs/>
        </w:rPr>
        <w:tab/>
        <w:t>W przypadku złożenia wniosku o zmianę druga Strona jest zobowiązana w terminie 14 dni od dnia otrzymania wniosku do ustosunkowania się do niego. Przede wszystkim druga Strona może:</w:t>
      </w:r>
    </w:p>
    <w:p w:rsidR="00AE499F" w:rsidRPr="00AE499F" w:rsidRDefault="00AE499F" w:rsidP="00AE499F">
      <w:pPr>
        <w:autoSpaceDE w:val="0"/>
        <w:adjustRightInd w:val="0"/>
        <w:ind w:left="568" w:hanging="284"/>
        <w:jc w:val="both"/>
        <w:rPr>
          <w:bCs/>
        </w:rPr>
      </w:pPr>
      <w:proofErr w:type="gramStart"/>
      <w:r w:rsidRPr="00AE499F">
        <w:rPr>
          <w:bCs/>
        </w:rPr>
        <w:t>1)</w:t>
      </w:r>
      <w:r w:rsidRPr="00AE499F">
        <w:rPr>
          <w:bCs/>
        </w:rPr>
        <w:tab/>
        <w:t>zaakceptować</w:t>
      </w:r>
      <w:proofErr w:type="gramEnd"/>
      <w:r w:rsidRPr="00AE499F">
        <w:rPr>
          <w:bCs/>
        </w:rPr>
        <w:t xml:space="preserve"> wniosek o zmianę;</w:t>
      </w:r>
    </w:p>
    <w:p w:rsidR="00AE499F" w:rsidRPr="00AE499F" w:rsidRDefault="00AE499F" w:rsidP="00AE499F">
      <w:pPr>
        <w:autoSpaceDE w:val="0"/>
        <w:adjustRightInd w:val="0"/>
        <w:ind w:left="568" w:hanging="284"/>
        <w:jc w:val="both"/>
        <w:rPr>
          <w:bCs/>
        </w:rPr>
      </w:pPr>
      <w:proofErr w:type="gramStart"/>
      <w:r w:rsidRPr="00AE499F">
        <w:rPr>
          <w:bCs/>
        </w:rPr>
        <w:t>2)</w:t>
      </w:r>
      <w:r w:rsidRPr="00AE499F">
        <w:rPr>
          <w:bCs/>
        </w:rPr>
        <w:tab/>
        <w:t>wezwać</w:t>
      </w:r>
      <w:proofErr w:type="gramEnd"/>
      <w:r w:rsidRPr="00AE499F">
        <w:rPr>
          <w:bCs/>
        </w:rPr>
        <w:t xml:space="preserve"> Stronę wnioskującą o zmianę do uzupełnienia wniosku lub przedstawienia dodatkowych wyjaśnień wraz ze stosownym uzasadnieniem takiego wezwania;</w:t>
      </w:r>
    </w:p>
    <w:p w:rsidR="00AE499F" w:rsidRPr="00AE499F" w:rsidRDefault="00AE499F" w:rsidP="00AE499F">
      <w:pPr>
        <w:autoSpaceDE w:val="0"/>
        <w:adjustRightInd w:val="0"/>
        <w:ind w:left="568" w:hanging="284"/>
        <w:jc w:val="both"/>
        <w:rPr>
          <w:bCs/>
        </w:rPr>
      </w:pPr>
      <w:proofErr w:type="gramStart"/>
      <w:r w:rsidRPr="00AE499F">
        <w:rPr>
          <w:bCs/>
        </w:rPr>
        <w:t>3)</w:t>
      </w:r>
      <w:r w:rsidRPr="00AE499F">
        <w:rPr>
          <w:bCs/>
        </w:rPr>
        <w:tab/>
        <w:t>zaproponować</w:t>
      </w:r>
      <w:proofErr w:type="gramEnd"/>
      <w:r w:rsidRPr="00AE499F">
        <w:rPr>
          <w:bCs/>
        </w:rPr>
        <w:t xml:space="preserve"> podjęcie negocjacji treści umowy w zakresie wnioskowanej zmiany;</w:t>
      </w:r>
    </w:p>
    <w:p w:rsidR="00AE499F" w:rsidRPr="00AE499F" w:rsidRDefault="00AE499F" w:rsidP="00AE499F">
      <w:pPr>
        <w:autoSpaceDE w:val="0"/>
        <w:adjustRightInd w:val="0"/>
        <w:ind w:left="568" w:hanging="284"/>
        <w:jc w:val="both"/>
        <w:rPr>
          <w:bCs/>
        </w:rPr>
      </w:pPr>
      <w:proofErr w:type="gramStart"/>
      <w:r w:rsidRPr="00AE499F">
        <w:rPr>
          <w:bCs/>
        </w:rPr>
        <w:t>4)</w:t>
      </w:r>
      <w:r w:rsidRPr="00AE499F">
        <w:rPr>
          <w:bCs/>
        </w:rPr>
        <w:tab/>
        <w:t>odrzucić</w:t>
      </w:r>
      <w:proofErr w:type="gramEnd"/>
      <w:r w:rsidRPr="00AE499F">
        <w:rPr>
          <w:bCs/>
        </w:rPr>
        <w:t xml:space="preserve"> wniosek o zmianę. Odrzucenie wniosku o zmianę powinno zawierać uzasadnienie.</w:t>
      </w:r>
    </w:p>
    <w:p w:rsidR="00AE499F" w:rsidRPr="00AE499F" w:rsidRDefault="00AE499F" w:rsidP="00AE499F">
      <w:pPr>
        <w:autoSpaceDE w:val="0"/>
        <w:adjustRightInd w:val="0"/>
        <w:ind w:left="284" w:hanging="284"/>
        <w:jc w:val="both"/>
        <w:rPr>
          <w:bCs/>
        </w:rPr>
      </w:pPr>
      <w:r w:rsidRPr="00AE499F">
        <w:rPr>
          <w:bCs/>
        </w:rPr>
        <w:t>8.</w:t>
      </w:r>
      <w:r w:rsidRPr="00AE499F">
        <w:rPr>
          <w:bCs/>
        </w:rPr>
        <w:tab/>
        <w:t>Zmiana umowy wymaga formy pisemnej pod rygorem nieważności.</w:t>
      </w:r>
    </w:p>
    <w:p w:rsidR="00AE499F" w:rsidRPr="00AE499F" w:rsidRDefault="00AE499F" w:rsidP="00AE499F">
      <w:pPr>
        <w:autoSpaceDE w:val="0"/>
        <w:adjustRightInd w:val="0"/>
        <w:ind w:left="284" w:hanging="284"/>
        <w:jc w:val="both"/>
        <w:rPr>
          <w:bCs/>
        </w:rPr>
      </w:pPr>
      <w:r w:rsidRPr="00AE499F">
        <w:rPr>
          <w:bCs/>
        </w:rPr>
        <w:t>9.</w:t>
      </w:r>
      <w:r w:rsidRPr="00AE499F">
        <w:rPr>
          <w:bCs/>
        </w:rPr>
        <w:tab/>
        <w:t>Z negocjacji treści zmiany umowy Strony sporządzają notatkę przedstawiającą przebieg spotkania i jego ustalenia.</w:t>
      </w:r>
    </w:p>
    <w:p w:rsidR="00AE499F" w:rsidRPr="00AE499F" w:rsidRDefault="00AE499F" w:rsidP="00AE499F">
      <w:pPr>
        <w:widowControl/>
        <w:autoSpaceDE w:val="0"/>
        <w:ind w:left="283" w:hanging="425"/>
        <w:jc w:val="both"/>
        <w:rPr>
          <w:bCs/>
        </w:rPr>
      </w:pPr>
      <w:r w:rsidRPr="00AE499F">
        <w:rPr>
          <w:bCs/>
        </w:rPr>
        <w:t>10.</w:t>
      </w:r>
      <w:r w:rsidRPr="00AE499F">
        <w:rPr>
          <w:bCs/>
        </w:rPr>
        <w:tab/>
        <w:t xml:space="preserve">W przypadku sporu pomiędzy Stronami co do treści wniosku o zmianę lub zasadności </w:t>
      </w:r>
      <w:r w:rsidRPr="00AE499F">
        <w:rPr>
          <w:bCs/>
        </w:rPr>
        <w:br/>
        <w:t xml:space="preserve">jej dokonania – w szczególności w odniesieniu do wpływu okoliczności będących podstawą do zmiany na realizację umowy – Strony mogą powołać eksperta lub zespół ekspertów </w:t>
      </w:r>
      <w:r w:rsidRPr="00AE499F">
        <w:rPr>
          <w:bCs/>
        </w:rPr>
        <w:br/>
        <w:t xml:space="preserve">w celu uzyskania niezależnej opinii na temat spornych zagadnień. Ekspert </w:t>
      </w:r>
      <w:r w:rsidRPr="00AE499F">
        <w:rPr>
          <w:bCs/>
        </w:rPr>
        <w:br/>
        <w:t xml:space="preserve">lub zespół ekspertów jest powoływany za zgodą Zamawiającego i Wykonawcy. Koszt opinii eksperta lub zespołu ekspertów ponosi Strona wnioskująca o zmianę, chyba </w:t>
      </w:r>
      <w:r w:rsidRPr="00AE499F">
        <w:rPr>
          <w:bCs/>
        </w:rPr>
        <w:br/>
        <w:t xml:space="preserve">że z treści opinii wynikać będzie jednoznacznie, że stanowisko Strony wnioskującej </w:t>
      </w:r>
      <w:r w:rsidRPr="00AE499F">
        <w:rPr>
          <w:bCs/>
        </w:rPr>
        <w:br/>
        <w:t>o zmianę umowy było prawidłowe – w takim przypadku koszty opinii ponosi druga Strona. Koszty związane z opinią eksperta lub zespołu ekspertów nie uprawniają do zmiany.</w:t>
      </w:r>
    </w:p>
    <w:p w:rsidR="00AE499F" w:rsidRDefault="00AE499F" w:rsidP="00AE499F">
      <w:pPr>
        <w:widowControl/>
        <w:autoSpaceDE w:val="0"/>
        <w:jc w:val="center"/>
        <w:rPr>
          <w:rFonts w:eastAsia="Times New Roman" w:cs="Times New Roman"/>
          <w:b/>
          <w:bCs/>
          <w:lang w:bidi="ar-SA"/>
        </w:rPr>
      </w:pPr>
    </w:p>
    <w:p w:rsidR="00AE499F" w:rsidRPr="00AE499F" w:rsidRDefault="00AE499F" w:rsidP="00AE499F">
      <w:pPr>
        <w:widowControl/>
        <w:autoSpaceDE w:val="0"/>
        <w:jc w:val="center"/>
        <w:rPr>
          <w:rFonts w:eastAsia="Times New Roman" w:cs="Times New Roman"/>
          <w:b/>
          <w:bCs/>
          <w:lang w:bidi="ar-SA"/>
        </w:rPr>
      </w:pPr>
      <w:r w:rsidRPr="00AE499F">
        <w:rPr>
          <w:rFonts w:eastAsia="Times New Roman" w:cs="Times New Roman"/>
          <w:b/>
          <w:bCs/>
          <w:lang w:bidi="ar-SA"/>
        </w:rPr>
        <w:lastRenderedPageBreak/>
        <w:t>Ochrona</w:t>
      </w:r>
      <w:bookmarkStart w:id="0" w:name="_GoBack"/>
      <w:bookmarkEnd w:id="0"/>
      <w:r w:rsidRPr="00AE499F">
        <w:rPr>
          <w:rFonts w:eastAsia="Times New Roman" w:cs="Times New Roman"/>
          <w:b/>
          <w:bCs/>
          <w:lang w:bidi="ar-SA"/>
        </w:rPr>
        <w:t xml:space="preserve"> danych osobowych</w:t>
      </w:r>
    </w:p>
    <w:p w:rsidR="00AE499F" w:rsidRPr="00AE499F" w:rsidRDefault="00AE499F" w:rsidP="00AE499F">
      <w:pPr>
        <w:widowControl/>
        <w:autoSpaceDE w:val="0"/>
        <w:jc w:val="center"/>
        <w:rPr>
          <w:rFonts w:eastAsia="Times New Roman" w:cs="Times New Roman"/>
          <w:b/>
          <w:bCs/>
          <w:lang w:bidi="ar-SA"/>
        </w:rPr>
      </w:pPr>
      <w:r w:rsidRPr="00AE499F">
        <w:rPr>
          <w:rFonts w:eastAsia="Times New Roman" w:cs="Times New Roman"/>
          <w:b/>
          <w:bCs/>
          <w:lang w:bidi="ar-SA"/>
        </w:rPr>
        <w:t>§ 10.</w:t>
      </w:r>
    </w:p>
    <w:p w:rsidR="00AE499F" w:rsidRPr="00AE499F" w:rsidRDefault="00AE499F" w:rsidP="00AE499F">
      <w:pPr>
        <w:widowControl/>
        <w:autoSpaceDE w:val="0"/>
        <w:jc w:val="center"/>
        <w:rPr>
          <w:rFonts w:eastAsia="Times New Roman" w:cs="Times New Roman"/>
          <w:b/>
          <w:bCs/>
          <w:lang w:bidi="ar-SA"/>
        </w:rPr>
      </w:pPr>
    </w:p>
    <w:p w:rsidR="00AE499F" w:rsidRPr="00AE499F" w:rsidRDefault="00AE499F" w:rsidP="00AE499F">
      <w:pPr>
        <w:jc w:val="both"/>
        <w:rPr>
          <w:i/>
        </w:rPr>
      </w:pPr>
      <w:r w:rsidRPr="00AE499F">
        <w:t xml:space="preserve">Zgodnie z art. 13 </w:t>
      </w:r>
      <w:r w:rsidRPr="00AE499F">
        <w:rPr>
          <w:i/>
        </w:rPr>
        <w:t xml:space="preserve">rozporządzenia Parlamentu Europejskiego i Rady (UE) 2016/679 z dnia </w:t>
      </w:r>
      <w:r w:rsidRPr="00AE499F">
        <w:rPr>
          <w:i/>
        </w:rPr>
        <w:br/>
        <w:t xml:space="preserve">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rsidRPr="00AE499F">
        <w:t>informujemy, że:</w:t>
      </w:r>
    </w:p>
    <w:p w:rsidR="00AE499F" w:rsidRPr="00AE499F" w:rsidRDefault="00AE499F" w:rsidP="00AE499F">
      <w:pPr>
        <w:ind w:left="284" w:hanging="284"/>
        <w:jc w:val="both"/>
      </w:pPr>
      <w:proofErr w:type="gramStart"/>
      <w:r w:rsidRPr="00AE499F">
        <w:t>1)</w:t>
      </w:r>
      <w:r w:rsidRPr="00AE499F">
        <w:tab/>
        <w:t>administratorem</w:t>
      </w:r>
      <w:proofErr w:type="gramEnd"/>
      <w:r w:rsidRPr="00AE499F">
        <w:t xml:space="preserve"> danych osobowych jest</w:t>
      </w:r>
      <w:r w:rsidRPr="00AE499F">
        <w:rPr>
          <w:rFonts w:cs="Times New Roman"/>
        </w:rPr>
        <w:t xml:space="preserve"> Komendant Centrum Szkolenia Policji </w:t>
      </w:r>
      <w:r w:rsidRPr="00AE499F">
        <w:rPr>
          <w:rFonts w:cs="Times New Roman"/>
        </w:rPr>
        <w:br/>
        <w:t xml:space="preserve"> w Legionowie z siedzibą w Legionowie przy ul. Zegrzyńskiej 121, 05-119 Legionowo</w:t>
      </w:r>
      <w:r w:rsidRPr="00AE499F">
        <w:t xml:space="preserve">; </w:t>
      </w:r>
    </w:p>
    <w:p w:rsidR="00AE499F" w:rsidRPr="00AE499F" w:rsidRDefault="00AE499F" w:rsidP="00AE499F">
      <w:pPr>
        <w:ind w:left="284" w:hanging="284"/>
        <w:jc w:val="both"/>
        <w:rPr>
          <w:color w:val="0000FF"/>
          <w:u w:val="single"/>
        </w:rPr>
      </w:pPr>
      <w:proofErr w:type="gramStart"/>
      <w:r w:rsidRPr="00AE499F">
        <w:t>2)</w:t>
      </w:r>
      <w:r w:rsidRPr="00AE499F">
        <w:tab/>
        <w:t>kontakt</w:t>
      </w:r>
      <w:proofErr w:type="gramEnd"/>
      <w:r w:rsidRPr="00AE499F">
        <w:t xml:space="preserve"> z Inspektorem Ochrony Danych CSP – </w:t>
      </w:r>
      <w:r w:rsidRPr="00AE499F">
        <w:rPr>
          <w:rFonts w:cs="Times New Roman"/>
        </w:rPr>
        <w:t>e-mail: iod@csp.</w:t>
      </w:r>
      <w:proofErr w:type="gramStart"/>
      <w:r w:rsidRPr="00AE499F">
        <w:rPr>
          <w:rFonts w:cs="Times New Roman"/>
        </w:rPr>
        <w:t>edu</w:t>
      </w:r>
      <w:proofErr w:type="gramEnd"/>
      <w:r w:rsidRPr="00AE499F">
        <w:rPr>
          <w:rFonts w:cs="Times New Roman"/>
        </w:rPr>
        <w:t>.</w:t>
      </w:r>
      <w:proofErr w:type="gramStart"/>
      <w:r w:rsidRPr="00AE499F">
        <w:rPr>
          <w:rFonts w:cs="Times New Roman"/>
        </w:rPr>
        <w:t>pl</w:t>
      </w:r>
      <w:proofErr w:type="gramEnd"/>
      <w:r w:rsidRPr="00AE499F">
        <w:rPr>
          <w:rFonts w:cs="Times New Roman"/>
        </w:rPr>
        <w:t>;</w:t>
      </w:r>
    </w:p>
    <w:p w:rsidR="00AE499F" w:rsidRPr="00AE499F" w:rsidRDefault="00AE499F" w:rsidP="00AE499F">
      <w:pPr>
        <w:ind w:left="284" w:hanging="284"/>
        <w:jc w:val="both"/>
        <w:rPr>
          <w:color w:val="000000" w:themeColor="text1"/>
        </w:rPr>
      </w:pPr>
      <w:r w:rsidRPr="00AE499F">
        <w:t xml:space="preserve">3) dane osobowe będą przetwarzane </w:t>
      </w:r>
      <w:r w:rsidRPr="00AE499F">
        <w:rPr>
          <w:color w:val="000000" w:themeColor="text1"/>
        </w:rPr>
        <w:t xml:space="preserve">w celu wykonania niniejszej </w:t>
      </w:r>
      <w:proofErr w:type="gramStart"/>
      <w:r w:rsidRPr="00AE499F">
        <w:rPr>
          <w:color w:val="000000" w:themeColor="text1"/>
        </w:rPr>
        <w:t>umowy  na</w:t>
      </w:r>
      <w:proofErr w:type="gramEnd"/>
      <w:r w:rsidRPr="00AE499F">
        <w:rPr>
          <w:color w:val="000000" w:themeColor="text1"/>
        </w:rPr>
        <w:t xml:space="preserve"> podstawie art. 6   ust. 1 lit. b  RODO oraz w celu dochodzenia ewentualnych roszczeń na podstawie art. 6 </w:t>
      </w:r>
      <w:r w:rsidRPr="00AE499F">
        <w:rPr>
          <w:color w:val="000000" w:themeColor="text1"/>
        </w:rPr>
        <w:br/>
        <w:t>ust. 1 lit. f RODO;</w:t>
      </w:r>
    </w:p>
    <w:p w:rsidR="00AE499F" w:rsidRPr="00AE499F" w:rsidRDefault="00AE499F" w:rsidP="00AE499F">
      <w:pPr>
        <w:ind w:left="284" w:hanging="284"/>
        <w:jc w:val="both"/>
        <w:rPr>
          <w:color w:val="FF0000"/>
        </w:rPr>
      </w:pPr>
      <w:proofErr w:type="gramStart"/>
      <w:r w:rsidRPr="00AE499F">
        <w:t>4)</w:t>
      </w:r>
      <w:r w:rsidRPr="00AE499F">
        <w:tab/>
        <w:t>dane</w:t>
      </w:r>
      <w:proofErr w:type="gramEnd"/>
      <w:r w:rsidRPr="00AE499F">
        <w:t xml:space="preserve"> osobowe mogą być przekazywane innym podmiotom w szczególności: firmom wspierających CSP w obsłudze systemów teleinformatycznych, firmom kurierskim </w:t>
      </w:r>
      <w:r w:rsidRPr="00AE499F">
        <w:br/>
        <w:t>i operatorom pocztowym, na podstawie zawartych umów oraz podmiotom upoważnionych do otrzymywania danych osobowych na podstawie przepisów prawa;</w:t>
      </w:r>
    </w:p>
    <w:p w:rsidR="00AE499F" w:rsidRPr="00AE499F" w:rsidRDefault="00AE499F" w:rsidP="00AE499F">
      <w:pPr>
        <w:ind w:left="284" w:hanging="284"/>
        <w:jc w:val="both"/>
        <w:rPr>
          <w:color w:val="000000" w:themeColor="text1"/>
        </w:rPr>
      </w:pPr>
      <w:proofErr w:type="gramStart"/>
      <w:r w:rsidRPr="00AE499F">
        <w:t>5)</w:t>
      </w:r>
      <w:r w:rsidRPr="00AE499F">
        <w:tab/>
        <w:t>dane</w:t>
      </w:r>
      <w:proofErr w:type="gramEnd"/>
      <w:r w:rsidRPr="00AE499F">
        <w:t xml:space="preserve"> osobowe przetwarzane będą przez okres trwania niniejszej umowy, a po jej wygaśnięciu przez okres wskazany w przepisach </w:t>
      </w:r>
      <w:r w:rsidRPr="00AE499F">
        <w:rPr>
          <w:color w:val="000000" w:themeColor="text1"/>
        </w:rPr>
        <w:t>prawa skarbowego, podatkowego oraz dotyczących zasobów archiwalnych i archiwów, dane osobowe przetwarzane w celu dochodzenia ewentualnych roszczeń przetwarzane będą do czasu wygaśnięcia roszczeń określonych w przepisach prawa;</w:t>
      </w:r>
    </w:p>
    <w:p w:rsidR="00AE499F" w:rsidRPr="00AE499F" w:rsidRDefault="00AE499F" w:rsidP="00AE499F">
      <w:pPr>
        <w:ind w:left="284" w:hanging="284"/>
        <w:jc w:val="both"/>
        <w:rPr>
          <w:color w:val="000000" w:themeColor="text1"/>
        </w:rPr>
      </w:pPr>
      <w:proofErr w:type="gramStart"/>
      <w:r w:rsidRPr="00AE499F">
        <w:rPr>
          <w:color w:val="000000" w:themeColor="text1"/>
        </w:rPr>
        <w:t>6)</w:t>
      </w:r>
      <w:r w:rsidRPr="00AE499F">
        <w:rPr>
          <w:color w:val="000000" w:themeColor="text1"/>
        </w:rPr>
        <w:tab/>
        <w:t>w</w:t>
      </w:r>
      <w:proofErr w:type="gramEnd"/>
      <w:r w:rsidRPr="00AE499F">
        <w:rPr>
          <w:color w:val="000000" w:themeColor="text1"/>
        </w:rPr>
        <w:t xml:space="preserve"> zakresie jakim przesłanką przetwarzania jest prawnie uzasadniony interes realizowany przez administratora tj. art. 6 ust. 1 lit. f RODO, przysługuje Państwu prawo do wniesienia sprzeciwu wobec przetwarzania danych osobowych;</w:t>
      </w:r>
    </w:p>
    <w:p w:rsidR="00AE499F" w:rsidRPr="00AE499F" w:rsidRDefault="00AE499F" w:rsidP="00AE499F">
      <w:pPr>
        <w:ind w:left="284" w:hanging="284"/>
        <w:jc w:val="both"/>
      </w:pPr>
      <w:proofErr w:type="gramStart"/>
      <w:r w:rsidRPr="00AE499F">
        <w:t>7)</w:t>
      </w:r>
      <w:r w:rsidRPr="00AE499F">
        <w:tab/>
        <w:t>osoba</w:t>
      </w:r>
      <w:proofErr w:type="gramEnd"/>
      <w:r w:rsidRPr="00AE499F">
        <w:t>, do której dane należą posiada prawo do żądania od administratora dostępu do swoich danych osobowych, prawo do ich sprostowania, przenoszenia, usunięcia lub ograniczenia przetwarzania;</w:t>
      </w:r>
    </w:p>
    <w:p w:rsidR="00AE499F" w:rsidRPr="00AE499F" w:rsidRDefault="00AE499F" w:rsidP="00AE499F">
      <w:pPr>
        <w:ind w:left="284" w:hanging="284"/>
        <w:jc w:val="both"/>
      </w:pPr>
      <w:r w:rsidRPr="00AE499F">
        <w:t xml:space="preserve">8) osoba, do której dane należą ma prawo wniesienia skargi do Prezesa Urzędu Ochrony Danych Osobowych (na adres Urzędu Ochrony Danych Osobowych, ul. Stawki 2, </w:t>
      </w:r>
      <w:r w:rsidRPr="00AE499F">
        <w:br/>
        <w:t>00 - 193 Warszawa);</w:t>
      </w:r>
    </w:p>
    <w:p w:rsidR="00AE499F" w:rsidRPr="00AE499F" w:rsidRDefault="00AE499F" w:rsidP="00AE499F">
      <w:pPr>
        <w:jc w:val="both"/>
      </w:pPr>
      <w:r w:rsidRPr="00AE499F">
        <w:t xml:space="preserve">9) podanie danych osobowych zawartych w umowie jest niezbędne do jej realizacji. </w:t>
      </w:r>
    </w:p>
    <w:p w:rsidR="00AE499F" w:rsidRPr="00AE499F" w:rsidRDefault="00AE499F" w:rsidP="00AE499F">
      <w:pPr>
        <w:widowControl/>
        <w:autoSpaceDE w:val="0"/>
        <w:jc w:val="both"/>
        <w:rPr>
          <w:rFonts w:eastAsia="Times New Roman" w:cs="Times New Roman"/>
          <w:sz w:val="36"/>
          <w:szCs w:val="36"/>
          <w:lang w:bidi="ar-SA"/>
        </w:rPr>
      </w:pPr>
    </w:p>
    <w:p w:rsidR="00AE499F" w:rsidRPr="00AE499F" w:rsidRDefault="00AE499F" w:rsidP="00AE499F">
      <w:pPr>
        <w:widowControl/>
        <w:suppressAutoHyphens w:val="0"/>
        <w:autoSpaceDE w:val="0"/>
        <w:jc w:val="center"/>
        <w:textAlignment w:val="auto"/>
        <w:rPr>
          <w:rFonts w:cs="Times New Roman"/>
          <w:b/>
          <w:bCs/>
          <w:lang w:eastAsia="ko-KR"/>
        </w:rPr>
      </w:pPr>
      <w:r w:rsidRPr="00AE499F">
        <w:rPr>
          <w:rFonts w:cs="Times New Roman"/>
          <w:b/>
          <w:bCs/>
          <w:lang w:eastAsia="ko-KR"/>
        </w:rPr>
        <w:t>Udostępnienie danych osobowych pracowników i współpracowników Stron</w:t>
      </w:r>
    </w:p>
    <w:p w:rsidR="00AE499F" w:rsidRPr="00AE499F" w:rsidRDefault="00AE499F" w:rsidP="00AE499F">
      <w:pPr>
        <w:widowControl/>
        <w:autoSpaceDE w:val="0"/>
        <w:jc w:val="center"/>
        <w:rPr>
          <w:rFonts w:eastAsia="Times New Roman" w:cs="Times New Roman"/>
          <w:b/>
          <w:bCs/>
          <w:lang w:bidi="ar-SA"/>
        </w:rPr>
      </w:pPr>
      <w:r w:rsidRPr="00AE499F">
        <w:rPr>
          <w:rFonts w:eastAsia="Times New Roman" w:cs="Times New Roman"/>
          <w:b/>
          <w:bCs/>
          <w:lang w:bidi="ar-SA"/>
        </w:rPr>
        <w:t>§ 11.</w:t>
      </w:r>
    </w:p>
    <w:p w:rsidR="00AE499F" w:rsidRPr="00AE499F" w:rsidRDefault="00AE499F" w:rsidP="00AE499F">
      <w:pPr>
        <w:widowControl/>
        <w:autoSpaceDE w:val="0"/>
        <w:jc w:val="center"/>
        <w:rPr>
          <w:rFonts w:eastAsia="Times New Roman" w:cs="Times New Roman"/>
          <w:b/>
          <w:sz w:val="18"/>
          <w:szCs w:val="18"/>
          <w:u w:val="single"/>
          <w:lang w:bidi="ar-SA"/>
        </w:rPr>
      </w:pPr>
    </w:p>
    <w:p w:rsidR="00AE499F" w:rsidRPr="00AE499F" w:rsidRDefault="00AE499F" w:rsidP="00AE499F">
      <w:pPr>
        <w:widowControl/>
        <w:numPr>
          <w:ilvl w:val="0"/>
          <w:numId w:val="39"/>
        </w:numPr>
        <w:suppressAutoHyphens w:val="0"/>
        <w:autoSpaceDE w:val="0"/>
        <w:ind w:left="284" w:hanging="284"/>
        <w:contextualSpacing/>
        <w:jc w:val="both"/>
        <w:textAlignment w:val="auto"/>
        <w:rPr>
          <w:rFonts w:eastAsiaTheme="minorHAnsi" w:cs="Times New Roman"/>
          <w:kern w:val="0"/>
          <w:lang w:eastAsia="ko-KR" w:bidi="ar-SA"/>
        </w:rPr>
      </w:pPr>
      <w:r w:rsidRPr="00AE499F">
        <w:rPr>
          <w:rFonts w:eastAsiaTheme="minorHAnsi" w:cs="Times New Roman"/>
          <w:kern w:val="0"/>
          <w:lang w:eastAsia="ko-KR" w:bidi="ar-SA"/>
        </w:rPr>
        <w:t xml:space="preserve">W celu wykonania umowy, Strony wzajemnie udostępniają sobie dane swoich pracowników i współpracowników zaangażowanych w wykonywanie umowy w celu umożliwienia utrzymywania bieżącego kontaktu z Kontrahentem przy wykonywaniu umowy, a także </w:t>
      </w:r>
      <w:r w:rsidRPr="00AE499F">
        <w:rPr>
          <w:rFonts w:eastAsiaTheme="minorHAnsi" w:cs="Times New Roman"/>
          <w:kern w:val="0"/>
          <w:lang w:eastAsia="ko-KR" w:bidi="ar-SA"/>
        </w:rPr>
        <w:br/>
        <w:t xml:space="preserve">– w zależności od specyfiki współpracy - umożliwienia dostępu fizycznego </w:t>
      </w:r>
      <w:r w:rsidRPr="00AE499F">
        <w:rPr>
          <w:rFonts w:eastAsiaTheme="minorHAnsi" w:cs="Times New Roman"/>
          <w:kern w:val="0"/>
          <w:lang w:eastAsia="ko-KR" w:bidi="ar-SA"/>
        </w:rPr>
        <w:br/>
        <w:t xml:space="preserve">do nieruchomości drugiej Strony lub dostępu do systemów teleinformatycznych </w:t>
      </w:r>
      <w:r w:rsidRPr="00AE499F">
        <w:rPr>
          <w:rFonts w:eastAsiaTheme="minorHAnsi" w:cs="Times New Roman"/>
          <w:kern w:val="0"/>
          <w:lang w:eastAsia="ko-KR" w:bidi="ar-SA"/>
        </w:rPr>
        <w:br/>
        <w:t>drugiej Strony.</w:t>
      </w:r>
    </w:p>
    <w:p w:rsidR="00AE499F" w:rsidRPr="00AE499F" w:rsidRDefault="00AE499F" w:rsidP="00AE499F">
      <w:pPr>
        <w:widowControl/>
        <w:numPr>
          <w:ilvl w:val="0"/>
          <w:numId w:val="39"/>
        </w:numPr>
        <w:suppressAutoHyphens w:val="0"/>
        <w:autoSpaceDE w:val="0"/>
        <w:ind w:left="284" w:hanging="284"/>
        <w:contextualSpacing/>
        <w:jc w:val="both"/>
        <w:textAlignment w:val="auto"/>
        <w:rPr>
          <w:rFonts w:eastAsiaTheme="minorHAnsi" w:cs="Times New Roman"/>
          <w:kern w:val="0"/>
          <w:lang w:eastAsia="ko-KR" w:bidi="ar-SA"/>
        </w:rPr>
      </w:pPr>
      <w:r w:rsidRPr="00AE499F">
        <w:rPr>
          <w:rFonts w:eastAsiaTheme="minorHAnsi" w:cs="Times New Roman"/>
          <w:kern w:val="0"/>
          <w:lang w:eastAsia="ko-KR" w:bidi="ar-SA"/>
        </w:rPr>
        <w:t xml:space="preserve">W celu zawarcia i wykonywania umowy, Strony wzajemnie udostępniają sobie dane osobowe osób reprezentujących Strony, w tym pełnomocników lub członków organów </w:t>
      </w:r>
      <w:r w:rsidRPr="00AE499F">
        <w:rPr>
          <w:rFonts w:eastAsiaTheme="minorHAnsi" w:cs="Times New Roman"/>
          <w:kern w:val="0"/>
          <w:lang w:eastAsia="ko-KR" w:bidi="ar-SA"/>
        </w:rPr>
        <w:br/>
        <w:t>w celu umożliwienia kontaktu między Stronami jak i weryfikacji umocowania przedstawicieli Stron.</w:t>
      </w:r>
    </w:p>
    <w:p w:rsidR="00AE499F" w:rsidRPr="00AE499F" w:rsidRDefault="00AE499F" w:rsidP="00AE499F">
      <w:pPr>
        <w:widowControl/>
        <w:numPr>
          <w:ilvl w:val="0"/>
          <w:numId w:val="39"/>
        </w:numPr>
        <w:suppressAutoHyphens w:val="0"/>
        <w:autoSpaceDE w:val="0"/>
        <w:ind w:left="284" w:hanging="284"/>
        <w:contextualSpacing/>
        <w:jc w:val="both"/>
        <w:textAlignment w:val="auto"/>
        <w:rPr>
          <w:rFonts w:eastAsiaTheme="minorHAnsi" w:cs="Times New Roman"/>
          <w:kern w:val="0"/>
          <w:lang w:eastAsia="ko-KR" w:bidi="ar-SA"/>
        </w:rPr>
      </w:pPr>
      <w:r w:rsidRPr="00AE499F">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AE499F">
        <w:rPr>
          <w:rFonts w:eastAsiaTheme="minorHAnsi" w:cs="Times New Roman"/>
          <w:kern w:val="0"/>
          <w:lang w:eastAsia="ko-KR" w:bidi="ar-SA"/>
        </w:rPr>
        <w:br/>
        <w:t xml:space="preserve">Każda ze Stron jako administrator udostępnionych jej danych osobowych samodzielnie </w:t>
      </w:r>
      <w:r w:rsidRPr="00AE499F">
        <w:rPr>
          <w:rFonts w:eastAsiaTheme="minorHAnsi" w:cs="Times New Roman"/>
          <w:kern w:val="0"/>
          <w:lang w:eastAsia="ko-KR" w:bidi="ar-SA"/>
        </w:rPr>
        <w:lastRenderedPageBreak/>
        <w:t xml:space="preserve">decyduje o celach i środkach przetwarzania udostępnionych jej danych osobowych, </w:t>
      </w:r>
      <w:r w:rsidRPr="00AE499F">
        <w:rPr>
          <w:rFonts w:eastAsiaTheme="minorHAnsi" w:cs="Times New Roman"/>
          <w:kern w:val="0"/>
          <w:lang w:eastAsia="ko-KR" w:bidi="ar-SA"/>
        </w:rPr>
        <w:br/>
        <w:t>w granicach obowiązującego prawa i ponosi za to odpowiedzialność.</w:t>
      </w:r>
    </w:p>
    <w:p w:rsidR="00AE499F" w:rsidRPr="00AE499F" w:rsidRDefault="00AE499F" w:rsidP="00AE499F">
      <w:pPr>
        <w:widowControl/>
        <w:numPr>
          <w:ilvl w:val="0"/>
          <w:numId w:val="39"/>
        </w:numPr>
        <w:suppressAutoHyphens w:val="0"/>
        <w:autoSpaceDE w:val="0"/>
        <w:ind w:left="284" w:hanging="284"/>
        <w:contextualSpacing/>
        <w:jc w:val="both"/>
        <w:textAlignment w:val="auto"/>
        <w:rPr>
          <w:rFonts w:eastAsiaTheme="minorHAnsi" w:cs="Times New Roman"/>
          <w:kern w:val="0"/>
          <w:lang w:eastAsia="ko-KR" w:bidi="ar-SA"/>
        </w:rPr>
      </w:pPr>
      <w:r w:rsidRPr="00AE499F">
        <w:rPr>
          <w:rFonts w:eastAsiaTheme="minorHAnsi" w:cs="Times New Roman"/>
          <w:kern w:val="0"/>
          <w:lang w:eastAsia="ko-KR" w:bidi="ar-SA"/>
        </w:rPr>
        <w:t xml:space="preserve">Wykonawca jest zobowiązany </w:t>
      </w:r>
      <w:r w:rsidRPr="00AE499F">
        <w:rPr>
          <w:rFonts w:eastAsia="Times New Roman" w:cs="Times New Roman"/>
          <w:kern w:val="0"/>
          <w:lang w:eastAsia="en-US" w:bidi="ar-SA"/>
        </w:rPr>
        <w:t xml:space="preserve">do przekazania informacji zawartej w </w:t>
      </w:r>
      <w:r w:rsidRPr="00AE499F">
        <w:rPr>
          <w:rFonts w:eastAsia="Times New Roman" w:cs="Times New Roman"/>
          <w:bCs/>
          <w:kern w:val="0"/>
          <w:lang w:eastAsia="en-US" w:bidi="ar-SA"/>
        </w:rPr>
        <w:t>§ 10</w:t>
      </w:r>
      <w:r w:rsidRPr="00AE499F">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AE499F" w:rsidRPr="00AE499F" w:rsidRDefault="00AE499F" w:rsidP="00AE499F">
      <w:pPr>
        <w:widowControl/>
        <w:autoSpaceDE w:val="0"/>
        <w:jc w:val="center"/>
        <w:rPr>
          <w:rFonts w:eastAsia="Times New Roman" w:cs="Times New Roman"/>
          <w:lang w:bidi="ar-SA"/>
        </w:rPr>
      </w:pPr>
      <w:r w:rsidRPr="00AE499F">
        <w:rPr>
          <w:rFonts w:eastAsia="Times New Roman" w:cs="Times New Roman"/>
          <w:b/>
          <w:bCs/>
          <w:lang w:bidi="ar-SA"/>
        </w:rPr>
        <w:t>Postanowienia ko</w:t>
      </w:r>
      <w:r w:rsidRPr="00AE499F">
        <w:rPr>
          <w:rFonts w:ascii="TimesNewRoman, Bold" w:eastAsia="TimesNewRoman, Bold" w:hAnsi="TimesNewRoman, Bold" w:cs="TimesNewRoman, Bold"/>
          <w:b/>
          <w:bCs/>
          <w:lang w:bidi="ar-SA"/>
        </w:rPr>
        <w:t>ń</w:t>
      </w:r>
      <w:r w:rsidRPr="00AE499F">
        <w:rPr>
          <w:rFonts w:eastAsia="Times New Roman" w:cs="Times New Roman"/>
          <w:b/>
          <w:bCs/>
          <w:lang w:bidi="ar-SA"/>
        </w:rPr>
        <w:t>cowe</w:t>
      </w:r>
    </w:p>
    <w:p w:rsidR="00AE499F" w:rsidRPr="00AE499F" w:rsidRDefault="00AE499F" w:rsidP="00AE499F">
      <w:pPr>
        <w:widowControl/>
        <w:jc w:val="center"/>
        <w:rPr>
          <w:rFonts w:eastAsia="Times New Roman" w:cs="Times New Roman"/>
          <w:b/>
          <w:lang w:bidi="ar-SA"/>
        </w:rPr>
      </w:pPr>
      <w:r w:rsidRPr="00AE499F">
        <w:rPr>
          <w:rFonts w:eastAsia="Times New Roman" w:cs="Times New Roman"/>
          <w:b/>
          <w:lang w:bidi="ar-SA"/>
        </w:rPr>
        <w:t>§ 12.</w:t>
      </w:r>
    </w:p>
    <w:p w:rsidR="00AE499F" w:rsidRPr="00AE499F" w:rsidRDefault="00AE499F" w:rsidP="00AE499F">
      <w:pPr>
        <w:widowControl/>
        <w:jc w:val="center"/>
        <w:rPr>
          <w:rFonts w:eastAsia="Times New Roman" w:cs="Times New Roman"/>
          <w:b/>
          <w:lang w:bidi="ar-SA"/>
        </w:rPr>
      </w:pPr>
    </w:p>
    <w:p w:rsidR="00AE499F" w:rsidRPr="00AE499F" w:rsidRDefault="00AE499F" w:rsidP="00AE499F">
      <w:pPr>
        <w:widowControl/>
        <w:numPr>
          <w:ilvl w:val="0"/>
          <w:numId w:val="38"/>
        </w:numPr>
        <w:ind w:left="284" w:hanging="284"/>
        <w:jc w:val="both"/>
        <w:rPr>
          <w:rFonts w:eastAsia="Times New Roman" w:cs="Times New Roman"/>
          <w:lang w:bidi="ar-SA"/>
        </w:rPr>
      </w:pPr>
      <w:r w:rsidRPr="00AE499F">
        <w:rPr>
          <w:rFonts w:eastAsia="Times New Roman" w:cs="Times New Roman"/>
          <w:lang w:bidi="ar-SA"/>
        </w:rPr>
        <w:t xml:space="preserve">W razie zaistnienia sporu wynikającego z niniejszej umowy lub pozostającego </w:t>
      </w:r>
      <w:r w:rsidRPr="00AE499F">
        <w:rPr>
          <w:rFonts w:eastAsia="Times New Roman" w:cs="Times New Roman"/>
          <w:lang w:bidi="ar-SA"/>
        </w:rPr>
        <w:br/>
        <w:t>w związku z nią, strony podejmą próbę ugodowego rozwiązania sporu.</w:t>
      </w:r>
    </w:p>
    <w:p w:rsidR="00AE499F" w:rsidRPr="00AE499F" w:rsidRDefault="00AE499F" w:rsidP="00AE499F">
      <w:pPr>
        <w:widowControl/>
        <w:numPr>
          <w:ilvl w:val="0"/>
          <w:numId w:val="38"/>
        </w:numPr>
        <w:ind w:left="284" w:hanging="284"/>
        <w:jc w:val="both"/>
        <w:rPr>
          <w:rFonts w:eastAsia="Times New Roman" w:cs="Times New Roman"/>
          <w:lang w:bidi="ar-SA"/>
        </w:rPr>
      </w:pPr>
      <w:r w:rsidRPr="00AE499F">
        <w:rPr>
          <w:rFonts w:eastAsia="Times New Roman" w:cs="Times New Roman"/>
          <w:lang w:bidi="ar-SA"/>
        </w:rPr>
        <w:t>Jeżeli próba ugodowego rozwiązania sporu nie doprowadzi do zawarcia ugody, strony poddadzą się rozstrzygnięciu sądu właściwego dla siedziby Zamawiającego.</w:t>
      </w:r>
    </w:p>
    <w:p w:rsidR="00AE499F" w:rsidRPr="00AE499F" w:rsidRDefault="00AE499F" w:rsidP="00AE499F">
      <w:pPr>
        <w:widowControl/>
        <w:numPr>
          <w:ilvl w:val="0"/>
          <w:numId w:val="38"/>
        </w:numPr>
        <w:ind w:left="284" w:hanging="284"/>
        <w:jc w:val="both"/>
        <w:rPr>
          <w:rFonts w:eastAsia="Times New Roman" w:cs="Times New Roman"/>
          <w:lang w:bidi="ar-SA"/>
        </w:rPr>
      </w:pPr>
      <w:r w:rsidRPr="00AE499F">
        <w:rPr>
          <w:rFonts w:eastAsia="Times New Roman" w:cs="Times New Roman"/>
          <w:lang w:bidi="ar-SA"/>
        </w:rPr>
        <w:t>Wykonawca zobowiązuje się do niezwłocznego powiadomienia, o każdej zmianie adresu.</w:t>
      </w:r>
    </w:p>
    <w:p w:rsidR="00AE499F" w:rsidRPr="00AE499F" w:rsidRDefault="00AE499F" w:rsidP="00AE499F">
      <w:pPr>
        <w:widowControl/>
        <w:numPr>
          <w:ilvl w:val="0"/>
          <w:numId w:val="38"/>
        </w:numPr>
        <w:ind w:left="284" w:hanging="284"/>
        <w:jc w:val="both"/>
        <w:rPr>
          <w:rFonts w:eastAsia="Times New Roman" w:cs="Times New Roman"/>
          <w:lang w:bidi="ar-SA"/>
        </w:rPr>
      </w:pPr>
      <w:r w:rsidRPr="00AE499F">
        <w:rPr>
          <w:rFonts w:eastAsia="Times New Roman" w:cs="Times New Roman"/>
          <w:lang w:bidi="ar-SA"/>
        </w:rPr>
        <w:t>W przypadku niezrealizowania zobowiązania wskazanego w ust. 3, pisma dostarczone</w:t>
      </w:r>
      <w:r w:rsidRPr="00AE499F">
        <w:rPr>
          <w:rFonts w:eastAsia="Times New Roman" w:cs="Times New Roman"/>
          <w:lang w:bidi="ar-SA"/>
        </w:rPr>
        <w:br/>
        <w:t>pod adres wskazany w niniejszej umowie uważa się za doręczone.</w:t>
      </w:r>
    </w:p>
    <w:p w:rsidR="00AE499F" w:rsidRPr="00AE499F" w:rsidRDefault="00AE499F" w:rsidP="00AE499F">
      <w:pPr>
        <w:widowControl/>
        <w:numPr>
          <w:ilvl w:val="0"/>
          <w:numId w:val="38"/>
        </w:numPr>
        <w:suppressAutoHyphens w:val="0"/>
        <w:autoSpaceDN/>
        <w:spacing w:line="259" w:lineRule="auto"/>
        <w:ind w:left="284" w:hanging="284"/>
        <w:contextualSpacing/>
        <w:jc w:val="both"/>
        <w:textAlignment w:val="auto"/>
        <w:rPr>
          <w:rFonts w:eastAsia="Times New Roman" w:cs="Times New Roman"/>
          <w:lang w:bidi="ar-SA"/>
        </w:rPr>
      </w:pPr>
      <w:r w:rsidRPr="00AE499F">
        <w:rPr>
          <w:rFonts w:eastAsia="Times New Roman" w:cs="Times New Roman"/>
          <w:lang w:bidi="ar-SA"/>
        </w:rPr>
        <w:t xml:space="preserve">Strony dopuszczają możliwość dokonania cesji praw i obowiązków z niniejszej umowy </w:t>
      </w:r>
      <w:r w:rsidRPr="00AE499F">
        <w:rPr>
          <w:rFonts w:eastAsia="Times New Roman" w:cs="Times New Roman"/>
          <w:lang w:bidi="ar-SA"/>
        </w:rPr>
        <w:br/>
        <w:t xml:space="preserve">na inny podmiot w przypadku zmiany właściciela lub posiadacza obiektu, do którego dostarczana jest energia elektryczna na podstawie niniejszej umowy. W takim przypadku cesja nastąpi zgodnie z przepisami ustawy z dnia 23 kwietnia 1964 r. – </w:t>
      </w:r>
      <w:r w:rsidRPr="00AE499F">
        <w:rPr>
          <w:rFonts w:eastAsia="Times New Roman" w:cs="Times New Roman"/>
          <w:i/>
          <w:iCs/>
          <w:lang w:bidi="ar-SA"/>
        </w:rPr>
        <w:t>Kodeks cywilny</w:t>
      </w:r>
      <w:r w:rsidRPr="00AE499F">
        <w:rPr>
          <w:rFonts w:eastAsia="Times New Roman" w:cs="Times New Roman"/>
          <w:i/>
          <w:iCs/>
          <w:lang w:bidi="ar-SA"/>
        </w:rPr>
        <w:br/>
      </w:r>
      <w:r w:rsidRPr="00AE499F">
        <w:rPr>
          <w:rFonts w:eastAsia="Times New Roman" w:cs="Times New Roman"/>
          <w:lang w:bidi="ar-SA"/>
        </w:rPr>
        <w:t xml:space="preserve">(Dz. U. </w:t>
      </w:r>
      <w:proofErr w:type="gramStart"/>
      <w:r w:rsidRPr="00AE499F">
        <w:rPr>
          <w:rFonts w:eastAsia="Times New Roman" w:cs="Times New Roman"/>
          <w:lang w:bidi="ar-SA"/>
        </w:rPr>
        <w:t>z</w:t>
      </w:r>
      <w:proofErr w:type="gramEnd"/>
      <w:r w:rsidRPr="00AE499F">
        <w:rPr>
          <w:rFonts w:eastAsia="Times New Roman" w:cs="Times New Roman"/>
          <w:lang w:bidi="ar-SA"/>
        </w:rPr>
        <w:t xml:space="preserve"> 2020 r., poz. 1740, 2320, z 2021 r., poz. 1509.).</w:t>
      </w:r>
    </w:p>
    <w:p w:rsidR="00AE499F" w:rsidRPr="00AE499F" w:rsidRDefault="00AE499F" w:rsidP="00AE499F">
      <w:pPr>
        <w:widowControl/>
        <w:numPr>
          <w:ilvl w:val="0"/>
          <w:numId w:val="38"/>
        </w:numPr>
        <w:ind w:left="284" w:hanging="284"/>
        <w:jc w:val="both"/>
        <w:rPr>
          <w:rFonts w:eastAsia="Times New Roman" w:cs="Times New Roman"/>
          <w:lang w:bidi="ar-SA"/>
        </w:rPr>
      </w:pPr>
      <w:r w:rsidRPr="00AE499F">
        <w:rPr>
          <w:rFonts w:eastAsia="Times New Roman" w:cs="Times New Roman"/>
          <w:lang w:bidi="ar-SA"/>
        </w:rPr>
        <w:t>Wykonawca bez pisemnej zgody Zamawiającego nie może dokonywać przelewu wierzytelności wynikających z niniejszej umowy na osoby trzecie.</w:t>
      </w:r>
    </w:p>
    <w:p w:rsidR="00AE499F" w:rsidRPr="00AE499F" w:rsidRDefault="00AE499F" w:rsidP="00AE499F">
      <w:pPr>
        <w:widowControl/>
        <w:numPr>
          <w:ilvl w:val="0"/>
          <w:numId w:val="38"/>
        </w:numPr>
        <w:ind w:left="284" w:hanging="284"/>
        <w:jc w:val="both"/>
        <w:rPr>
          <w:rFonts w:eastAsia="Times New Roman" w:cs="Times New Roman"/>
          <w:lang w:bidi="ar-SA"/>
        </w:rPr>
      </w:pPr>
      <w:r w:rsidRPr="00AE499F">
        <w:rPr>
          <w:rFonts w:eastAsia="Times New Roman" w:cs="Times New Roman"/>
          <w:lang w:bidi="ar-SA"/>
        </w:rPr>
        <w:t xml:space="preserve">Wszelkie zmiany i uzupełnienia dotyczące niniejszej umowy wymagają formy pisemnej </w:t>
      </w:r>
      <w:r w:rsidRPr="00AE499F">
        <w:rPr>
          <w:rFonts w:eastAsia="Times New Roman" w:cs="Times New Roman"/>
          <w:lang w:bidi="ar-SA"/>
        </w:rPr>
        <w:br/>
        <w:t>pod rygorem nieważności.</w:t>
      </w:r>
    </w:p>
    <w:p w:rsidR="00AE499F" w:rsidRPr="00AE499F" w:rsidRDefault="00AE499F" w:rsidP="00AE499F">
      <w:pPr>
        <w:widowControl/>
        <w:numPr>
          <w:ilvl w:val="0"/>
          <w:numId w:val="38"/>
        </w:numPr>
        <w:ind w:left="284" w:hanging="284"/>
        <w:jc w:val="both"/>
        <w:rPr>
          <w:rFonts w:eastAsia="Times New Roman" w:cs="Times New Roman"/>
          <w:lang w:bidi="ar-SA"/>
        </w:rPr>
      </w:pPr>
      <w:r w:rsidRPr="00AE499F">
        <w:rPr>
          <w:rFonts w:eastAsia="Times New Roman" w:cs="Times New Roman"/>
          <w:lang w:bidi="ar-SA"/>
        </w:rPr>
        <w:t>W sprawach nieuregulowanych niniejszą umową mają zastosowanie przepisy ustawy</w:t>
      </w:r>
      <w:r w:rsidRPr="00AE499F">
        <w:rPr>
          <w:rFonts w:eastAsia="Times New Roman" w:cs="Times New Roman"/>
          <w:lang w:bidi="ar-SA"/>
        </w:rPr>
        <w:br/>
        <w:t xml:space="preserve">z dnia 23 kwietnia 1964 r. – </w:t>
      </w:r>
      <w:r w:rsidRPr="00AE499F">
        <w:rPr>
          <w:rFonts w:eastAsia="Times New Roman" w:cs="Times New Roman"/>
          <w:i/>
          <w:iCs/>
          <w:lang w:bidi="ar-SA"/>
        </w:rPr>
        <w:t xml:space="preserve">Kodeks cywilny </w:t>
      </w:r>
      <w:r w:rsidRPr="00AE499F">
        <w:rPr>
          <w:rFonts w:eastAsia="Times New Roman" w:cs="Times New Roman"/>
          <w:lang w:bidi="ar-SA"/>
        </w:rPr>
        <w:t xml:space="preserve">oraz </w:t>
      </w:r>
      <w:r w:rsidRPr="00AE499F">
        <w:t xml:space="preserve">ustawy z dnia 11 września 2019 r. </w:t>
      </w:r>
      <w:r w:rsidRPr="00AE499F">
        <w:rPr>
          <w:rFonts w:eastAsia="Times New Roman" w:cs="Times New Roman"/>
          <w:lang w:bidi="ar-SA"/>
        </w:rPr>
        <w:t xml:space="preserve">– </w:t>
      </w:r>
      <w:r w:rsidRPr="00AE499F">
        <w:rPr>
          <w:i/>
        </w:rPr>
        <w:t>Prawo zamówień publicznych</w:t>
      </w:r>
      <w:r w:rsidRPr="00AE499F">
        <w:rPr>
          <w:rFonts w:eastAsia="Times New Roman" w:cs="Times New Roman"/>
          <w:lang w:bidi="ar-SA"/>
        </w:rPr>
        <w:t>.</w:t>
      </w:r>
    </w:p>
    <w:p w:rsidR="00AE499F" w:rsidRPr="00AE499F" w:rsidRDefault="00AE499F" w:rsidP="00AE499F">
      <w:pPr>
        <w:widowControl/>
        <w:numPr>
          <w:ilvl w:val="0"/>
          <w:numId w:val="38"/>
        </w:numPr>
        <w:ind w:left="284" w:hanging="284"/>
        <w:jc w:val="both"/>
        <w:rPr>
          <w:rFonts w:eastAsia="Times New Roman" w:cs="Times New Roman"/>
          <w:lang w:bidi="ar-SA"/>
        </w:rPr>
      </w:pPr>
      <w:r w:rsidRPr="00AE499F">
        <w:rPr>
          <w:rFonts w:eastAsia="Times New Roman" w:cs="Times New Roman"/>
          <w:lang w:bidi="ar-SA"/>
        </w:rPr>
        <w:t>Załączniki do umowy stanowią jej integralną część.</w:t>
      </w:r>
    </w:p>
    <w:p w:rsidR="00AE499F" w:rsidRPr="00AE499F" w:rsidRDefault="00AE499F" w:rsidP="00AE499F">
      <w:pPr>
        <w:widowControl/>
        <w:numPr>
          <w:ilvl w:val="0"/>
          <w:numId w:val="38"/>
        </w:numPr>
        <w:ind w:left="284" w:hanging="426"/>
        <w:jc w:val="both"/>
        <w:rPr>
          <w:rFonts w:eastAsia="Times New Roman" w:cs="Times New Roman"/>
          <w:lang w:bidi="ar-SA"/>
        </w:rPr>
      </w:pPr>
      <w:r w:rsidRPr="00AE499F">
        <w:rPr>
          <w:rFonts w:eastAsia="Times New Roman" w:cs="Times New Roman"/>
          <w:lang w:bidi="ar-SA"/>
        </w:rPr>
        <w:t>Umowa zostaje zawarta z chwilą podpisania jej przez obie strony.</w:t>
      </w:r>
    </w:p>
    <w:p w:rsidR="00AE499F" w:rsidRPr="00AE499F" w:rsidRDefault="00AE499F" w:rsidP="00AE499F">
      <w:pPr>
        <w:widowControl/>
        <w:numPr>
          <w:ilvl w:val="0"/>
          <w:numId w:val="38"/>
        </w:numPr>
        <w:autoSpaceDE w:val="0"/>
        <w:ind w:left="283" w:hanging="426"/>
        <w:jc w:val="both"/>
        <w:rPr>
          <w:rFonts w:eastAsia="Times New Roman" w:cs="Times New Roman"/>
          <w:lang w:bidi="ar-SA"/>
        </w:rPr>
      </w:pPr>
      <w:r w:rsidRPr="00AE499F">
        <w:rPr>
          <w:rFonts w:eastAsia="Times New Roman" w:cs="Times New Roman"/>
          <w:lang w:bidi="ar-SA"/>
        </w:rPr>
        <w:t xml:space="preserve">Umowę sporządzono w dwóch jednobrzmiących egzemplarzach, jeden dla Wykonawcy </w:t>
      </w:r>
      <w:r w:rsidRPr="00AE499F">
        <w:rPr>
          <w:rFonts w:eastAsia="Times New Roman" w:cs="Times New Roman"/>
          <w:lang w:bidi="ar-SA"/>
        </w:rPr>
        <w:br/>
        <w:t>i jeden dla Zamawiającego.</w:t>
      </w:r>
    </w:p>
    <w:p w:rsidR="00AE499F" w:rsidRPr="00AE499F" w:rsidRDefault="00AE499F" w:rsidP="00AE499F">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AE499F" w:rsidRPr="00AE499F" w:rsidRDefault="00AE499F" w:rsidP="00AE499F">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AE499F" w:rsidRPr="00AE499F" w:rsidRDefault="00AE499F" w:rsidP="00AE499F">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AE499F">
        <w:rPr>
          <w:rFonts w:eastAsia="Times New Roman" w:cs="Times New Roman"/>
          <w:spacing w:val="-3"/>
          <w:sz w:val="22"/>
          <w:szCs w:val="22"/>
          <w:u w:val="single"/>
          <w:lang w:bidi="ar-SA"/>
        </w:rPr>
        <w:t>Załączniki:</w:t>
      </w:r>
    </w:p>
    <w:p w:rsidR="00AE499F" w:rsidRPr="00AE499F" w:rsidRDefault="00AE499F" w:rsidP="00AE499F">
      <w:pPr>
        <w:widowControl/>
        <w:numPr>
          <w:ilvl w:val="0"/>
          <w:numId w:val="37"/>
        </w:numPr>
        <w:tabs>
          <w:tab w:val="left" w:pos="73"/>
        </w:tabs>
        <w:suppressAutoHyphens w:val="0"/>
        <w:ind w:left="357" w:hanging="357"/>
        <w:jc w:val="both"/>
        <w:rPr>
          <w:rFonts w:eastAsia="Times New Roman" w:cs="Times New Roman"/>
          <w:lang w:bidi="ar-SA"/>
        </w:rPr>
      </w:pPr>
      <w:r w:rsidRPr="00AE499F">
        <w:rPr>
          <w:rFonts w:eastAsia="Times New Roman" w:cs="Times New Roman"/>
          <w:sz w:val="22"/>
          <w:szCs w:val="22"/>
          <w:lang w:bidi="ar-SA"/>
        </w:rPr>
        <w:t>Formularz oferty wraz z formularzem cenowym.</w:t>
      </w:r>
    </w:p>
    <w:p w:rsidR="00AE499F" w:rsidRPr="00AE499F" w:rsidRDefault="00AE499F" w:rsidP="00AE499F">
      <w:pPr>
        <w:numPr>
          <w:ilvl w:val="0"/>
          <w:numId w:val="36"/>
        </w:numPr>
        <w:rPr>
          <w:rFonts w:eastAsia="Times New Roman" w:cs="Times New Roman"/>
          <w:spacing w:val="-3"/>
          <w:sz w:val="22"/>
          <w:szCs w:val="22"/>
          <w:lang w:bidi="ar-SA"/>
        </w:rPr>
      </w:pPr>
      <w:r w:rsidRPr="00AE499F">
        <w:rPr>
          <w:rFonts w:eastAsia="Times New Roman" w:cs="Times New Roman"/>
          <w:spacing w:val="-3"/>
          <w:sz w:val="22"/>
          <w:szCs w:val="22"/>
          <w:lang w:bidi="ar-SA"/>
        </w:rPr>
        <w:t xml:space="preserve">Opis przedmiotu zamówienia. </w:t>
      </w:r>
    </w:p>
    <w:p w:rsidR="00AE499F" w:rsidRPr="00AE499F" w:rsidRDefault="00AE499F" w:rsidP="00AE499F">
      <w:pPr>
        <w:widowControl/>
        <w:numPr>
          <w:ilvl w:val="0"/>
          <w:numId w:val="36"/>
        </w:numPr>
        <w:suppressAutoHyphens w:val="0"/>
        <w:autoSpaceDN/>
        <w:spacing w:line="259" w:lineRule="auto"/>
        <w:contextualSpacing/>
        <w:textAlignment w:val="auto"/>
        <w:rPr>
          <w:rFonts w:eastAsia="Times New Roman" w:cs="Times New Roman"/>
          <w:spacing w:val="-3"/>
          <w:sz w:val="22"/>
          <w:szCs w:val="22"/>
          <w:lang w:bidi="ar-SA"/>
        </w:rPr>
      </w:pPr>
      <w:r w:rsidRPr="00AE499F">
        <w:rPr>
          <w:rFonts w:eastAsia="Times New Roman" w:cs="Times New Roman"/>
          <w:spacing w:val="-3"/>
          <w:sz w:val="22"/>
          <w:szCs w:val="22"/>
          <w:lang w:bidi="ar-SA"/>
        </w:rPr>
        <w:t>Wykaz punktów poboru energii elektrycznej.</w:t>
      </w:r>
    </w:p>
    <w:p w:rsidR="00AE499F" w:rsidRPr="00AE499F" w:rsidRDefault="00AE499F" w:rsidP="00AE499F">
      <w:pPr>
        <w:numPr>
          <w:ilvl w:val="0"/>
          <w:numId w:val="36"/>
        </w:numPr>
        <w:rPr>
          <w:rFonts w:eastAsia="Times New Roman" w:cs="Times New Roman"/>
          <w:spacing w:val="-3"/>
          <w:sz w:val="22"/>
          <w:szCs w:val="22"/>
          <w:lang w:bidi="ar-SA"/>
        </w:rPr>
      </w:pPr>
      <w:r w:rsidRPr="00AE499F">
        <w:rPr>
          <w:rFonts w:eastAsia="Times New Roman" w:cs="Times New Roman"/>
          <w:spacing w:val="-3"/>
          <w:sz w:val="22"/>
          <w:szCs w:val="22"/>
          <w:lang w:bidi="ar-SA"/>
        </w:rPr>
        <w:t>Pełnomocnictwo.</w:t>
      </w:r>
    </w:p>
    <w:p w:rsidR="00AE499F" w:rsidRPr="00AE499F" w:rsidRDefault="00AE499F" w:rsidP="00AE499F">
      <w:pPr>
        <w:ind w:left="360"/>
        <w:rPr>
          <w:rFonts w:eastAsia="Times New Roman" w:cs="Times New Roman"/>
          <w:spacing w:val="-3"/>
          <w:sz w:val="22"/>
          <w:szCs w:val="22"/>
          <w:lang w:bidi="ar-SA"/>
        </w:rPr>
      </w:pPr>
    </w:p>
    <w:p w:rsidR="00AE499F" w:rsidRPr="00AE499F" w:rsidRDefault="00AE499F" w:rsidP="00AE499F">
      <w:pPr>
        <w:widowControl/>
        <w:jc w:val="both"/>
        <w:rPr>
          <w:rFonts w:eastAsia="Times New Roman" w:cs="Times New Roman"/>
          <w:spacing w:val="-3"/>
          <w:lang w:bidi="ar-SA"/>
        </w:rPr>
      </w:pPr>
    </w:p>
    <w:p w:rsidR="00AE499F" w:rsidRPr="00AE499F" w:rsidRDefault="00AE499F" w:rsidP="00AE499F">
      <w:pPr>
        <w:widowControl/>
        <w:jc w:val="both"/>
        <w:rPr>
          <w:rFonts w:eastAsia="Times New Roman" w:cs="Times New Roman"/>
          <w:b/>
          <w:spacing w:val="-3"/>
          <w:lang w:bidi="ar-SA"/>
        </w:rPr>
      </w:pPr>
      <w:r w:rsidRPr="00AE499F">
        <w:rPr>
          <w:rFonts w:eastAsia="Times New Roman" w:cs="Times New Roman"/>
          <w:spacing w:val="-3"/>
          <w:lang w:bidi="ar-SA"/>
        </w:rPr>
        <w:t>..........................................</w:t>
      </w:r>
      <w:r w:rsidRPr="00AE499F">
        <w:rPr>
          <w:rFonts w:eastAsia="Times New Roman" w:cs="Times New Roman"/>
          <w:spacing w:val="-3"/>
          <w:lang w:bidi="ar-SA"/>
        </w:rPr>
        <w:tab/>
      </w:r>
      <w:r w:rsidRPr="00AE499F">
        <w:rPr>
          <w:rFonts w:eastAsia="Times New Roman" w:cs="Times New Roman"/>
          <w:spacing w:val="-3"/>
          <w:lang w:bidi="ar-SA"/>
        </w:rPr>
        <w:tab/>
        <w:t xml:space="preserve">     </w:t>
      </w:r>
      <w:r>
        <w:rPr>
          <w:rFonts w:eastAsia="Times New Roman" w:cs="Times New Roman"/>
          <w:spacing w:val="-3"/>
          <w:lang w:bidi="ar-SA"/>
        </w:rPr>
        <w:t xml:space="preserve">                    </w:t>
      </w:r>
      <w:r w:rsidRPr="00AE499F">
        <w:rPr>
          <w:rFonts w:eastAsia="Times New Roman" w:cs="Times New Roman"/>
          <w:spacing w:val="-3"/>
          <w:lang w:bidi="ar-SA"/>
        </w:rPr>
        <w:t xml:space="preserve">         ............................................</w:t>
      </w:r>
      <w:r w:rsidRPr="00AE499F">
        <w:rPr>
          <w:rFonts w:eastAsia="Times New Roman" w:cs="Times New Roman"/>
          <w:spacing w:val="-3"/>
          <w:lang w:bidi="ar-SA"/>
        </w:rPr>
        <w:br/>
      </w:r>
      <w:r w:rsidRPr="00AE499F">
        <w:rPr>
          <w:rFonts w:eastAsia="Times New Roman" w:cs="Times New Roman"/>
          <w:b/>
          <w:spacing w:val="-3"/>
          <w:lang w:bidi="ar-SA"/>
        </w:rPr>
        <w:t xml:space="preserve">        </w:t>
      </w:r>
      <w:proofErr w:type="gramStart"/>
      <w:r w:rsidRPr="00AE499F">
        <w:rPr>
          <w:rFonts w:eastAsia="Times New Roman" w:cs="Times New Roman"/>
          <w:b/>
          <w:spacing w:val="-3"/>
          <w:lang w:bidi="ar-SA"/>
        </w:rPr>
        <w:t xml:space="preserve">Zamawiający </w:t>
      </w:r>
      <w:r w:rsidRPr="00AE499F">
        <w:rPr>
          <w:rFonts w:eastAsia="Times New Roman" w:cs="Times New Roman"/>
          <w:b/>
          <w:spacing w:val="-3"/>
          <w:lang w:bidi="ar-SA"/>
        </w:rPr>
        <w:tab/>
      </w:r>
      <w:r w:rsidRPr="00AE499F">
        <w:rPr>
          <w:rFonts w:eastAsia="Times New Roman" w:cs="Times New Roman"/>
          <w:b/>
          <w:spacing w:val="-3"/>
          <w:lang w:bidi="ar-SA"/>
        </w:rPr>
        <w:tab/>
      </w:r>
      <w:r w:rsidRPr="00AE499F">
        <w:rPr>
          <w:rFonts w:eastAsia="Times New Roman" w:cs="Times New Roman"/>
          <w:b/>
          <w:spacing w:val="-3"/>
          <w:lang w:bidi="ar-SA"/>
        </w:rPr>
        <w:tab/>
      </w:r>
      <w:r w:rsidRPr="00AE499F">
        <w:rPr>
          <w:rFonts w:eastAsia="Times New Roman" w:cs="Times New Roman"/>
          <w:b/>
          <w:spacing w:val="-3"/>
          <w:lang w:bidi="ar-SA"/>
        </w:rPr>
        <w:tab/>
      </w:r>
      <w:r>
        <w:rPr>
          <w:rFonts w:eastAsia="Times New Roman" w:cs="Times New Roman"/>
          <w:b/>
          <w:spacing w:val="-3"/>
          <w:lang w:bidi="ar-SA"/>
        </w:rPr>
        <w:t xml:space="preserve">   </w:t>
      </w:r>
      <w:r w:rsidRPr="00AE499F">
        <w:rPr>
          <w:rFonts w:eastAsia="Times New Roman" w:cs="Times New Roman"/>
          <w:b/>
          <w:spacing w:val="-3"/>
          <w:lang w:bidi="ar-SA"/>
        </w:rPr>
        <w:tab/>
        <w:t xml:space="preserve">              </w:t>
      </w:r>
      <w:r>
        <w:rPr>
          <w:rFonts w:eastAsia="Times New Roman" w:cs="Times New Roman"/>
          <w:b/>
          <w:spacing w:val="-3"/>
          <w:lang w:bidi="ar-SA"/>
        </w:rPr>
        <w:t xml:space="preserve">        </w:t>
      </w:r>
      <w:r w:rsidRPr="00AE499F">
        <w:rPr>
          <w:rFonts w:eastAsia="Times New Roman" w:cs="Times New Roman"/>
          <w:b/>
          <w:spacing w:val="-3"/>
          <w:lang w:bidi="ar-SA"/>
        </w:rPr>
        <w:t>Wykonawca</w:t>
      </w:r>
      <w:proofErr w:type="gramEnd"/>
    </w:p>
    <w:p w:rsidR="00AE499F" w:rsidRPr="00AE499F" w:rsidRDefault="00AE499F" w:rsidP="00AE499F">
      <w:pPr>
        <w:widowControl/>
        <w:jc w:val="both"/>
        <w:rPr>
          <w:rFonts w:eastAsia="Times New Roman" w:cs="Times New Roman"/>
          <w:b/>
          <w:spacing w:val="-3"/>
          <w:lang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sectPr w:rsidR="00AE499F" w:rsidRPr="00AE499F" w:rsidSect="00D97B14">
          <w:pgSz w:w="11906" w:h="16838" w:code="9"/>
          <w:pgMar w:top="1418" w:right="1418" w:bottom="1418" w:left="1418" w:header="709" w:footer="709" w:gutter="0"/>
          <w:cols w:space="708"/>
          <w:docGrid w:linePitch="360"/>
        </w:sectPr>
      </w:pPr>
    </w:p>
    <w:tbl>
      <w:tblPr>
        <w:tblW w:w="14522" w:type="dxa"/>
        <w:tblInd w:w="60" w:type="dxa"/>
        <w:tblCellMar>
          <w:left w:w="70" w:type="dxa"/>
          <w:right w:w="70" w:type="dxa"/>
        </w:tblCellMar>
        <w:tblLook w:val="04A0" w:firstRow="1" w:lastRow="0" w:firstColumn="1" w:lastColumn="0" w:noHBand="0" w:noVBand="1"/>
      </w:tblPr>
      <w:tblGrid>
        <w:gridCol w:w="520"/>
        <w:gridCol w:w="1522"/>
        <w:gridCol w:w="1300"/>
        <w:gridCol w:w="1418"/>
        <w:gridCol w:w="1276"/>
        <w:gridCol w:w="1134"/>
        <w:gridCol w:w="2835"/>
        <w:gridCol w:w="2417"/>
        <w:gridCol w:w="2100"/>
      </w:tblGrid>
      <w:tr w:rsidR="00AE499F" w:rsidRPr="00AE499F" w:rsidTr="002F546E">
        <w:trPr>
          <w:trHeight w:val="315"/>
        </w:trPr>
        <w:tc>
          <w:tcPr>
            <w:tcW w:w="14522" w:type="dxa"/>
            <w:gridSpan w:val="9"/>
            <w:tcBorders>
              <w:top w:val="nil"/>
              <w:left w:val="nil"/>
              <w:bottom w:val="nil"/>
              <w:right w:val="nil"/>
            </w:tcBorders>
            <w:shd w:val="clear" w:color="auto" w:fill="auto"/>
            <w:noWrap/>
            <w:vAlign w:val="bottom"/>
          </w:tcPr>
          <w:p w:rsidR="00AE499F" w:rsidRPr="00AE499F" w:rsidRDefault="00AE499F" w:rsidP="00AE499F">
            <w:pPr>
              <w:widowControl/>
              <w:suppressAutoHyphens w:val="0"/>
              <w:autoSpaceDN/>
              <w:jc w:val="right"/>
              <w:textAlignment w:val="auto"/>
              <w:rPr>
                <w:rFonts w:eastAsia="Times New Roman" w:cs="Times New Roman"/>
                <w:b/>
                <w:bCs/>
                <w:color w:val="000000"/>
                <w:kern w:val="0"/>
                <w:sz w:val="20"/>
                <w:szCs w:val="20"/>
                <w:lang w:eastAsia="pl-PL" w:bidi="ar-SA"/>
              </w:rPr>
            </w:pPr>
            <w:r w:rsidRPr="00AE499F">
              <w:rPr>
                <w:rFonts w:eastAsia="Times New Roman" w:cs="Times New Roman"/>
                <w:b/>
                <w:bCs/>
                <w:color w:val="000000"/>
                <w:kern w:val="0"/>
                <w:sz w:val="20"/>
                <w:szCs w:val="20"/>
                <w:lang w:eastAsia="pl-PL" w:bidi="ar-SA"/>
              </w:rPr>
              <w:lastRenderedPageBreak/>
              <w:t>Załącznik nr 3 do umowy</w:t>
            </w:r>
          </w:p>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WYKAZ PUNKTÓW POBORU ENERGII ELEKTRYCZNEJ</w:t>
            </w:r>
          </w:p>
        </w:tc>
      </w:tr>
      <w:tr w:rsidR="00AE499F" w:rsidRPr="00AE499F" w:rsidTr="002F546E">
        <w:trPr>
          <w:trHeight w:val="285"/>
        </w:trPr>
        <w:tc>
          <w:tcPr>
            <w:tcW w:w="520" w:type="dxa"/>
            <w:tcBorders>
              <w:top w:val="nil"/>
              <w:left w:val="nil"/>
              <w:bottom w:val="nil"/>
              <w:right w:val="nil"/>
            </w:tcBorders>
            <w:shd w:val="clear" w:color="auto" w:fill="auto"/>
            <w:noWrap/>
            <w:vAlign w:val="bottom"/>
          </w:tcPr>
          <w:p w:rsidR="00AE499F" w:rsidRPr="00AE499F" w:rsidRDefault="00AE499F" w:rsidP="00AE499F">
            <w:pPr>
              <w:widowControl/>
              <w:suppressAutoHyphens w:val="0"/>
              <w:autoSpaceDN/>
              <w:textAlignment w:val="auto"/>
              <w:rPr>
                <w:rFonts w:ascii="Arial" w:eastAsia="Times New Roman" w:hAnsi="Arial" w:cs="Arial"/>
                <w:color w:val="000000"/>
                <w:kern w:val="0"/>
                <w:sz w:val="22"/>
                <w:szCs w:val="22"/>
                <w:lang w:eastAsia="pl-PL" w:bidi="ar-SA"/>
              </w:rPr>
            </w:pPr>
          </w:p>
        </w:tc>
        <w:tc>
          <w:tcPr>
            <w:tcW w:w="1522" w:type="dxa"/>
            <w:tcBorders>
              <w:top w:val="nil"/>
              <w:left w:val="nil"/>
              <w:bottom w:val="nil"/>
              <w:right w:val="nil"/>
            </w:tcBorders>
            <w:shd w:val="clear" w:color="auto" w:fill="auto"/>
            <w:noWrap/>
            <w:vAlign w:val="bottom"/>
          </w:tcPr>
          <w:p w:rsidR="00AE499F" w:rsidRPr="00AE499F" w:rsidRDefault="00AE499F" w:rsidP="00AE499F">
            <w:pPr>
              <w:widowControl/>
              <w:suppressAutoHyphens w:val="0"/>
              <w:autoSpaceDN/>
              <w:textAlignment w:val="auto"/>
              <w:rPr>
                <w:rFonts w:ascii="Arial" w:eastAsia="Times New Roman" w:hAnsi="Arial" w:cs="Arial"/>
                <w:color w:val="000000"/>
                <w:kern w:val="0"/>
                <w:sz w:val="22"/>
                <w:szCs w:val="22"/>
                <w:lang w:eastAsia="pl-PL" w:bidi="ar-SA"/>
              </w:rPr>
            </w:pPr>
          </w:p>
        </w:tc>
        <w:tc>
          <w:tcPr>
            <w:tcW w:w="1300" w:type="dxa"/>
            <w:tcBorders>
              <w:top w:val="nil"/>
              <w:left w:val="nil"/>
              <w:bottom w:val="nil"/>
              <w:right w:val="nil"/>
            </w:tcBorders>
            <w:shd w:val="clear" w:color="auto" w:fill="auto"/>
            <w:noWrap/>
            <w:vAlign w:val="bottom"/>
          </w:tcPr>
          <w:p w:rsidR="00AE499F" w:rsidRPr="00AE499F" w:rsidRDefault="00AE499F" w:rsidP="00AE499F">
            <w:pPr>
              <w:widowControl/>
              <w:suppressAutoHyphens w:val="0"/>
              <w:autoSpaceDN/>
              <w:textAlignment w:val="auto"/>
              <w:rPr>
                <w:rFonts w:ascii="Arial" w:eastAsia="Times New Roman" w:hAnsi="Arial" w:cs="Arial"/>
                <w:color w:val="000000"/>
                <w:kern w:val="0"/>
                <w:sz w:val="22"/>
                <w:szCs w:val="22"/>
                <w:lang w:eastAsia="pl-PL" w:bidi="ar-SA"/>
              </w:rPr>
            </w:pPr>
          </w:p>
        </w:tc>
        <w:tc>
          <w:tcPr>
            <w:tcW w:w="1418" w:type="dxa"/>
            <w:tcBorders>
              <w:top w:val="nil"/>
              <w:left w:val="nil"/>
              <w:bottom w:val="nil"/>
              <w:right w:val="nil"/>
            </w:tcBorders>
            <w:shd w:val="clear" w:color="auto" w:fill="auto"/>
            <w:noWrap/>
            <w:vAlign w:val="bottom"/>
          </w:tcPr>
          <w:p w:rsidR="00AE499F" w:rsidRPr="00AE499F" w:rsidRDefault="00AE499F" w:rsidP="00AE499F">
            <w:pPr>
              <w:widowControl/>
              <w:suppressAutoHyphens w:val="0"/>
              <w:autoSpaceDN/>
              <w:textAlignment w:val="auto"/>
              <w:rPr>
                <w:rFonts w:ascii="Arial" w:eastAsia="Times New Roman" w:hAnsi="Arial" w:cs="Arial"/>
                <w:color w:val="000000"/>
                <w:kern w:val="0"/>
                <w:sz w:val="22"/>
                <w:szCs w:val="22"/>
                <w:lang w:eastAsia="pl-PL" w:bidi="ar-SA"/>
              </w:rPr>
            </w:pPr>
          </w:p>
        </w:tc>
        <w:tc>
          <w:tcPr>
            <w:tcW w:w="1276" w:type="dxa"/>
            <w:tcBorders>
              <w:top w:val="nil"/>
              <w:left w:val="nil"/>
              <w:bottom w:val="nil"/>
              <w:right w:val="nil"/>
            </w:tcBorders>
            <w:shd w:val="clear" w:color="auto" w:fill="auto"/>
            <w:noWrap/>
            <w:vAlign w:val="bottom"/>
          </w:tcPr>
          <w:p w:rsidR="00AE499F" w:rsidRPr="00AE499F" w:rsidRDefault="00AE499F" w:rsidP="00AE499F">
            <w:pPr>
              <w:widowControl/>
              <w:suppressAutoHyphens w:val="0"/>
              <w:autoSpaceDN/>
              <w:textAlignment w:val="auto"/>
              <w:rPr>
                <w:rFonts w:ascii="Arial" w:eastAsia="Times New Roman" w:hAnsi="Arial" w:cs="Arial"/>
                <w:color w:val="000000"/>
                <w:kern w:val="0"/>
                <w:sz w:val="22"/>
                <w:szCs w:val="22"/>
                <w:lang w:eastAsia="pl-PL" w:bidi="ar-SA"/>
              </w:rPr>
            </w:pPr>
          </w:p>
        </w:tc>
        <w:tc>
          <w:tcPr>
            <w:tcW w:w="1134" w:type="dxa"/>
            <w:tcBorders>
              <w:top w:val="nil"/>
              <w:left w:val="nil"/>
              <w:bottom w:val="nil"/>
              <w:right w:val="nil"/>
            </w:tcBorders>
            <w:shd w:val="clear" w:color="auto" w:fill="auto"/>
            <w:noWrap/>
            <w:vAlign w:val="bottom"/>
          </w:tcPr>
          <w:p w:rsidR="00AE499F" w:rsidRPr="00AE499F" w:rsidRDefault="00AE499F" w:rsidP="00AE499F">
            <w:pPr>
              <w:widowControl/>
              <w:suppressAutoHyphens w:val="0"/>
              <w:autoSpaceDN/>
              <w:textAlignment w:val="auto"/>
              <w:rPr>
                <w:rFonts w:ascii="Arial" w:eastAsia="Times New Roman" w:hAnsi="Arial" w:cs="Arial"/>
                <w:color w:val="000000"/>
                <w:kern w:val="0"/>
                <w:sz w:val="22"/>
                <w:szCs w:val="22"/>
                <w:lang w:eastAsia="pl-PL" w:bidi="ar-SA"/>
              </w:rPr>
            </w:pPr>
          </w:p>
        </w:tc>
        <w:tc>
          <w:tcPr>
            <w:tcW w:w="2835" w:type="dxa"/>
            <w:tcBorders>
              <w:top w:val="nil"/>
              <w:left w:val="nil"/>
              <w:bottom w:val="nil"/>
              <w:right w:val="nil"/>
            </w:tcBorders>
            <w:shd w:val="clear" w:color="auto" w:fill="auto"/>
            <w:noWrap/>
            <w:vAlign w:val="bottom"/>
          </w:tcPr>
          <w:p w:rsidR="00AE499F" w:rsidRPr="00AE499F" w:rsidRDefault="00AE499F" w:rsidP="00AE499F">
            <w:pPr>
              <w:widowControl/>
              <w:suppressAutoHyphens w:val="0"/>
              <w:autoSpaceDN/>
              <w:textAlignment w:val="auto"/>
              <w:rPr>
                <w:rFonts w:ascii="Arial" w:eastAsia="Times New Roman" w:hAnsi="Arial" w:cs="Arial"/>
                <w:color w:val="000000"/>
                <w:kern w:val="0"/>
                <w:sz w:val="22"/>
                <w:szCs w:val="22"/>
                <w:lang w:eastAsia="pl-PL" w:bidi="ar-SA"/>
              </w:rPr>
            </w:pPr>
          </w:p>
        </w:tc>
        <w:tc>
          <w:tcPr>
            <w:tcW w:w="2417" w:type="dxa"/>
            <w:tcBorders>
              <w:top w:val="nil"/>
              <w:left w:val="nil"/>
              <w:bottom w:val="nil"/>
              <w:right w:val="nil"/>
            </w:tcBorders>
            <w:shd w:val="clear" w:color="auto" w:fill="auto"/>
            <w:noWrap/>
            <w:vAlign w:val="bottom"/>
          </w:tcPr>
          <w:p w:rsidR="00AE499F" w:rsidRPr="00AE499F" w:rsidRDefault="00AE499F" w:rsidP="00AE499F">
            <w:pPr>
              <w:widowControl/>
              <w:suppressAutoHyphens w:val="0"/>
              <w:autoSpaceDN/>
              <w:textAlignment w:val="auto"/>
              <w:rPr>
                <w:rFonts w:ascii="Arial" w:eastAsia="Times New Roman" w:hAnsi="Arial" w:cs="Arial"/>
                <w:color w:val="000000"/>
                <w:kern w:val="0"/>
                <w:sz w:val="22"/>
                <w:szCs w:val="22"/>
                <w:lang w:eastAsia="pl-PL" w:bidi="ar-SA"/>
              </w:rPr>
            </w:pPr>
          </w:p>
        </w:tc>
        <w:tc>
          <w:tcPr>
            <w:tcW w:w="2100" w:type="dxa"/>
            <w:tcBorders>
              <w:top w:val="nil"/>
              <w:left w:val="nil"/>
              <w:bottom w:val="nil"/>
              <w:right w:val="nil"/>
            </w:tcBorders>
            <w:shd w:val="clear" w:color="auto" w:fill="auto"/>
            <w:noWrap/>
            <w:vAlign w:val="bottom"/>
          </w:tcPr>
          <w:p w:rsidR="00AE499F" w:rsidRPr="00AE499F" w:rsidRDefault="00AE499F" w:rsidP="00AE499F">
            <w:pPr>
              <w:widowControl/>
              <w:suppressAutoHyphens w:val="0"/>
              <w:autoSpaceDN/>
              <w:textAlignment w:val="auto"/>
              <w:rPr>
                <w:rFonts w:ascii="Arial" w:eastAsia="Times New Roman" w:hAnsi="Arial" w:cs="Arial"/>
                <w:color w:val="000000"/>
                <w:kern w:val="0"/>
                <w:sz w:val="22"/>
                <w:szCs w:val="22"/>
                <w:lang w:eastAsia="pl-PL" w:bidi="ar-SA"/>
              </w:rPr>
            </w:pPr>
          </w:p>
        </w:tc>
      </w:tr>
      <w:tr w:rsidR="00AE499F" w:rsidRPr="00AE499F" w:rsidTr="002F546E">
        <w:trPr>
          <w:trHeight w:val="1020"/>
        </w:trPr>
        <w:tc>
          <w:tcPr>
            <w:tcW w:w="520" w:type="dxa"/>
            <w:tcBorders>
              <w:top w:val="single" w:sz="12" w:space="0" w:color="auto"/>
              <w:left w:val="single" w:sz="12" w:space="0" w:color="auto"/>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b/>
                <w:color w:val="000000"/>
                <w:kern w:val="0"/>
                <w:lang w:eastAsia="pl-PL" w:bidi="ar-SA"/>
              </w:rPr>
            </w:pPr>
            <w:r w:rsidRPr="00AE499F">
              <w:rPr>
                <w:rFonts w:eastAsia="Times New Roman" w:cs="Times New Roman"/>
                <w:b/>
                <w:color w:val="000000"/>
                <w:kern w:val="0"/>
                <w:lang w:eastAsia="pl-PL" w:bidi="ar-SA"/>
              </w:rPr>
              <w:t>Lp.</w:t>
            </w:r>
          </w:p>
        </w:tc>
        <w:tc>
          <w:tcPr>
            <w:tcW w:w="1522" w:type="dxa"/>
            <w:tcBorders>
              <w:top w:val="single" w:sz="12"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Płatnik</w:t>
            </w:r>
          </w:p>
        </w:tc>
        <w:tc>
          <w:tcPr>
            <w:tcW w:w="1300" w:type="dxa"/>
            <w:tcBorders>
              <w:top w:val="single" w:sz="12"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Regon</w:t>
            </w:r>
          </w:p>
        </w:tc>
        <w:tc>
          <w:tcPr>
            <w:tcW w:w="1418" w:type="dxa"/>
            <w:tcBorders>
              <w:top w:val="single" w:sz="12"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NIP</w:t>
            </w:r>
          </w:p>
        </w:tc>
        <w:tc>
          <w:tcPr>
            <w:tcW w:w="1276" w:type="dxa"/>
            <w:tcBorders>
              <w:top w:val="single" w:sz="12"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 xml:space="preserve">Grupa </w:t>
            </w:r>
            <w:r w:rsidRPr="00AE499F">
              <w:rPr>
                <w:rFonts w:eastAsia="Times New Roman" w:cs="Times New Roman"/>
                <w:b/>
                <w:bCs/>
                <w:color w:val="000000"/>
                <w:kern w:val="0"/>
                <w:lang w:eastAsia="pl-PL" w:bidi="ar-SA"/>
              </w:rPr>
              <w:br/>
              <w:t>taryfowa</w:t>
            </w:r>
          </w:p>
        </w:tc>
        <w:tc>
          <w:tcPr>
            <w:tcW w:w="1134" w:type="dxa"/>
            <w:tcBorders>
              <w:top w:val="single" w:sz="12"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 xml:space="preserve">Moc </w:t>
            </w:r>
          </w:p>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proofErr w:type="gramStart"/>
            <w:r w:rsidRPr="00AE499F">
              <w:rPr>
                <w:rFonts w:eastAsia="Times New Roman" w:cs="Times New Roman"/>
                <w:b/>
                <w:bCs/>
                <w:color w:val="000000"/>
                <w:kern w:val="0"/>
                <w:lang w:eastAsia="pl-PL" w:bidi="ar-SA"/>
              </w:rPr>
              <w:t>w</w:t>
            </w:r>
            <w:proofErr w:type="gramEnd"/>
            <w:r w:rsidRPr="00AE499F">
              <w:rPr>
                <w:rFonts w:eastAsia="Times New Roman" w:cs="Times New Roman"/>
                <w:b/>
                <w:bCs/>
                <w:color w:val="000000"/>
                <w:kern w:val="0"/>
                <w:lang w:eastAsia="pl-PL" w:bidi="ar-SA"/>
              </w:rPr>
              <w:t xml:space="preserve"> </w:t>
            </w:r>
            <w:proofErr w:type="spellStart"/>
            <w:r w:rsidRPr="00AE499F">
              <w:rPr>
                <w:rFonts w:eastAsia="Times New Roman" w:cs="Times New Roman"/>
                <w:b/>
                <w:bCs/>
                <w:color w:val="000000"/>
                <w:kern w:val="0"/>
                <w:lang w:eastAsia="pl-PL" w:bidi="ar-SA"/>
              </w:rPr>
              <w:t>kWH</w:t>
            </w:r>
            <w:proofErr w:type="spellEnd"/>
          </w:p>
        </w:tc>
        <w:tc>
          <w:tcPr>
            <w:tcW w:w="2835" w:type="dxa"/>
            <w:tcBorders>
              <w:top w:val="single" w:sz="12"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 xml:space="preserve">Nazwa i adres punktu </w:t>
            </w:r>
            <w:r w:rsidRPr="00AE499F">
              <w:rPr>
                <w:rFonts w:eastAsia="Times New Roman" w:cs="Times New Roman"/>
                <w:b/>
                <w:bCs/>
                <w:color w:val="000000"/>
                <w:kern w:val="0"/>
                <w:lang w:eastAsia="pl-PL" w:bidi="ar-SA"/>
              </w:rPr>
              <w:br/>
              <w:t>pomiarowego</w:t>
            </w:r>
          </w:p>
        </w:tc>
        <w:tc>
          <w:tcPr>
            <w:tcW w:w="2417" w:type="dxa"/>
            <w:tcBorders>
              <w:top w:val="single" w:sz="12"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Szacunkowe zużycie energii elektrycznej (kWh)</w:t>
            </w:r>
          </w:p>
        </w:tc>
        <w:tc>
          <w:tcPr>
            <w:tcW w:w="2100" w:type="dxa"/>
            <w:tcBorders>
              <w:top w:val="single" w:sz="12" w:space="0" w:color="auto"/>
              <w:left w:val="nil"/>
              <w:bottom w:val="single" w:sz="4" w:space="0" w:color="auto"/>
              <w:right w:val="single" w:sz="12"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 xml:space="preserve">Informacje </w:t>
            </w:r>
            <w:r w:rsidRPr="00AE499F">
              <w:rPr>
                <w:rFonts w:eastAsia="Times New Roman" w:cs="Times New Roman"/>
                <w:b/>
                <w:bCs/>
                <w:color w:val="000000"/>
                <w:kern w:val="0"/>
                <w:lang w:eastAsia="pl-PL" w:bidi="ar-SA"/>
              </w:rPr>
              <w:br/>
              <w:t>dodatkowe</w:t>
            </w:r>
          </w:p>
        </w:tc>
      </w:tr>
      <w:tr w:rsidR="00AE499F" w:rsidRPr="00AE499F" w:rsidTr="002F546E">
        <w:trPr>
          <w:trHeight w:val="315"/>
        </w:trPr>
        <w:tc>
          <w:tcPr>
            <w:tcW w:w="520" w:type="dxa"/>
            <w:tcBorders>
              <w:top w:val="nil"/>
              <w:left w:val="single" w:sz="12" w:space="0" w:color="auto"/>
              <w:bottom w:val="single" w:sz="4" w:space="0" w:color="auto"/>
              <w:right w:val="single" w:sz="4" w:space="0" w:color="auto"/>
            </w:tcBorders>
            <w:shd w:val="clear" w:color="auto" w:fill="auto"/>
            <w:noWrap/>
            <w:vAlign w:val="bottom"/>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1.</w:t>
            </w:r>
          </w:p>
        </w:tc>
        <w:tc>
          <w:tcPr>
            <w:tcW w:w="1522" w:type="dxa"/>
            <w:tcBorders>
              <w:top w:val="nil"/>
              <w:left w:val="nil"/>
              <w:bottom w:val="single" w:sz="4" w:space="0" w:color="auto"/>
              <w:right w:val="single" w:sz="4" w:space="0" w:color="auto"/>
            </w:tcBorders>
            <w:shd w:val="clear" w:color="auto" w:fill="auto"/>
            <w:noWrap/>
            <w:vAlign w:val="bottom"/>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2.</w:t>
            </w:r>
          </w:p>
        </w:tc>
        <w:tc>
          <w:tcPr>
            <w:tcW w:w="1300" w:type="dxa"/>
            <w:tcBorders>
              <w:top w:val="nil"/>
              <w:left w:val="nil"/>
              <w:bottom w:val="single" w:sz="4" w:space="0" w:color="auto"/>
              <w:right w:val="single" w:sz="4" w:space="0" w:color="auto"/>
            </w:tcBorders>
            <w:shd w:val="clear" w:color="auto" w:fill="auto"/>
            <w:noWrap/>
            <w:vAlign w:val="bottom"/>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3.</w:t>
            </w:r>
          </w:p>
        </w:tc>
        <w:tc>
          <w:tcPr>
            <w:tcW w:w="1418" w:type="dxa"/>
            <w:tcBorders>
              <w:top w:val="nil"/>
              <w:left w:val="nil"/>
              <w:bottom w:val="single" w:sz="4" w:space="0" w:color="auto"/>
              <w:right w:val="single" w:sz="4" w:space="0" w:color="auto"/>
            </w:tcBorders>
            <w:shd w:val="clear" w:color="auto" w:fill="auto"/>
            <w:noWrap/>
            <w:vAlign w:val="bottom"/>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4.</w:t>
            </w:r>
          </w:p>
        </w:tc>
        <w:tc>
          <w:tcPr>
            <w:tcW w:w="1276" w:type="dxa"/>
            <w:tcBorders>
              <w:top w:val="nil"/>
              <w:left w:val="nil"/>
              <w:bottom w:val="single" w:sz="4" w:space="0" w:color="auto"/>
              <w:right w:val="single" w:sz="4" w:space="0" w:color="auto"/>
            </w:tcBorders>
            <w:shd w:val="clear" w:color="auto" w:fill="auto"/>
            <w:noWrap/>
            <w:vAlign w:val="bottom"/>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5.</w:t>
            </w:r>
          </w:p>
        </w:tc>
        <w:tc>
          <w:tcPr>
            <w:tcW w:w="1134" w:type="dxa"/>
            <w:tcBorders>
              <w:top w:val="nil"/>
              <w:left w:val="nil"/>
              <w:bottom w:val="single" w:sz="4" w:space="0" w:color="auto"/>
              <w:right w:val="single" w:sz="4" w:space="0" w:color="auto"/>
            </w:tcBorders>
            <w:shd w:val="clear" w:color="auto" w:fill="auto"/>
            <w:noWrap/>
            <w:vAlign w:val="bottom"/>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6.</w:t>
            </w:r>
          </w:p>
        </w:tc>
        <w:tc>
          <w:tcPr>
            <w:tcW w:w="2835" w:type="dxa"/>
            <w:tcBorders>
              <w:top w:val="nil"/>
              <w:left w:val="nil"/>
              <w:bottom w:val="single" w:sz="4" w:space="0" w:color="auto"/>
              <w:right w:val="single" w:sz="4" w:space="0" w:color="auto"/>
            </w:tcBorders>
            <w:shd w:val="clear" w:color="auto" w:fill="auto"/>
            <w:noWrap/>
            <w:vAlign w:val="bottom"/>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7.</w:t>
            </w:r>
          </w:p>
        </w:tc>
        <w:tc>
          <w:tcPr>
            <w:tcW w:w="2417" w:type="dxa"/>
            <w:tcBorders>
              <w:top w:val="nil"/>
              <w:left w:val="nil"/>
              <w:bottom w:val="single" w:sz="4" w:space="0" w:color="auto"/>
              <w:right w:val="single" w:sz="4" w:space="0" w:color="auto"/>
            </w:tcBorders>
            <w:shd w:val="clear" w:color="auto" w:fill="auto"/>
            <w:noWrap/>
            <w:vAlign w:val="bottom"/>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8.</w:t>
            </w:r>
          </w:p>
        </w:tc>
        <w:tc>
          <w:tcPr>
            <w:tcW w:w="2100" w:type="dxa"/>
            <w:tcBorders>
              <w:top w:val="nil"/>
              <w:left w:val="nil"/>
              <w:bottom w:val="single" w:sz="4" w:space="0" w:color="auto"/>
              <w:right w:val="single" w:sz="12" w:space="0" w:color="auto"/>
            </w:tcBorders>
            <w:shd w:val="clear" w:color="auto" w:fill="auto"/>
            <w:noWrap/>
            <w:vAlign w:val="bottom"/>
          </w:tcPr>
          <w:p w:rsidR="00AE499F" w:rsidRPr="00AE499F" w:rsidRDefault="00AE499F" w:rsidP="00AE499F">
            <w:pPr>
              <w:widowControl/>
              <w:suppressAutoHyphens w:val="0"/>
              <w:autoSpaceDN/>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9.</w:t>
            </w:r>
          </w:p>
        </w:tc>
      </w:tr>
      <w:tr w:rsidR="00AE499F" w:rsidRPr="00AE499F" w:rsidTr="002F546E">
        <w:trPr>
          <w:trHeight w:val="284"/>
        </w:trPr>
        <w:tc>
          <w:tcPr>
            <w:tcW w:w="520" w:type="dxa"/>
            <w:tcBorders>
              <w:top w:val="nil"/>
              <w:left w:val="single" w:sz="12" w:space="0" w:color="auto"/>
              <w:bottom w:val="nil"/>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tcBorders>
              <w:top w:val="nil"/>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tcBorders>
              <w:top w:val="nil"/>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tcBorders>
              <w:top w:val="nil"/>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B21</w:t>
            </w:r>
          </w:p>
        </w:tc>
        <w:tc>
          <w:tcPr>
            <w:tcW w:w="1134"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250</w:t>
            </w:r>
          </w:p>
        </w:tc>
        <w:tc>
          <w:tcPr>
            <w:tcW w:w="2835"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Stacja Trafo, rozdzielnia 111</w:t>
            </w: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roofErr w:type="gramStart"/>
            <w:r w:rsidRPr="00AE499F">
              <w:rPr>
                <w:rFonts w:eastAsia="Times New Roman" w:cs="Times New Roman"/>
                <w:color w:val="000000"/>
                <w:kern w:val="0"/>
                <w:sz w:val="20"/>
                <w:szCs w:val="20"/>
                <w:lang w:eastAsia="pl-PL" w:bidi="ar-SA"/>
              </w:rPr>
              <w:t>ul</w:t>
            </w:r>
            <w:proofErr w:type="gramEnd"/>
            <w:r w:rsidRPr="00AE499F">
              <w:rPr>
                <w:rFonts w:eastAsia="Times New Roman" w:cs="Times New Roman"/>
                <w:color w:val="000000"/>
                <w:kern w:val="0"/>
                <w:sz w:val="20"/>
                <w:szCs w:val="20"/>
                <w:lang w:eastAsia="pl-PL" w:bidi="ar-SA"/>
              </w:rPr>
              <w:t>. Zegrzyńska 121, Legionowo</w:t>
            </w:r>
          </w:p>
        </w:tc>
        <w:tc>
          <w:tcPr>
            <w:tcW w:w="2417"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right"/>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767 272,00</w:t>
            </w:r>
          </w:p>
        </w:tc>
        <w:tc>
          <w:tcPr>
            <w:tcW w:w="2100" w:type="dxa"/>
            <w:tcBorders>
              <w:top w:val="nil"/>
              <w:left w:val="nil"/>
              <w:bottom w:val="single" w:sz="4" w:space="0" w:color="auto"/>
              <w:right w:val="single" w:sz="12"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r>
      <w:tr w:rsidR="00AE499F" w:rsidRPr="00AE499F" w:rsidTr="002F546E">
        <w:trPr>
          <w:trHeight w:val="284"/>
        </w:trPr>
        <w:tc>
          <w:tcPr>
            <w:tcW w:w="520" w:type="dxa"/>
            <w:tcBorders>
              <w:top w:val="nil"/>
              <w:left w:val="single" w:sz="12" w:space="0" w:color="auto"/>
              <w:bottom w:val="nil"/>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val="restart"/>
            <w:tcBorders>
              <w:top w:val="nil"/>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 xml:space="preserve">Centrum </w:t>
            </w:r>
            <w:r w:rsidRPr="00AE499F">
              <w:rPr>
                <w:rFonts w:eastAsia="Times New Roman" w:cs="Times New Roman"/>
                <w:color w:val="000000"/>
                <w:kern w:val="0"/>
                <w:sz w:val="20"/>
                <w:szCs w:val="20"/>
                <w:lang w:eastAsia="pl-PL" w:bidi="ar-SA"/>
              </w:rPr>
              <w:br/>
              <w:t>Szkolenia Policji</w:t>
            </w: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roofErr w:type="gramStart"/>
            <w:r w:rsidRPr="00AE499F">
              <w:rPr>
                <w:rFonts w:eastAsia="Times New Roman" w:cs="Times New Roman"/>
                <w:color w:val="000000"/>
                <w:kern w:val="0"/>
                <w:sz w:val="20"/>
                <w:szCs w:val="20"/>
                <w:lang w:eastAsia="pl-PL" w:bidi="ar-SA"/>
              </w:rPr>
              <w:t>w</w:t>
            </w:r>
            <w:proofErr w:type="gramEnd"/>
            <w:r w:rsidRPr="00AE499F">
              <w:rPr>
                <w:rFonts w:eastAsia="Times New Roman" w:cs="Times New Roman"/>
                <w:color w:val="000000"/>
                <w:kern w:val="0"/>
                <w:sz w:val="20"/>
                <w:szCs w:val="20"/>
                <w:lang w:eastAsia="pl-PL" w:bidi="ar-SA"/>
              </w:rPr>
              <w:t xml:space="preserve"> Legionowie</w:t>
            </w:r>
          </w:p>
        </w:tc>
        <w:tc>
          <w:tcPr>
            <w:tcW w:w="1300" w:type="dxa"/>
            <w:vMerge w:val="restart"/>
            <w:tcBorders>
              <w:top w:val="nil"/>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011968687</w:t>
            </w:r>
          </w:p>
        </w:tc>
        <w:tc>
          <w:tcPr>
            <w:tcW w:w="1418" w:type="dxa"/>
            <w:vMerge w:val="restart"/>
            <w:tcBorders>
              <w:top w:val="nil"/>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536-00-13-119</w:t>
            </w:r>
          </w:p>
        </w:tc>
        <w:tc>
          <w:tcPr>
            <w:tcW w:w="1276" w:type="dxa"/>
            <w:vMerge w:val="restart"/>
            <w:tcBorders>
              <w:top w:val="single" w:sz="4" w:space="0" w:color="auto"/>
              <w:left w:val="nil"/>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C11</w:t>
            </w:r>
          </w:p>
        </w:tc>
        <w:tc>
          <w:tcPr>
            <w:tcW w:w="1134"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25</w:t>
            </w:r>
          </w:p>
        </w:tc>
        <w:tc>
          <w:tcPr>
            <w:tcW w:w="2835"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Dworek, budynek nr 35</w:t>
            </w:r>
            <w:r w:rsidRPr="00AE499F">
              <w:rPr>
                <w:rFonts w:eastAsia="Times New Roman" w:cs="Times New Roman"/>
                <w:color w:val="000000"/>
                <w:kern w:val="0"/>
                <w:sz w:val="20"/>
                <w:szCs w:val="20"/>
                <w:lang w:eastAsia="pl-PL" w:bidi="ar-SA"/>
              </w:rPr>
              <w:br/>
              <w:t>ul. Zegrzyńska 121 Legionowo</w:t>
            </w:r>
          </w:p>
        </w:tc>
        <w:tc>
          <w:tcPr>
            <w:tcW w:w="2417"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right"/>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9 010,00</w:t>
            </w:r>
          </w:p>
        </w:tc>
        <w:tc>
          <w:tcPr>
            <w:tcW w:w="2100" w:type="dxa"/>
            <w:tcBorders>
              <w:top w:val="nil"/>
              <w:left w:val="nil"/>
              <w:bottom w:val="single" w:sz="4" w:space="0" w:color="auto"/>
              <w:right w:val="single" w:sz="12"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r>
      <w:tr w:rsidR="00AE499F" w:rsidRPr="00AE499F" w:rsidTr="002F546E">
        <w:trPr>
          <w:trHeight w:val="284"/>
        </w:trPr>
        <w:tc>
          <w:tcPr>
            <w:tcW w:w="520" w:type="dxa"/>
            <w:tcBorders>
              <w:top w:val="nil"/>
              <w:left w:val="single" w:sz="12" w:space="0" w:color="auto"/>
              <w:bottom w:val="nil"/>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tcBorders>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vMerge/>
            <w:tcBorders>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vMerge/>
            <w:tcBorders>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vMerge/>
            <w:tcBorders>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134"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20</w:t>
            </w:r>
          </w:p>
        </w:tc>
        <w:tc>
          <w:tcPr>
            <w:tcW w:w="2835"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 xml:space="preserve">Baza Szkoleniowa w </w:t>
            </w:r>
            <w:proofErr w:type="spellStart"/>
            <w:r w:rsidRPr="00AE499F">
              <w:rPr>
                <w:rFonts w:eastAsia="Times New Roman" w:cs="Times New Roman"/>
                <w:color w:val="000000"/>
                <w:kern w:val="0"/>
                <w:sz w:val="20"/>
                <w:szCs w:val="20"/>
                <w:lang w:eastAsia="pl-PL" w:bidi="ar-SA"/>
              </w:rPr>
              <w:t>Kalu</w:t>
            </w:r>
            <w:proofErr w:type="spellEnd"/>
            <w:r w:rsidRPr="00AE499F">
              <w:rPr>
                <w:rFonts w:eastAsia="Times New Roman" w:cs="Times New Roman"/>
                <w:color w:val="000000"/>
                <w:kern w:val="0"/>
                <w:sz w:val="20"/>
                <w:szCs w:val="20"/>
                <w:lang w:eastAsia="pl-PL" w:bidi="ar-SA"/>
              </w:rPr>
              <w:t>,</w:t>
            </w: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11-600 Węgorzewo</w:t>
            </w:r>
          </w:p>
        </w:tc>
        <w:tc>
          <w:tcPr>
            <w:tcW w:w="2417"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right"/>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27 586,00</w:t>
            </w:r>
          </w:p>
        </w:tc>
        <w:tc>
          <w:tcPr>
            <w:tcW w:w="2100" w:type="dxa"/>
            <w:tcBorders>
              <w:top w:val="nil"/>
              <w:left w:val="nil"/>
              <w:bottom w:val="single" w:sz="4" w:space="0" w:color="auto"/>
              <w:right w:val="single" w:sz="12"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r>
      <w:tr w:rsidR="00AE499F" w:rsidRPr="00AE499F" w:rsidTr="002F546E">
        <w:trPr>
          <w:trHeight w:val="284"/>
        </w:trPr>
        <w:tc>
          <w:tcPr>
            <w:tcW w:w="520" w:type="dxa"/>
            <w:tcBorders>
              <w:top w:val="nil"/>
              <w:left w:val="single" w:sz="12"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tcBorders>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vMerge/>
            <w:tcBorders>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vMerge/>
            <w:tcBorders>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tcBorders>
              <w:top w:val="single" w:sz="4" w:space="0" w:color="auto"/>
              <w:left w:val="nil"/>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150</w:t>
            </w:r>
          </w:p>
        </w:tc>
        <w:tc>
          <w:tcPr>
            <w:tcW w:w="2835"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Stacja Trafo, rozdzielnia 64</w:t>
            </w: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roofErr w:type="gramStart"/>
            <w:r w:rsidRPr="00AE499F">
              <w:rPr>
                <w:rFonts w:eastAsia="Times New Roman" w:cs="Times New Roman"/>
                <w:color w:val="000000"/>
                <w:kern w:val="0"/>
                <w:sz w:val="20"/>
                <w:szCs w:val="20"/>
                <w:lang w:eastAsia="pl-PL" w:bidi="ar-SA"/>
              </w:rPr>
              <w:t>ul</w:t>
            </w:r>
            <w:proofErr w:type="gramEnd"/>
            <w:r w:rsidRPr="00AE499F">
              <w:rPr>
                <w:rFonts w:eastAsia="Times New Roman" w:cs="Times New Roman"/>
                <w:color w:val="000000"/>
                <w:kern w:val="0"/>
                <w:sz w:val="20"/>
                <w:szCs w:val="20"/>
                <w:lang w:eastAsia="pl-PL" w:bidi="ar-SA"/>
              </w:rPr>
              <w:t>. Zegrzyńska 121, Legionowo</w:t>
            </w:r>
          </w:p>
        </w:tc>
        <w:tc>
          <w:tcPr>
            <w:tcW w:w="2417"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right"/>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758 116,00</w:t>
            </w:r>
          </w:p>
        </w:tc>
        <w:tc>
          <w:tcPr>
            <w:tcW w:w="2100" w:type="dxa"/>
            <w:tcBorders>
              <w:top w:val="nil"/>
              <w:left w:val="nil"/>
              <w:bottom w:val="single" w:sz="4" w:space="0" w:color="auto"/>
              <w:right w:val="single" w:sz="12"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r>
      <w:tr w:rsidR="00AE499F" w:rsidRPr="00AE499F" w:rsidTr="002F546E">
        <w:trPr>
          <w:trHeight w:val="284"/>
        </w:trPr>
        <w:tc>
          <w:tcPr>
            <w:tcW w:w="520" w:type="dxa"/>
            <w:vMerge w:val="restart"/>
            <w:tcBorders>
              <w:top w:val="nil"/>
              <w:left w:val="single" w:sz="12"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1.</w:t>
            </w: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tcBorders>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vMerge/>
            <w:tcBorders>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vMerge/>
            <w:tcBorders>
              <w:left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vMerge w:val="restart"/>
            <w:tcBorders>
              <w:top w:val="nil"/>
              <w:left w:val="nil"/>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C21</w:t>
            </w:r>
          </w:p>
        </w:tc>
        <w:tc>
          <w:tcPr>
            <w:tcW w:w="1134"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320</w:t>
            </w:r>
          </w:p>
        </w:tc>
        <w:tc>
          <w:tcPr>
            <w:tcW w:w="2835"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Stacja Trafo, rozdzielnia 65</w:t>
            </w:r>
          </w:p>
          <w:p w:rsidR="00AE499F" w:rsidRPr="00AE499F" w:rsidRDefault="00AE499F" w:rsidP="00AE499F">
            <w:pPr>
              <w:widowControl/>
              <w:suppressAutoHyphens w:val="0"/>
              <w:autoSpaceDN/>
              <w:jc w:val="center"/>
              <w:textAlignment w:val="auto"/>
              <w:rPr>
                <w:rFonts w:eastAsia="Times New Roman" w:cs="Times New Roman"/>
                <w:kern w:val="0"/>
                <w:sz w:val="20"/>
                <w:szCs w:val="20"/>
                <w:lang w:eastAsia="pl-PL" w:bidi="ar-SA"/>
              </w:rPr>
            </w:pPr>
            <w:proofErr w:type="gramStart"/>
            <w:r w:rsidRPr="00AE499F">
              <w:rPr>
                <w:rFonts w:eastAsia="Times New Roman" w:cs="Times New Roman"/>
                <w:color w:val="000000"/>
                <w:kern w:val="0"/>
                <w:sz w:val="20"/>
                <w:szCs w:val="20"/>
                <w:lang w:eastAsia="pl-PL" w:bidi="ar-SA"/>
              </w:rPr>
              <w:t>ul</w:t>
            </w:r>
            <w:proofErr w:type="gramEnd"/>
            <w:r w:rsidRPr="00AE499F">
              <w:rPr>
                <w:rFonts w:eastAsia="Times New Roman" w:cs="Times New Roman"/>
                <w:color w:val="000000"/>
                <w:kern w:val="0"/>
                <w:sz w:val="20"/>
                <w:szCs w:val="20"/>
                <w:lang w:eastAsia="pl-PL" w:bidi="ar-SA"/>
              </w:rPr>
              <w:t>. Zegrzyńska 121, Legionowo</w:t>
            </w:r>
          </w:p>
        </w:tc>
        <w:tc>
          <w:tcPr>
            <w:tcW w:w="2417" w:type="dxa"/>
            <w:tcBorders>
              <w:top w:val="nil"/>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right"/>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1 736 660,00</w:t>
            </w:r>
          </w:p>
        </w:tc>
        <w:tc>
          <w:tcPr>
            <w:tcW w:w="2100" w:type="dxa"/>
            <w:tcBorders>
              <w:top w:val="nil"/>
              <w:left w:val="nil"/>
              <w:bottom w:val="single" w:sz="4" w:space="0" w:color="auto"/>
              <w:right w:val="single" w:sz="12"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r>
      <w:tr w:rsidR="00AE499F" w:rsidRPr="00AE499F" w:rsidTr="002F546E">
        <w:trPr>
          <w:trHeight w:val="345"/>
        </w:trPr>
        <w:tc>
          <w:tcPr>
            <w:tcW w:w="520" w:type="dxa"/>
            <w:vMerge/>
            <w:tcBorders>
              <w:left w:val="single" w:sz="12" w:space="0" w:color="auto"/>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tcBorders>
              <w:left w:val="single" w:sz="4" w:space="0" w:color="auto"/>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vMerge/>
            <w:tcBorders>
              <w:left w:val="single" w:sz="4" w:space="0" w:color="auto"/>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vMerge/>
            <w:tcBorders>
              <w:left w:val="single" w:sz="4" w:space="0" w:color="auto"/>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vMerge/>
            <w:tcBorders>
              <w:left w:val="nil"/>
              <w:right w:val="single" w:sz="4" w:space="0" w:color="auto"/>
            </w:tcBorders>
            <w:shd w:val="clear" w:color="auto" w:fill="auto"/>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320</w:t>
            </w:r>
          </w:p>
        </w:tc>
        <w:tc>
          <w:tcPr>
            <w:tcW w:w="2835" w:type="dxa"/>
            <w:tcBorders>
              <w:top w:val="single" w:sz="4"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Stacja Trafo, rozdzielnia 66</w:t>
            </w: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roofErr w:type="gramStart"/>
            <w:r w:rsidRPr="00AE499F">
              <w:rPr>
                <w:rFonts w:eastAsia="Times New Roman" w:cs="Times New Roman"/>
                <w:color w:val="000000"/>
                <w:kern w:val="0"/>
                <w:sz w:val="20"/>
                <w:szCs w:val="20"/>
                <w:lang w:eastAsia="pl-PL" w:bidi="ar-SA"/>
              </w:rPr>
              <w:t>ul</w:t>
            </w:r>
            <w:proofErr w:type="gramEnd"/>
            <w:r w:rsidRPr="00AE499F">
              <w:rPr>
                <w:rFonts w:eastAsia="Times New Roman" w:cs="Times New Roman"/>
                <w:color w:val="000000"/>
                <w:kern w:val="0"/>
                <w:sz w:val="20"/>
                <w:szCs w:val="20"/>
                <w:lang w:eastAsia="pl-PL" w:bidi="ar-SA"/>
              </w:rPr>
              <w:t>. Zegrzyńska 121, Legionowo</w:t>
            </w:r>
          </w:p>
        </w:tc>
        <w:tc>
          <w:tcPr>
            <w:tcW w:w="2417" w:type="dxa"/>
            <w:tcBorders>
              <w:top w:val="single" w:sz="4"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right"/>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1 727 170,00</w:t>
            </w:r>
          </w:p>
        </w:tc>
        <w:tc>
          <w:tcPr>
            <w:tcW w:w="2100" w:type="dxa"/>
            <w:tcBorders>
              <w:top w:val="single" w:sz="4" w:space="0" w:color="auto"/>
              <w:left w:val="nil"/>
              <w:bottom w:val="single" w:sz="4" w:space="0" w:color="auto"/>
              <w:right w:val="single" w:sz="12"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r>
      <w:tr w:rsidR="00AE499F" w:rsidRPr="00AE499F" w:rsidTr="002F546E">
        <w:trPr>
          <w:cantSplit/>
          <w:trHeight w:val="180"/>
        </w:trPr>
        <w:tc>
          <w:tcPr>
            <w:tcW w:w="52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vMerge/>
            <w:tcBorders>
              <w:left w:val="nil"/>
              <w:bottom w:val="single" w:sz="4" w:space="0" w:color="auto"/>
              <w:right w:val="single" w:sz="4" w:space="0" w:color="auto"/>
            </w:tcBorders>
            <w:shd w:val="clear" w:color="auto" w:fill="auto"/>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90</w:t>
            </w:r>
          </w:p>
        </w:tc>
        <w:tc>
          <w:tcPr>
            <w:tcW w:w="2835" w:type="dxa"/>
            <w:tcBorders>
              <w:top w:val="single" w:sz="4"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 xml:space="preserve">Centrum Szkolenia Policji </w:t>
            </w:r>
            <w:r w:rsidRPr="00AE499F">
              <w:rPr>
                <w:rFonts w:eastAsia="Times New Roman" w:cs="Times New Roman"/>
                <w:color w:val="000000"/>
                <w:kern w:val="0"/>
                <w:sz w:val="20"/>
                <w:szCs w:val="20"/>
                <w:lang w:eastAsia="pl-PL" w:bidi="ar-SA"/>
              </w:rPr>
              <w:br/>
              <w:t>Zakład Kynologii Policyjnej</w:t>
            </w: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roofErr w:type="gramStart"/>
            <w:r w:rsidRPr="00AE499F">
              <w:rPr>
                <w:rFonts w:eastAsia="Times New Roman" w:cs="Times New Roman"/>
                <w:color w:val="000000"/>
                <w:kern w:val="0"/>
                <w:sz w:val="20"/>
                <w:szCs w:val="20"/>
                <w:lang w:eastAsia="pl-PL" w:bidi="ar-SA"/>
              </w:rPr>
              <w:t>w</w:t>
            </w:r>
            <w:proofErr w:type="gramEnd"/>
            <w:r w:rsidRPr="00AE499F">
              <w:rPr>
                <w:rFonts w:eastAsia="Times New Roman" w:cs="Times New Roman"/>
                <w:color w:val="000000"/>
                <w:kern w:val="0"/>
                <w:sz w:val="20"/>
                <w:szCs w:val="20"/>
                <w:lang w:eastAsia="pl-PL" w:bidi="ar-SA"/>
              </w:rPr>
              <w:t xml:space="preserve"> Sułkowicach</w:t>
            </w: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roofErr w:type="gramStart"/>
            <w:r w:rsidRPr="00AE499F">
              <w:rPr>
                <w:rFonts w:eastAsia="Times New Roman" w:cs="Times New Roman"/>
                <w:color w:val="000000"/>
                <w:kern w:val="0"/>
                <w:sz w:val="20"/>
                <w:szCs w:val="20"/>
                <w:lang w:eastAsia="pl-PL" w:bidi="ar-SA"/>
              </w:rPr>
              <w:t>ul</w:t>
            </w:r>
            <w:proofErr w:type="gramEnd"/>
            <w:r w:rsidRPr="00AE499F">
              <w:rPr>
                <w:rFonts w:eastAsia="Times New Roman" w:cs="Times New Roman"/>
                <w:color w:val="000000"/>
                <w:kern w:val="0"/>
                <w:sz w:val="20"/>
                <w:szCs w:val="20"/>
                <w:lang w:eastAsia="pl-PL" w:bidi="ar-SA"/>
              </w:rPr>
              <w:t>. Ogrodowa 39,</w:t>
            </w:r>
          </w:p>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05-650 Chynów</w:t>
            </w:r>
          </w:p>
        </w:tc>
        <w:tc>
          <w:tcPr>
            <w:tcW w:w="2417" w:type="dxa"/>
            <w:tcBorders>
              <w:top w:val="single" w:sz="4" w:space="0" w:color="auto"/>
              <w:left w:val="nil"/>
              <w:bottom w:val="single" w:sz="4" w:space="0" w:color="auto"/>
              <w:right w:val="single" w:sz="4" w:space="0" w:color="auto"/>
            </w:tcBorders>
            <w:shd w:val="clear" w:color="auto" w:fill="auto"/>
            <w:vAlign w:val="center"/>
          </w:tcPr>
          <w:p w:rsidR="00AE499F" w:rsidRPr="00AE499F" w:rsidRDefault="00AE499F" w:rsidP="00AE499F">
            <w:pPr>
              <w:widowControl/>
              <w:suppressAutoHyphens w:val="0"/>
              <w:autoSpaceDN/>
              <w:jc w:val="right"/>
              <w:textAlignment w:val="auto"/>
              <w:rPr>
                <w:rFonts w:eastAsia="Times New Roman" w:cs="Times New Roman"/>
                <w:color w:val="000000"/>
                <w:kern w:val="0"/>
                <w:sz w:val="20"/>
                <w:szCs w:val="20"/>
                <w:lang w:eastAsia="pl-PL" w:bidi="ar-SA"/>
              </w:rPr>
            </w:pPr>
            <w:r w:rsidRPr="00AE499F">
              <w:rPr>
                <w:rFonts w:eastAsia="Times New Roman" w:cs="Times New Roman"/>
                <w:color w:val="000000"/>
                <w:kern w:val="0"/>
                <w:sz w:val="20"/>
                <w:szCs w:val="20"/>
                <w:lang w:eastAsia="pl-PL" w:bidi="ar-SA"/>
              </w:rPr>
              <w:t>806 084,00</w:t>
            </w:r>
          </w:p>
        </w:tc>
        <w:tc>
          <w:tcPr>
            <w:tcW w:w="2100" w:type="dxa"/>
            <w:tcBorders>
              <w:top w:val="single" w:sz="4" w:space="0" w:color="auto"/>
              <w:left w:val="nil"/>
              <w:bottom w:val="single" w:sz="4" w:space="0" w:color="auto"/>
              <w:right w:val="single" w:sz="12" w:space="0" w:color="auto"/>
            </w:tcBorders>
            <w:shd w:val="clear" w:color="auto" w:fill="auto"/>
            <w:vAlign w:val="center"/>
          </w:tcPr>
          <w:p w:rsidR="00AE499F" w:rsidRPr="00AE499F" w:rsidRDefault="00AE499F" w:rsidP="00AE499F">
            <w:pPr>
              <w:widowControl/>
              <w:suppressAutoHyphens w:val="0"/>
              <w:autoSpaceDN/>
              <w:jc w:val="center"/>
              <w:textAlignment w:val="auto"/>
              <w:rPr>
                <w:rFonts w:eastAsia="Times New Roman" w:cs="Times New Roman"/>
                <w:color w:val="000000"/>
                <w:kern w:val="0"/>
                <w:sz w:val="20"/>
                <w:szCs w:val="20"/>
                <w:lang w:eastAsia="pl-PL" w:bidi="ar-SA"/>
              </w:rPr>
            </w:pPr>
          </w:p>
        </w:tc>
      </w:tr>
    </w:tbl>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pPr>
    </w:p>
    <w:p w:rsidR="00AE499F" w:rsidRPr="00AE499F" w:rsidRDefault="00AE499F" w:rsidP="00AE499F">
      <w:pPr>
        <w:widowControl/>
        <w:autoSpaceDE w:val="0"/>
        <w:autoSpaceDN/>
        <w:jc w:val="center"/>
        <w:textAlignment w:val="auto"/>
        <w:rPr>
          <w:rFonts w:eastAsia="Times New Roman" w:cs="Times New Roman"/>
          <w:b/>
          <w:bCs/>
          <w:kern w:val="0"/>
          <w:sz w:val="36"/>
          <w:szCs w:val="36"/>
          <w:u w:val="single"/>
          <w:lang w:eastAsia="ar-SA" w:bidi="ar-SA"/>
        </w:rPr>
        <w:sectPr w:rsidR="00AE499F" w:rsidRPr="00AE499F" w:rsidSect="00A93004">
          <w:pgSz w:w="16838" w:h="11906" w:orient="landscape" w:code="9"/>
          <w:pgMar w:top="1418" w:right="1418" w:bottom="1418" w:left="1418" w:header="709" w:footer="709" w:gutter="0"/>
          <w:cols w:space="708"/>
          <w:docGrid w:linePitch="360"/>
        </w:sectPr>
      </w:pPr>
    </w:p>
    <w:p w:rsidR="00AE499F" w:rsidRPr="00AE499F" w:rsidRDefault="00AE499F" w:rsidP="00AE499F">
      <w:pPr>
        <w:widowControl/>
        <w:suppressAutoHyphens w:val="0"/>
        <w:autoSpaceDN/>
        <w:jc w:val="right"/>
        <w:textAlignment w:val="auto"/>
        <w:rPr>
          <w:rFonts w:eastAsia="Times New Roman" w:cs="Times New Roman"/>
          <w:b/>
          <w:kern w:val="0"/>
          <w:sz w:val="20"/>
          <w:szCs w:val="20"/>
          <w:lang w:eastAsia="pl-PL" w:bidi="ar-SA"/>
        </w:rPr>
      </w:pPr>
      <w:r w:rsidRPr="00AE499F">
        <w:rPr>
          <w:rFonts w:eastAsia="Times New Roman" w:cs="Times New Roman"/>
          <w:b/>
          <w:kern w:val="0"/>
          <w:sz w:val="20"/>
          <w:szCs w:val="20"/>
          <w:lang w:eastAsia="pl-PL" w:bidi="ar-SA"/>
        </w:rPr>
        <w:lastRenderedPageBreak/>
        <w:t>Załącznik nr 4 do umowy</w:t>
      </w:r>
    </w:p>
    <w:p w:rsidR="00AE499F" w:rsidRPr="00AE499F" w:rsidRDefault="00AE499F" w:rsidP="00AE499F">
      <w:pPr>
        <w:widowControl/>
        <w:suppressAutoHyphens w:val="0"/>
        <w:autoSpaceDE w:val="0"/>
        <w:adjustRightInd w:val="0"/>
        <w:textAlignment w:val="auto"/>
        <w:rPr>
          <w:rFonts w:eastAsia="Times New Roman" w:cs="Times New Roman"/>
          <w:color w:val="000000"/>
          <w:kern w:val="0"/>
          <w:lang w:eastAsia="pl-PL" w:bidi="ar-SA"/>
        </w:rPr>
      </w:pPr>
    </w:p>
    <w:p w:rsidR="00AE499F" w:rsidRPr="00AE499F" w:rsidRDefault="00AE499F" w:rsidP="00AE499F">
      <w:pPr>
        <w:widowControl/>
        <w:suppressAutoHyphens w:val="0"/>
        <w:autoSpaceDE w:val="0"/>
        <w:adjustRightInd w:val="0"/>
        <w:textAlignment w:val="auto"/>
        <w:rPr>
          <w:rFonts w:eastAsia="Times New Roman" w:cs="Times New Roman"/>
          <w:color w:val="000000"/>
          <w:kern w:val="0"/>
          <w:lang w:eastAsia="pl-PL" w:bidi="ar-SA"/>
        </w:rPr>
      </w:pPr>
      <w:r w:rsidRPr="00AE499F">
        <w:rPr>
          <w:rFonts w:eastAsia="Times New Roman" w:cs="Times New Roman"/>
          <w:color w:val="000000"/>
          <w:kern w:val="0"/>
          <w:lang w:eastAsia="pl-PL" w:bidi="ar-SA"/>
        </w:rPr>
        <w:t xml:space="preserve">                                                                     </w:t>
      </w:r>
    </w:p>
    <w:p w:rsidR="00AE499F" w:rsidRPr="00AE499F" w:rsidRDefault="00AE499F" w:rsidP="00AE499F">
      <w:pPr>
        <w:widowControl/>
        <w:suppressAutoHyphens w:val="0"/>
        <w:autoSpaceDE w:val="0"/>
        <w:adjustRightInd w:val="0"/>
        <w:jc w:val="right"/>
        <w:textAlignment w:val="auto"/>
        <w:rPr>
          <w:rFonts w:eastAsia="Times New Roman" w:cs="Times New Roman"/>
          <w:color w:val="000000"/>
          <w:kern w:val="0"/>
          <w:lang w:eastAsia="pl-PL" w:bidi="ar-SA"/>
        </w:rPr>
      </w:pPr>
      <w:r w:rsidRPr="00AE499F">
        <w:rPr>
          <w:rFonts w:eastAsia="Times New Roman" w:cs="Times New Roman"/>
          <w:color w:val="000000"/>
          <w:kern w:val="0"/>
          <w:lang w:eastAsia="pl-PL" w:bidi="ar-SA"/>
        </w:rPr>
        <w:t xml:space="preserve"> ………………………., </w:t>
      </w:r>
      <w:proofErr w:type="gramStart"/>
      <w:r w:rsidRPr="00AE499F">
        <w:rPr>
          <w:rFonts w:eastAsia="Times New Roman" w:cs="Times New Roman"/>
          <w:color w:val="000000"/>
          <w:kern w:val="0"/>
          <w:lang w:eastAsia="pl-PL" w:bidi="ar-SA"/>
        </w:rPr>
        <w:t>dnia</w:t>
      </w:r>
      <w:proofErr w:type="gramEnd"/>
      <w:r w:rsidRPr="00AE499F">
        <w:rPr>
          <w:rFonts w:eastAsia="Times New Roman" w:cs="Times New Roman"/>
          <w:color w:val="000000"/>
          <w:kern w:val="0"/>
          <w:lang w:eastAsia="pl-PL" w:bidi="ar-SA"/>
        </w:rPr>
        <w:t xml:space="preserve">………………….. </w:t>
      </w:r>
      <w:proofErr w:type="gramStart"/>
      <w:r w:rsidRPr="00AE499F">
        <w:rPr>
          <w:rFonts w:eastAsia="Times New Roman" w:cs="Times New Roman"/>
          <w:color w:val="000000"/>
          <w:kern w:val="0"/>
          <w:lang w:eastAsia="pl-PL" w:bidi="ar-SA"/>
        </w:rPr>
        <w:t>r</w:t>
      </w:r>
      <w:proofErr w:type="gramEnd"/>
      <w:r w:rsidRPr="00AE499F">
        <w:rPr>
          <w:rFonts w:eastAsia="Times New Roman" w:cs="Times New Roman"/>
          <w:color w:val="000000"/>
          <w:kern w:val="0"/>
          <w:lang w:eastAsia="pl-PL" w:bidi="ar-SA"/>
        </w:rPr>
        <w:t xml:space="preserve">. </w:t>
      </w:r>
    </w:p>
    <w:p w:rsidR="00AE499F" w:rsidRPr="00AE499F" w:rsidRDefault="00AE499F" w:rsidP="00AE499F">
      <w:pPr>
        <w:widowControl/>
        <w:suppressAutoHyphens w:val="0"/>
        <w:autoSpaceDE w:val="0"/>
        <w:adjustRightInd w:val="0"/>
        <w:textAlignment w:val="auto"/>
        <w:rPr>
          <w:rFonts w:eastAsia="Times New Roman" w:cs="Times New Roman"/>
          <w:i/>
          <w:color w:val="000000"/>
          <w:kern w:val="0"/>
          <w:lang w:eastAsia="pl-PL" w:bidi="ar-SA"/>
        </w:rPr>
      </w:pPr>
      <w:r w:rsidRPr="00AE499F">
        <w:rPr>
          <w:rFonts w:eastAsia="Times New Roman" w:cs="Times New Roman"/>
          <w:color w:val="000000"/>
          <w:kern w:val="0"/>
          <w:lang w:eastAsia="pl-PL" w:bidi="ar-SA"/>
        </w:rPr>
        <w:t xml:space="preserve">                                                                       </w:t>
      </w:r>
      <w:r w:rsidRPr="00AE499F">
        <w:rPr>
          <w:rFonts w:eastAsia="Times New Roman" w:cs="Times New Roman"/>
          <w:i/>
          <w:color w:val="000000"/>
          <w:kern w:val="0"/>
          <w:lang w:eastAsia="pl-PL" w:bidi="ar-SA"/>
        </w:rPr>
        <w:t>(miejscowość)</w:t>
      </w:r>
    </w:p>
    <w:p w:rsidR="00AE499F" w:rsidRPr="00AE499F" w:rsidRDefault="00AE499F" w:rsidP="00AE499F">
      <w:pPr>
        <w:widowControl/>
        <w:suppressAutoHyphens w:val="0"/>
        <w:autoSpaceDN/>
        <w:textAlignment w:val="auto"/>
        <w:rPr>
          <w:rFonts w:eastAsia="Times New Roman" w:cs="Times New Roman"/>
          <w:b/>
          <w:bCs/>
          <w:kern w:val="0"/>
          <w:lang w:eastAsia="pl-PL" w:bidi="ar-SA"/>
        </w:rPr>
      </w:pPr>
      <w:r w:rsidRPr="00AE499F">
        <w:rPr>
          <w:rFonts w:eastAsia="Times New Roman" w:cs="Times New Roman"/>
          <w:b/>
          <w:bCs/>
          <w:color w:val="000000"/>
          <w:kern w:val="0"/>
          <w:lang w:eastAsia="pl-PL" w:bidi="ar-SA"/>
        </w:rPr>
        <w:t xml:space="preserve"> </w:t>
      </w:r>
    </w:p>
    <w:p w:rsidR="00AE499F" w:rsidRPr="00AE499F" w:rsidRDefault="00AE499F" w:rsidP="00AE499F">
      <w:pPr>
        <w:widowControl/>
        <w:suppressAutoHyphens w:val="0"/>
        <w:autoSpaceDN/>
        <w:textAlignment w:val="auto"/>
        <w:rPr>
          <w:rFonts w:eastAsia="Times New Roman" w:cs="Times New Roman"/>
          <w:b/>
          <w:bCs/>
          <w:kern w:val="0"/>
          <w:lang w:eastAsia="pl-PL" w:bidi="ar-SA"/>
        </w:rPr>
      </w:pPr>
    </w:p>
    <w:p w:rsidR="00AE499F" w:rsidRPr="00AE499F" w:rsidRDefault="00AE499F" w:rsidP="00AE499F">
      <w:pPr>
        <w:widowControl/>
        <w:suppressAutoHyphens w:val="0"/>
        <w:autoSpaceDE w:val="0"/>
        <w:adjustRightInd w:val="0"/>
        <w:jc w:val="center"/>
        <w:textAlignment w:val="auto"/>
        <w:rPr>
          <w:rFonts w:eastAsia="Times New Roman" w:cs="Times New Roman"/>
          <w:b/>
          <w:bCs/>
          <w:color w:val="000000"/>
          <w:kern w:val="0"/>
          <w:lang w:eastAsia="pl-PL" w:bidi="ar-SA"/>
        </w:rPr>
      </w:pPr>
      <w:r w:rsidRPr="00AE499F">
        <w:rPr>
          <w:rFonts w:eastAsia="Times New Roman" w:cs="Times New Roman"/>
          <w:b/>
          <w:bCs/>
          <w:color w:val="000000"/>
          <w:kern w:val="0"/>
          <w:lang w:eastAsia="pl-PL" w:bidi="ar-SA"/>
        </w:rPr>
        <w:t>PEŁNOMOCNICTWO</w:t>
      </w:r>
    </w:p>
    <w:p w:rsidR="00AE499F" w:rsidRPr="00AE499F" w:rsidRDefault="00AE499F" w:rsidP="00AE499F">
      <w:pPr>
        <w:widowControl/>
        <w:suppressAutoHyphens w:val="0"/>
        <w:autoSpaceDE w:val="0"/>
        <w:adjustRightInd w:val="0"/>
        <w:jc w:val="center"/>
        <w:textAlignment w:val="auto"/>
        <w:rPr>
          <w:rFonts w:eastAsia="Times New Roman" w:cs="Times New Roman"/>
          <w:color w:val="000000"/>
          <w:kern w:val="0"/>
          <w:lang w:eastAsia="pl-PL" w:bidi="ar-SA"/>
        </w:rPr>
      </w:pPr>
    </w:p>
    <w:p w:rsidR="00AE499F" w:rsidRPr="00AE499F" w:rsidRDefault="00AE499F" w:rsidP="00AE499F">
      <w:pPr>
        <w:widowControl/>
        <w:suppressAutoHyphens w:val="0"/>
        <w:autoSpaceDE w:val="0"/>
        <w:autoSpaceDN/>
        <w:spacing w:line="360" w:lineRule="auto"/>
        <w:jc w:val="both"/>
        <w:textAlignment w:val="auto"/>
        <w:rPr>
          <w:rFonts w:eastAsia="Times New Roman" w:cs="Times New Roman"/>
          <w:kern w:val="0"/>
          <w:lang w:eastAsia="pl-PL" w:bidi="ar-SA"/>
        </w:rPr>
      </w:pPr>
      <w:r w:rsidRPr="00AE499F">
        <w:rPr>
          <w:rFonts w:eastAsia="Times New Roman" w:cs="Times New Roman"/>
          <w:b/>
          <w:bCs/>
          <w:kern w:val="0"/>
          <w:lang w:eastAsia="pl-PL" w:bidi="ar-SA"/>
        </w:rPr>
        <w:t xml:space="preserve">SKARB PAŃSTWA </w:t>
      </w:r>
      <w:r w:rsidRPr="00AE499F">
        <w:rPr>
          <w:rFonts w:eastAsia="Times New Roman" w:cs="Times New Roman"/>
          <w:b/>
          <w:kern w:val="0"/>
          <w:lang w:eastAsia="pl-PL" w:bidi="ar-SA"/>
        </w:rPr>
        <w:t>–</w:t>
      </w:r>
      <w:r w:rsidRPr="00AE499F">
        <w:rPr>
          <w:rFonts w:eastAsia="Times New Roman" w:cs="Times New Roman"/>
          <w:b/>
          <w:bCs/>
          <w:kern w:val="0"/>
          <w:lang w:eastAsia="pl-PL" w:bidi="ar-SA"/>
        </w:rPr>
        <w:t xml:space="preserve"> KOMENDANT CENTRUM SZKOLENIA POLICJI </w:t>
      </w:r>
      <w:r w:rsidRPr="00AE499F">
        <w:rPr>
          <w:rFonts w:eastAsia="Times New Roman" w:cs="Times New Roman"/>
          <w:kern w:val="0"/>
          <w:lang w:eastAsia="pl-PL" w:bidi="ar-SA"/>
        </w:rPr>
        <w:t xml:space="preserve">z siedzibą </w:t>
      </w:r>
      <w:r w:rsidRPr="00AE499F">
        <w:rPr>
          <w:rFonts w:eastAsia="Times New Roman" w:cs="Times New Roman"/>
          <w:kern w:val="0"/>
          <w:lang w:eastAsia="pl-PL" w:bidi="ar-SA"/>
        </w:rPr>
        <w:br/>
        <w:t>w Legionowie, ul. Zegrzyńska 121, 05-119 Legionowo, NIP 536-00-13-119; REGON 011968687 reprezentowany przez ……………...…………………………………………….</w:t>
      </w:r>
    </w:p>
    <w:p w:rsidR="00AE499F" w:rsidRPr="00AE499F" w:rsidRDefault="00AE499F" w:rsidP="00AE499F">
      <w:pPr>
        <w:widowControl/>
        <w:suppressAutoHyphens w:val="0"/>
        <w:autoSpaceDE w:val="0"/>
        <w:autoSpaceDN/>
        <w:spacing w:line="360" w:lineRule="auto"/>
        <w:jc w:val="both"/>
        <w:textAlignment w:val="auto"/>
        <w:rPr>
          <w:rFonts w:eastAsia="Times New Roman" w:cs="Times New Roman"/>
          <w:b/>
          <w:bCs/>
          <w:kern w:val="0"/>
          <w:lang w:eastAsia="pl-PL" w:bidi="ar-SA"/>
        </w:rPr>
      </w:pPr>
      <w:proofErr w:type="gramStart"/>
      <w:r w:rsidRPr="00AE499F">
        <w:rPr>
          <w:rFonts w:eastAsia="Times New Roman" w:cs="Times New Roman"/>
          <w:kern w:val="0"/>
          <w:lang w:eastAsia="pl-PL" w:bidi="ar-SA"/>
        </w:rPr>
        <w:t>zwany</w:t>
      </w:r>
      <w:proofErr w:type="gramEnd"/>
      <w:r w:rsidRPr="00AE499F">
        <w:rPr>
          <w:rFonts w:eastAsia="Times New Roman" w:cs="Times New Roman"/>
          <w:kern w:val="0"/>
          <w:lang w:eastAsia="pl-PL" w:bidi="ar-SA"/>
        </w:rPr>
        <w:t xml:space="preserve"> w dalszej części </w:t>
      </w:r>
      <w:r w:rsidRPr="00AE499F">
        <w:rPr>
          <w:rFonts w:eastAsia="Times New Roman" w:cs="Times New Roman"/>
          <w:b/>
          <w:bCs/>
          <w:kern w:val="0"/>
          <w:lang w:eastAsia="pl-PL" w:bidi="ar-SA"/>
        </w:rPr>
        <w:t>„Zamawiaj</w:t>
      </w:r>
      <w:r w:rsidRPr="00AE499F">
        <w:rPr>
          <w:rFonts w:eastAsia="TimesNewRoman" w:cs="Times New Roman"/>
          <w:b/>
          <w:kern w:val="0"/>
          <w:lang w:eastAsia="pl-PL" w:bidi="ar-SA"/>
        </w:rPr>
        <w:t>ą</w:t>
      </w:r>
      <w:r w:rsidRPr="00AE499F">
        <w:rPr>
          <w:rFonts w:eastAsia="Times New Roman" w:cs="Times New Roman"/>
          <w:b/>
          <w:bCs/>
          <w:kern w:val="0"/>
          <w:lang w:eastAsia="pl-PL" w:bidi="ar-SA"/>
        </w:rPr>
        <w:t xml:space="preserve">cym” </w:t>
      </w:r>
    </w:p>
    <w:p w:rsidR="00AE499F" w:rsidRPr="00AE499F" w:rsidRDefault="00AE499F" w:rsidP="00AE499F">
      <w:pPr>
        <w:widowControl/>
        <w:suppressAutoHyphens w:val="0"/>
        <w:autoSpaceDE w:val="0"/>
        <w:autoSpaceDN/>
        <w:spacing w:line="360" w:lineRule="auto"/>
        <w:jc w:val="both"/>
        <w:textAlignment w:val="auto"/>
        <w:rPr>
          <w:rFonts w:eastAsia="Times New Roman" w:cs="Times New Roman"/>
          <w:b/>
          <w:bCs/>
          <w:kern w:val="0"/>
          <w:lang w:eastAsia="pl-PL" w:bidi="ar-SA"/>
        </w:rPr>
      </w:pPr>
      <w:proofErr w:type="gramStart"/>
      <w:r w:rsidRPr="00AE499F">
        <w:rPr>
          <w:rFonts w:eastAsia="Times New Roman" w:cs="Times New Roman"/>
          <w:color w:val="000000"/>
          <w:kern w:val="0"/>
          <w:lang w:eastAsia="pl-PL" w:bidi="ar-SA"/>
        </w:rPr>
        <w:t>niniejszym</w:t>
      </w:r>
      <w:proofErr w:type="gramEnd"/>
      <w:r w:rsidRPr="00AE499F">
        <w:rPr>
          <w:rFonts w:eastAsia="Times New Roman" w:cs="Times New Roman"/>
          <w:color w:val="000000"/>
          <w:kern w:val="0"/>
          <w:lang w:eastAsia="pl-PL" w:bidi="ar-SA"/>
        </w:rPr>
        <w:t xml:space="preserve"> upoważnia: </w:t>
      </w:r>
    </w:p>
    <w:p w:rsidR="00AE499F" w:rsidRPr="00AE499F" w:rsidRDefault="00AE499F" w:rsidP="00AE499F">
      <w:pPr>
        <w:widowControl/>
        <w:suppressAutoHyphens w:val="0"/>
        <w:autoSpaceDE w:val="0"/>
        <w:autoSpaceDN/>
        <w:spacing w:line="360" w:lineRule="auto"/>
        <w:jc w:val="both"/>
        <w:textAlignment w:val="auto"/>
        <w:rPr>
          <w:rFonts w:eastAsia="Times New Roman" w:cs="Times New Roman"/>
          <w:kern w:val="0"/>
          <w:lang w:eastAsia="pl-PL" w:bidi="ar-SA"/>
        </w:rPr>
      </w:pPr>
      <w:r w:rsidRPr="00AE499F">
        <w:rPr>
          <w:rFonts w:eastAsia="Times New Roman" w:cs="Times New Roman"/>
          <w:kern w:val="0"/>
          <w:lang w:eastAsia="pl-PL" w:bidi="ar-SA"/>
        </w:rPr>
        <w:t xml:space="preserve">…………………………………......................... </w:t>
      </w:r>
      <w:proofErr w:type="gramStart"/>
      <w:r w:rsidRPr="00AE499F">
        <w:rPr>
          <w:rFonts w:eastAsia="Times New Roman" w:cs="Times New Roman"/>
          <w:kern w:val="0"/>
          <w:lang w:eastAsia="pl-PL" w:bidi="ar-SA"/>
        </w:rPr>
        <w:t>z</w:t>
      </w:r>
      <w:proofErr w:type="gramEnd"/>
      <w:r w:rsidRPr="00AE499F">
        <w:rPr>
          <w:rFonts w:eastAsia="Times New Roman" w:cs="Times New Roman"/>
          <w:kern w:val="0"/>
          <w:lang w:eastAsia="pl-PL" w:bidi="ar-SA"/>
        </w:rPr>
        <w:t xml:space="preserve"> siedzibą w ………………………………… wpisanym do Krajowego Rejestru Przedsiębiorców/Centralnej Ewidencji i Informacji </w:t>
      </w:r>
      <w:r w:rsidRPr="00AE499F">
        <w:rPr>
          <w:rFonts w:eastAsia="Times New Roman" w:cs="Times New Roman"/>
          <w:kern w:val="0"/>
          <w:lang w:eastAsia="pl-PL" w:bidi="ar-SA"/>
        </w:rPr>
        <w:br/>
        <w:t xml:space="preserve">o Działalności Gospodarczej ……………………….……………………………………….. NIP ……………..……………., REGON …………………………….., </w:t>
      </w:r>
      <w:proofErr w:type="gramStart"/>
      <w:r w:rsidRPr="00AE499F">
        <w:rPr>
          <w:rFonts w:eastAsia="Times New Roman" w:cs="Times New Roman"/>
          <w:kern w:val="0"/>
          <w:lang w:eastAsia="pl-PL" w:bidi="ar-SA"/>
        </w:rPr>
        <w:t>reprezentowaną</w:t>
      </w:r>
      <w:proofErr w:type="gramEnd"/>
      <w:r w:rsidRPr="00AE499F">
        <w:rPr>
          <w:rFonts w:eastAsia="Times New Roman" w:cs="Times New Roman"/>
          <w:kern w:val="0"/>
          <w:lang w:eastAsia="pl-PL" w:bidi="ar-SA"/>
        </w:rPr>
        <w:t xml:space="preserve"> przez ………………………………………….……………………………………………………….</w:t>
      </w:r>
    </w:p>
    <w:p w:rsidR="00AE499F" w:rsidRPr="00AE499F" w:rsidRDefault="00AE499F" w:rsidP="00AE499F">
      <w:pPr>
        <w:widowControl/>
        <w:suppressAutoHyphens w:val="0"/>
        <w:autoSpaceDE w:val="0"/>
        <w:autoSpaceDN/>
        <w:spacing w:line="360" w:lineRule="auto"/>
        <w:jc w:val="both"/>
        <w:textAlignment w:val="auto"/>
        <w:rPr>
          <w:rFonts w:eastAsia="Times New Roman" w:cs="Times New Roman"/>
          <w:b/>
          <w:bCs/>
          <w:kern w:val="0"/>
          <w:lang w:eastAsia="pl-PL" w:bidi="ar-SA"/>
        </w:rPr>
      </w:pPr>
      <w:proofErr w:type="gramStart"/>
      <w:r w:rsidRPr="00AE499F">
        <w:rPr>
          <w:rFonts w:eastAsia="Times New Roman" w:cs="Times New Roman"/>
          <w:kern w:val="0"/>
          <w:lang w:eastAsia="pl-PL" w:bidi="ar-SA"/>
        </w:rPr>
        <w:t>zwany</w:t>
      </w:r>
      <w:proofErr w:type="gramEnd"/>
      <w:r w:rsidRPr="00AE499F">
        <w:rPr>
          <w:rFonts w:eastAsia="Times New Roman" w:cs="Times New Roman"/>
          <w:kern w:val="0"/>
          <w:lang w:eastAsia="pl-PL" w:bidi="ar-SA"/>
        </w:rPr>
        <w:t xml:space="preserve"> w dalszej części </w:t>
      </w:r>
      <w:r w:rsidRPr="00AE499F">
        <w:rPr>
          <w:rFonts w:eastAsia="Times New Roman" w:cs="Times New Roman"/>
          <w:b/>
          <w:bCs/>
          <w:kern w:val="0"/>
          <w:lang w:eastAsia="pl-PL" w:bidi="ar-SA"/>
        </w:rPr>
        <w:t>„Wykonawc</w:t>
      </w:r>
      <w:r w:rsidRPr="00AE499F">
        <w:rPr>
          <w:rFonts w:eastAsia="TimesNewRoman" w:cs="Times New Roman"/>
          <w:b/>
          <w:kern w:val="0"/>
          <w:lang w:eastAsia="pl-PL" w:bidi="ar-SA"/>
        </w:rPr>
        <w:t>ą</w:t>
      </w:r>
      <w:r w:rsidRPr="00AE499F">
        <w:rPr>
          <w:rFonts w:eastAsia="Times New Roman" w:cs="Times New Roman"/>
          <w:b/>
          <w:bCs/>
          <w:kern w:val="0"/>
          <w:lang w:eastAsia="pl-PL" w:bidi="ar-SA"/>
        </w:rPr>
        <w:t>”</w:t>
      </w:r>
    </w:p>
    <w:p w:rsidR="00AE499F" w:rsidRPr="00AE499F" w:rsidRDefault="00AE499F" w:rsidP="00AE499F">
      <w:pPr>
        <w:widowControl/>
        <w:suppressAutoHyphens w:val="0"/>
        <w:autoSpaceDE w:val="0"/>
        <w:adjustRightInd w:val="0"/>
        <w:spacing w:line="360" w:lineRule="auto"/>
        <w:jc w:val="both"/>
        <w:textAlignment w:val="auto"/>
        <w:rPr>
          <w:rFonts w:eastAsia="Times New Roman" w:cs="Times New Roman"/>
          <w:b/>
          <w:bCs/>
          <w:color w:val="000000"/>
          <w:kern w:val="0"/>
          <w:lang w:eastAsia="pl-PL" w:bidi="ar-SA"/>
        </w:rPr>
      </w:pPr>
      <w:proofErr w:type="gramStart"/>
      <w:r w:rsidRPr="00AE499F">
        <w:rPr>
          <w:rFonts w:eastAsia="Times New Roman" w:cs="Times New Roman"/>
          <w:color w:val="000000"/>
          <w:kern w:val="0"/>
          <w:lang w:eastAsia="pl-PL" w:bidi="ar-SA"/>
        </w:rPr>
        <w:t>do</w:t>
      </w:r>
      <w:proofErr w:type="gramEnd"/>
      <w:r w:rsidRPr="00AE499F">
        <w:rPr>
          <w:rFonts w:eastAsia="Times New Roman" w:cs="Times New Roman"/>
          <w:color w:val="000000"/>
          <w:kern w:val="0"/>
          <w:lang w:eastAsia="pl-PL" w:bidi="ar-SA"/>
        </w:rPr>
        <w:t xml:space="preserve"> dokonania w imieniu i na rzecz </w:t>
      </w:r>
      <w:r w:rsidRPr="00AE499F">
        <w:rPr>
          <w:rFonts w:eastAsia="Times New Roman" w:cs="Times New Roman"/>
          <w:bCs/>
          <w:color w:val="000000"/>
          <w:kern w:val="0"/>
          <w:lang w:eastAsia="pl-PL" w:bidi="ar-SA"/>
        </w:rPr>
        <w:t>Zamawiającego następujących czynności</w:t>
      </w:r>
      <w:r w:rsidRPr="00AE499F">
        <w:rPr>
          <w:rFonts w:eastAsia="Times New Roman" w:cs="Times New Roman"/>
          <w:bCs/>
          <w:kern w:val="0"/>
          <w:lang w:eastAsia="pl-PL" w:bidi="ar-SA"/>
        </w:rPr>
        <w:t>:</w:t>
      </w:r>
    </w:p>
    <w:p w:rsidR="00AE499F" w:rsidRPr="00AE499F" w:rsidRDefault="00AE499F" w:rsidP="00AE499F">
      <w:pPr>
        <w:widowControl/>
        <w:numPr>
          <w:ilvl w:val="0"/>
          <w:numId w:val="26"/>
        </w:numPr>
        <w:suppressAutoHyphens w:val="0"/>
        <w:autoSpaceDE w:val="0"/>
        <w:autoSpaceDN/>
        <w:adjustRightInd w:val="0"/>
        <w:spacing w:line="360" w:lineRule="auto"/>
        <w:ind w:left="540" w:hanging="540"/>
        <w:jc w:val="both"/>
        <w:textAlignment w:val="auto"/>
        <w:rPr>
          <w:rFonts w:eastAsia="Times New Roman" w:cs="Times New Roman"/>
          <w:color w:val="000000"/>
          <w:kern w:val="0"/>
          <w:lang w:eastAsia="pl-PL" w:bidi="ar-SA"/>
        </w:rPr>
      </w:pPr>
      <w:proofErr w:type="gramStart"/>
      <w:r w:rsidRPr="00AE499F">
        <w:rPr>
          <w:rFonts w:eastAsia="Times New Roman" w:cs="Times New Roman"/>
          <w:color w:val="000000"/>
          <w:kern w:val="0"/>
          <w:lang w:eastAsia="pl-PL" w:bidi="ar-SA"/>
        </w:rPr>
        <w:t>zgłoszenia</w:t>
      </w:r>
      <w:proofErr w:type="gramEnd"/>
      <w:r w:rsidRPr="00AE499F">
        <w:rPr>
          <w:rFonts w:eastAsia="Times New Roman" w:cs="Times New Roman"/>
          <w:color w:val="000000"/>
          <w:kern w:val="0"/>
          <w:lang w:eastAsia="pl-PL" w:bidi="ar-SA"/>
        </w:rPr>
        <w:t xml:space="preserve"> wskazanemu Operatorowi Systemu Dystrybucyjnego do realizacji zawartej </w:t>
      </w:r>
      <w:r w:rsidRPr="00AE499F">
        <w:rPr>
          <w:rFonts w:eastAsia="Times New Roman" w:cs="Times New Roman"/>
          <w:color w:val="000000"/>
          <w:kern w:val="0"/>
          <w:lang w:eastAsia="pl-PL" w:bidi="ar-SA"/>
        </w:rPr>
        <w:br/>
        <w:t>z Wykonawcą umowy sprzedaży energii elektrycznej.</w:t>
      </w:r>
    </w:p>
    <w:p w:rsidR="00AE499F" w:rsidRPr="00AE499F" w:rsidRDefault="00AE499F" w:rsidP="00AE499F">
      <w:pPr>
        <w:widowControl/>
        <w:numPr>
          <w:ilvl w:val="0"/>
          <w:numId w:val="26"/>
        </w:numPr>
        <w:suppressAutoHyphens w:val="0"/>
        <w:autoSpaceDE w:val="0"/>
        <w:autoSpaceDN/>
        <w:adjustRightInd w:val="0"/>
        <w:spacing w:line="360" w:lineRule="auto"/>
        <w:ind w:left="540" w:hanging="540"/>
        <w:jc w:val="both"/>
        <w:textAlignment w:val="auto"/>
        <w:rPr>
          <w:rFonts w:eastAsia="Times New Roman" w:cs="Times New Roman"/>
          <w:color w:val="000000"/>
          <w:kern w:val="0"/>
          <w:lang w:eastAsia="pl-PL" w:bidi="ar-SA"/>
        </w:rPr>
      </w:pPr>
      <w:proofErr w:type="gramStart"/>
      <w:r w:rsidRPr="00AE499F">
        <w:rPr>
          <w:rFonts w:eastAsia="Times New Roman" w:cs="Times New Roman"/>
          <w:color w:val="000000"/>
          <w:kern w:val="0"/>
          <w:lang w:eastAsia="pl-PL" w:bidi="ar-SA"/>
        </w:rPr>
        <w:t>reprezentowania</w:t>
      </w:r>
      <w:proofErr w:type="gramEnd"/>
      <w:r w:rsidRPr="00AE499F">
        <w:rPr>
          <w:rFonts w:eastAsia="Times New Roman" w:cs="Times New Roman"/>
          <w:color w:val="000000"/>
          <w:kern w:val="0"/>
          <w:lang w:eastAsia="pl-PL" w:bidi="ar-SA"/>
        </w:rPr>
        <w:t xml:space="preserve"> Zamawiającego przed właściwym Operatorem Systemu </w:t>
      </w:r>
      <w:r w:rsidRPr="00AE499F">
        <w:rPr>
          <w:rFonts w:eastAsia="Times New Roman" w:cs="Times New Roman"/>
          <w:color w:val="000000"/>
          <w:kern w:val="0"/>
          <w:lang w:eastAsia="pl-PL" w:bidi="ar-SA"/>
        </w:rPr>
        <w:br/>
        <w:t xml:space="preserve">Dystrybucyjnego w sprawach związanych z zawarciem umowy o świadczenie usług </w:t>
      </w:r>
      <w:r w:rsidRPr="00AE499F">
        <w:rPr>
          <w:rFonts w:eastAsia="Times New Roman" w:cs="Times New Roman"/>
          <w:color w:val="000000"/>
          <w:kern w:val="0"/>
          <w:lang w:eastAsia="pl-PL" w:bidi="ar-SA"/>
        </w:rPr>
        <w:br/>
        <w:t xml:space="preserve">dystrybucji (w przypadku otwarcia nowego obiektu) bądź rozwiązaniem umowy </w:t>
      </w:r>
      <w:r w:rsidRPr="00AE499F">
        <w:rPr>
          <w:rFonts w:eastAsia="Times New Roman" w:cs="Times New Roman"/>
          <w:color w:val="000000"/>
          <w:kern w:val="0"/>
          <w:lang w:eastAsia="pl-PL" w:bidi="ar-SA"/>
        </w:rPr>
        <w:br/>
        <w:t>z właściwym Operatorem Systemu Dystrybucyjnego (w przypadku wygaszenia obiektu, zmiany posiadacza/ właściciela) obiektu.</w:t>
      </w:r>
    </w:p>
    <w:p w:rsidR="00AE499F" w:rsidRPr="00AE499F" w:rsidRDefault="00AE499F" w:rsidP="00AE499F">
      <w:pPr>
        <w:widowControl/>
        <w:numPr>
          <w:ilvl w:val="0"/>
          <w:numId w:val="26"/>
        </w:numPr>
        <w:suppressAutoHyphens w:val="0"/>
        <w:autoSpaceDE w:val="0"/>
        <w:autoSpaceDN/>
        <w:adjustRightInd w:val="0"/>
        <w:spacing w:line="360" w:lineRule="auto"/>
        <w:ind w:left="540" w:hanging="540"/>
        <w:jc w:val="both"/>
        <w:textAlignment w:val="auto"/>
        <w:rPr>
          <w:rFonts w:eastAsia="Times New Roman" w:cs="Times New Roman"/>
          <w:color w:val="000000"/>
          <w:kern w:val="0"/>
          <w:lang w:eastAsia="pl-PL" w:bidi="ar-SA"/>
        </w:rPr>
      </w:pPr>
      <w:proofErr w:type="gramStart"/>
      <w:r w:rsidRPr="00AE499F">
        <w:rPr>
          <w:rFonts w:eastAsia="Times New Roman" w:cs="Times New Roman"/>
          <w:color w:val="000000"/>
          <w:kern w:val="0"/>
          <w:lang w:eastAsia="pl-PL" w:bidi="ar-SA"/>
        </w:rPr>
        <w:t>występowania</w:t>
      </w:r>
      <w:proofErr w:type="gramEnd"/>
      <w:r w:rsidRPr="00AE499F">
        <w:rPr>
          <w:rFonts w:eastAsia="Times New Roman" w:cs="Times New Roman"/>
          <w:color w:val="000000"/>
          <w:kern w:val="0"/>
          <w:lang w:eastAsia="pl-PL" w:bidi="ar-SA"/>
        </w:rPr>
        <w:t xml:space="preserve"> do Operatora Systemu Dystrybucyjnego o zmianę grupy taryfowej </w:t>
      </w:r>
      <w:r w:rsidRPr="00AE499F">
        <w:rPr>
          <w:rFonts w:eastAsia="Times New Roman" w:cs="Times New Roman"/>
          <w:color w:val="000000"/>
          <w:kern w:val="0"/>
          <w:lang w:eastAsia="pl-PL" w:bidi="ar-SA"/>
        </w:rPr>
        <w:br/>
        <w:t>lub/i mocy umownej obiektów (w przypadku zaistnienia takiej konieczności).</w:t>
      </w:r>
    </w:p>
    <w:p w:rsidR="00AE499F" w:rsidRPr="00AE499F" w:rsidRDefault="00AE499F" w:rsidP="00AE499F">
      <w:pPr>
        <w:widowControl/>
        <w:numPr>
          <w:ilvl w:val="0"/>
          <w:numId w:val="26"/>
        </w:numPr>
        <w:suppressAutoHyphens w:val="0"/>
        <w:autoSpaceDE w:val="0"/>
        <w:autoSpaceDN/>
        <w:adjustRightInd w:val="0"/>
        <w:spacing w:line="360" w:lineRule="auto"/>
        <w:ind w:left="540" w:hanging="540"/>
        <w:jc w:val="both"/>
        <w:textAlignment w:val="auto"/>
        <w:rPr>
          <w:rFonts w:eastAsia="Times New Roman" w:cs="Times New Roman"/>
          <w:color w:val="000000"/>
          <w:kern w:val="0"/>
          <w:lang w:eastAsia="pl-PL" w:bidi="ar-SA"/>
        </w:rPr>
      </w:pPr>
      <w:proofErr w:type="gramStart"/>
      <w:r w:rsidRPr="00AE499F">
        <w:rPr>
          <w:rFonts w:eastAsia="Times New Roman" w:cs="Times New Roman"/>
          <w:color w:val="000000"/>
          <w:kern w:val="0"/>
          <w:lang w:eastAsia="pl-PL" w:bidi="ar-SA"/>
        </w:rPr>
        <w:t>reprezentowania</w:t>
      </w:r>
      <w:proofErr w:type="gramEnd"/>
      <w:r w:rsidRPr="00AE499F">
        <w:rPr>
          <w:rFonts w:eastAsia="Times New Roman" w:cs="Times New Roman"/>
          <w:color w:val="000000"/>
          <w:kern w:val="0"/>
          <w:lang w:eastAsia="pl-PL" w:bidi="ar-SA"/>
        </w:rPr>
        <w:t xml:space="preserve"> Zamawiającego w kontaktach z dotychczasowym Sprzedawcą </w:t>
      </w:r>
      <w:r w:rsidRPr="00AE499F">
        <w:rPr>
          <w:rFonts w:eastAsia="Times New Roman" w:cs="Times New Roman"/>
          <w:color w:val="000000"/>
          <w:kern w:val="0"/>
          <w:lang w:eastAsia="pl-PL" w:bidi="ar-SA"/>
        </w:rPr>
        <w:br/>
        <w:t>i Operatorem Systemu Dystrybucyjnego w sprawach związanych z procesem zmiany Sprzedawcy.</w:t>
      </w:r>
    </w:p>
    <w:p w:rsidR="00AE499F" w:rsidRPr="00AE499F" w:rsidRDefault="00AE499F" w:rsidP="00AE499F">
      <w:pPr>
        <w:widowControl/>
        <w:suppressAutoHyphens w:val="0"/>
        <w:autoSpaceDE w:val="0"/>
        <w:adjustRightInd w:val="0"/>
        <w:textAlignment w:val="auto"/>
        <w:rPr>
          <w:rFonts w:eastAsia="Times New Roman" w:cs="Times New Roman"/>
          <w:color w:val="000000"/>
          <w:kern w:val="0"/>
          <w:lang w:eastAsia="pl-PL" w:bidi="ar-SA"/>
        </w:rPr>
      </w:pPr>
    </w:p>
    <w:p w:rsidR="00AE499F" w:rsidRPr="00AE499F" w:rsidRDefault="00AE499F" w:rsidP="00AE499F">
      <w:pPr>
        <w:widowControl/>
        <w:suppressAutoHyphens w:val="0"/>
        <w:autoSpaceDE w:val="0"/>
        <w:adjustRightInd w:val="0"/>
        <w:ind w:right="-651"/>
        <w:textAlignment w:val="auto"/>
        <w:rPr>
          <w:rFonts w:eastAsia="Times New Roman" w:cs="Times New Roman"/>
          <w:color w:val="000000"/>
          <w:kern w:val="0"/>
          <w:lang w:eastAsia="pl-PL" w:bidi="ar-SA"/>
        </w:rPr>
      </w:pPr>
      <w:r w:rsidRPr="00AE499F">
        <w:rPr>
          <w:rFonts w:eastAsia="Times New Roman" w:cs="Times New Roman"/>
          <w:b/>
          <w:bCs/>
          <w:color w:val="000000"/>
          <w:kern w:val="0"/>
          <w:lang w:eastAsia="pl-PL" w:bidi="ar-SA"/>
        </w:rPr>
        <w:t xml:space="preserve">Niniejsze Pełnomocnictwo uprawnia do udzielenia dalszych pełnomocnictw substytucyjnych. </w:t>
      </w:r>
    </w:p>
    <w:p w:rsidR="00AE499F" w:rsidRPr="00AE499F" w:rsidRDefault="00AE499F" w:rsidP="00AE499F">
      <w:pPr>
        <w:widowControl/>
        <w:suppressAutoHyphens w:val="0"/>
        <w:autoSpaceDN/>
        <w:spacing w:line="320" w:lineRule="exact"/>
        <w:ind w:left="5940"/>
        <w:jc w:val="both"/>
        <w:textAlignment w:val="auto"/>
        <w:rPr>
          <w:rFonts w:eastAsia="Times New Roman" w:cs="Times New Roman"/>
          <w:color w:val="000000"/>
          <w:kern w:val="0"/>
          <w:lang w:eastAsia="pl-PL" w:bidi="ar-SA"/>
        </w:rPr>
      </w:pPr>
    </w:p>
    <w:p w:rsidR="00AE499F" w:rsidRPr="00AE499F" w:rsidRDefault="00AE499F" w:rsidP="00AE499F">
      <w:pPr>
        <w:widowControl/>
        <w:suppressAutoHyphens w:val="0"/>
        <w:autoSpaceDN/>
        <w:spacing w:line="320" w:lineRule="exact"/>
        <w:ind w:left="5940"/>
        <w:jc w:val="both"/>
        <w:textAlignment w:val="auto"/>
        <w:rPr>
          <w:rFonts w:eastAsia="Times New Roman" w:cs="Times New Roman"/>
          <w:color w:val="000000"/>
          <w:kern w:val="0"/>
          <w:lang w:eastAsia="pl-PL" w:bidi="ar-SA"/>
        </w:rPr>
      </w:pPr>
      <w:r w:rsidRPr="00AE499F">
        <w:rPr>
          <w:rFonts w:eastAsia="Times New Roman" w:cs="Times New Roman"/>
          <w:color w:val="000000"/>
          <w:kern w:val="0"/>
          <w:lang w:eastAsia="pl-PL" w:bidi="ar-SA"/>
        </w:rPr>
        <w:t>………………………………</w:t>
      </w:r>
    </w:p>
    <w:p w:rsidR="001406E2" w:rsidRPr="005851C5" w:rsidRDefault="00AE499F" w:rsidP="00AE499F">
      <w:pPr>
        <w:widowControl/>
        <w:suppressAutoHyphens w:val="0"/>
        <w:autoSpaceDN/>
        <w:spacing w:line="320" w:lineRule="exact"/>
        <w:ind w:left="5940"/>
        <w:jc w:val="both"/>
        <w:textAlignment w:val="auto"/>
      </w:pPr>
      <w:r w:rsidRPr="00CC7444">
        <w:rPr>
          <w:rFonts w:eastAsia="Times New Roman" w:cs="Times New Roman"/>
          <w:color w:val="000000"/>
          <w:kern w:val="0"/>
          <w:lang w:eastAsia="pl-PL" w:bidi="ar-SA"/>
        </w:rPr>
        <w:t xml:space="preserve">             (pieczęć </w:t>
      </w:r>
      <w:proofErr w:type="gramStart"/>
      <w:r w:rsidRPr="00CC7444">
        <w:rPr>
          <w:rFonts w:eastAsia="Times New Roman" w:cs="Times New Roman"/>
          <w:color w:val="000000"/>
          <w:kern w:val="0"/>
          <w:lang w:eastAsia="pl-PL" w:bidi="ar-SA"/>
        </w:rPr>
        <w:t>i  podpis</w:t>
      </w:r>
      <w:proofErr w:type="gramEnd"/>
      <w:r w:rsidRPr="00CC7444">
        <w:rPr>
          <w:rFonts w:eastAsia="Times New Roman" w:cs="Times New Roman"/>
          <w:color w:val="000000"/>
          <w:kern w:val="0"/>
          <w:lang w:eastAsia="pl-PL" w:bidi="ar-SA"/>
        </w:rPr>
        <w:t>)</w:t>
      </w:r>
    </w:p>
    <w:sectPr w:rsidR="001406E2" w:rsidRPr="005851C5" w:rsidSect="00DF5D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8D" w:rsidRDefault="00181B8D" w:rsidP="00DF5D6F">
      <w:r>
        <w:separator/>
      </w:r>
    </w:p>
  </w:endnote>
  <w:endnote w:type="continuationSeparator" w:id="0">
    <w:p w:rsidR="00181B8D" w:rsidRDefault="00181B8D" w:rsidP="00DF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Arial Unicode M">
    <w:altName w:val="Times New Roman"/>
    <w:charset w:val="00"/>
    <w:family w:val="auto"/>
    <w:pitch w:val="default"/>
  </w:font>
  <w:font w:name="TimesNewRoman">
    <w:altName w:val="MS Gothic"/>
    <w:panose1 w:val="00000000000000000000"/>
    <w:charset w:val="80"/>
    <w:family w:val="auto"/>
    <w:notTrueType/>
    <w:pitch w:val="default"/>
    <w:sig w:usb0="00000000" w:usb1="08070000" w:usb2="00000010" w:usb3="00000000" w:csb0="00020002" w:csb1="00000000"/>
  </w:font>
  <w:font w:name="TimesNewRoman, 'MS Mincho'">
    <w:altName w:val="Times New Roman"/>
    <w:charset w:val="00"/>
    <w:family w:val="auto"/>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 w:name="TimesNewRoman,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8D" w:rsidRDefault="00181B8D" w:rsidP="00DF5D6F">
      <w:r>
        <w:separator/>
      </w:r>
    </w:p>
  </w:footnote>
  <w:footnote w:type="continuationSeparator" w:id="0">
    <w:p w:rsidR="00181B8D" w:rsidRDefault="00181B8D" w:rsidP="00DF5D6F">
      <w:r>
        <w:continuationSeparator/>
      </w:r>
    </w:p>
  </w:footnote>
  <w:footnote w:id="1">
    <w:p w:rsidR="00AE499F" w:rsidRDefault="00AE499F" w:rsidP="00AE499F">
      <w:pPr>
        <w:pStyle w:val="Tekstprzypisudolnego"/>
        <w:ind w:left="142" w:hanging="142"/>
      </w:pPr>
      <w:r>
        <w:rPr>
          <w:rStyle w:val="Odwoanieprzypisudolnego"/>
        </w:rPr>
        <w:footnoteRef/>
      </w:r>
      <w:r>
        <w:t xml:space="preserve"> Zmiany tekstu jednolitego wymienionej ustawy zostały ogłoszone w Dz. U. z 2020 r., poz. </w:t>
      </w:r>
      <w:r w:rsidRPr="00832488">
        <w:t xml:space="preserve">1842, 2112, 2113, </w:t>
      </w:r>
      <w:r>
        <w:br/>
      </w:r>
      <w:r w:rsidRPr="00832488">
        <w:t>2123,  2157, 2255,  2275,  2320, 2327,  2338,  2361, 2401,</w:t>
      </w:r>
      <w:r>
        <w:t xml:space="preserve"> </w:t>
      </w:r>
      <w:r w:rsidRPr="00832488">
        <w:t>z 2021</w:t>
      </w:r>
      <w:r>
        <w:t xml:space="preserve"> </w:t>
      </w:r>
      <w:r w:rsidRPr="00832488">
        <w:t>r. poz.  11,  159,  180, 694, 981, 1023.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2" w15:restartNumberingAfterBreak="0">
    <w:nsid w:val="00000027"/>
    <w:multiLevelType w:val="multilevel"/>
    <w:tmpl w:val="000000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4A086D"/>
    <w:multiLevelType w:val="multilevel"/>
    <w:tmpl w:val="F67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B6F23"/>
    <w:multiLevelType w:val="multilevel"/>
    <w:tmpl w:val="D500E0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E30E9"/>
    <w:multiLevelType w:val="multilevel"/>
    <w:tmpl w:val="43F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0A1F32"/>
    <w:multiLevelType w:val="multilevel"/>
    <w:tmpl w:val="E2F8E66E"/>
    <w:lvl w:ilvl="0">
      <w:start w:val="4"/>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FB1187"/>
    <w:multiLevelType w:val="multilevel"/>
    <w:tmpl w:val="3E687B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D53E4D"/>
    <w:multiLevelType w:val="multilevel"/>
    <w:tmpl w:val="B2E6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56465"/>
    <w:multiLevelType w:val="multilevel"/>
    <w:tmpl w:val="99363E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57013"/>
    <w:multiLevelType w:val="multilevel"/>
    <w:tmpl w:val="C11E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5822025"/>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517744"/>
    <w:multiLevelType w:val="multilevel"/>
    <w:tmpl w:val="611C022E"/>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126D6"/>
    <w:multiLevelType w:val="multilevel"/>
    <w:tmpl w:val="133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75BDE"/>
    <w:multiLevelType w:val="hybridMultilevel"/>
    <w:tmpl w:val="2F7C0FF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5BA4C18"/>
    <w:multiLevelType w:val="multilevel"/>
    <w:tmpl w:val="DDD8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C6231E"/>
    <w:multiLevelType w:val="multilevel"/>
    <w:tmpl w:val="F70C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503A84"/>
    <w:multiLevelType w:val="hybridMultilevel"/>
    <w:tmpl w:val="BC185826"/>
    <w:lvl w:ilvl="0" w:tplc="AF527746">
      <w:start w:val="1"/>
      <w:numFmt w:val="decimal"/>
      <w:lvlText w:val="%1)"/>
      <w:lvlJc w:val="left"/>
      <w:pPr>
        <w:tabs>
          <w:tab w:val="num" w:pos="2880"/>
        </w:tabs>
        <w:ind w:left="2880" w:hanging="360"/>
      </w:pPr>
      <w:rPr>
        <w:rFonts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134404"/>
    <w:multiLevelType w:val="multilevel"/>
    <w:tmpl w:val="38D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92679"/>
    <w:multiLevelType w:val="hybridMultilevel"/>
    <w:tmpl w:val="748C97BA"/>
    <w:lvl w:ilvl="0" w:tplc="AF52774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1786947"/>
    <w:multiLevelType w:val="hybridMultilevel"/>
    <w:tmpl w:val="0E5A00FE"/>
    <w:lvl w:ilvl="0" w:tplc="AF52774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D80A8C"/>
    <w:multiLevelType w:val="hybridMultilevel"/>
    <w:tmpl w:val="CDBA09E4"/>
    <w:lvl w:ilvl="0" w:tplc="FFFFFFFF">
      <w:start w:val="2"/>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3"/>
      <w:numFmt w:val="decimal"/>
      <w:lvlText w:val="%4)"/>
      <w:lvlJc w:val="left"/>
      <w:pPr>
        <w:tabs>
          <w:tab w:val="num" w:pos="2880"/>
        </w:tabs>
        <w:ind w:left="2520"/>
      </w:pPr>
      <w:rPr>
        <w:rFonts w:cs="Times New Roman" w:hint="default"/>
      </w:rPr>
    </w:lvl>
    <w:lvl w:ilvl="4" w:tplc="AF527746">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484794"/>
    <w:multiLevelType w:val="multilevel"/>
    <w:tmpl w:val="8D72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AE1CD1"/>
    <w:multiLevelType w:val="hybridMultilevel"/>
    <w:tmpl w:val="3A901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04799C"/>
    <w:multiLevelType w:val="multilevel"/>
    <w:tmpl w:val="53D4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E72F0"/>
    <w:multiLevelType w:val="hybridMultilevel"/>
    <w:tmpl w:val="3DA41E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7" w15:restartNumberingAfterBreak="0">
    <w:nsid w:val="4E347250"/>
    <w:multiLevelType w:val="multilevel"/>
    <w:tmpl w:val="5D227F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0C859F0"/>
    <w:multiLevelType w:val="multilevel"/>
    <w:tmpl w:val="37CC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085C0F"/>
    <w:multiLevelType w:val="multilevel"/>
    <w:tmpl w:val="47EEEC64"/>
    <w:styleLink w:val="WW8Num2"/>
    <w:lvl w:ilvl="0">
      <w:start w:val="4"/>
      <w:numFmt w:val="decimal"/>
      <w:lvlText w:val="%1."/>
      <w:lvlJc w:val="left"/>
      <w:pPr>
        <w:ind w:left="720" w:hanging="360"/>
      </w:pPr>
      <w:rPr>
        <w:rFonts w:ascii="Symbol" w:hAnsi="Symbol" w:cs="Symbol"/>
        <w:b/>
        <w:bCs/>
        <w:color w:val="000000"/>
        <w:spacing w:val="0"/>
        <w:szCs w:val="24"/>
      </w:rPr>
    </w:lvl>
    <w:lvl w:ilvl="1">
      <w:start w:val="1"/>
      <w:numFmt w:val="decimal"/>
      <w:lvlText w:val="%2."/>
      <w:lvlJc w:val="left"/>
      <w:pPr>
        <w:ind w:left="1080" w:hanging="360"/>
      </w:pPr>
    </w:lvl>
    <w:lvl w:ilvl="2">
      <w:start w:val="1"/>
      <w:numFmt w:val="lowerLetter"/>
      <w:lvlText w:val="%3)"/>
      <w:lvlJc w:val="right"/>
      <w:pPr>
        <w:ind w:left="1004" w:hanging="284"/>
      </w:pPr>
    </w:lvl>
    <w:lvl w:ilvl="3">
      <w:start w:val="1"/>
      <w:numFmt w:val="upperLetter"/>
      <w:lvlText w:val="%4."/>
      <w:lvlJc w:val="left"/>
      <w:pPr>
        <w:ind w:left="1134"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21026F"/>
    <w:multiLevelType w:val="hybridMultilevel"/>
    <w:tmpl w:val="3B9C51CA"/>
    <w:lvl w:ilvl="0" w:tplc="899CB70A">
      <w:start w:val="1"/>
      <w:numFmt w:val="decimal"/>
      <w:lvlText w:val="%1)"/>
      <w:lvlJc w:val="left"/>
      <w:pPr>
        <w:tabs>
          <w:tab w:val="num" w:pos="1260"/>
        </w:tabs>
        <w:ind w:left="1260" w:hanging="360"/>
      </w:pPr>
      <w:rPr>
        <w:rFonts w:cs="Times New Roman" w:hint="default"/>
      </w:rPr>
    </w:lvl>
    <w:lvl w:ilvl="1" w:tplc="86E8F454">
      <w:start w:val="1"/>
      <w:numFmt w:val="lowerLetter"/>
      <w:lvlText w:val="%2)"/>
      <w:lvlJc w:val="left"/>
      <w:pPr>
        <w:tabs>
          <w:tab w:val="num" w:pos="1980"/>
        </w:tabs>
        <w:ind w:left="1980" w:hanging="360"/>
      </w:pPr>
      <w:rPr>
        <w:rFonts w:cs="Times New Roman" w:hint="default"/>
      </w:rPr>
    </w:lvl>
    <w:lvl w:ilvl="2" w:tplc="9EA804C8">
      <w:start w:val="1"/>
      <w:numFmt w:val="decimal"/>
      <w:lvlText w:val="%3."/>
      <w:lvlJc w:val="left"/>
      <w:pPr>
        <w:tabs>
          <w:tab w:val="num" w:pos="2880"/>
        </w:tabs>
        <w:ind w:left="2880" w:hanging="360"/>
      </w:pPr>
      <w:rPr>
        <w:rFonts w:cs="Times New Roman" w:hint="default"/>
      </w:rPr>
    </w:lvl>
    <w:lvl w:ilvl="3" w:tplc="899CB70A">
      <w:start w:val="1"/>
      <w:numFmt w:val="decimal"/>
      <w:lvlText w:val="%4)"/>
      <w:lvlJc w:val="left"/>
      <w:pPr>
        <w:tabs>
          <w:tab w:val="num" w:pos="3420"/>
        </w:tabs>
        <w:ind w:left="3420" w:hanging="360"/>
      </w:pPr>
      <w:rPr>
        <w:rFonts w:cs="Times New Roman" w:hint="default"/>
      </w:rPr>
    </w:lvl>
    <w:lvl w:ilvl="4" w:tplc="2758B886">
      <w:start w:val="2"/>
      <w:numFmt w:val="decimal"/>
      <w:lvlText w:val="%5."/>
      <w:lvlJc w:val="left"/>
      <w:pPr>
        <w:tabs>
          <w:tab w:val="num" w:pos="4140"/>
        </w:tabs>
        <w:ind w:left="4140" w:hanging="360"/>
      </w:pPr>
      <w:rPr>
        <w:rFonts w:hint="default"/>
        <w:color w:val="auto"/>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2" w15:restartNumberingAfterBreak="0">
    <w:nsid w:val="53593914"/>
    <w:multiLevelType w:val="multilevel"/>
    <w:tmpl w:val="FD40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B34A5F"/>
    <w:multiLevelType w:val="multilevel"/>
    <w:tmpl w:val="BFCED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875A4F"/>
    <w:multiLevelType w:val="multilevel"/>
    <w:tmpl w:val="869EC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2A484E"/>
    <w:multiLevelType w:val="hybridMultilevel"/>
    <w:tmpl w:val="CC72C626"/>
    <w:lvl w:ilvl="0" w:tplc="8E7EFA8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4D92D78"/>
    <w:multiLevelType w:val="multilevel"/>
    <w:tmpl w:val="3D5EBD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12DC2"/>
    <w:multiLevelType w:val="multilevel"/>
    <w:tmpl w:val="2FC86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CB3208"/>
    <w:multiLevelType w:val="multilevel"/>
    <w:tmpl w:val="4F0CDC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AA16860"/>
    <w:multiLevelType w:val="multilevel"/>
    <w:tmpl w:val="F61299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5F7595"/>
    <w:multiLevelType w:val="multilevel"/>
    <w:tmpl w:val="6CA0AD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9D4238"/>
    <w:multiLevelType w:val="multilevel"/>
    <w:tmpl w:val="4F0CDC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FB13A52"/>
    <w:multiLevelType w:val="multilevel"/>
    <w:tmpl w:val="54E429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0D3149"/>
    <w:multiLevelType w:val="multilevel"/>
    <w:tmpl w:val="D7C6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9B2368"/>
    <w:multiLevelType w:val="multilevel"/>
    <w:tmpl w:val="21CAB3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F063DA"/>
    <w:multiLevelType w:val="hybridMultilevel"/>
    <w:tmpl w:val="FB14BDDE"/>
    <w:lvl w:ilvl="0" w:tplc="A76A142A">
      <w:start w:val="20"/>
      <w:numFmt w:val="decimal"/>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7" w15:restartNumberingAfterBreak="0">
    <w:nsid w:val="7D3E029B"/>
    <w:multiLevelType w:val="multilevel"/>
    <w:tmpl w:val="42B0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9F50FC"/>
    <w:multiLevelType w:val="hybridMultilevel"/>
    <w:tmpl w:val="D9423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2"/>
  </w:num>
  <w:num w:numId="3">
    <w:abstractNumId w:val="40"/>
  </w:num>
  <w:num w:numId="4">
    <w:abstractNumId w:val="4"/>
  </w:num>
  <w:num w:numId="5">
    <w:abstractNumId w:val="13"/>
  </w:num>
  <w:num w:numId="6">
    <w:abstractNumId w:val="6"/>
  </w:num>
  <w:num w:numId="7">
    <w:abstractNumId w:val="37"/>
  </w:num>
  <w:num w:numId="8">
    <w:abstractNumId w:val="9"/>
  </w:num>
  <w:num w:numId="9">
    <w:abstractNumId w:val="7"/>
  </w:num>
  <w:num w:numId="10">
    <w:abstractNumId w:val="36"/>
  </w:num>
  <w:num w:numId="11">
    <w:abstractNumId w:val="45"/>
  </w:num>
  <w:num w:numId="12">
    <w:abstractNumId w:val="3"/>
  </w:num>
  <w:num w:numId="13">
    <w:abstractNumId w:val="5"/>
  </w:num>
  <w:num w:numId="14">
    <w:abstractNumId w:val="23"/>
  </w:num>
  <w:num w:numId="15">
    <w:abstractNumId w:val="29"/>
  </w:num>
  <w:num w:numId="16">
    <w:abstractNumId w:val="33"/>
  </w:num>
  <w:num w:numId="17">
    <w:abstractNumId w:val="16"/>
  </w:num>
  <w:num w:numId="18">
    <w:abstractNumId w:val="17"/>
  </w:num>
  <w:num w:numId="19">
    <w:abstractNumId w:val="27"/>
  </w:num>
  <w:num w:numId="20">
    <w:abstractNumId w:val="34"/>
  </w:num>
  <w:num w:numId="21">
    <w:abstractNumId w:val="10"/>
  </w:num>
  <w:num w:numId="22">
    <w:abstractNumId w:val="48"/>
  </w:num>
  <w:num w:numId="23">
    <w:abstractNumId w:val="46"/>
  </w:num>
  <w:num w:numId="24">
    <w:abstractNumId w:val="1"/>
  </w:num>
  <w:num w:numId="25">
    <w:abstractNumId w:val="0"/>
  </w:num>
  <w:num w:numId="26">
    <w:abstractNumId w:val="26"/>
  </w:num>
  <w:num w:numId="27">
    <w:abstractNumId w:val="24"/>
  </w:num>
  <w:num w:numId="28">
    <w:abstractNumId w:val="2"/>
  </w:num>
  <w:num w:numId="29">
    <w:abstractNumId w:val="43"/>
  </w:num>
  <w:num w:numId="30">
    <w:abstractNumId w:val="8"/>
  </w:num>
  <w:num w:numId="31">
    <w:abstractNumId w:val="32"/>
  </w:num>
  <w:num w:numId="32">
    <w:abstractNumId w:val="14"/>
  </w:num>
  <w:num w:numId="33">
    <w:abstractNumId w:val="47"/>
  </w:num>
  <w:num w:numId="34">
    <w:abstractNumId w:val="25"/>
  </w:num>
  <w:num w:numId="35">
    <w:abstractNumId w:val="19"/>
  </w:num>
  <w:num w:numId="36">
    <w:abstractNumId w:val="28"/>
  </w:num>
  <w:num w:numId="37">
    <w:abstractNumId w:val="28"/>
    <w:lvlOverride w:ilvl="0">
      <w:startOverride w:val="1"/>
    </w:lvlOverride>
  </w:num>
  <w:num w:numId="38">
    <w:abstractNumId w:val="4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1"/>
  </w:num>
  <w:num w:numId="42">
    <w:abstractNumId w:val="22"/>
  </w:num>
  <w:num w:numId="43">
    <w:abstractNumId w:val="18"/>
  </w:num>
  <w:num w:numId="44">
    <w:abstractNumId w:val="35"/>
  </w:num>
  <w:num w:numId="45">
    <w:abstractNumId w:val="21"/>
  </w:num>
  <w:num w:numId="46">
    <w:abstractNumId w:val="15"/>
  </w:num>
  <w:num w:numId="47">
    <w:abstractNumId w:val="20"/>
  </w:num>
  <w:num w:numId="48">
    <w:abstractNumId w:val="30"/>
    <w:lvlOverride w:ilvl="0">
      <w:lvl w:ilvl="0">
        <w:start w:val="4"/>
        <w:numFmt w:val="decimal"/>
        <w:lvlText w:val="%1."/>
        <w:lvlJc w:val="left"/>
        <w:pPr>
          <w:ind w:left="720" w:hanging="360"/>
        </w:pPr>
        <w:rPr>
          <w:rFonts w:ascii="Times New Roman" w:hAnsi="Times New Roman" w:cs="Times New Roman" w:hint="default"/>
          <w:b w:val="0"/>
          <w:bCs/>
          <w:color w:val="000000"/>
          <w:spacing w:val="0"/>
          <w:sz w:val="24"/>
          <w:szCs w:val="24"/>
        </w:rPr>
      </w:lvl>
    </w:lvlOverride>
    <w:lvlOverride w:ilvl="1">
      <w:lvl w:ilvl="1">
        <w:start w:val="1"/>
        <w:numFmt w:val="decimal"/>
        <w:lvlText w:val="%2."/>
        <w:lvlJc w:val="left"/>
        <w:pPr>
          <w:ind w:left="1080" w:hanging="360"/>
        </w:pPr>
        <w:rPr>
          <w:rFonts w:ascii="Times New Roman" w:hAnsi="Times New Roman" w:cs="Times New Roman" w:hint="default"/>
          <w:sz w:val="24"/>
          <w:szCs w:val="24"/>
        </w:rPr>
      </w:lvl>
    </w:lvlOverride>
    <w:lvlOverride w:ilvl="2">
      <w:lvl w:ilvl="2">
        <w:start w:val="1"/>
        <w:numFmt w:val="lowerLetter"/>
        <w:lvlText w:val="%3)"/>
        <w:lvlJc w:val="right"/>
        <w:pPr>
          <w:ind w:left="1004" w:hanging="284"/>
        </w:pPr>
      </w:lvl>
    </w:lvlOverride>
    <w:lvlOverride w:ilvl="3">
      <w:lvl w:ilvl="3">
        <w:start w:val="1"/>
        <w:numFmt w:val="upperLetter"/>
        <w:lvlText w:val="%4."/>
        <w:lvlJc w:val="left"/>
        <w:pPr>
          <w:ind w:left="1134" w:hanging="17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9">
    <w:abstractNumId w:val="3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4B2D"/>
    <w:rsid w:val="00005A96"/>
    <w:rsid w:val="00005EE0"/>
    <w:rsid w:val="00007213"/>
    <w:rsid w:val="00017E28"/>
    <w:rsid w:val="00030C5F"/>
    <w:rsid w:val="000E3ED9"/>
    <w:rsid w:val="000E4E8D"/>
    <w:rsid w:val="00113C6D"/>
    <w:rsid w:val="00125056"/>
    <w:rsid w:val="001406E2"/>
    <w:rsid w:val="001576BA"/>
    <w:rsid w:val="00181B8D"/>
    <w:rsid w:val="002116C1"/>
    <w:rsid w:val="002C28B5"/>
    <w:rsid w:val="00397055"/>
    <w:rsid w:val="003A4A12"/>
    <w:rsid w:val="00406196"/>
    <w:rsid w:val="004314B2"/>
    <w:rsid w:val="00486CAF"/>
    <w:rsid w:val="004E3BA7"/>
    <w:rsid w:val="00561C13"/>
    <w:rsid w:val="005851C5"/>
    <w:rsid w:val="005871E5"/>
    <w:rsid w:val="005F3E3F"/>
    <w:rsid w:val="00617812"/>
    <w:rsid w:val="00660599"/>
    <w:rsid w:val="007236B4"/>
    <w:rsid w:val="007B08D4"/>
    <w:rsid w:val="007C26C3"/>
    <w:rsid w:val="007C421A"/>
    <w:rsid w:val="007D0FA4"/>
    <w:rsid w:val="00807455"/>
    <w:rsid w:val="00840DE1"/>
    <w:rsid w:val="008731A1"/>
    <w:rsid w:val="008B186A"/>
    <w:rsid w:val="008E5F94"/>
    <w:rsid w:val="008F08C5"/>
    <w:rsid w:val="008F3A75"/>
    <w:rsid w:val="0099291B"/>
    <w:rsid w:val="009B4315"/>
    <w:rsid w:val="009E79BC"/>
    <w:rsid w:val="009F5DCA"/>
    <w:rsid w:val="00A36465"/>
    <w:rsid w:val="00A3789F"/>
    <w:rsid w:val="00A47FE6"/>
    <w:rsid w:val="00A922F5"/>
    <w:rsid w:val="00AE499F"/>
    <w:rsid w:val="00B22554"/>
    <w:rsid w:val="00BA38E2"/>
    <w:rsid w:val="00BF4C82"/>
    <w:rsid w:val="00C26F3A"/>
    <w:rsid w:val="00C34FFC"/>
    <w:rsid w:val="00D00BEC"/>
    <w:rsid w:val="00D7753F"/>
    <w:rsid w:val="00D9094A"/>
    <w:rsid w:val="00DB57E5"/>
    <w:rsid w:val="00DC3120"/>
    <w:rsid w:val="00DD0F26"/>
    <w:rsid w:val="00DF4819"/>
    <w:rsid w:val="00DF5D6F"/>
    <w:rsid w:val="00DF78DA"/>
    <w:rsid w:val="00E331C8"/>
    <w:rsid w:val="00E36846"/>
    <w:rsid w:val="00E36D3C"/>
    <w:rsid w:val="00E64A32"/>
    <w:rsid w:val="00E7217D"/>
    <w:rsid w:val="00EA6F1C"/>
    <w:rsid w:val="00EB4022"/>
    <w:rsid w:val="00F147D3"/>
    <w:rsid w:val="00F439B8"/>
    <w:rsid w:val="00F52183"/>
    <w:rsid w:val="00F82C22"/>
    <w:rsid w:val="00F92E08"/>
    <w:rsid w:val="00FA22D9"/>
    <w:rsid w:val="00FA2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51C1"/>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406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uiPriority w:val="9"/>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semiHidden/>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basedOn w:val="Normalny"/>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Lista2">
    <w:name w:val="List 2"/>
    <w:basedOn w:val="Normalny"/>
    <w:rsid w:val="00DF5D6F"/>
    <w:pPr>
      <w:widowControl/>
      <w:suppressAutoHyphens w:val="0"/>
      <w:autoSpaceDN/>
      <w:ind w:left="566" w:hanging="283"/>
      <w:textAlignment w:val="auto"/>
    </w:pPr>
    <w:rPr>
      <w:rFonts w:eastAsia="Times New Roman" w:cs="Times New Roman"/>
      <w:kern w:val="0"/>
      <w:lang w:eastAsia="pl-PL" w:bidi="ar-SA"/>
    </w:rPr>
  </w:style>
  <w:style w:type="paragraph" w:styleId="Nagwek">
    <w:name w:val="header"/>
    <w:basedOn w:val="Normalny"/>
    <w:link w:val="NagwekZnak"/>
    <w:uiPriority w:val="99"/>
    <w:unhideWhenUsed/>
    <w:rsid w:val="00DF5D6F"/>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F5D6F"/>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DF5D6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DF5D6F"/>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
    <w:uiPriority w:val="99"/>
    <w:semiHidden/>
    <w:unhideWhenUsed/>
    <w:rsid w:val="007236B4"/>
    <w:rPr>
      <w:rFonts w:cs="Mangal"/>
      <w:sz w:val="20"/>
      <w:szCs w:val="18"/>
    </w:rPr>
  </w:style>
  <w:style w:type="character" w:customStyle="1" w:styleId="TekstprzypisudolnegoZnak">
    <w:name w:val="Tekst przypisu dolnego Znak"/>
    <w:basedOn w:val="Domylnaczcionkaakapitu"/>
    <w:link w:val="Tekstprzypisudolnego"/>
    <w:uiPriority w:val="99"/>
    <w:semiHidden/>
    <w:rsid w:val="007236B4"/>
    <w:rPr>
      <w:rFonts w:ascii="Times New Roman" w:eastAsia="SimSun" w:hAnsi="Times New Roman" w:cs="Mangal"/>
      <w:kern w:val="3"/>
      <w:sz w:val="20"/>
      <w:szCs w:val="18"/>
      <w:lang w:eastAsia="zh-CN" w:bidi="hi-IN"/>
    </w:rPr>
  </w:style>
  <w:style w:type="character" w:styleId="Odwoanieprzypisudolnego">
    <w:name w:val="footnote reference"/>
    <w:basedOn w:val="Domylnaczcionkaakapitu"/>
    <w:uiPriority w:val="99"/>
    <w:semiHidden/>
    <w:unhideWhenUsed/>
    <w:rsid w:val="007236B4"/>
    <w:rPr>
      <w:vertAlign w:val="superscript"/>
    </w:rPr>
  </w:style>
  <w:style w:type="numbering" w:customStyle="1" w:styleId="WW8Num20">
    <w:name w:val="WW8Num20"/>
    <w:basedOn w:val="Bezlisty"/>
    <w:rsid w:val="00AE499F"/>
    <w:pPr>
      <w:numPr>
        <w:numId w:val="36"/>
      </w:numPr>
    </w:pPr>
  </w:style>
  <w:style w:type="numbering" w:customStyle="1" w:styleId="WW8Num2">
    <w:name w:val="WW8Num2"/>
    <w:basedOn w:val="Bezlisty"/>
    <w:rsid w:val="00AE499F"/>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452">
      <w:bodyDiv w:val="1"/>
      <w:marLeft w:val="0"/>
      <w:marRight w:val="0"/>
      <w:marTop w:val="0"/>
      <w:marBottom w:val="0"/>
      <w:divBdr>
        <w:top w:val="none" w:sz="0" w:space="0" w:color="auto"/>
        <w:left w:val="none" w:sz="0" w:space="0" w:color="auto"/>
        <w:bottom w:val="none" w:sz="0" w:space="0" w:color="auto"/>
        <w:right w:val="none" w:sz="0" w:space="0" w:color="auto"/>
      </w:divBdr>
    </w:div>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29E7-5B22-4968-81BC-E424615F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4617</Words>
  <Characters>27704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cp:revision>
  <cp:lastPrinted>2021-04-14T07:52:00Z</cp:lastPrinted>
  <dcterms:created xsi:type="dcterms:W3CDTF">2021-08-26T10:35:00Z</dcterms:created>
  <dcterms:modified xsi:type="dcterms:W3CDTF">2021-08-26T10:35:00Z</dcterms:modified>
</cp:coreProperties>
</file>