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694251AD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>Centrum Usług Wspólnych</w:t>
      </w:r>
      <w:r w:rsidRPr="00030F42">
        <w:rPr>
          <w:rFonts w:ascii="Arial" w:hAnsi="Arial" w:cs="Arial"/>
          <w:color w:val="000000"/>
        </w:rPr>
        <w:tab/>
      </w:r>
      <w:r w:rsidRPr="00030F42">
        <w:rPr>
          <w:rFonts w:ascii="Arial" w:hAnsi="Arial" w:cs="Arial"/>
          <w:color w:val="000000"/>
        </w:rPr>
        <w:tab/>
      </w:r>
      <w:r w:rsidRPr="00030F42">
        <w:rPr>
          <w:rFonts w:ascii="Arial" w:hAnsi="Arial" w:cs="Arial"/>
          <w:color w:val="000000"/>
        </w:rPr>
        <w:tab/>
        <w:t xml:space="preserve">      Poznań, dnia </w:t>
      </w:r>
      <w:r w:rsidR="00030F42" w:rsidRPr="00030F42">
        <w:rPr>
          <w:rFonts w:ascii="Arial" w:hAnsi="Arial" w:cs="Arial"/>
          <w:color w:val="000000"/>
        </w:rPr>
        <w:t>30</w:t>
      </w:r>
      <w:r w:rsidR="00A51432" w:rsidRPr="00030F42">
        <w:rPr>
          <w:rFonts w:ascii="Arial" w:hAnsi="Arial" w:cs="Arial"/>
          <w:color w:val="000000"/>
        </w:rPr>
        <w:t xml:space="preserve"> maja </w:t>
      </w:r>
      <w:r w:rsidRPr="00030F42">
        <w:rPr>
          <w:rFonts w:ascii="Arial" w:hAnsi="Arial" w:cs="Arial"/>
          <w:color w:val="000000"/>
        </w:rPr>
        <w:t>202</w:t>
      </w:r>
      <w:r w:rsidR="009271A5" w:rsidRPr="00030F42">
        <w:rPr>
          <w:rFonts w:ascii="Arial" w:hAnsi="Arial" w:cs="Arial"/>
          <w:color w:val="000000"/>
        </w:rPr>
        <w:t>3</w:t>
      </w:r>
      <w:r w:rsidRPr="00030F42">
        <w:rPr>
          <w:rFonts w:ascii="Arial" w:hAnsi="Arial" w:cs="Arial"/>
          <w:color w:val="000000"/>
        </w:rPr>
        <w:t>r.</w:t>
      </w:r>
    </w:p>
    <w:p w14:paraId="46E37484" w14:textId="77777777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color w:val="000000"/>
        </w:rPr>
        <w:t xml:space="preserve">           </w:t>
      </w:r>
      <w:r w:rsidRPr="00030F42">
        <w:rPr>
          <w:rFonts w:ascii="Arial" w:hAnsi="Arial" w:cs="Arial"/>
          <w:b/>
          <w:bCs/>
          <w:color w:val="000000"/>
        </w:rPr>
        <w:t xml:space="preserve">w Poznaniu </w:t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  <w:r w:rsidRPr="00030F42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030F42" w:rsidRDefault="00875A7C" w:rsidP="00875A7C">
      <w:pPr>
        <w:spacing w:after="0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030F42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5ABE9A83" w:rsidR="00875A7C" w:rsidRPr="00030F42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030F42">
        <w:rPr>
          <w:rFonts w:ascii="Arial" w:hAnsi="Arial" w:cs="Arial"/>
          <w:color w:val="000000"/>
        </w:rPr>
        <w:t>CUW-SAZ.4440.</w:t>
      </w:r>
      <w:r w:rsidR="00A51432" w:rsidRPr="00030F42">
        <w:rPr>
          <w:rFonts w:ascii="Arial" w:hAnsi="Arial" w:cs="Arial"/>
          <w:color w:val="000000"/>
        </w:rPr>
        <w:t>1</w:t>
      </w:r>
      <w:r w:rsidR="00030F42">
        <w:rPr>
          <w:rFonts w:ascii="Arial" w:hAnsi="Arial" w:cs="Arial"/>
          <w:color w:val="000000"/>
        </w:rPr>
        <w:t>6</w:t>
      </w:r>
      <w:r w:rsidRPr="00030F42">
        <w:rPr>
          <w:rFonts w:ascii="Arial" w:hAnsi="Arial" w:cs="Arial"/>
          <w:color w:val="000000"/>
        </w:rPr>
        <w:t>.202</w:t>
      </w:r>
      <w:r w:rsidR="00770FE8" w:rsidRPr="00030F42">
        <w:rPr>
          <w:rFonts w:ascii="Arial" w:hAnsi="Arial" w:cs="Arial"/>
          <w:color w:val="000000"/>
        </w:rPr>
        <w:t>3</w:t>
      </w:r>
    </w:p>
    <w:p w14:paraId="580CF56A" w14:textId="3D92FD2A" w:rsidR="00367DEF" w:rsidRPr="00030F42" w:rsidRDefault="004C14AE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030F42">
        <w:rPr>
          <w:rFonts w:ascii="Arial" w:hAnsi="Arial" w:cs="Arial"/>
          <w:b/>
          <w:bCs/>
        </w:rPr>
        <w:t>Odpowiedź na pytanie do specyfikacji</w:t>
      </w:r>
    </w:p>
    <w:p w14:paraId="76D27247" w14:textId="072FCFC4" w:rsidR="00B42B88" w:rsidRPr="00030F42" w:rsidRDefault="00B42B88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030F42">
        <w:rPr>
          <w:rFonts w:ascii="Arial" w:hAnsi="Arial" w:cs="Arial"/>
          <w:b/>
          <w:bCs/>
        </w:rPr>
        <w:t xml:space="preserve">modyfikacja </w:t>
      </w:r>
      <w:proofErr w:type="spellStart"/>
      <w:r w:rsidRPr="00030F42">
        <w:rPr>
          <w:rFonts w:ascii="Arial" w:hAnsi="Arial" w:cs="Arial"/>
          <w:b/>
          <w:bCs/>
        </w:rPr>
        <w:t>swz</w:t>
      </w:r>
      <w:proofErr w:type="spellEnd"/>
    </w:p>
    <w:p w14:paraId="3A0F7F02" w14:textId="7F884AC3" w:rsidR="003B0D0F" w:rsidRPr="00030F42" w:rsidRDefault="003B0D0F" w:rsidP="00770FE8">
      <w:pPr>
        <w:spacing w:line="360" w:lineRule="auto"/>
        <w:jc w:val="both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</w:p>
    <w:p w14:paraId="25DA75FB" w14:textId="6D358A1A" w:rsidR="004C14AE" w:rsidRPr="00030F42" w:rsidRDefault="004C14AE" w:rsidP="003744D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>Informuję, że do postępowania na</w:t>
      </w:r>
      <w:r w:rsidR="00030F4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30F42" w:rsidRPr="00030F42">
        <w:rPr>
          <w:rFonts w:ascii="Arial" w:eastAsiaTheme="minorHAnsi" w:hAnsi="Arial" w:cs="Arial"/>
          <w:kern w:val="0"/>
          <w:lang w:eastAsia="en-US" w:bidi="ar-SA"/>
        </w:rPr>
        <w:t>remont pomieszczeń w placówkach Poznańskiego Zespołu Żłobków</w:t>
      </w:r>
      <w:r w:rsidR="00E7168A" w:rsidRPr="00030F42">
        <w:rPr>
          <w:rFonts w:ascii="Arial" w:eastAsiaTheme="minorHAnsi" w:hAnsi="Arial" w:cs="Arial"/>
          <w:kern w:val="0"/>
          <w:lang w:eastAsia="en-US" w:bidi="ar-SA"/>
        </w:rPr>
        <w:t>,</w:t>
      </w:r>
      <w:r w:rsidR="00781236" w:rsidRPr="00030F42">
        <w:rPr>
          <w:rFonts w:ascii="Arial" w:eastAsiaTheme="minorHAnsi" w:hAnsi="Arial" w:cs="Arial"/>
          <w:kern w:val="0"/>
          <w:lang w:eastAsia="en-US" w:bidi="ar-SA"/>
        </w:rPr>
        <w:t xml:space="preserve"> wpłynęł</w:t>
      </w:r>
      <w:r w:rsidR="00030F42" w:rsidRPr="00030F42">
        <w:rPr>
          <w:rFonts w:ascii="Arial" w:eastAsiaTheme="minorHAnsi" w:hAnsi="Arial" w:cs="Arial"/>
          <w:kern w:val="0"/>
          <w:lang w:eastAsia="en-US" w:bidi="ar-SA"/>
        </w:rPr>
        <w:t>y</w:t>
      </w:r>
      <w:r w:rsidR="00781236" w:rsidRPr="00030F42">
        <w:rPr>
          <w:rFonts w:ascii="Arial" w:eastAsiaTheme="minorHAnsi" w:hAnsi="Arial" w:cs="Arial"/>
          <w:kern w:val="0"/>
          <w:lang w:eastAsia="en-US" w:bidi="ar-SA"/>
        </w:rPr>
        <w:t xml:space="preserve"> pytani</w:t>
      </w:r>
      <w:r w:rsidR="00030F42" w:rsidRPr="00030F42">
        <w:rPr>
          <w:rFonts w:ascii="Arial" w:eastAsiaTheme="minorHAnsi" w:hAnsi="Arial" w:cs="Arial"/>
          <w:kern w:val="0"/>
          <w:lang w:eastAsia="en-US" w:bidi="ar-SA"/>
        </w:rPr>
        <w:t>a</w:t>
      </w:r>
      <w:r w:rsidR="002E6DCE">
        <w:rPr>
          <w:rFonts w:ascii="Arial" w:eastAsiaTheme="minorHAnsi" w:hAnsi="Arial" w:cs="Arial"/>
          <w:kern w:val="0"/>
          <w:lang w:eastAsia="en-US" w:bidi="ar-SA"/>
        </w:rPr>
        <w:t>,</w:t>
      </w:r>
      <w:r w:rsidR="00781236" w:rsidRPr="00030F42">
        <w:rPr>
          <w:rFonts w:ascii="Arial" w:eastAsiaTheme="minorHAnsi" w:hAnsi="Arial" w:cs="Arial"/>
          <w:kern w:val="0"/>
          <w:lang w:eastAsia="en-US" w:bidi="ar-SA"/>
        </w:rPr>
        <w:t xml:space="preserve"> któr</w:t>
      </w:r>
      <w:r w:rsidR="00030F42" w:rsidRPr="00030F42">
        <w:rPr>
          <w:rFonts w:ascii="Arial" w:eastAsiaTheme="minorHAnsi" w:hAnsi="Arial" w:cs="Arial"/>
          <w:kern w:val="0"/>
          <w:lang w:eastAsia="en-US" w:bidi="ar-SA"/>
        </w:rPr>
        <w:t>ych</w:t>
      </w:r>
      <w:r w:rsidRPr="00030F42">
        <w:rPr>
          <w:rFonts w:ascii="Arial" w:eastAsiaTheme="minorHAnsi" w:hAnsi="Arial" w:cs="Arial"/>
          <w:kern w:val="0"/>
          <w:lang w:eastAsia="en-US" w:bidi="ar-SA"/>
        </w:rPr>
        <w:t xml:space="preserve"> treść wraz z odpowiedzią</w:t>
      </w:r>
      <w:r w:rsidR="00781236" w:rsidRPr="00030F42">
        <w:rPr>
          <w:rFonts w:ascii="Arial" w:eastAsiaTheme="minorHAnsi" w:hAnsi="Arial" w:cs="Arial"/>
          <w:kern w:val="0"/>
          <w:lang w:eastAsia="en-US" w:bidi="ar-SA"/>
        </w:rPr>
        <w:t xml:space="preserve"> zamieszczam;</w:t>
      </w:r>
    </w:p>
    <w:p w14:paraId="474722B6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030F42"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  <w:t>Cześć 1  r</w:t>
      </w:r>
      <w:r w:rsidRPr="00030F42">
        <w:rPr>
          <w:rFonts w:ascii="Arial" w:hAnsi="Arial" w:cs="Arial"/>
          <w:b/>
          <w:bCs/>
          <w:u w:val="single"/>
          <w:shd w:val="clear" w:color="auto" w:fill="FFFFFF"/>
        </w:rPr>
        <w:t>emont pomieszczeń w żłobku Ptyś</w:t>
      </w:r>
    </w:p>
    <w:p w14:paraId="0F0B8832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1. Czy zakres zamówienia obejmuje malowanie drzwi? </w:t>
      </w:r>
    </w:p>
    <w:p w14:paraId="44DA3E2E" w14:textId="77777777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zamówienia obejmuje malowanie drzwi.</w:t>
      </w:r>
    </w:p>
    <w:p w14:paraId="14A3A177" w14:textId="4A2D3F1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2. Czy zakres zamówienia obejmuje wymianę kratek? </w:t>
      </w:r>
    </w:p>
    <w:p w14:paraId="3E130008" w14:textId="77777777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Odpowiedź: </w:t>
      </w:r>
      <w:r>
        <w:rPr>
          <w:rFonts w:ascii="Arial" w:hAnsi="Arial" w:cs="Arial"/>
        </w:rPr>
        <w:t>Z</w:t>
      </w:r>
      <w:r w:rsidRPr="00030F42">
        <w:rPr>
          <w:rFonts w:ascii="Arial" w:hAnsi="Arial" w:cs="Arial"/>
        </w:rPr>
        <w:t>akres zamówienia obejmuje wymianę kratek</w:t>
      </w:r>
    </w:p>
    <w:p w14:paraId="2035B1E0" w14:textId="734F2388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3. Czy zakres zamówienia obejmuje szpachlowanie całości sufitów wraz z naprawa pęknięć? </w:t>
      </w:r>
    </w:p>
    <w:p w14:paraId="0A54DB85" w14:textId="77777777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Odpowiedź: </w:t>
      </w:r>
      <w:r>
        <w:rPr>
          <w:rFonts w:ascii="Arial" w:hAnsi="Arial" w:cs="Arial"/>
        </w:rPr>
        <w:t>Z</w:t>
      </w:r>
      <w:r w:rsidRPr="00030F42">
        <w:rPr>
          <w:rFonts w:ascii="Arial" w:hAnsi="Arial" w:cs="Arial"/>
        </w:rPr>
        <w:t>akres zamówienia obejmuje szpachlowanie do 30% oraz lokalne wyprawki i wyrównanie.</w:t>
      </w:r>
    </w:p>
    <w:p w14:paraId="2964656B" w14:textId="354099B1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4. Czy zakres zamówienia obejmuje likwidację odbojników ściennych? Odpowiedź: </w:t>
      </w:r>
      <w:r>
        <w:rPr>
          <w:rFonts w:ascii="Arial" w:hAnsi="Arial" w:cs="Arial"/>
        </w:rPr>
        <w:t>Z</w:t>
      </w:r>
      <w:r w:rsidRPr="00030F42">
        <w:rPr>
          <w:rFonts w:ascii="Arial" w:hAnsi="Arial" w:cs="Arial"/>
        </w:rPr>
        <w:t>akres zamówienia obejmuje likwidację odbojników ściennych (nie założono montażu nowych odbojnic)</w:t>
      </w:r>
    </w:p>
    <w:p w14:paraId="24DFF650" w14:textId="5D232C39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5. Czy zakres zamówienia obejmuje demontaż +montaż grzejników przy montażu nowoprojektowanych listew cokołowych? </w:t>
      </w:r>
    </w:p>
    <w:p w14:paraId="3B25948B" w14:textId="77777777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Odpowiedź: </w:t>
      </w:r>
      <w:r>
        <w:rPr>
          <w:rFonts w:ascii="Arial" w:hAnsi="Arial" w:cs="Arial"/>
        </w:rPr>
        <w:t>Z</w:t>
      </w:r>
      <w:r w:rsidRPr="00030F42">
        <w:rPr>
          <w:rFonts w:ascii="Arial" w:hAnsi="Arial" w:cs="Arial"/>
        </w:rPr>
        <w:t>akres zamówienia nie obejmuje demontażu i montażu grzejników przy montażu nowoprojektowanych listew cokołowych. Na fragmencie ściany pod grzejnikiem , podczas remontu instalacji cieplnej w 2022 r zamontowane zostały listwy cokołowe w kolorze białym.</w:t>
      </w:r>
    </w:p>
    <w:p w14:paraId="6DE479A4" w14:textId="14813045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6 Proszę o wskazanie jakiego typu panele mają być zastosowane- klasa ścieralności itp. </w:t>
      </w:r>
    </w:p>
    <w:p w14:paraId="42A6EEAD" w14:textId="77777777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lastRenderedPageBreak/>
        <w:t>Odpowiedź: Zamówienie obejmuje panele laminowane o klasie ścieralności AC5, kolor paneli do ustalenia z zamawiającym.</w:t>
      </w:r>
    </w:p>
    <w:p w14:paraId="00DE419D" w14:textId="0FE0EB13" w:rsidR="003744D6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7. Czy zakres obejmuje wymianę wszystkich listew cokołowych na jednolite? Odpowiedź: </w:t>
      </w:r>
      <w:r>
        <w:rPr>
          <w:rFonts w:ascii="Arial" w:hAnsi="Arial" w:cs="Arial"/>
        </w:rPr>
        <w:t>Z</w:t>
      </w:r>
      <w:r w:rsidRPr="00030F42">
        <w:rPr>
          <w:rFonts w:ascii="Arial" w:hAnsi="Arial" w:cs="Arial"/>
        </w:rPr>
        <w:t>akres obejmuje wymianę wszystkich listew cokołowych na nowe jednolite białe z wyłączeniem miejsc pod kaloryferami</w:t>
      </w:r>
      <w:r w:rsidR="003744D6">
        <w:rPr>
          <w:rFonts w:ascii="Arial" w:hAnsi="Arial" w:cs="Arial"/>
        </w:rPr>
        <w:t>.</w:t>
      </w:r>
    </w:p>
    <w:p w14:paraId="4510F85F" w14:textId="6987D14A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8. Czy zakres zamówienia obejmuje naprawę i malowanie istniejących parapetów? </w:t>
      </w:r>
    </w:p>
    <w:p w14:paraId="4874A51B" w14:textId="711B72D3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zamówienia obejmuje naprawę i malowanie istniejących parapetów</w:t>
      </w:r>
    </w:p>
    <w:p w14:paraId="3DEEC677" w14:textId="77777777" w:rsidR="00030F42" w:rsidRPr="00030F42" w:rsidRDefault="00030F42" w:rsidP="003744D6">
      <w:pPr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Jednocześnie udzielam odpowiedzi na pytanie Wykonawcy zadane podczas wizji lokalnej w żłobku Ptyś :</w:t>
      </w:r>
    </w:p>
    <w:p w14:paraId="0C408BEA" w14:textId="77777777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  <w:i/>
          <w:iCs/>
        </w:rPr>
        <w:t xml:space="preserve">Zadane pytanie -  Czy w pomieszczeniach po położeniu posadzki mają być położone listwy podłogowe ? Czy należy zdemontować i zamontować nowe odbojnice (listwy na ścianach widoczne na zdjęciu 1 sala maki grupa I – zdjęcie stanowi załącznik do pisma ) </w:t>
      </w:r>
    </w:p>
    <w:p w14:paraId="23444AD4" w14:textId="279FFD29" w:rsidR="00030F42" w:rsidRPr="00030F42" w:rsidRDefault="00030F42" w:rsidP="003744D6">
      <w:pPr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Odpowiedź: W pomieszczeniach po położeniu posadzki należy zamontować listwy podłogowe, odbojnice należy zlikwidować (bez montażu nowych) </w:t>
      </w:r>
    </w:p>
    <w:p w14:paraId="0DF7710C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68B89E84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</w:pPr>
      <w:r w:rsidRPr="00030F42"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  <w:t>Część 2  r</w:t>
      </w:r>
      <w:r w:rsidRPr="00030F42">
        <w:rPr>
          <w:rFonts w:ascii="Arial" w:hAnsi="Arial" w:cs="Arial"/>
          <w:b/>
          <w:bCs/>
          <w:u w:val="single"/>
          <w:shd w:val="clear" w:color="auto" w:fill="FFFFFF"/>
        </w:rPr>
        <w:t>emont pomieszczeń w żłobku Stokrotka</w:t>
      </w:r>
    </w:p>
    <w:p w14:paraId="3F3B53B4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1 Proszę o potwierdzenie czy zakres obejmuje wymianę dwóch zabudów grzejników. </w:t>
      </w:r>
    </w:p>
    <w:p w14:paraId="0DA620E6" w14:textId="3FBFE184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obejmuje wymianę dwóch zabudów grzejników.</w:t>
      </w:r>
    </w:p>
    <w:p w14:paraId="402DA171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2 W żłobku ,,Stokrotka" do wymiany jest okno podawcze. Z jakiego materiału ma być wykonane nowe? </w:t>
      </w:r>
    </w:p>
    <w:p w14:paraId="3948BD18" w14:textId="6206F68E" w:rsidR="00030F42" w:rsidRPr="00030F42" w:rsidRDefault="00030F42" w:rsidP="003744D6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hAnsi="Arial" w:cs="Arial"/>
        </w:rPr>
        <w:t>Odpowiedź: Okno podawcze należy zamontować z materiału PCV z bezpiecznym oszkleniem mlecznym.</w:t>
      </w:r>
    </w:p>
    <w:p w14:paraId="368B1BA2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030F42"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  <w:t>Cześć 4  r</w:t>
      </w:r>
      <w:r w:rsidRPr="00030F42">
        <w:rPr>
          <w:rFonts w:ascii="Arial" w:hAnsi="Arial" w:cs="Arial"/>
          <w:b/>
          <w:bCs/>
          <w:u w:val="single"/>
          <w:shd w:val="clear" w:color="auto" w:fill="FFFFFF"/>
        </w:rPr>
        <w:t>emont pomieszczeń w żłobku Miś Uszatek</w:t>
      </w:r>
    </w:p>
    <w:p w14:paraId="14D3DCD2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1Czy zakres obejmuje wykonanie nowych listew przypodłogowych? Przedmiar nie zawiera takiej pozycji. </w:t>
      </w:r>
    </w:p>
    <w:p w14:paraId="11AFEE7F" w14:textId="31974F8F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obejmuje montaż nowych listew przypodłogowych</w:t>
      </w:r>
    </w:p>
    <w:p w14:paraId="711C2335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lastRenderedPageBreak/>
        <w:t xml:space="preserve">Pytanie 2 Czy należy skalkulować demontaż obudów grzejników wraz z ich ponownym montażem, w celu wykonania malowania ścian za zabudowami? </w:t>
      </w:r>
    </w:p>
    <w:p w14:paraId="255D2D0B" w14:textId="1ECB1CCA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Należy pominąć kalkulację demontażu osłon na grzejniki, sala w tym zakresie zostanie przygotowana do remontu.</w:t>
      </w:r>
    </w:p>
    <w:p w14:paraId="0295CD9A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Pytanie 3 W pomieszczeniu sąsiadującym z salą zabaw konieczna będzie naprawa ściany po montażu nowoprojektowanych drzwi- czy ująć wskazane prace w zakresie? Odpowiedź: Należy wykonać naprawę ściany w pomieszczeniu sąsiadującym z salą zabaw po montażu drzwi.</w:t>
      </w:r>
    </w:p>
    <w:p w14:paraId="47FD2ED0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Pytanie 4 Proszę o informację jakie drzwi mają zostać zamontowane pomiędzy sala zabaw a pomieszczeniem sąsiadującym. Czy mają to być drzwi dwuskrzydłowe, czy przewidzieć drzwi o szerokości 100cm wraz z zamurowaniem fragmentu ściany. Odpowiedź: Pomiędzy sala zabaw a pomieszczeniem sąsiadującym należy zamontować drzwi dwuskrzydłowe o szerokości 140 cm</w:t>
      </w:r>
    </w:p>
    <w:p w14:paraId="3E3AD004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5 W związku z krótkim terminem realizacji, proszę o informację czy może on zostać wydłużony, ze względu na czas oczekiwania na stolarkę- co czasami wynosi 8-10 tygodni? </w:t>
      </w:r>
    </w:p>
    <w:p w14:paraId="56F9BF4D" w14:textId="0A69152F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Termin na realizację w zakresie montażu stolarki zosta</w:t>
      </w:r>
      <w:r w:rsidR="009C6DFD">
        <w:rPr>
          <w:rFonts w:ascii="Arial" w:hAnsi="Arial" w:cs="Arial"/>
        </w:rPr>
        <w:t>ł</w:t>
      </w:r>
      <w:r w:rsidRPr="00030F42">
        <w:rPr>
          <w:rFonts w:ascii="Arial" w:hAnsi="Arial" w:cs="Arial"/>
        </w:rPr>
        <w:t xml:space="preserve"> wydłużony </w:t>
      </w:r>
      <w:r w:rsidR="009C6DFD">
        <w:rPr>
          <w:rFonts w:ascii="Arial" w:hAnsi="Arial" w:cs="Arial"/>
        </w:rPr>
        <w:t xml:space="preserve">odpowiednio </w:t>
      </w:r>
      <w:r w:rsidRPr="00030F42">
        <w:rPr>
          <w:rFonts w:ascii="Arial" w:hAnsi="Arial" w:cs="Arial"/>
        </w:rPr>
        <w:t>o czas oczekiwania 8-10 tygodni</w:t>
      </w:r>
      <w:r w:rsidR="009C6DFD">
        <w:rPr>
          <w:rFonts w:ascii="Arial" w:hAnsi="Arial" w:cs="Arial"/>
        </w:rPr>
        <w:t>.</w:t>
      </w:r>
    </w:p>
    <w:p w14:paraId="462CC05E" w14:textId="77777777" w:rsidR="00030F42" w:rsidRPr="00030F42" w:rsidRDefault="00030F42" w:rsidP="003744D6">
      <w:pPr>
        <w:jc w:val="both"/>
        <w:rPr>
          <w:rFonts w:ascii="Arial" w:hAnsi="Arial" w:cs="Arial"/>
          <w:b/>
          <w:bCs/>
          <w:u w:val="single"/>
        </w:rPr>
      </w:pPr>
      <w:r w:rsidRPr="00030F42">
        <w:rPr>
          <w:rFonts w:ascii="Arial" w:hAnsi="Arial" w:cs="Arial"/>
          <w:b/>
          <w:bCs/>
          <w:u w:val="single"/>
        </w:rPr>
        <w:t>w żłobku Miś Uszatek:</w:t>
      </w:r>
    </w:p>
    <w:p w14:paraId="3DDCB65B" w14:textId="1D88D476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  <w:i/>
          <w:iCs/>
        </w:rPr>
        <w:t>Zadane pytanie</w:t>
      </w:r>
      <w:r w:rsidR="003744D6">
        <w:rPr>
          <w:rFonts w:ascii="Arial" w:hAnsi="Arial" w:cs="Arial"/>
          <w:i/>
          <w:iCs/>
        </w:rPr>
        <w:t xml:space="preserve"> podczas wizji lokalnej</w:t>
      </w:r>
      <w:r w:rsidRPr="00030F42">
        <w:rPr>
          <w:rFonts w:ascii="Arial" w:hAnsi="Arial" w:cs="Arial"/>
          <w:i/>
          <w:iCs/>
        </w:rPr>
        <w:t xml:space="preserve"> -  Czy w pomieszczeniu mają być położone listwy podłogowe ?</w:t>
      </w:r>
    </w:p>
    <w:p w14:paraId="574CA397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: Zakres obejmuje montaż nowych listew przypodłogowych</w:t>
      </w:r>
    </w:p>
    <w:p w14:paraId="76D7F4C6" w14:textId="3F1A9661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  <w:i/>
          <w:iCs/>
        </w:rPr>
        <w:t xml:space="preserve">Zadane pytanie </w:t>
      </w:r>
      <w:r w:rsidR="003744D6">
        <w:rPr>
          <w:rFonts w:ascii="Arial" w:hAnsi="Arial" w:cs="Arial"/>
          <w:i/>
          <w:iCs/>
        </w:rPr>
        <w:t xml:space="preserve">podczas wizji lokalnej </w:t>
      </w:r>
      <w:r w:rsidRPr="00030F42">
        <w:rPr>
          <w:rFonts w:ascii="Arial" w:hAnsi="Arial" w:cs="Arial"/>
          <w:i/>
          <w:iCs/>
        </w:rPr>
        <w:t>-  Czy mają być zdemontowane i zamontowane na nowo obudowy grzejników w związku z malowaniem ścian ?</w:t>
      </w:r>
    </w:p>
    <w:p w14:paraId="55D6499D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Należy pominąć kalkulację demontażu osłon na grzejniki, sala w tym zakresie zostanie przygotowana do remontu.</w:t>
      </w:r>
    </w:p>
    <w:p w14:paraId="6DB29514" w14:textId="77777777" w:rsidR="00030F42" w:rsidRPr="00030F42" w:rsidRDefault="00030F42" w:rsidP="003744D6">
      <w:pPr>
        <w:pStyle w:val="Textbody"/>
        <w:spacing w:line="360" w:lineRule="auto"/>
        <w:jc w:val="both"/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</w:pPr>
      <w:r w:rsidRPr="00030F42">
        <w:rPr>
          <w:rFonts w:ascii="Arial" w:eastAsiaTheme="minorHAnsi" w:hAnsi="Arial" w:cs="Arial"/>
          <w:b/>
          <w:bCs/>
          <w:kern w:val="0"/>
          <w:u w:val="single"/>
          <w:lang w:eastAsia="en-US" w:bidi="ar-SA"/>
        </w:rPr>
        <w:t>Część 5  r</w:t>
      </w:r>
      <w:r w:rsidRPr="00030F42">
        <w:rPr>
          <w:rFonts w:ascii="Arial" w:hAnsi="Arial" w:cs="Arial"/>
          <w:b/>
          <w:bCs/>
          <w:u w:val="single"/>
          <w:shd w:val="clear" w:color="auto" w:fill="FFFFFF"/>
        </w:rPr>
        <w:t xml:space="preserve">emont pomieszczeń w żłobku </w:t>
      </w:r>
      <w:proofErr w:type="spellStart"/>
      <w:r w:rsidRPr="00030F42">
        <w:rPr>
          <w:rFonts w:ascii="Arial" w:hAnsi="Arial" w:cs="Arial"/>
          <w:b/>
          <w:bCs/>
          <w:u w:val="single"/>
          <w:shd w:val="clear" w:color="auto" w:fill="FFFFFF"/>
        </w:rPr>
        <w:t>Przemko</w:t>
      </w:r>
      <w:proofErr w:type="spellEnd"/>
    </w:p>
    <w:p w14:paraId="62D06830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1 Czy zakres obejmuje malowanie grzejników? </w:t>
      </w:r>
    </w:p>
    <w:p w14:paraId="770E1A9F" w14:textId="714AEF6F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prac obejmuje malowanie grzejników.</w:t>
      </w:r>
    </w:p>
    <w:p w14:paraId="780BBE33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2 Czy do wymiany są wszystkie zabudowy grzejników? Podczas wizji lokalnej stwierdzono, że obudowy grzejników w pomieszczeniu szatni są w stanie bardzo </w:t>
      </w:r>
      <w:r w:rsidRPr="00030F42">
        <w:rPr>
          <w:rFonts w:ascii="Arial" w:hAnsi="Arial" w:cs="Arial"/>
        </w:rPr>
        <w:lastRenderedPageBreak/>
        <w:t>dobrym, braki w obudowach stwierdzono przy dwóch grzejnikach w przedsionku- proszę o weryfikację.</w:t>
      </w:r>
    </w:p>
    <w:p w14:paraId="7320376D" w14:textId="758CA508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Odpowiedź: Zgodnie z projektem należy wymienić na nowe 5 szt. osłon na grzejniki </w:t>
      </w:r>
    </w:p>
    <w:p w14:paraId="46F318F4" w14:textId="77777777" w:rsid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 xml:space="preserve">Pytanie 3 Czy zakres prac obejmuje wymianę drzwiczek rewizyjnych pionów w przedsionku? </w:t>
      </w:r>
    </w:p>
    <w:p w14:paraId="35FB3F91" w14:textId="2FA42383" w:rsidR="00030F42" w:rsidRPr="00030F42" w:rsidRDefault="00030F42" w:rsidP="003744D6">
      <w:pPr>
        <w:pStyle w:val="Textbody"/>
        <w:spacing w:line="360" w:lineRule="auto"/>
        <w:jc w:val="both"/>
        <w:rPr>
          <w:rFonts w:ascii="Arial" w:hAnsi="Arial" w:cs="Arial"/>
        </w:rPr>
      </w:pPr>
      <w:r w:rsidRPr="00030F42">
        <w:rPr>
          <w:rFonts w:ascii="Arial" w:hAnsi="Arial" w:cs="Arial"/>
        </w:rPr>
        <w:t>Odpowiedź: Zakres prac obejmuje wymianę drzwiczek rewizyjnych pionów w przedsionku</w:t>
      </w:r>
    </w:p>
    <w:p w14:paraId="67E352DC" w14:textId="0D6D3FE2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  <w:i/>
          <w:iCs/>
        </w:rPr>
        <w:t xml:space="preserve">Zadane pytanie </w:t>
      </w:r>
      <w:r w:rsidR="003744D6">
        <w:rPr>
          <w:rFonts w:ascii="Arial" w:hAnsi="Arial" w:cs="Arial"/>
          <w:i/>
          <w:iCs/>
        </w:rPr>
        <w:t xml:space="preserve">podczas wizji lokalnej </w:t>
      </w:r>
      <w:r w:rsidRPr="00030F42">
        <w:rPr>
          <w:rFonts w:ascii="Arial" w:hAnsi="Arial" w:cs="Arial"/>
          <w:i/>
          <w:iCs/>
        </w:rPr>
        <w:t>-  Czy w pomieszczeniach mają być zdemontowane i  zamontowane nowe obudowy dla 5 grzejników, 3 obudowy grzejników są w stanie dobrym ?</w:t>
      </w:r>
    </w:p>
    <w:p w14:paraId="16EEA967" w14:textId="77777777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</w:rPr>
        <w:t>Odpowiedź: Zgodnie z projektem należy wymienić na nowe 5 szt. osłon na grzejniki</w:t>
      </w:r>
    </w:p>
    <w:p w14:paraId="5CE581F9" w14:textId="58548FB9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  <w:i/>
          <w:iCs/>
        </w:rPr>
        <w:t xml:space="preserve">Zadane pytanie </w:t>
      </w:r>
      <w:r w:rsidR="003744D6">
        <w:rPr>
          <w:rFonts w:ascii="Arial" w:hAnsi="Arial" w:cs="Arial"/>
          <w:i/>
          <w:iCs/>
        </w:rPr>
        <w:t xml:space="preserve">podczas wizji lokalnej </w:t>
      </w:r>
      <w:r w:rsidRPr="00030F42">
        <w:rPr>
          <w:rFonts w:ascii="Arial" w:hAnsi="Arial" w:cs="Arial"/>
          <w:i/>
          <w:iCs/>
        </w:rPr>
        <w:t xml:space="preserve">-  Z uwagi na opis prac do wykonania wskazany na rysunku proszę o doprecyzowanie (z uwagi na inny zakres prac i wycenę) czy ściana ma być wyburzona czy ma być wycięta ościeżnica wraz z obróbką otworu. </w:t>
      </w:r>
    </w:p>
    <w:p w14:paraId="1080A351" w14:textId="678FB86A" w:rsidR="00030F42" w:rsidRPr="00030F42" w:rsidRDefault="00030F42" w:rsidP="003744D6">
      <w:pPr>
        <w:jc w:val="both"/>
        <w:rPr>
          <w:rFonts w:ascii="Arial" w:hAnsi="Arial" w:cs="Arial"/>
          <w:i/>
          <w:iCs/>
        </w:rPr>
      </w:pPr>
      <w:r w:rsidRPr="00030F42">
        <w:rPr>
          <w:rFonts w:ascii="Arial" w:hAnsi="Arial" w:cs="Arial"/>
        </w:rPr>
        <w:t>Odpowiedź:</w:t>
      </w:r>
      <w:r>
        <w:rPr>
          <w:rFonts w:ascii="Arial" w:hAnsi="Arial" w:cs="Arial"/>
        </w:rPr>
        <w:t xml:space="preserve"> </w:t>
      </w:r>
      <w:r w:rsidRPr="00030F42">
        <w:rPr>
          <w:rFonts w:ascii="Arial" w:hAnsi="Arial" w:cs="Arial"/>
        </w:rPr>
        <w:t>Zakres prac obejmuje wycięcie ościeżnicy wraz z obróbką otworu</w:t>
      </w:r>
    </w:p>
    <w:p w14:paraId="32060B35" w14:textId="77777777" w:rsidR="00030F42" w:rsidRPr="00030F42" w:rsidRDefault="00030F42" w:rsidP="003744D6">
      <w:pPr>
        <w:jc w:val="both"/>
        <w:rPr>
          <w:rFonts w:ascii="Arial" w:hAnsi="Arial" w:cs="Arial"/>
        </w:rPr>
      </w:pPr>
    </w:p>
    <w:p w14:paraId="4A7D54C2" w14:textId="56E58CE7" w:rsidR="00B42B88" w:rsidRPr="00030F42" w:rsidRDefault="00B42B88" w:rsidP="003744D6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>Jednocześnie n</w:t>
      </w:r>
      <w:r w:rsidR="005B5A58" w:rsidRPr="00030F42">
        <w:rPr>
          <w:rFonts w:ascii="Arial" w:eastAsiaTheme="minorHAnsi" w:hAnsi="Arial" w:cs="Arial"/>
          <w:kern w:val="0"/>
          <w:lang w:eastAsia="en-US" w:bidi="ar-SA"/>
        </w:rPr>
        <w:t xml:space="preserve">a podstawie </w:t>
      </w:r>
      <w:r w:rsidR="003B0D0F" w:rsidRPr="00030F42">
        <w:rPr>
          <w:rFonts w:ascii="Arial" w:eastAsiaTheme="minorHAnsi" w:hAnsi="Arial" w:cs="Arial"/>
          <w:kern w:val="0"/>
          <w:lang w:eastAsia="en-US" w:bidi="ar-SA"/>
        </w:rPr>
        <w:t xml:space="preserve">art. 286 ust. 1 </w:t>
      </w:r>
      <w:r w:rsidRPr="00030F42">
        <w:rPr>
          <w:rFonts w:ascii="Arial" w:eastAsiaTheme="minorHAnsi" w:hAnsi="Arial" w:cs="Arial"/>
          <w:kern w:val="0"/>
          <w:lang w:eastAsia="en-US" w:bidi="ar-SA"/>
        </w:rPr>
        <w:t xml:space="preserve">ustawy z dnia 11 września 2019r. prawo zamówień publicznych informuję, o </w:t>
      </w:r>
      <w:r w:rsidR="003B0D0F" w:rsidRPr="00030F42">
        <w:rPr>
          <w:rFonts w:ascii="Arial" w:eastAsiaTheme="minorHAnsi" w:hAnsi="Arial" w:cs="Arial"/>
          <w:kern w:val="0"/>
          <w:lang w:eastAsia="en-US" w:bidi="ar-SA"/>
        </w:rPr>
        <w:t>modyfikacj</w:t>
      </w:r>
      <w:r w:rsidRPr="00030F42">
        <w:rPr>
          <w:rFonts w:ascii="Arial" w:eastAsiaTheme="minorHAnsi" w:hAnsi="Arial" w:cs="Arial"/>
          <w:kern w:val="0"/>
          <w:lang w:eastAsia="en-US" w:bidi="ar-SA"/>
        </w:rPr>
        <w:t>i</w:t>
      </w:r>
      <w:r w:rsidR="003B0D0F" w:rsidRPr="00030F42">
        <w:rPr>
          <w:rFonts w:ascii="Arial" w:eastAsiaTheme="minorHAnsi" w:hAnsi="Arial" w:cs="Arial"/>
          <w:kern w:val="0"/>
          <w:lang w:eastAsia="en-US" w:bidi="ar-SA"/>
        </w:rPr>
        <w:t xml:space="preserve"> treści specyfikacji warunków zamówienia</w:t>
      </w:r>
      <w:r w:rsidR="00770FE8" w:rsidRPr="00030F4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030F42">
        <w:rPr>
          <w:rFonts w:ascii="Arial" w:eastAsiaTheme="minorHAnsi" w:hAnsi="Arial" w:cs="Arial"/>
          <w:kern w:val="0"/>
          <w:lang w:eastAsia="en-US" w:bidi="ar-SA"/>
        </w:rPr>
        <w:t>w następujący sposób:</w:t>
      </w:r>
    </w:p>
    <w:p w14:paraId="724EA416" w14:textId="5C366216" w:rsidR="009C6DFD" w:rsidRDefault="009C6DFD" w:rsidP="009C6DFD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pkt VI SWZ </w:t>
      </w:r>
      <w:r w:rsidRPr="009C6DFD">
        <w:rPr>
          <w:rFonts w:ascii="Arial" w:eastAsiaTheme="minorHAnsi" w:hAnsi="Arial" w:cs="Arial"/>
          <w:kern w:val="0"/>
          <w:lang w:eastAsia="en-US" w:bidi="ar-SA"/>
        </w:rPr>
        <w:t>Terminy wykonania zamówienia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zdanie dotyczące remontu  dla części IV otrzymuje brzmienie </w:t>
      </w:r>
    </w:p>
    <w:p w14:paraId="78BFB479" w14:textId="4D3E477C" w:rsidR="009C6DFD" w:rsidRPr="009C6DFD" w:rsidRDefault="009C6DFD" w:rsidP="009C6DFD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9C6DFD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Część 4 - remont w żłobku Miś Uszatek, od dnia 10 lipca  do dnia 30 lipca 2023r., z zastrzeżeniem, iż montaż </w:t>
      </w:r>
      <w:r w:rsidR="0062096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samej </w:t>
      </w:r>
      <w:r w:rsidRPr="009C6DFD">
        <w:rPr>
          <w:rFonts w:ascii="Arial" w:eastAsiaTheme="minorHAnsi" w:hAnsi="Arial" w:cs="Arial"/>
          <w:i/>
          <w:iCs/>
          <w:kern w:val="0"/>
          <w:lang w:eastAsia="en-US" w:bidi="ar-SA"/>
        </w:rPr>
        <w:t>stolarki odbędzie się nie później niż do dnia</w:t>
      </w:r>
      <w:r>
        <w:rPr>
          <w:rFonts w:ascii="Arial" w:eastAsiaTheme="minorHAnsi" w:hAnsi="Arial" w:cs="Arial"/>
          <w:i/>
          <w:iCs/>
          <w:kern w:val="0"/>
          <w:lang w:eastAsia="en-US" w:bidi="ar-SA"/>
        </w:rPr>
        <w:br/>
      </w:r>
      <w:r w:rsidRPr="009C6DFD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18 września 2023r. </w:t>
      </w:r>
    </w:p>
    <w:p w14:paraId="45296573" w14:textId="38C0EAC5" w:rsidR="00B42B88" w:rsidRPr="00030F42" w:rsidRDefault="00B42B88" w:rsidP="003744D6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 xml:space="preserve">pkt XIII.1. SWZ Termin związania ofertą – zdanie pierwsze otrzymuje  brzmienie:  </w:t>
      </w:r>
    </w:p>
    <w:p w14:paraId="6025D7D9" w14:textId="4DBFA924" w:rsidR="00B42B88" w:rsidRPr="00030F42" w:rsidRDefault="00B42B88" w:rsidP="003744D6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Wykonawca jest związany ofertą od dnia upływu terminu składania ofert do dnia </w:t>
      </w: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br/>
      </w:r>
      <w:r w:rsidR="00C3196F">
        <w:rPr>
          <w:rFonts w:ascii="Arial" w:eastAsiaTheme="minorHAnsi" w:hAnsi="Arial" w:cs="Arial"/>
          <w:i/>
          <w:iCs/>
          <w:kern w:val="0"/>
          <w:lang w:eastAsia="en-US" w:bidi="ar-SA"/>
        </w:rPr>
        <w:t>1 lipca</w:t>
      </w: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2023 r., przy czym pierwszym dniem terminu związania ofertą jest dzień, w którym upływa termin składania ofert</w:t>
      </w:r>
      <w:r w:rsidRPr="00030F42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26D68F54" w14:textId="77777777" w:rsidR="00B42B88" w:rsidRPr="00030F42" w:rsidRDefault="00B42B88" w:rsidP="003744D6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104547C9" w14:textId="77777777" w:rsidR="00B42B88" w:rsidRPr="00030F42" w:rsidRDefault="00B42B88" w:rsidP="003744D6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Ofertę wraz z wymaganymi załącznikami należy złożyć w terminie do dnia </w:t>
      </w:r>
    </w:p>
    <w:p w14:paraId="4CDF9B52" w14:textId="4936B52E" w:rsidR="00B42B88" w:rsidRPr="00030F42" w:rsidRDefault="00C3196F" w:rsidP="003744D6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i/>
          <w:iCs/>
          <w:kern w:val="0"/>
          <w:lang w:eastAsia="en-US" w:bidi="ar-SA"/>
        </w:rPr>
        <w:t>2</w:t>
      </w:r>
      <w:r w:rsidR="00B42B88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</w:t>
      </w:r>
      <w:r w:rsidR="007E487B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>czerwca</w:t>
      </w:r>
      <w:r w:rsidR="00B42B88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2023 r., do godzinie </w:t>
      </w:r>
      <w:r w:rsidR="007E487B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>10</w:t>
      </w:r>
      <w:r w:rsidR="00B42B88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>:00.</w:t>
      </w:r>
    </w:p>
    <w:p w14:paraId="3956868F" w14:textId="77777777" w:rsidR="00B42B88" w:rsidRPr="00030F42" w:rsidRDefault="00B42B88" w:rsidP="003744D6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 xml:space="preserve">pkt XVI SWZ Termin otwarcia ofert – zdanie pierwsze otrzymuje brzmienie: </w:t>
      </w:r>
    </w:p>
    <w:p w14:paraId="4774F9C2" w14:textId="49E35839" w:rsidR="00B42B88" w:rsidRDefault="00B42B88" w:rsidP="003744D6">
      <w:pPr>
        <w:pStyle w:val="Textbody"/>
        <w:spacing w:line="276" w:lineRule="auto"/>
        <w:ind w:firstLine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lastRenderedPageBreak/>
        <w:t xml:space="preserve">Otwarcie ofert nastąpi w dniu </w:t>
      </w:r>
      <w:r w:rsidR="00C3196F">
        <w:rPr>
          <w:rFonts w:ascii="Arial" w:eastAsiaTheme="minorHAnsi" w:hAnsi="Arial" w:cs="Arial"/>
          <w:i/>
          <w:iCs/>
          <w:kern w:val="0"/>
          <w:lang w:eastAsia="en-US" w:bidi="ar-SA"/>
        </w:rPr>
        <w:t>2</w:t>
      </w: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</w:t>
      </w:r>
      <w:r w:rsidR="007E487B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>czerwca</w:t>
      </w: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2023 r., o godzinie</w:t>
      </w:r>
      <w:r w:rsidR="007E487B"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10</w:t>
      </w:r>
      <w:r w:rsidRPr="00030F42">
        <w:rPr>
          <w:rFonts w:ascii="Arial" w:eastAsiaTheme="minorHAnsi" w:hAnsi="Arial" w:cs="Arial"/>
          <w:i/>
          <w:iCs/>
          <w:kern w:val="0"/>
          <w:lang w:eastAsia="en-US" w:bidi="ar-SA"/>
        </w:rPr>
        <w:t>:05.</w:t>
      </w:r>
    </w:p>
    <w:p w14:paraId="429A8D8F" w14:textId="77777777" w:rsidR="002E6DCE" w:rsidRPr="002E6DCE" w:rsidRDefault="009C6DFD" w:rsidP="003744D6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3744D6">
        <w:rPr>
          <w:rFonts w:ascii="Arial" w:hAnsi="Arial" w:cs="Arial"/>
        </w:rPr>
        <w:t>załącznik</w:t>
      </w:r>
      <w:r>
        <w:rPr>
          <w:rFonts w:ascii="Arial" w:hAnsi="Arial" w:cs="Arial"/>
        </w:rPr>
        <w:t>i</w:t>
      </w:r>
      <w:r w:rsidRPr="003744D6">
        <w:rPr>
          <w:rFonts w:ascii="Arial" w:hAnsi="Arial" w:cs="Arial"/>
        </w:rPr>
        <w:t xml:space="preserve"> nr 3 do umowy</w:t>
      </w:r>
      <w:r w:rsidR="002E6DCE">
        <w:rPr>
          <w:rFonts w:ascii="Arial" w:hAnsi="Arial" w:cs="Arial"/>
        </w:rPr>
        <w:t xml:space="preserve"> odpowiednio:</w:t>
      </w:r>
    </w:p>
    <w:p w14:paraId="7811B3EF" w14:textId="77777777" w:rsidR="002E6DCE" w:rsidRDefault="009C6DFD" w:rsidP="002E6DCE">
      <w:pPr>
        <w:pStyle w:val="Textbody"/>
        <w:spacing w:line="276" w:lineRule="auto"/>
        <w:ind w:left="720"/>
        <w:jc w:val="both"/>
        <w:rPr>
          <w:rFonts w:ascii="Arial" w:hAnsi="Arial" w:cs="Arial"/>
        </w:rPr>
      </w:pPr>
      <w:r w:rsidRPr="003744D6">
        <w:rPr>
          <w:rFonts w:ascii="Arial" w:hAnsi="Arial" w:cs="Arial"/>
        </w:rPr>
        <w:t xml:space="preserve"> dla części 1</w:t>
      </w:r>
      <w:r w:rsidR="002E6DCE">
        <w:rPr>
          <w:rFonts w:ascii="Arial" w:hAnsi="Arial" w:cs="Arial"/>
        </w:rPr>
        <w:t xml:space="preserve"> Załącznik nr 3A, </w:t>
      </w:r>
    </w:p>
    <w:p w14:paraId="221F0866" w14:textId="77777777" w:rsidR="002E6DCE" w:rsidRDefault="002E6DCE" w:rsidP="002E6DCE">
      <w:pPr>
        <w:pStyle w:val="Textbody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części </w:t>
      </w:r>
      <w:r w:rsidR="009C6DFD">
        <w:rPr>
          <w:rFonts w:ascii="Arial" w:hAnsi="Arial" w:cs="Arial"/>
        </w:rPr>
        <w:t xml:space="preserve"> </w:t>
      </w:r>
      <w:r w:rsidR="009C6DFD" w:rsidRPr="003744D6">
        <w:rPr>
          <w:rFonts w:ascii="Arial" w:hAnsi="Arial" w:cs="Arial"/>
        </w:rPr>
        <w:t>2</w:t>
      </w:r>
      <w:r w:rsidR="00B97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Załącznik nr 3B</w:t>
      </w:r>
      <w:r w:rsidR="00B97B7C" w:rsidRPr="00620962">
        <w:rPr>
          <w:rFonts w:ascii="Arial" w:hAnsi="Arial" w:cs="Arial"/>
        </w:rPr>
        <w:t>,</w:t>
      </w:r>
      <w:r w:rsidR="009C6DFD" w:rsidRPr="003744D6">
        <w:rPr>
          <w:rFonts w:ascii="Arial" w:hAnsi="Arial" w:cs="Arial"/>
        </w:rPr>
        <w:t xml:space="preserve"> </w:t>
      </w:r>
    </w:p>
    <w:p w14:paraId="167769A4" w14:textId="04E19BA3" w:rsidR="002E6DCE" w:rsidRDefault="002E6DCE" w:rsidP="002E6DCE">
      <w:pPr>
        <w:pStyle w:val="Textbody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części </w:t>
      </w:r>
      <w:r w:rsidR="009C6DFD" w:rsidRPr="003744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Załącznik 3D,</w:t>
      </w:r>
    </w:p>
    <w:p w14:paraId="06964CB7" w14:textId="193B838F" w:rsidR="002E6DCE" w:rsidRDefault="002E6DCE" w:rsidP="002E6DCE">
      <w:pPr>
        <w:pStyle w:val="Textbody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dla części 5 Załącznik 3E</w:t>
      </w:r>
    </w:p>
    <w:p w14:paraId="5F74271B" w14:textId="77777777" w:rsidR="00C3196F" w:rsidRDefault="00C3196F" w:rsidP="003744D6">
      <w:pPr>
        <w:pStyle w:val="Akapitzlist"/>
        <w:spacing w:after="0"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5ABB2C93" w14:textId="3A66EAE7" w:rsidR="00C3196F" w:rsidRPr="003744D6" w:rsidRDefault="00C3196F" w:rsidP="003744D6">
      <w:pPr>
        <w:spacing w:after="0"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14280">
        <w:rPr>
          <w:rFonts w:ascii="Arial" w:eastAsiaTheme="minorHAnsi" w:hAnsi="Arial" w:cs="Arial"/>
          <w:kern w:val="0"/>
          <w:lang w:eastAsia="en-US" w:bidi="ar-SA"/>
        </w:rPr>
        <w:t>W załączeniu do pisma zmodyfikowan</w:t>
      </w:r>
      <w:r w:rsidR="00620962">
        <w:rPr>
          <w:rFonts w:ascii="Arial" w:eastAsiaTheme="minorHAnsi" w:hAnsi="Arial" w:cs="Arial"/>
          <w:kern w:val="0"/>
          <w:lang w:eastAsia="en-US" w:bidi="ar-SA"/>
        </w:rPr>
        <w:t>e</w:t>
      </w:r>
      <w:r w:rsidR="003744D6">
        <w:rPr>
          <w:rFonts w:ascii="Arial" w:eastAsiaTheme="minorHAnsi" w:hAnsi="Arial" w:cs="Arial"/>
          <w:kern w:val="0"/>
          <w:lang w:eastAsia="en-US" w:bidi="ar-SA"/>
        </w:rPr>
        <w:t xml:space="preserve"> przedmiar</w:t>
      </w:r>
      <w:r w:rsidR="00B97B7C">
        <w:rPr>
          <w:rFonts w:ascii="Arial" w:eastAsiaTheme="minorHAnsi" w:hAnsi="Arial" w:cs="Arial"/>
          <w:kern w:val="0"/>
          <w:lang w:eastAsia="en-US" w:bidi="ar-SA"/>
        </w:rPr>
        <w:t>y</w:t>
      </w:r>
      <w:r w:rsidR="003744D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620962">
        <w:rPr>
          <w:rFonts w:ascii="Arial" w:eastAsiaTheme="minorHAnsi" w:hAnsi="Arial" w:cs="Arial"/>
          <w:kern w:val="0"/>
          <w:lang w:eastAsia="en-US" w:bidi="ar-SA"/>
        </w:rPr>
        <w:t>robót</w:t>
      </w:r>
      <w:r w:rsidR="003744D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3744D6" w:rsidRPr="003744D6">
        <w:rPr>
          <w:rFonts w:ascii="Arial" w:eastAsiaTheme="minorHAnsi" w:hAnsi="Arial" w:cs="Arial"/>
          <w:kern w:val="0"/>
          <w:lang w:eastAsia="en-US" w:bidi="ar-SA"/>
        </w:rPr>
        <w:t>załącznik nr 3 do umowy</w:t>
      </w:r>
      <w:r w:rsidR="003744D6">
        <w:rPr>
          <w:rFonts w:asciiTheme="minorHAnsi" w:hAnsiTheme="minorHAnsi" w:cstheme="minorHAnsi"/>
        </w:rPr>
        <w:t xml:space="preserve"> </w:t>
      </w:r>
      <w:r w:rsidR="003744D6" w:rsidRPr="003744D6">
        <w:rPr>
          <w:rFonts w:ascii="Arial" w:hAnsi="Arial" w:cs="Arial"/>
        </w:rPr>
        <w:t xml:space="preserve">dla </w:t>
      </w:r>
      <w:r w:rsidR="003744D6" w:rsidRPr="00620962">
        <w:rPr>
          <w:rFonts w:ascii="Arial" w:hAnsi="Arial" w:cs="Arial"/>
        </w:rPr>
        <w:t>części 1,</w:t>
      </w:r>
      <w:r w:rsidR="00620962">
        <w:rPr>
          <w:rFonts w:ascii="Arial" w:hAnsi="Arial" w:cs="Arial"/>
        </w:rPr>
        <w:t xml:space="preserve"> </w:t>
      </w:r>
      <w:r w:rsidR="003744D6" w:rsidRPr="00620962">
        <w:rPr>
          <w:rFonts w:ascii="Arial" w:hAnsi="Arial" w:cs="Arial"/>
        </w:rPr>
        <w:t>2</w:t>
      </w:r>
      <w:r w:rsidR="00620962">
        <w:rPr>
          <w:rFonts w:ascii="Arial" w:hAnsi="Arial" w:cs="Arial"/>
        </w:rPr>
        <w:t xml:space="preserve"> </w:t>
      </w:r>
      <w:r w:rsidR="003744D6" w:rsidRPr="00620962">
        <w:rPr>
          <w:rFonts w:ascii="Arial" w:hAnsi="Arial" w:cs="Arial"/>
        </w:rPr>
        <w:t xml:space="preserve">4, 5 </w:t>
      </w:r>
      <w:r w:rsidR="003744D6" w:rsidRPr="0062096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620962">
        <w:rPr>
          <w:rFonts w:ascii="Arial" w:eastAsiaTheme="minorHAnsi" w:hAnsi="Arial" w:cs="Arial"/>
          <w:kern w:val="0"/>
          <w:lang w:eastAsia="en-US" w:bidi="ar-SA"/>
        </w:rPr>
        <w:t>oznaczon</w:t>
      </w:r>
      <w:r w:rsidR="00B97B7C">
        <w:rPr>
          <w:rFonts w:ascii="Arial" w:eastAsiaTheme="minorHAnsi" w:hAnsi="Arial" w:cs="Arial"/>
          <w:kern w:val="0"/>
          <w:lang w:eastAsia="en-US" w:bidi="ar-SA"/>
        </w:rPr>
        <w:t>e</w:t>
      </w:r>
      <w:r w:rsidRPr="0062096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3744D6">
        <w:rPr>
          <w:rFonts w:ascii="Arial" w:eastAsiaTheme="minorHAnsi" w:hAnsi="Arial" w:cs="Arial"/>
          <w:kern w:val="0"/>
          <w:lang w:eastAsia="en-US" w:bidi="ar-SA"/>
        </w:rPr>
        <w:t>w następujący sposób:</w:t>
      </w:r>
    </w:p>
    <w:p w14:paraId="77AFB86D" w14:textId="5A8A4D92" w:rsidR="00C3196F" w:rsidRPr="00620962" w:rsidRDefault="00C3196F" w:rsidP="006209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20962">
        <w:rPr>
          <w:rFonts w:ascii="Arial" w:hAnsi="Arial" w:cs="Arial"/>
          <w:sz w:val="22"/>
          <w:szCs w:val="22"/>
        </w:rPr>
        <w:t xml:space="preserve">CZĘŚĆ I ZAŁ 3A_ </w:t>
      </w:r>
      <w:r w:rsidR="003744D6" w:rsidRPr="00620962">
        <w:rPr>
          <w:rFonts w:ascii="Arial" w:hAnsi="Arial" w:cs="Arial"/>
          <w:sz w:val="22"/>
          <w:szCs w:val="22"/>
        </w:rPr>
        <w:t xml:space="preserve">ZMODYFIKOWANY </w:t>
      </w:r>
      <w:r w:rsidRPr="00620962">
        <w:rPr>
          <w:rFonts w:ascii="Arial" w:hAnsi="Arial" w:cs="Arial"/>
          <w:sz w:val="22"/>
          <w:szCs w:val="22"/>
        </w:rPr>
        <w:t xml:space="preserve">PRZEDMIAR_ PTYŚ </w:t>
      </w:r>
    </w:p>
    <w:p w14:paraId="5C9CA5C8" w14:textId="37971CA9" w:rsidR="00C3196F" w:rsidRPr="00620962" w:rsidRDefault="00C3196F" w:rsidP="006209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20962">
        <w:rPr>
          <w:rFonts w:ascii="Arial" w:hAnsi="Arial" w:cs="Arial"/>
          <w:sz w:val="22"/>
          <w:szCs w:val="22"/>
        </w:rPr>
        <w:t>CZĘŚĆ II ZAŁ 3B_</w:t>
      </w:r>
      <w:r w:rsidR="003744D6" w:rsidRPr="00620962">
        <w:rPr>
          <w:rFonts w:ascii="Arial" w:hAnsi="Arial" w:cs="Arial"/>
          <w:sz w:val="22"/>
          <w:szCs w:val="22"/>
        </w:rPr>
        <w:t xml:space="preserve"> ZMODYFIKOWANY </w:t>
      </w:r>
      <w:r w:rsidRPr="00620962">
        <w:rPr>
          <w:rFonts w:ascii="Arial" w:hAnsi="Arial" w:cs="Arial"/>
          <w:sz w:val="22"/>
          <w:szCs w:val="22"/>
        </w:rPr>
        <w:t xml:space="preserve">PRZEDMIAR_ STOKROTKA </w:t>
      </w:r>
      <w:r w:rsidR="002B3C33" w:rsidRPr="00620962">
        <w:rPr>
          <w:rFonts w:ascii="Arial" w:hAnsi="Arial" w:cs="Arial"/>
          <w:sz w:val="22"/>
          <w:szCs w:val="22"/>
        </w:rPr>
        <w:t>REMONT SALI DZIECIĘCEJ SYPIALNI GR I</w:t>
      </w:r>
      <w:r w:rsidR="00620962">
        <w:rPr>
          <w:rFonts w:ascii="Arial" w:hAnsi="Arial" w:cs="Arial"/>
          <w:sz w:val="22"/>
          <w:szCs w:val="22"/>
        </w:rPr>
        <w:t xml:space="preserve"> </w:t>
      </w:r>
    </w:p>
    <w:p w14:paraId="08ECDFF4" w14:textId="363978A9" w:rsidR="00C3196F" w:rsidRPr="00620962" w:rsidRDefault="00C3196F" w:rsidP="006209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3629936"/>
      <w:r w:rsidRPr="00620962">
        <w:rPr>
          <w:rFonts w:ascii="Arial" w:hAnsi="Arial" w:cs="Arial"/>
          <w:sz w:val="22"/>
          <w:szCs w:val="22"/>
        </w:rPr>
        <w:t>CZĘŚĆ IV ZAŁ 3D_</w:t>
      </w:r>
      <w:r w:rsidR="003744D6" w:rsidRPr="00620962">
        <w:rPr>
          <w:rFonts w:ascii="Arial" w:hAnsi="Arial" w:cs="Arial"/>
          <w:sz w:val="22"/>
          <w:szCs w:val="22"/>
        </w:rPr>
        <w:t xml:space="preserve"> ZMODYFIKOWANY </w:t>
      </w:r>
      <w:r w:rsidRPr="00620962">
        <w:rPr>
          <w:rFonts w:ascii="Arial" w:hAnsi="Arial" w:cs="Arial"/>
          <w:sz w:val="22"/>
          <w:szCs w:val="22"/>
        </w:rPr>
        <w:t xml:space="preserve">PRZEDMIAR_ MIŚ USZATEK </w:t>
      </w:r>
      <w:r w:rsidR="002B3C33" w:rsidRPr="00620962">
        <w:rPr>
          <w:rFonts w:ascii="Arial" w:hAnsi="Arial" w:cs="Arial"/>
          <w:sz w:val="22"/>
          <w:szCs w:val="22"/>
        </w:rPr>
        <w:t>SALA USZATKI</w:t>
      </w:r>
    </w:p>
    <w:p w14:paraId="133AC584" w14:textId="1CC875AB" w:rsidR="00C3196F" w:rsidRPr="00620962" w:rsidRDefault="00C3196F" w:rsidP="006209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20962">
        <w:rPr>
          <w:rFonts w:ascii="Arial" w:hAnsi="Arial" w:cs="Arial"/>
          <w:sz w:val="22"/>
          <w:szCs w:val="22"/>
        </w:rPr>
        <w:t>CZĘŚĆ V ZAŁ 3E_</w:t>
      </w:r>
      <w:r w:rsidR="003744D6" w:rsidRPr="00620962">
        <w:rPr>
          <w:rFonts w:ascii="Arial" w:hAnsi="Arial" w:cs="Arial"/>
          <w:sz w:val="22"/>
          <w:szCs w:val="22"/>
        </w:rPr>
        <w:t xml:space="preserve"> ZMODYFIKOWANY </w:t>
      </w:r>
      <w:r w:rsidRPr="00620962">
        <w:rPr>
          <w:rFonts w:ascii="Arial" w:hAnsi="Arial" w:cs="Arial"/>
          <w:sz w:val="22"/>
          <w:szCs w:val="22"/>
        </w:rPr>
        <w:t>PRZEDMIAR_ PRZEMKO</w:t>
      </w:r>
      <w:r w:rsidR="002B3C33" w:rsidRPr="00620962">
        <w:rPr>
          <w:rFonts w:ascii="Arial" w:hAnsi="Arial" w:cs="Arial"/>
          <w:sz w:val="22"/>
          <w:szCs w:val="22"/>
        </w:rPr>
        <w:t xml:space="preserve"> SZATNIA G. III</w:t>
      </w:r>
      <w:r w:rsidRPr="00620962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692E306E" w14:textId="77777777" w:rsidR="00C3196F" w:rsidRPr="00030F42" w:rsidRDefault="00C3196F" w:rsidP="003744D6">
      <w:pPr>
        <w:pStyle w:val="Textbody"/>
        <w:spacing w:line="276" w:lineRule="auto"/>
        <w:ind w:firstLine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</w:p>
    <w:p w14:paraId="726996AE" w14:textId="77777777" w:rsidR="00B42B88" w:rsidRPr="00030F42" w:rsidRDefault="00B42B88" w:rsidP="003744D6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30F42">
        <w:rPr>
          <w:rFonts w:ascii="Arial" w:eastAsiaTheme="minorHAnsi" w:hAnsi="Arial" w:cs="Arial"/>
          <w:kern w:val="0"/>
          <w:lang w:eastAsia="en-US" w:bidi="ar-SA"/>
        </w:rPr>
        <w:t>Pozostałe zapisy SIWZ pozostają bez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531"/>
      </w:tblGrid>
      <w:tr w:rsidR="009271A5" w:rsidRPr="00030F42" w14:paraId="5090A11F" w14:textId="77777777" w:rsidTr="00620962">
        <w:tc>
          <w:tcPr>
            <w:tcW w:w="3544" w:type="dxa"/>
          </w:tcPr>
          <w:p w14:paraId="443C07EF" w14:textId="64777BC5" w:rsidR="009271A5" w:rsidRPr="00030F42" w:rsidRDefault="00620962" w:rsidP="007B1CC8">
            <w:pPr>
              <w:pStyle w:val="Textbod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531" w:type="dxa"/>
          </w:tcPr>
          <w:p w14:paraId="64FC303C" w14:textId="097E1B6E" w:rsidR="00620962" w:rsidRDefault="00620962" w:rsidP="00620962">
            <w:pPr>
              <w:pStyle w:val="Textbody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Katarzyna Kruk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Choniawko</w:t>
            </w:r>
            <w:proofErr w:type="spellEnd"/>
          </w:p>
          <w:p w14:paraId="0BECA604" w14:textId="0013BF18" w:rsidR="00620962" w:rsidRDefault="00620962" w:rsidP="00620962">
            <w:pPr>
              <w:pStyle w:val="Textbody"/>
              <w:spacing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Zastępca </w:t>
            </w:r>
            <w:r w:rsidR="009271A5" w:rsidRPr="00030F42">
              <w:rPr>
                <w:rFonts w:ascii="Arial" w:hAnsi="Arial" w:cs="Arial"/>
              </w:rPr>
              <w:t>D</w:t>
            </w:r>
            <w:r w:rsidR="009271A5" w:rsidRPr="00030F42">
              <w:rPr>
                <w:rFonts w:ascii="Arial" w:eastAsia="Calibri" w:hAnsi="Arial" w:cs="Arial"/>
                <w:bCs/>
              </w:rPr>
              <w:t>yrektor</w:t>
            </w:r>
            <w:r>
              <w:rPr>
                <w:rFonts w:ascii="Arial" w:eastAsia="Calibri" w:hAnsi="Arial" w:cs="Arial"/>
                <w:bCs/>
              </w:rPr>
              <w:t>a</w:t>
            </w:r>
            <w:r w:rsidR="009271A5" w:rsidRPr="00030F42">
              <w:rPr>
                <w:rFonts w:ascii="Arial" w:eastAsia="Calibri" w:hAnsi="Arial" w:cs="Arial"/>
                <w:bCs/>
              </w:rPr>
              <w:t xml:space="preserve"> </w:t>
            </w:r>
          </w:p>
          <w:p w14:paraId="107D8513" w14:textId="10A98E7E" w:rsidR="009271A5" w:rsidRPr="00030F42" w:rsidRDefault="009271A5" w:rsidP="00620962">
            <w:pPr>
              <w:pStyle w:val="Textbody"/>
              <w:spacing w:line="276" w:lineRule="auto"/>
              <w:rPr>
                <w:rFonts w:ascii="Arial" w:eastAsia="Calibri" w:hAnsi="Arial" w:cs="Arial"/>
                <w:bCs/>
              </w:rPr>
            </w:pPr>
            <w:r w:rsidRPr="00030F42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4E0929AD" w14:textId="3A66E579" w:rsidR="009271A5" w:rsidRPr="00030F42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030F42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</w:tc>
      </w:tr>
    </w:tbl>
    <w:p w14:paraId="420FFE89" w14:textId="77777777" w:rsidR="009271A5" w:rsidRPr="00030F42" w:rsidRDefault="009271A5" w:rsidP="007B1CC8">
      <w:pPr>
        <w:pStyle w:val="Textbody"/>
        <w:spacing w:line="360" w:lineRule="auto"/>
        <w:jc w:val="both"/>
        <w:rPr>
          <w:rFonts w:ascii="Arial" w:hAnsi="Arial" w:cs="Arial"/>
        </w:rPr>
      </w:pPr>
    </w:p>
    <w:sectPr w:rsidR="009271A5" w:rsidRPr="00030F42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AE3B" w14:textId="77777777" w:rsidR="00FC5AB5" w:rsidRDefault="00FC5AB5">
      <w:pPr>
        <w:spacing w:after="0" w:line="240" w:lineRule="auto"/>
      </w:pPr>
      <w:r>
        <w:separator/>
      </w:r>
    </w:p>
  </w:endnote>
  <w:endnote w:type="continuationSeparator" w:id="0">
    <w:p w14:paraId="2DE3A4F8" w14:textId="77777777" w:rsidR="00FC5AB5" w:rsidRDefault="00FC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13E0" w14:textId="77777777" w:rsidR="00FC5AB5" w:rsidRDefault="00FC5AB5">
      <w:pPr>
        <w:spacing w:after="0" w:line="240" w:lineRule="auto"/>
      </w:pPr>
      <w:r>
        <w:separator/>
      </w:r>
    </w:p>
  </w:footnote>
  <w:footnote w:type="continuationSeparator" w:id="0">
    <w:p w14:paraId="1685EE59" w14:textId="77777777" w:rsidR="00FC5AB5" w:rsidRDefault="00FC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12E"/>
    <w:multiLevelType w:val="hybridMultilevel"/>
    <w:tmpl w:val="59322F76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366C6"/>
    <w:multiLevelType w:val="hybridMultilevel"/>
    <w:tmpl w:val="05BC62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315"/>
    <w:multiLevelType w:val="hybridMultilevel"/>
    <w:tmpl w:val="C966FADE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394F"/>
    <w:multiLevelType w:val="hybridMultilevel"/>
    <w:tmpl w:val="8170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C7E8E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74B8D"/>
    <w:multiLevelType w:val="hybridMultilevel"/>
    <w:tmpl w:val="4F74ABE2"/>
    <w:lvl w:ilvl="0" w:tplc="2EAA7E2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A2645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2974E4"/>
    <w:multiLevelType w:val="hybridMultilevel"/>
    <w:tmpl w:val="9190C2A6"/>
    <w:lvl w:ilvl="0" w:tplc="B1C41FD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034EB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72134EB"/>
    <w:multiLevelType w:val="hybridMultilevel"/>
    <w:tmpl w:val="F98C063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0065">
    <w:abstractNumId w:val="32"/>
  </w:num>
  <w:num w:numId="2" w16cid:durableId="885681493">
    <w:abstractNumId w:val="17"/>
  </w:num>
  <w:num w:numId="3" w16cid:durableId="1430539789">
    <w:abstractNumId w:val="29"/>
  </w:num>
  <w:num w:numId="4" w16cid:durableId="2031561882">
    <w:abstractNumId w:val="37"/>
  </w:num>
  <w:num w:numId="5" w16cid:durableId="2413045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524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104335">
    <w:abstractNumId w:val="1"/>
  </w:num>
  <w:num w:numId="8" w16cid:durableId="160127838">
    <w:abstractNumId w:val="11"/>
  </w:num>
  <w:num w:numId="9" w16cid:durableId="996152452">
    <w:abstractNumId w:val="18"/>
  </w:num>
  <w:num w:numId="10" w16cid:durableId="263073862">
    <w:abstractNumId w:val="6"/>
  </w:num>
  <w:num w:numId="11" w16cid:durableId="982002167">
    <w:abstractNumId w:val="28"/>
  </w:num>
  <w:num w:numId="12" w16cid:durableId="931352852">
    <w:abstractNumId w:val="8"/>
  </w:num>
  <w:num w:numId="13" w16cid:durableId="701054403">
    <w:abstractNumId w:val="10"/>
  </w:num>
  <w:num w:numId="14" w16cid:durableId="1663048687">
    <w:abstractNumId w:val="15"/>
  </w:num>
  <w:num w:numId="15" w16cid:durableId="1657877602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098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366525">
    <w:abstractNumId w:val="2"/>
  </w:num>
  <w:num w:numId="18" w16cid:durableId="5637175">
    <w:abstractNumId w:val="16"/>
  </w:num>
  <w:num w:numId="19" w16cid:durableId="606893991">
    <w:abstractNumId w:val="33"/>
  </w:num>
  <w:num w:numId="20" w16cid:durableId="2082481956">
    <w:abstractNumId w:val="45"/>
  </w:num>
  <w:num w:numId="21" w16cid:durableId="1903981561">
    <w:abstractNumId w:val="21"/>
  </w:num>
  <w:num w:numId="22" w16cid:durableId="351759166">
    <w:abstractNumId w:val="44"/>
  </w:num>
  <w:num w:numId="23" w16cid:durableId="14041282">
    <w:abstractNumId w:val="20"/>
  </w:num>
  <w:num w:numId="24" w16cid:durableId="1574244579">
    <w:abstractNumId w:val="34"/>
  </w:num>
  <w:num w:numId="25" w16cid:durableId="784235567">
    <w:abstractNumId w:val="41"/>
  </w:num>
  <w:num w:numId="26" w16cid:durableId="1948855474">
    <w:abstractNumId w:val="36"/>
  </w:num>
  <w:num w:numId="27" w16cid:durableId="223493978">
    <w:abstractNumId w:val="24"/>
  </w:num>
  <w:num w:numId="28" w16cid:durableId="228855372">
    <w:abstractNumId w:val="12"/>
  </w:num>
  <w:num w:numId="29" w16cid:durableId="848569105">
    <w:abstractNumId w:val="35"/>
  </w:num>
  <w:num w:numId="30" w16cid:durableId="1708918065">
    <w:abstractNumId w:val="46"/>
  </w:num>
  <w:num w:numId="31" w16cid:durableId="1422608282">
    <w:abstractNumId w:val="39"/>
  </w:num>
  <w:num w:numId="32" w16cid:durableId="1288731459">
    <w:abstractNumId w:val="43"/>
  </w:num>
  <w:num w:numId="33" w16cid:durableId="370614422">
    <w:abstractNumId w:val="14"/>
  </w:num>
  <w:num w:numId="34" w16cid:durableId="1560480399">
    <w:abstractNumId w:val="31"/>
  </w:num>
  <w:num w:numId="35" w16cid:durableId="170609741">
    <w:abstractNumId w:val="4"/>
  </w:num>
  <w:num w:numId="36" w16cid:durableId="405300521">
    <w:abstractNumId w:val="27"/>
  </w:num>
  <w:num w:numId="37" w16cid:durableId="2058429226">
    <w:abstractNumId w:val="25"/>
  </w:num>
  <w:num w:numId="38" w16cid:durableId="1620793657">
    <w:abstractNumId w:val="26"/>
  </w:num>
  <w:num w:numId="39" w16cid:durableId="132674749">
    <w:abstractNumId w:val="38"/>
  </w:num>
  <w:num w:numId="40" w16cid:durableId="1352103520">
    <w:abstractNumId w:val="3"/>
  </w:num>
  <w:num w:numId="41" w16cid:durableId="1523014348">
    <w:abstractNumId w:val="9"/>
  </w:num>
  <w:num w:numId="42" w16cid:durableId="271935102">
    <w:abstractNumId w:val="13"/>
  </w:num>
  <w:num w:numId="43" w16cid:durableId="1733036726">
    <w:abstractNumId w:val="5"/>
  </w:num>
  <w:num w:numId="44" w16cid:durableId="770704653">
    <w:abstractNumId w:val="19"/>
  </w:num>
  <w:num w:numId="45" w16cid:durableId="1626810982">
    <w:abstractNumId w:val="22"/>
  </w:num>
  <w:num w:numId="46" w16cid:durableId="1277715230">
    <w:abstractNumId w:val="40"/>
  </w:num>
  <w:num w:numId="47" w16cid:durableId="939921404">
    <w:abstractNumId w:val="30"/>
  </w:num>
  <w:num w:numId="48" w16cid:durableId="1461148615">
    <w:abstractNumId w:val="0"/>
  </w:num>
  <w:num w:numId="49" w16cid:durableId="458961528">
    <w:abstractNumId w:val="42"/>
  </w:num>
  <w:num w:numId="50" w16cid:durableId="1987204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30F42"/>
    <w:rsid w:val="00052854"/>
    <w:rsid w:val="00067CC5"/>
    <w:rsid w:val="000705B3"/>
    <w:rsid w:val="0007242F"/>
    <w:rsid w:val="00076C3A"/>
    <w:rsid w:val="00095A32"/>
    <w:rsid w:val="00095FDD"/>
    <w:rsid w:val="000A1730"/>
    <w:rsid w:val="000A2FD4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96068"/>
    <w:rsid w:val="001A126F"/>
    <w:rsid w:val="001A1378"/>
    <w:rsid w:val="001A30DF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A1CAC"/>
    <w:rsid w:val="002A441C"/>
    <w:rsid w:val="002A72A9"/>
    <w:rsid w:val="002B3C33"/>
    <w:rsid w:val="002D3C9E"/>
    <w:rsid w:val="002E42E7"/>
    <w:rsid w:val="002E6A62"/>
    <w:rsid w:val="002E6DCE"/>
    <w:rsid w:val="002E731E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4D6"/>
    <w:rsid w:val="00374813"/>
    <w:rsid w:val="003760C9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61A5E"/>
    <w:rsid w:val="00465A95"/>
    <w:rsid w:val="00467CA0"/>
    <w:rsid w:val="0047420B"/>
    <w:rsid w:val="00486C33"/>
    <w:rsid w:val="004A6A7E"/>
    <w:rsid w:val="004C14A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C8D"/>
    <w:rsid w:val="0059485E"/>
    <w:rsid w:val="005A3981"/>
    <w:rsid w:val="005A6B40"/>
    <w:rsid w:val="005B5A58"/>
    <w:rsid w:val="005C0489"/>
    <w:rsid w:val="005C419F"/>
    <w:rsid w:val="005E0F6E"/>
    <w:rsid w:val="005E5A79"/>
    <w:rsid w:val="00611F4B"/>
    <w:rsid w:val="00613234"/>
    <w:rsid w:val="0061375B"/>
    <w:rsid w:val="006171AB"/>
    <w:rsid w:val="00620962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85754"/>
    <w:rsid w:val="006A2B13"/>
    <w:rsid w:val="006A40EA"/>
    <w:rsid w:val="006A539B"/>
    <w:rsid w:val="006A7994"/>
    <w:rsid w:val="006B40A8"/>
    <w:rsid w:val="006B500C"/>
    <w:rsid w:val="006D14E4"/>
    <w:rsid w:val="006D684E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0FE8"/>
    <w:rsid w:val="00773A36"/>
    <w:rsid w:val="007770F1"/>
    <w:rsid w:val="00781236"/>
    <w:rsid w:val="00783119"/>
    <w:rsid w:val="00785791"/>
    <w:rsid w:val="00792601"/>
    <w:rsid w:val="0079501F"/>
    <w:rsid w:val="007A00AB"/>
    <w:rsid w:val="007A41B8"/>
    <w:rsid w:val="007B1CC8"/>
    <w:rsid w:val="007B2D5C"/>
    <w:rsid w:val="007C101B"/>
    <w:rsid w:val="007C7C4C"/>
    <w:rsid w:val="007D0D61"/>
    <w:rsid w:val="007D5765"/>
    <w:rsid w:val="007E487B"/>
    <w:rsid w:val="0080397E"/>
    <w:rsid w:val="0081056F"/>
    <w:rsid w:val="008203C5"/>
    <w:rsid w:val="00822A39"/>
    <w:rsid w:val="008353C7"/>
    <w:rsid w:val="00841ED3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39C0"/>
    <w:rsid w:val="008A5C31"/>
    <w:rsid w:val="008B4D7D"/>
    <w:rsid w:val="008C74C8"/>
    <w:rsid w:val="008D7024"/>
    <w:rsid w:val="008E04EA"/>
    <w:rsid w:val="008E62EF"/>
    <w:rsid w:val="008E76EE"/>
    <w:rsid w:val="008F319C"/>
    <w:rsid w:val="00901215"/>
    <w:rsid w:val="00905CC4"/>
    <w:rsid w:val="0090654B"/>
    <w:rsid w:val="00920F26"/>
    <w:rsid w:val="009271A5"/>
    <w:rsid w:val="009417FA"/>
    <w:rsid w:val="00944110"/>
    <w:rsid w:val="0095682C"/>
    <w:rsid w:val="00957CEC"/>
    <w:rsid w:val="00961D89"/>
    <w:rsid w:val="00966AC7"/>
    <w:rsid w:val="00976515"/>
    <w:rsid w:val="009820C8"/>
    <w:rsid w:val="00982E21"/>
    <w:rsid w:val="00986951"/>
    <w:rsid w:val="0099354E"/>
    <w:rsid w:val="00997582"/>
    <w:rsid w:val="009B01D7"/>
    <w:rsid w:val="009C4B1B"/>
    <w:rsid w:val="009C6DFD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1432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72F1"/>
    <w:rsid w:val="00B42B88"/>
    <w:rsid w:val="00B47AE4"/>
    <w:rsid w:val="00B6781C"/>
    <w:rsid w:val="00B70391"/>
    <w:rsid w:val="00B80F74"/>
    <w:rsid w:val="00B97287"/>
    <w:rsid w:val="00B97B7C"/>
    <w:rsid w:val="00BA0942"/>
    <w:rsid w:val="00BB1FD4"/>
    <w:rsid w:val="00BB5A2A"/>
    <w:rsid w:val="00BC47D7"/>
    <w:rsid w:val="00BC5D5A"/>
    <w:rsid w:val="00BD1428"/>
    <w:rsid w:val="00BD1E8D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3196F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CF1E40"/>
    <w:rsid w:val="00D056ED"/>
    <w:rsid w:val="00D07877"/>
    <w:rsid w:val="00D07FE9"/>
    <w:rsid w:val="00D236F4"/>
    <w:rsid w:val="00D3142A"/>
    <w:rsid w:val="00D368E1"/>
    <w:rsid w:val="00D52EA6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53A2F"/>
    <w:rsid w:val="00E57BF2"/>
    <w:rsid w:val="00E60E60"/>
    <w:rsid w:val="00E625F1"/>
    <w:rsid w:val="00E66CF6"/>
    <w:rsid w:val="00E7168A"/>
    <w:rsid w:val="00E72B73"/>
    <w:rsid w:val="00E72ED7"/>
    <w:rsid w:val="00E9743A"/>
    <w:rsid w:val="00EA77A3"/>
    <w:rsid w:val="00EE12D8"/>
    <w:rsid w:val="00EE1C99"/>
    <w:rsid w:val="00EE5048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CAD"/>
    <w:rsid w:val="00F6704E"/>
    <w:rsid w:val="00F908F2"/>
    <w:rsid w:val="00F91194"/>
    <w:rsid w:val="00F96FCA"/>
    <w:rsid w:val="00FA2FFB"/>
    <w:rsid w:val="00FA41C5"/>
    <w:rsid w:val="00FA6406"/>
    <w:rsid w:val="00FC3018"/>
    <w:rsid w:val="00FC5AB5"/>
    <w:rsid w:val="00FC75BE"/>
    <w:rsid w:val="00FE10A0"/>
    <w:rsid w:val="00FE2341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271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9271A5"/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customStyle="1" w:styleId="Domynie">
    <w:name w:val="Domy徑nie"/>
    <w:rsid w:val="008D7024"/>
    <w:pPr>
      <w:widowControl w:val="0"/>
      <w:autoSpaceDE w:val="0"/>
      <w:autoSpaceDN w:val="0"/>
      <w:adjustRightInd w:val="0"/>
      <w:spacing w:before="100"/>
    </w:pPr>
    <w:rPr>
      <w:rFonts w:eastAsia="Times New Roman" w:cs="Liberation Serif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Użytkownik</cp:lastModifiedBy>
  <cp:revision>9</cp:revision>
  <cp:lastPrinted>2023-05-30T08:28:00Z</cp:lastPrinted>
  <dcterms:created xsi:type="dcterms:W3CDTF">2023-05-29T10:38:00Z</dcterms:created>
  <dcterms:modified xsi:type="dcterms:W3CDTF">2023-05-30T13:52:00Z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