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0BA40977" w:rsidR="005F4E92" w:rsidRPr="006B218A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B218A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6B218A">
        <w:rPr>
          <w:rFonts w:cstheme="minorHAnsi"/>
          <w:b/>
          <w:bCs/>
          <w:color w:val="000000"/>
          <w:sz w:val="24"/>
          <w:szCs w:val="24"/>
        </w:rPr>
        <w:t>RP</w:t>
      </w:r>
      <w:r w:rsidRPr="006B218A">
        <w:rPr>
          <w:rFonts w:cstheme="minorHAnsi"/>
          <w:b/>
          <w:bCs/>
          <w:color w:val="000000"/>
          <w:sz w:val="24"/>
          <w:szCs w:val="24"/>
        </w:rPr>
        <w:t>.272.4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7542BE">
        <w:rPr>
          <w:rFonts w:cstheme="minorHAnsi"/>
          <w:b/>
          <w:bCs/>
          <w:color w:val="000000"/>
          <w:sz w:val="24"/>
          <w:szCs w:val="24"/>
        </w:rPr>
        <w:t>2</w:t>
      </w:r>
      <w:r w:rsidR="006E137B" w:rsidRPr="006B218A">
        <w:rPr>
          <w:rFonts w:cstheme="minorHAnsi"/>
          <w:b/>
          <w:bCs/>
          <w:color w:val="000000"/>
          <w:sz w:val="24"/>
          <w:szCs w:val="24"/>
        </w:rPr>
        <w:t>.</w:t>
      </w:r>
      <w:r w:rsidR="00A7155D" w:rsidRPr="006B218A">
        <w:rPr>
          <w:rFonts w:cstheme="minorHAnsi"/>
          <w:b/>
          <w:bCs/>
          <w:color w:val="000000"/>
          <w:sz w:val="24"/>
          <w:szCs w:val="24"/>
        </w:rPr>
        <w:t>202</w:t>
      </w:r>
      <w:r w:rsidR="006A1B0E">
        <w:rPr>
          <w:rFonts w:cstheme="minorHAnsi"/>
          <w:b/>
          <w:bCs/>
          <w:color w:val="000000"/>
          <w:sz w:val="24"/>
          <w:szCs w:val="24"/>
        </w:rPr>
        <w:t>4</w:t>
      </w:r>
    </w:p>
    <w:p w14:paraId="554E4A36" w14:textId="5C50DD26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DF106B">
        <w:rPr>
          <w:rFonts w:cstheme="minorHAnsi"/>
          <w:i/>
          <w:iCs/>
          <w:color w:val="000000"/>
          <w:sz w:val="24"/>
          <w:szCs w:val="24"/>
        </w:rPr>
        <w:t>6</w:t>
      </w: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A88E9DA" w14:textId="77777777" w:rsidR="00F01DD2" w:rsidRDefault="00F01DD2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2548CBFD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>Sukcesywne dostawy artykułów spożywczych do siedziby Powiatowego Zakładu Aktywności Zawodowej w Łęcznej”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25515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47EE9"/>
    <w:rsid w:val="000A3284"/>
    <w:rsid w:val="00246C80"/>
    <w:rsid w:val="00255157"/>
    <w:rsid w:val="002C704D"/>
    <w:rsid w:val="002F1461"/>
    <w:rsid w:val="002F2D6F"/>
    <w:rsid w:val="0032000F"/>
    <w:rsid w:val="003B70F0"/>
    <w:rsid w:val="0042644A"/>
    <w:rsid w:val="0043214F"/>
    <w:rsid w:val="00484BD3"/>
    <w:rsid w:val="004D2C4F"/>
    <w:rsid w:val="00503F60"/>
    <w:rsid w:val="00537B97"/>
    <w:rsid w:val="005F4E92"/>
    <w:rsid w:val="006262EE"/>
    <w:rsid w:val="006A1B0E"/>
    <w:rsid w:val="006B218A"/>
    <w:rsid w:val="006E137B"/>
    <w:rsid w:val="006F2AC2"/>
    <w:rsid w:val="007542BE"/>
    <w:rsid w:val="00862CDC"/>
    <w:rsid w:val="00876457"/>
    <w:rsid w:val="00881675"/>
    <w:rsid w:val="00882B31"/>
    <w:rsid w:val="008C6EE1"/>
    <w:rsid w:val="009A75D2"/>
    <w:rsid w:val="009C4089"/>
    <w:rsid w:val="00A56500"/>
    <w:rsid w:val="00A7155D"/>
    <w:rsid w:val="00B369BF"/>
    <w:rsid w:val="00C22719"/>
    <w:rsid w:val="00DF106B"/>
    <w:rsid w:val="00E20BCF"/>
    <w:rsid w:val="00E4470E"/>
    <w:rsid w:val="00E9198B"/>
    <w:rsid w:val="00F01DD2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0B49C817-9C4C-419F-A33C-AD6348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C830-2431-4005-AA3D-9B41338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Dorota Czernic</cp:lastModifiedBy>
  <cp:revision>8</cp:revision>
  <dcterms:created xsi:type="dcterms:W3CDTF">2023-02-21T07:38:00Z</dcterms:created>
  <dcterms:modified xsi:type="dcterms:W3CDTF">2024-01-12T06:36:00Z</dcterms:modified>
</cp:coreProperties>
</file>