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58F22" w14:textId="1AC79EEF" w:rsidR="00DA515C" w:rsidRPr="00ED0E46" w:rsidRDefault="00FF381B" w:rsidP="002105DB">
      <w:pPr>
        <w:rPr>
          <w:color w:val="000000" w:themeColor="text1"/>
        </w:rPr>
      </w:pPr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B619C6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682719" w:rsidRPr="00682719">
        <w:rPr>
          <w:b/>
          <w:bCs/>
        </w:rPr>
        <w:t xml:space="preserve">Włościańska </w:t>
      </w:r>
      <w:r w:rsidR="00AA7F47">
        <w:rPr>
          <w:b/>
          <w:bCs/>
        </w:rPr>
        <w:t>41</w:t>
      </w:r>
      <w:r w:rsidR="00682719" w:rsidRPr="00682719">
        <w:rPr>
          <w:b/>
          <w:bCs/>
        </w:rPr>
        <w:t xml:space="preserve"> m </w:t>
      </w:r>
      <w:r w:rsidR="003D7D79">
        <w:rPr>
          <w:b/>
          <w:bCs/>
        </w:rPr>
        <w:t>3</w:t>
      </w:r>
      <w:r w:rsidR="00682719">
        <w:rPr>
          <w:b/>
          <w:bCs/>
        </w:rPr>
        <w:t xml:space="preserve"> </w:t>
      </w:r>
      <w:r>
        <w:t>w Szczecinie</w:t>
      </w:r>
    </w:p>
    <w:p w14:paraId="3D05D95D" w14:textId="0F4F78F2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AA7F47">
        <w:rPr>
          <w:color w:val="000000" w:themeColor="text1"/>
        </w:rPr>
        <w:t>35,83</w:t>
      </w:r>
      <w:r w:rsidR="00ED639C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0372B1EE" w14:textId="77777777" w:rsidR="000D1150" w:rsidRPr="000D1150" w:rsidRDefault="000D1150" w:rsidP="000D1150">
      <w:pPr>
        <w:rPr>
          <w:b/>
          <w:bCs/>
        </w:rPr>
      </w:pPr>
      <w:r w:rsidRPr="000D1150">
        <w:rPr>
          <w:b/>
          <w:bCs/>
        </w:rPr>
        <w:t>I. Roboty budowlane:</w:t>
      </w:r>
    </w:p>
    <w:p w14:paraId="6220A5C4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prace rozbiórkowe,</w:t>
      </w:r>
    </w:p>
    <w:p w14:paraId="198433C9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gruntowanie podłoża ścian i sufitów,</w:t>
      </w:r>
    </w:p>
    <w:p w14:paraId="7FC368DA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odbicie i wykonanie tynków na ścianach i sufitach,</w:t>
      </w:r>
    </w:p>
    <w:p w14:paraId="069A744D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przecieranie istniejących tynków  z zeskrobaniem farby lub zdzieraniem tapet  (ściany i sufity),</w:t>
      </w:r>
    </w:p>
    <w:p w14:paraId="6E6C603F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wykonanie warstwy wyrównawczej pod wykładzinę z tworzywa sztucznego oraz płytek,</w:t>
      </w:r>
    </w:p>
    <w:p w14:paraId="4EB54C85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ułożenie paneli podłogowych AC4 wraz z listwami,</w:t>
      </w:r>
    </w:p>
    <w:p w14:paraId="1C455912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układanie płytek ściennych oraz podłogowych,</w:t>
      </w:r>
    </w:p>
    <w:p w14:paraId="2B76B758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 xml:space="preserve">- wykonanie zabudowy ściennej wraz ze wstawieniem drzwiczek rewizyjnych. </w:t>
      </w:r>
    </w:p>
    <w:p w14:paraId="04648077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 xml:space="preserve">- dwukrotne malowanie farbami emulsyjnymi ścian i sufitów, </w:t>
      </w:r>
    </w:p>
    <w:p w14:paraId="1EA11260" w14:textId="7191A032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 xml:space="preserve">- wymiana stolarki drzwiowej </w:t>
      </w:r>
      <w:r w:rsidR="00D364BA">
        <w:rPr>
          <w:bCs/>
        </w:rPr>
        <w:t xml:space="preserve">wewnętrznej i drzwi wejściowych, </w:t>
      </w:r>
      <w:r w:rsidRPr="000D1150">
        <w:rPr>
          <w:bCs/>
        </w:rPr>
        <w:t xml:space="preserve">oraz </w:t>
      </w:r>
      <w:r w:rsidR="00D364BA">
        <w:rPr>
          <w:bCs/>
        </w:rPr>
        <w:t xml:space="preserve">wymiana stolarki </w:t>
      </w:r>
      <w:r w:rsidRPr="000D1150">
        <w:rPr>
          <w:bCs/>
        </w:rPr>
        <w:t>okiennej,</w:t>
      </w:r>
    </w:p>
    <w:p w14:paraId="244AA8BF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montaż nawiewników okiennych,</w:t>
      </w:r>
    </w:p>
    <w:p w14:paraId="5F385FE2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wymiana parapetów,</w:t>
      </w:r>
    </w:p>
    <w:p w14:paraId="10C3394C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prace porządkowe,</w:t>
      </w:r>
    </w:p>
    <w:p w14:paraId="2C79C412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utylizacja odpadów budowlanych.</w:t>
      </w:r>
    </w:p>
    <w:p w14:paraId="5663A780" w14:textId="77777777" w:rsidR="000D1150" w:rsidRPr="000D1150" w:rsidRDefault="000D1150" w:rsidP="000D1150">
      <w:pPr>
        <w:rPr>
          <w:bCs/>
        </w:rPr>
      </w:pPr>
    </w:p>
    <w:p w14:paraId="481DC5D9" w14:textId="77777777" w:rsidR="000D1150" w:rsidRPr="000D1150" w:rsidRDefault="000D1150" w:rsidP="000D1150">
      <w:pPr>
        <w:rPr>
          <w:b/>
          <w:bCs/>
        </w:rPr>
      </w:pPr>
      <w:r w:rsidRPr="000D1150">
        <w:rPr>
          <w:b/>
          <w:bCs/>
        </w:rPr>
        <w:t>II. Roboty sanitarne:</w:t>
      </w:r>
    </w:p>
    <w:p w14:paraId="393BE256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demontaż armatury kuchennej i łazienkowej (zlewozmywak, brodzik, ustęp, podgrzewacz  itp.)</w:t>
      </w:r>
    </w:p>
    <w:p w14:paraId="4966C22D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 xml:space="preserve">- demontaż rurociągów </w:t>
      </w:r>
      <w:proofErr w:type="spellStart"/>
      <w:r w:rsidRPr="000D1150">
        <w:rPr>
          <w:bCs/>
        </w:rPr>
        <w:t>z.w</w:t>
      </w:r>
      <w:proofErr w:type="spellEnd"/>
      <w:r w:rsidRPr="000D1150">
        <w:rPr>
          <w:bCs/>
        </w:rPr>
        <w:t>., c.w.u.</w:t>
      </w:r>
    </w:p>
    <w:p w14:paraId="06341663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demontaż rur kanalizacyjnych</w:t>
      </w:r>
    </w:p>
    <w:p w14:paraId="174B85DF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 xml:space="preserve">- wykonanie nowych rurociągów z tworzyw sztucznych </w:t>
      </w:r>
      <w:proofErr w:type="spellStart"/>
      <w:r w:rsidRPr="000D1150">
        <w:rPr>
          <w:bCs/>
        </w:rPr>
        <w:t>z.w</w:t>
      </w:r>
      <w:proofErr w:type="spellEnd"/>
      <w:r w:rsidRPr="000D1150">
        <w:rPr>
          <w:bCs/>
        </w:rPr>
        <w:t>. i c.w.u. od pionów/liczników</w:t>
      </w:r>
    </w:p>
    <w:p w14:paraId="475B6E70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wymiana kratek wentylacyjnych i montaż nawiewników</w:t>
      </w:r>
    </w:p>
    <w:p w14:paraId="19A8A1E5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wykonanie nowych rur kanalizacyjnych od armatury do pionów</w:t>
      </w:r>
    </w:p>
    <w:p w14:paraId="7557948C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 xml:space="preserve">- wymiana instalacji gazowej </w:t>
      </w:r>
    </w:p>
    <w:p w14:paraId="3BEAAE34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malowanie rurociągów</w:t>
      </w:r>
    </w:p>
    <w:p w14:paraId="3529D7BC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montaż wodomierzy</w:t>
      </w:r>
    </w:p>
    <w:p w14:paraId="21460EC8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montaż armatury wg. przedmiaru</w:t>
      </w:r>
    </w:p>
    <w:p w14:paraId="17B1CD13" w14:textId="77777777" w:rsidR="000D1150" w:rsidRPr="000D1150" w:rsidRDefault="000D1150" w:rsidP="001453E6">
      <w:pPr>
        <w:spacing w:after="0"/>
        <w:rPr>
          <w:bCs/>
        </w:rPr>
      </w:pPr>
      <w:r w:rsidRPr="000D1150">
        <w:rPr>
          <w:bCs/>
        </w:rPr>
        <w:t>- regulacja, próby szczelności, protokoły</w:t>
      </w:r>
    </w:p>
    <w:p w14:paraId="1B151125" w14:textId="77777777" w:rsidR="000D1150" w:rsidRPr="000D1150" w:rsidRDefault="000D1150" w:rsidP="000D1150">
      <w:pPr>
        <w:rPr>
          <w:bCs/>
        </w:rPr>
      </w:pPr>
    </w:p>
    <w:p w14:paraId="123F779C" w14:textId="45F8F536" w:rsidR="000D1150" w:rsidRPr="000D1150" w:rsidRDefault="005B5F15" w:rsidP="000D1150">
      <w:pPr>
        <w:rPr>
          <w:bCs/>
        </w:rPr>
      </w:pPr>
      <w:r w:rsidRPr="005B5F15">
        <w:rPr>
          <w:bCs/>
        </w:rPr>
        <w:t>I</w:t>
      </w:r>
      <w:r>
        <w:rPr>
          <w:bCs/>
        </w:rPr>
        <w:t>I</w:t>
      </w:r>
      <w:r w:rsidRPr="005B5F15">
        <w:rPr>
          <w:bCs/>
        </w:rPr>
        <w:t xml:space="preserve">I. Roboty </w:t>
      </w:r>
      <w:r>
        <w:rPr>
          <w:bCs/>
        </w:rPr>
        <w:t>elektryczne</w:t>
      </w:r>
      <w:r w:rsidRPr="005B5F15">
        <w:rPr>
          <w:bCs/>
        </w:rPr>
        <w:t>:</w:t>
      </w:r>
    </w:p>
    <w:p w14:paraId="731CD832" w14:textId="72DF3C33" w:rsidR="00E16951" w:rsidRDefault="005B5F15" w:rsidP="00E16951">
      <w:pPr>
        <w:spacing w:after="0"/>
      </w:pPr>
      <w:r>
        <w:t>-</w:t>
      </w:r>
      <w:r w:rsidR="00E16951">
        <w:t xml:space="preserve"> </w:t>
      </w:r>
      <w:r w:rsidRPr="005B5F15">
        <w:t xml:space="preserve">wymiana osprzętu elektrycznego, </w:t>
      </w:r>
    </w:p>
    <w:p w14:paraId="54B3E7E1" w14:textId="791569D5" w:rsidR="00E16951" w:rsidRDefault="00E16951" w:rsidP="00E16951">
      <w:pPr>
        <w:spacing w:after="0"/>
      </w:pPr>
      <w:r>
        <w:t xml:space="preserve">- </w:t>
      </w:r>
      <w:r w:rsidR="005B5F15" w:rsidRPr="005B5F15">
        <w:t xml:space="preserve">wymiana TM z zabezpieczeniami, </w:t>
      </w:r>
    </w:p>
    <w:p w14:paraId="007562E4" w14:textId="458A1394" w:rsidR="00E16951" w:rsidRDefault="00E16951" w:rsidP="00E16951">
      <w:pPr>
        <w:spacing w:after="0"/>
      </w:pPr>
      <w:r>
        <w:t xml:space="preserve">- </w:t>
      </w:r>
      <w:r w:rsidR="005B5F15" w:rsidRPr="005B5F15">
        <w:t>doprowadzenie nowych obwodów gniazdowych do kuchni 2obw., pokój</w:t>
      </w:r>
      <w:r>
        <w:t xml:space="preserve"> </w:t>
      </w:r>
      <w:r w:rsidR="005B5F15" w:rsidRPr="005B5F15">
        <w:t xml:space="preserve">1,2,pp- 1 </w:t>
      </w:r>
      <w:proofErr w:type="spellStart"/>
      <w:r w:rsidR="005B5F15" w:rsidRPr="005B5F15">
        <w:t>obw</w:t>
      </w:r>
      <w:proofErr w:type="spellEnd"/>
      <w:r w:rsidR="005B5F15" w:rsidRPr="005B5F15">
        <w:t xml:space="preserve">., </w:t>
      </w:r>
    </w:p>
    <w:p w14:paraId="134C4967" w14:textId="5D1DF0B4" w:rsidR="00E16951" w:rsidRDefault="00E16951" w:rsidP="00E16951">
      <w:pPr>
        <w:spacing w:after="0"/>
      </w:pPr>
      <w:r>
        <w:t xml:space="preserve">- </w:t>
      </w:r>
      <w:r w:rsidR="005B5F15" w:rsidRPr="005B5F15">
        <w:t xml:space="preserve">sprawdzenie i naprawa </w:t>
      </w:r>
      <w:proofErr w:type="spellStart"/>
      <w:r w:rsidR="005B5F15" w:rsidRPr="005B5F15">
        <w:t>unifonu</w:t>
      </w:r>
      <w:proofErr w:type="spellEnd"/>
      <w:r w:rsidR="005B5F15" w:rsidRPr="005B5F15">
        <w:t xml:space="preserve">, </w:t>
      </w:r>
    </w:p>
    <w:p w14:paraId="066949B6" w14:textId="77777777" w:rsidR="00E16951" w:rsidRDefault="00E16951" w:rsidP="00E16951">
      <w:pPr>
        <w:spacing w:after="0"/>
      </w:pPr>
      <w:r>
        <w:t xml:space="preserve">- </w:t>
      </w:r>
      <w:r w:rsidR="005B5F15" w:rsidRPr="005B5F15">
        <w:t xml:space="preserve">wymiana </w:t>
      </w:r>
      <w:proofErr w:type="spellStart"/>
      <w:r w:rsidR="005B5F15" w:rsidRPr="005B5F15">
        <w:t>unifonu</w:t>
      </w:r>
      <w:proofErr w:type="spellEnd"/>
      <w:r w:rsidR="005B5F15" w:rsidRPr="005B5F15">
        <w:t xml:space="preserve">, </w:t>
      </w:r>
    </w:p>
    <w:p w14:paraId="00C8DCE1" w14:textId="103D7EF9" w:rsidR="00E57312" w:rsidRPr="000D1150" w:rsidRDefault="00E16951" w:rsidP="00E16951">
      <w:pPr>
        <w:spacing w:after="0"/>
      </w:pPr>
      <w:r>
        <w:t xml:space="preserve">- </w:t>
      </w:r>
      <w:bookmarkStart w:id="0" w:name="_GoBack"/>
      <w:bookmarkEnd w:id="0"/>
      <w:r w:rsidR="005B5F15" w:rsidRPr="005B5F15">
        <w:t>pomiary elektryczne</w:t>
      </w:r>
    </w:p>
    <w:sectPr w:rsidR="00E57312" w:rsidRPr="000D1150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1150"/>
    <w:rsid w:val="000D4AC2"/>
    <w:rsid w:val="000E36B3"/>
    <w:rsid w:val="000E622A"/>
    <w:rsid w:val="000F243D"/>
    <w:rsid w:val="000F7C5A"/>
    <w:rsid w:val="00100914"/>
    <w:rsid w:val="001045EF"/>
    <w:rsid w:val="00142B34"/>
    <w:rsid w:val="001453E6"/>
    <w:rsid w:val="00160343"/>
    <w:rsid w:val="0017751C"/>
    <w:rsid w:val="00180FD4"/>
    <w:rsid w:val="00186429"/>
    <w:rsid w:val="00190C34"/>
    <w:rsid w:val="001B429B"/>
    <w:rsid w:val="001C7B64"/>
    <w:rsid w:val="001E2000"/>
    <w:rsid w:val="002105DB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43F81"/>
    <w:rsid w:val="0037723F"/>
    <w:rsid w:val="00397784"/>
    <w:rsid w:val="003B0945"/>
    <w:rsid w:val="003D7D79"/>
    <w:rsid w:val="0043224F"/>
    <w:rsid w:val="00437F65"/>
    <w:rsid w:val="00442754"/>
    <w:rsid w:val="004535EB"/>
    <w:rsid w:val="0045722B"/>
    <w:rsid w:val="004879F8"/>
    <w:rsid w:val="0049083F"/>
    <w:rsid w:val="004A53D4"/>
    <w:rsid w:val="004B5C04"/>
    <w:rsid w:val="004D6DB8"/>
    <w:rsid w:val="0051703E"/>
    <w:rsid w:val="00540718"/>
    <w:rsid w:val="00580540"/>
    <w:rsid w:val="0059583F"/>
    <w:rsid w:val="005976B9"/>
    <w:rsid w:val="005B5F15"/>
    <w:rsid w:val="005C265A"/>
    <w:rsid w:val="005C743B"/>
    <w:rsid w:val="005E5FEB"/>
    <w:rsid w:val="00601504"/>
    <w:rsid w:val="00602E97"/>
    <w:rsid w:val="0062114C"/>
    <w:rsid w:val="0062287D"/>
    <w:rsid w:val="00643533"/>
    <w:rsid w:val="00651307"/>
    <w:rsid w:val="006552CC"/>
    <w:rsid w:val="006742E6"/>
    <w:rsid w:val="00682719"/>
    <w:rsid w:val="006874C2"/>
    <w:rsid w:val="0069190A"/>
    <w:rsid w:val="006936F4"/>
    <w:rsid w:val="006D4EA2"/>
    <w:rsid w:val="00752BFC"/>
    <w:rsid w:val="00760678"/>
    <w:rsid w:val="007A011B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61A87"/>
    <w:rsid w:val="00962DC1"/>
    <w:rsid w:val="0096703F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A7F47"/>
    <w:rsid w:val="00AB7FDD"/>
    <w:rsid w:val="00AC3C38"/>
    <w:rsid w:val="00B22482"/>
    <w:rsid w:val="00B3598A"/>
    <w:rsid w:val="00B619C6"/>
    <w:rsid w:val="00B92898"/>
    <w:rsid w:val="00B9344D"/>
    <w:rsid w:val="00BD3097"/>
    <w:rsid w:val="00BE6576"/>
    <w:rsid w:val="00C006DD"/>
    <w:rsid w:val="00C166E5"/>
    <w:rsid w:val="00C20EC6"/>
    <w:rsid w:val="00C218BA"/>
    <w:rsid w:val="00C342ED"/>
    <w:rsid w:val="00C540CB"/>
    <w:rsid w:val="00C65B46"/>
    <w:rsid w:val="00C67B0A"/>
    <w:rsid w:val="00C847AD"/>
    <w:rsid w:val="00CB12CD"/>
    <w:rsid w:val="00CC3D55"/>
    <w:rsid w:val="00CD5FFB"/>
    <w:rsid w:val="00D364BA"/>
    <w:rsid w:val="00D624BF"/>
    <w:rsid w:val="00D63FAE"/>
    <w:rsid w:val="00D828F3"/>
    <w:rsid w:val="00D85780"/>
    <w:rsid w:val="00D85DB5"/>
    <w:rsid w:val="00D93E5E"/>
    <w:rsid w:val="00DA297D"/>
    <w:rsid w:val="00DA515C"/>
    <w:rsid w:val="00DA7C16"/>
    <w:rsid w:val="00DE160C"/>
    <w:rsid w:val="00DE5515"/>
    <w:rsid w:val="00E06FBB"/>
    <w:rsid w:val="00E16951"/>
    <w:rsid w:val="00E3485C"/>
    <w:rsid w:val="00E37359"/>
    <w:rsid w:val="00E41097"/>
    <w:rsid w:val="00E57312"/>
    <w:rsid w:val="00E80E28"/>
    <w:rsid w:val="00EC4591"/>
    <w:rsid w:val="00EC7D88"/>
    <w:rsid w:val="00ED0E46"/>
    <w:rsid w:val="00ED2B15"/>
    <w:rsid w:val="00ED639C"/>
    <w:rsid w:val="00EF5A6A"/>
    <w:rsid w:val="00F16431"/>
    <w:rsid w:val="00F56271"/>
    <w:rsid w:val="00F85CA5"/>
    <w:rsid w:val="00F874DA"/>
    <w:rsid w:val="00FB27D8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12</cp:revision>
  <dcterms:created xsi:type="dcterms:W3CDTF">2024-07-11T11:19:00Z</dcterms:created>
  <dcterms:modified xsi:type="dcterms:W3CDTF">2024-11-26T09:00:00Z</dcterms:modified>
</cp:coreProperties>
</file>