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658F22" w14:textId="75BCFA21" w:rsidR="00DA515C" w:rsidRPr="00822C07" w:rsidRDefault="00FF381B" w:rsidP="00822C07">
      <w:pPr>
        <w:jc w:val="both"/>
        <w:rPr>
          <w:b/>
          <w:bCs/>
        </w:rPr>
      </w:pPr>
      <w:r w:rsidRPr="00A34C19">
        <w:rPr>
          <w:b/>
          <w:bCs/>
        </w:rPr>
        <w:t>Przedmiot zamówienia:</w:t>
      </w:r>
      <w:r>
        <w:t xml:space="preserve"> Remont </w:t>
      </w:r>
      <w:r w:rsidR="000D4AC2">
        <w:t>lokal</w:t>
      </w:r>
      <w:r w:rsidR="008C3276">
        <w:t>u</w:t>
      </w:r>
      <w:r w:rsidR="000D4AC2">
        <w:t xml:space="preserve"> </w:t>
      </w:r>
      <w:r>
        <w:t>mieszka</w:t>
      </w:r>
      <w:r w:rsidR="000D4AC2">
        <w:t>lnego</w:t>
      </w:r>
      <w:r w:rsidR="000B07C8">
        <w:t xml:space="preserve"> </w:t>
      </w:r>
      <w:r w:rsidRPr="008E5994">
        <w:t>przy ul.</w:t>
      </w:r>
      <w:r w:rsidRPr="002938C9">
        <w:rPr>
          <w:b/>
          <w:bCs/>
        </w:rPr>
        <w:t xml:space="preserve"> </w:t>
      </w:r>
      <w:r w:rsidR="00EC7439">
        <w:rPr>
          <w:b/>
          <w:bCs/>
        </w:rPr>
        <w:t>Wyzwolenia 80 m 3</w:t>
      </w:r>
      <w:r w:rsidR="00F16B0E">
        <w:rPr>
          <w:b/>
          <w:bCs/>
        </w:rPr>
        <w:t xml:space="preserve"> </w:t>
      </w:r>
      <w:r>
        <w:t>w Szczecinie</w:t>
      </w:r>
    </w:p>
    <w:p w14:paraId="7CC41A29" w14:textId="79B6D603" w:rsidR="00DA515C" w:rsidRPr="00822C07" w:rsidRDefault="00FF381B">
      <w:r w:rsidRPr="00822C07">
        <w:rPr>
          <w:b/>
          <w:bCs/>
        </w:rPr>
        <w:t>Powierzchnia użytkowa</w:t>
      </w:r>
      <w:r w:rsidR="00C20EC6" w:rsidRPr="00822C07">
        <w:rPr>
          <w:b/>
          <w:bCs/>
        </w:rPr>
        <w:t xml:space="preserve"> lokalu mieszkalnego</w:t>
      </w:r>
      <w:r w:rsidRPr="00822C07">
        <w:rPr>
          <w:b/>
          <w:bCs/>
        </w:rPr>
        <w:t>:</w:t>
      </w:r>
      <w:r w:rsidRPr="00822C07">
        <w:t xml:space="preserve"> </w:t>
      </w:r>
      <w:r w:rsidR="00EC7439" w:rsidRPr="00822C07">
        <w:t>39,32</w:t>
      </w:r>
      <w:r w:rsidR="00D828F3" w:rsidRPr="00822C07">
        <w:t xml:space="preserve"> </w:t>
      </w:r>
      <w:r w:rsidRPr="00822C07">
        <w:t>m</w:t>
      </w:r>
      <w:r w:rsidRPr="00822C07">
        <w:rPr>
          <w:vertAlign w:val="superscript"/>
        </w:rPr>
        <w:t>2</w:t>
      </w:r>
      <w:r w:rsidR="00074C8B" w:rsidRPr="00822C07">
        <w:rPr>
          <w:vertAlign w:val="superscript"/>
        </w:rPr>
        <w:t xml:space="preserve"> </w:t>
      </w:r>
    </w:p>
    <w:p w14:paraId="4AD13CE8" w14:textId="7BFB1F47" w:rsidR="00FF381B" w:rsidRPr="00822C07" w:rsidRDefault="00FF381B">
      <w:pPr>
        <w:rPr>
          <w:b/>
          <w:bCs/>
        </w:rPr>
      </w:pPr>
      <w:r w:rsidRPr="00822C07">
        <w:rPr>
          <w:b/>
          <w:bCs/>
        </w:rPr>
        <w:t>Zakres robót obejmuje m.in.:</w:t>
      </w:r>
    </w:p>
    <w:p w14:paraId="53DE62B4" w14:textId="77777777" w:rsidR="0062287D" w:rsidRPr="00822C07" w:rsidRDefault="0062287D" w:rsidP="0062287D">
      <w:pPr>
        <w:rPr>
          <w:b/>
          <w:bCs/>
        </w:rPr>
      </w:pPr>
      <w:r w:rsidRPr="00822C07">
        <w:rPr>
          <w:b/>
          <w:bCs/>
        </w:rPr>
        <w:t>I. Roboty budowlane:</w:t>
      </w:r>
    </w:p>
    <w:p w14:paraId="34127731" w14:textId="48DCE444" w:rsidR="00822C07" w:rsidRPr="00822C07" w:rsidRDefault="00BE6576" w:rsidP="00822C07">
      <w:pPr>
        <w:spacing w:after="0"/>
      </w:pPr>
      <w:r w:rsidRPr="00822C07">
        <w:t xml:space="preserve">- </w:t>
      </w:r>
      <w:r w:rsidR="004155EF">
        <w:t>r</w:t>
      </w:r>
      <w:r w:rsidR="00822C07" w:rsidRPr="00822C07">
        <w:t>oboty budowlane obejmują lokal mieszkalny oraz korytarz wspólny:</w:t>
      </w:r>
    </w:p>
    <w:p w14:paraId="437352A4" w14:textId="77777777" w:rsidR="00822C07" w:rsidRPr="00822C07" w:rsidRDefault="00822C07" w:rsidP="00822C07">
      <w:pPr>
        <w:spacing w:after="0"/>
      </w:pPr>
      <w:r w:rsidRPr="00822C07">
        <w:t>- prace rozbiórkowe i demontażowe,</w:t>
      </w:r>
    </w:p>
    <w:p w14:paraId="3A362E20" w14:textId="77777777" w:rsidR="00822C07" w:rsidRPr="00822C07" w:rsidRDefault="00822C07" w:rsidP="00822C07">
      <w:pPr>
        <w:spacing w:after="0"/>
      </w:pPr>
      <w:r w:rsidRPr="00822C07">
        <w:t>- gruntowanie podłoża ścian i sufitów,</w:t>
      </w:r>
    </w:p>
    <w:p w14:paraId="4B946594" w14:textId="77777777" w:rsidR="00822C07" w:rsidRPr="00822C07" w:rsidRDefault="00822C07" w:rsidP="00822C07">
      <w:pPr>
        <w:spacing w:after="0"/>
      </w:pPr>
      <w:r w:rsidRPr="00822C07">
        <w:t>- odbicie i wykonanie tynków na ścianach i sufitach,</w:t>
      </w:r>
    </w:p>
    <w:p w14:paraId="1709C472" w14:textId="77777777" w:rsidR="00822C07" w:rsidRPr="00822C07" w:rsidRDefault="00822C07" w:rsidP="00822C07">
      <w:pPr>
        <w:spacing w:after="0"/>
      </w:pPr>
      <w:r w:rsidRPr="00822C07">
        <w:t>- prace zabezpieczające,</w:t>
      </w:r>
    </w:p>
    <w:p w14:paraId="6CC20F8B" w14:textId="77777777" w:rsidR="00822C07" w:rsidRPr="00822C07" w:rsidRDefault="00822C07" w:rsidP="00822C07">
      <w:pPr>
        <w:spacing w:after="0"/>
      </w:pPr>
      <w:r w:rsidRPr="00822C07">
        <w:t>- przecieranie istniejących tynków  z zeskrobaniem farby lub zdzieraniem tapet  (ściany i sufity),</w:t>
      </w:r>
    </w:p>
    <w:p w14:paraId="6BDB484C" w14:textId="77777777" w:rsidR="00822C07" w:rsidRPr="00822C07" w:rsidRDefault="00822C07" w:rsidP="00822C07">
      <w:pPr>
        <w:spacing w:after="0"/>
      </w:pPr>
      <w:r w:rsidRPr="00822C07">
        <w:t>- tynki (gładz</w:t>
      </w:r>
      <w:bookmarkStart w:id="0" w:name="_GoBack"/>
      <w:bookmarkEnd w:id="0"/>
      <w:r w:rsidRPr="00822C07">
        <w:t xml:space="preserve">ie) jednowarstwowe wewnętrzne grubości 3 mm z gipsu szpachlowego wykonywane   </w:t>
      </w:r>
    </w:p>
    <w:p w14:paraId="56716EBD" w14:textId="77777777" w:rsidR="00822C07" w:rsidRPr="00822C07" w:rsidRDefault="00822C07" w:rsidP="00822C07">
      <w:pPr>
        <w:spacing w:after="0"/>
      </w:pPr>
      <w:r w:rsidRPr="00822C07">
        <w:t xml:space="preserve">   ręcznie na ścianach na podłożu z tynku,</w:t>
      </w:r>
    </w:p>
    <w:p w14:paraId="58B22E7D" w14:textId="77777777" w:rsidR="00822C07" w:rsidRPr="00822C07" w:rsidRDefault="00822C07" w:rsidP="00822C07">
      <w:pPr>
        <w:spacing w:after="0"/>
      </w:pPr>
      <w:r w:rsidRPr="00822C07">
        <w:t>- wymiana paneli podłogowych w kuchni,</w:t>
      </w:r>
    </w:p>
    <w:p w14:paraId="46AE457B" w14:textId="77777777" w:rsidR="00822C07" w:rsidRPr="00822C07" w:rsidRDefault="00822C07" w:rsidP="00822C07">
      <w:pPr>
        <w:spacing w:after="0"/>
      </w:pPr>
      <w:r w:rsidRPr="00822C07">
        <w:t>- wymiana listew przyściennych w pokojach,</w:t>
      </w:r>
    </w:p>
    <w:p w14:paraId="26AC51E2" w14:textId="77777777" w:rsidR="00822C07" w:rsidRPr="00822C07" w:rsidRDefault="00822C07" w:rsidP="00822C07">
      <w:pPr>
        <w:spacing w:after="0"/>
      </w:pPr>
      <w:r w:rsidRPr="00822C07">
        <w:t>- wykonanie fartucha z płytek w kuchni,</w:t>
      </w:r>
    </w:p>
    <w:p w14:paraId="3BCE088B" w14:textId="77777777" w:rsidR="00822C07" w:rsidRPr="00822C07" w:rsidRDefault="00822C07" w:rsidP="00822C07">
      <w:pPr>
        <w:spacing w:after="0"/>
      </w:pPr>
      <w:r w:rsidRPr="00822C07">
        <w:t xml:space="preserve">- dwukrotne malowanie farbami emulsyjnymi ścian i sufitów, </w:t>
      </w:r>
    </w:p>
    <w:p w14:paraId="6A2A943C" w14:textId="77777777" w:rsidR="00822C07" w:rsidRPr="00822C07" w:rsidRDefault="00822C07" w:rsidP="00822C07">
      <w:pPr>
        <w:spacing w:after="0"/>
      </w:pPr>
      <w:r w:rsidRPr="00822C07">
        <w:t xml:space="preserve">- wymiana skrzydeł drzwiowych do pokoi, </w:t>
      </w:r>
    </w:p>
    <w:p w14:paraId="7E85B688" w14:textId="77777777" w:rsidR="00822C07" w:rsidRPr="00822C07" w:rsidRDefault="00822C07" w:rsidP="00822C07">
      <w:pPr>
        <w:spacing w:after="0"/>
      </w:pPr>
      <w:r w:rsidRPr="00822C07">
        <w:t>- konserwacja, regulacja, wymiana uszczelek w stolarce okiennej oraz czyszczenie parapetów</w:t>
      </w:r>
    </w:p>
    <w:p w14:paraId="6AB87F75" w14:textId="77777777" w:rsidR="00822C07" w:rsidRPr="00822C07" w:rsidRDefault="00822C07" w:rsidP="00822C07">
      <w:pPr>
        <w:spacing w:after="0"/>
      </w:pPr>
      <w:r w:rsidRPr="00822C07">
        <w:t>- prace porządkowe,</w:t>
      </w:r>
    </w:p>
    <w:p w14:paraId="0D723352" w14:textId="296D47D9" w:rsidR="00ED0E46" w:rsidRPr="0083456F" w:rsidRDefault="00822C07" w:rsidP="0083456F">
      <w:pPr>
        <w:spacing w:after="0"/>
      </w:pPr>
      <w:r w:rsidRPr="00822C07">
        <w:t>- utylizacja odpadów budowlanych.</w:t>
      </w:r>
    </w:p>
    <w:p w14:paraId="67A2E5F8" w14:textId="77777777" w:rsidR="0062287D" w:rsidRPr="0062114C" w:rsidRDefault="0062287D" w:rsidP="0062287D">
      <w:pPr>
        <w:rPr>
          <w:b/>
          <w:bCs/>
          <w:color w:val="000000" w:themeColor="text1"/>
        </w:rPr>
      </w:pPr>
      <w:r w:rsidRPr="00C67B0A">
        <w:rPr>
          <w:b/>
          <w:bCs/>
          <w:color w:val="000000" w:themeColor="text1"/>
        </w:rPr>
        <w:t xml:space="preserve">II. </w:t>
      </w:r>
      <w:r w:rsidRPr="0062114C">
        <w:rPr>
          <w:b/>
          <w:bCs/>
          <w:color w:val="000000" w:themeColor="text1"/>
        </w:rPr>
        <w:t>Roboty sanitarne:</w:t>
      </w:r>
    </w:p>
    <w:p w14:paraId="6AE79D98" w14:textId="28F407A7" w:rsidR="00BE6576" w:rsidRDefault="00BE6576" w:rsidP="00BE6576">
      <w:pPr>
        <w:spacing w:after="0" w:line="240" w:lineRule="auto"/>
      </w:pPr>
      <w:r>
        <w:t xml:space="preserve">- demontaż </w:t>
      </w:r>
      <w:r w:rsidR="0031010F">
        <w:t>przyborów sanitarnych,</w:t>
      </w:r>
    </w:p>
    <w:p w14:paraId="5295B658" w14:textId="6898D065" w:rsidR="00BE6576" w:rsidRDefault="00BE6576" w:rsidP="00BE6576">
      <w:pPr>
        <w:spacing w:after="0" w:line="240" w:lineRule="auto"/>
      </w:pPr>
      <w:r>
        <w:t xml:space="preserve">- </w:t>
      </w:r>
      <w:r w:rsidR="0031010F">
        <w:t>wymiana podejść wod.-kan.</w:t>
      </w:r>
      <w:r>
        <w:t>,</w:t>
      </w:r>
    </w:p>
    <w:p w14:paraId="54813DFC" w14:textId="7C2C7224" w:rsidR="00BE6576" w:rsidRDefault="00BE6576" w:rsidP="00BE6576">
      <w:pPr>
        <w:spacing w:after="0" w:line="240" w:lineRule="auto"/>
      </w:pPr>
      <w:r>
        <w:t>- demontaż rur</w:t>
      </w:r>
      <w:r w:rsidR="0031010F">
        <w:t>ociągów</w:t>
      </w:r>
      <w:r>
        <w:t xml:space="preserve"> kanalizacyjnych,</w:t>
      </w:r>
    </w:p>
    <w:p w14:paraId="08D0EF1C" w14:textId="1961CF03" w:rsidR="0031010F" w:rsidRDefault="0031010F" w:rsidP="0031010F">
      <w:pPr>
        <w:spacing w:after="0" w:line="240" w:lineRule="auto"/>
      </w:pPr>
      <w:r>
        <w:t>- wykonanie nowych rurociągów kanalizacyjnych od przyborów,</w:t>
      </w:r>
    </w:p>
    <w:p w14:paraId="584F76C9" w14:textId="6460521C" w:rsidR="00EC7439" w:rsidRDefault="00EC7439" w:rsidP="0031010F">
      <w:pPr>
        <w:spacing w:after="0" w:line="240" w:lineRule="auto"/>
      </w:pPr>
      <w:r>
        <w:t>- wykonanie nowego pionu kanalizacji sanitarnej w obrębie WC,</w:t>
      </w:r>
    </w:p>
    <w:p w14:paraId="72690B95" w14:textId="4B7F7E96" w:rsidR="0031010F" w:rsidRDefault="0031010F" w:rsidP="0031010F">
      <w:pPr>
        <w:spacing w:after="0" w:line="240" w:lineRule="auto"/>
      </w:pPr>
      <w:r>
        <w:t>- montaż przyborów sanitarnych wg przedmiaru,</w:t>
      </w:r>
    </w:p>
    <w:p w14:paraId="20E59C45" w14:textId="358062FA" w:rsidR="00A10E4F" w:rsidRDefault="00A10E4F" w:rsidP="00A10E4F">
      <w:pPr>
        <w:spacing w:after="0" w:line="240" w:lineRule="auto"/>
      </w:pPr>
      <w:r>
        <w:t xml:space="preserve">- demontaż rurociągów ze stali i </w:t>
      </w:r>
      <w:r w:rsidR="00EC7439">
        <w:t>PP</w:t>
      </w:r>
      <w:r>
        <w:t>,</w:t>
      </w:r>
    </w:p>
    <w:p w14:paraId="0DFB3945" w14:textId="77777777" w:rsidR="0050104C" w:rsidRDefault="0050104C" w:rsidP="0050104C">
      <w:pPr>
        <w:spacing w:after="0" w:line="240" w:lineRule="auto"/>
      </w:pPr>
      <w:r>
        <w:t>- demontaż armatury,</w:t>
      </w:r>
    </w:p>
    <w:p w14:paraId="7D33DB96" w14:textId="5CF74C21" w:rsidR="00BE6576" w:rsidRDefault="00BE6576" w:rsidP="00BE6576">
      <w:pPr>
        <w:spacing w:after="0" w:line="240" w:lineRule="auto"/>
      </w:pPr>
      <w:r>
        <w:t xml:space="preserve">- wykonanie nowych rurociągów z tworzyw sztucznych </w:t>
      </w:r>
      <w:r w:rsidR="00EC7439">
        <w:t xml:space="preserve">(PP) </w:t>
      </w:r>
      <w:r w:rsidR="0031010F">
        <w:t>do przyborów</w:t>
      </w:r>
      <w:r>
        <w:t>,</w:t>
      </w:r>
    </w:p>
    <w:p w14:paraId="5D6A5AE3" w14:textId="478EC83D" w:rsidR="00EC7439" w:rsidRDefault="00EC7439" w:rsidP="00EC7439">
      <w:pPr>
        <w:spacing w:after="0" w:line="240" w:lineRule="auto"/>
      </w:pPr>
      <w:r>
        <w:t>- wykonanie nowego pionu wodociągowego z PP w obrębie WC,</w:t>
      </w:r>
    </w:p>
    <w:p w14:paraId="7DC98FCB" w14:textId="1A0EF1FE" w:rsidR="009D7CBB" w:rsidRDefault="009D7CBB" w:rsidP="00BE6576">
      <w:pPr>
        <w:spacing w:after="0" w:line="240" w:lineRule="auto"/>
      </w:pPr>
      <w:r>
        <w:t>- montaż armatury wg przedmiaru,</w:t>
      </w:r>
    </w:p>
    <w:p w14:paraId="496B90D6" w14:textId="411D1399" w:rsidR="001A2118" w:rsidRDefault="001A2118" w:rsidP="001A2118">
      <w:pPr>
        <w:spacing w:after="0" w:line="240" w:lineRule="auto"/>
      </w:pPr>
      <w:r>
        <w:t>- wykonanie nowych rurociągów gazowych z miedzi,</w:t>
      </w:r>
    </w:p>
    <w:p w14:paraId="47D4B723" w14:textId="34EB7404" w:rsidR="00F447B3" w:rsidRDefault="00BE6576" w:rsidP="00BE6576">
      <w:pPr>
        <w:spacing w:after="0" w:line="240" w:lineRule="auto"/>
      </w:pPr>
      <w:r>
        <w:t xml:space="preserve">- wymiana kuchenki </w:t>
      </w:r>
      <w:r w:rsidR="0031010F">
        <w:t xml:space="preserve">na </w:t>
      </w:r>
      <w:r w:rsidR="00716B89">
        <w:t xml:space="preserve">gazową z piekarnikiem </w:t>
      </w:r>
      <w:r w:rsidR="0031010F">
        <w:t>elektryczn</w:t>
      </w:r>
      <w:r w:rsidR="00716B89">
        <w:t>ym</w:t>
      </w:r>
      <w:r>
        <w:t>,</w:t>
      </w:r>
    </w:p>
    <w:p w14:paraId="03121AFF" w14:textId="36CB3362" w:rsidR="00BE6576" w:rsidRDefault="00BE6576" w:rsidP="00BE6576">
      <w:pPr>
        <w:spacing w:after="0" w:line="240" w:lineRule="auto"/>
      </w:pPr>
      <w:r>
        <w:t xml:space="preserve">- </w:t>
      </w:r>
      <w:r w:rsidR="009D7CBB">
        <w:t>wymiana kratek wentylacyjnych</w:t>
      </w:r>
      <w:r>
        <w:t>,</w:t>
      </w:r>
    </w:p>
    <w:p w14:paraId="22BA844F" w14:textId="77777777" w:rsidR="00EC7439" w:rsidRPr="00EB4964" w:rsidRDefault="00EC7439" w:rsidP="00EC7439">
      <w:pPr>
        <w:spacing w:after="0" w:line="240" w:lineRule="auto"/>
      </w:pPr>
      <w:r w:rsidRPr="00EB4964">
        <w:t>- wykonanie protokołu sprawdzeń przewodów kominowych (opinii kominiarskiej),</w:t>
      </w:r>
    </w:p>
    <w:p w14:paraId="68729819" w14:textId="77777777" w:rsidR="00EC7439" w:rsidRPr="00EB4964" w:rsidRDefault="00EC7439" w:rsidP="00EC7439">
      <w:pPr>
        <w:spacing w:after="0" w:line="240" w:lineRule="auto"/>
      </w:pPr>
      <w:r w:rsidRPr="00EB4964">
        <w:t xml:space="preserve">- wykonanie </w:t>
      </w:r>
      <w:proofErr w:type="spellStart"/>
      <w:r w:rsidRPr="00EB4964">
        <w:t>rekontroli</w:t>
      </w:r>
      <w:proofErr w:type="spellEnd"/>
      <w:r w:rsidRPr="00EB4964">
        <w:t xml:space="preserve"> kominiarskiej potwierdzającej prawidłowość zamontowanych urządzeń lub podłączeń kominowych.</w:t>
      </w:r>
    </w:p>
    <w:p w14:paraId="3A2FD9A1" w14:textId="77777777" w:rsidR="00BE6576" w:rsidRDefault="00BE6576" w:rsidP="00BE6576">
      <w:pPr>
        <w:spacing w:after="0" w:line="240" w:lineRule="auto"/>
      </w:pPr>
      <w:r>
        <w:t>- regulacja, próby szczelności, protokoły.</w:t>
      </w:r>
    </w:p>
    <w:p w14:paraId="60DEA5A0" w14:textId="77777777" w:rsidR="000C185A" w:rsidRPr="00CC3D55" w:rsidRDefault="000C185A" w:rsidP="0081198F">
      <w:pPr>
        <w:spacing w:after="0" w:line="240" w:lineRule="auto"/>
        <w:rPr>
          <w:b/>
          <w:bCs/>
          <w:color w:val="FF0000"/>
          <w:sz w:val="20"/>
          <w:szCs w:val="20"/>
        </w:rPr>
      </w:pPr>
    </w:p>
    <w:p w14:paraId="05316AD0" w14:textId="266BB8D6" w:rsidR="0081198F" w:rsidRPr="0083456F" w:rsidRDefault="0062287D" w:rsidP="0081198F">
      <w:pPr>
        <w:spacing w:after="0" w:line="240" w:lineRule="auto"/>
      </w:pPr>
      <w:r w:rsidRPr="0083456F">
        <w:rPr>
          <w:b/>
          <w:bCs/>
        </w:rPr>
        <w:t xml:space="preserve">III. Roboty </w:t>
      </w:r>
      <w:r w:rsidR="00A93EDA" w:rsidRPr="0083456F">
        <w:rPr>
          <w:b/>
          <w:bCs/>
        </w:rPr>
        <w:t>elektryczne</w:t>
      </w:r>
      <w:r w:rsidRPr="0083456F">
        <w:rPr>
          <w:b/>
          <w:bCs/>
        </w:rPr>
        <w:t>:</w:t>
      </w:r>
    </w:p>
    <w:p w14:paraId="0146C4FD" w14:textId="33E83C70" w:rsidR="0083456F" w:rsidRPr="0083456F" w:rsidRDefault="009E502B" w:rsidP="0083456F">
      <w:pPr>
        <w:spacing w:after="0" w:line="240" w:lineRule="auto"/>
        <w:rPr>
          <w:rFonts w:ascii="Calibri" w:eastAsia="Calibri" w:hAnsi="Calibri" w:cs="Times New Roman"/>
        </w:rPr>
      </w:pPr>
      <w:r w:rsidRPr="0083456F">
        <w:t xml:space="preserve">- </w:t>
      </w:r>
      <w:r w:rsidR="0083456F" w:rsidRPr="0083456F">
        <w:rPr>
          <w:rFonts w:ascii="Calibri" w:eastAsia="Calibri" w:hAnsi="Calibri" w:cs="Times New Roman"/>
        </w:rPr>
        <w:t>wymiana osprzętu elektrycznego</w:t>
      </w:r>
    </w:p>
    <w:p w14:paraId="6F635E0A" w14:textId="5EE1C4EF" w:rsidR="0083456F" w:rsidRPr="0083456F" w:rsidRDefault="0083456F" w:rsidP="0083456F">
      <w:pPr>
        <w:spacing w:after="0" w:line="240" w:lineRule="auto"/>
      </w:pPr>
      <w:r w:rsidRPr="0083456F">
        <w:t>- montaż grzejników elektrycznych</w:t>
      </w:r>
    </w:p>
    <w:p w14:paraId="164CFA9D" w14:textId="2B193867" w:rsidR="0083456F" w:rsidRPr="0083456F" w:rsidRDefault="0083456F" w:rsidP="0083456F">
      <w:pPr>
        <w:spacing w:after="0" w:line="240" w:lineRule="auto"/>
      </w:pPr>
      <w:r w:rsidRPr="0083456F">
        <w:t>- montaż TM z zabezpieczeniem</w:t>
      </w:r>
    </w:p>
    <w:p w14:paraId="01959BA5" w14:textId="53E90481" w:rsidR="0083456F" w:rsidRPr="0083456F" w:rsidRDefault="0083456F" w:rsidP="0083456F">
      <w:pPr>
        <w:spacing w:after="0" w:line="240" w:lineRule="auto"/>
      </w:pPr>
      <w:r w:rsidRPr="0083456F">
        <w:t>- schemat jednokreskowy moc 6 kW</w:t>
      </w:r>
    </w:p>
    <w:p w14:paraId="7C0B3F12" w14:textId="2D5EBC54" w:rsidR="0083456F" w:rsidRPr="0083456F" w:rsidRDefault="0083456F" w:rsidP="0083456F">
      <w:pPr>
        <w:spacing w:after="0" w:line="240" w:lineRule="auto"/>
      </w:pPr>
      <w:r w:rsidRPr="0083456F">
        <w:t>- pomiary elektryczne</w:t>
      </w:r>
    </w:p>
    <w:sectPr w:rsidR="0083456F" w:rsidRPr="0083456F" w:rsidSect="000C185A">
      <w:headerReference w:type="default" r:id="rId6"/>
      <w:pgSz w:w="11906" w:h="16838"/>
      <w:pgMar w:top="187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27F2FE" w14:textId="77777777" w:rsidR="00142B34" w:rsidRDefault="00142B34" w:rsidP="00142B34">
      <w:pPr>
        <w:spacing w:after="0" w:line="240" w:lineRule="auto"/>
      </w:pPr>
      <w:r>
        <w:separator/>
      </w:r>
    </w:p>
  </w:endnote>
  <w:endnote w:type="continuationSeparator" w:id="0">
    <w:p w14:paraId="0F7F08ED" w14:textId="77777777" w:rsidR="00142B34" w:rsidRDefault="00142B34" w:rsidP="00142B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5FB8A6" w14:textId="77777777" w:rsidR="00142B34" w:rsidRDefault="00142B34" w:rsidP="00142B34">
      <w:pPr>
        <w:spacing w:after="0" w:line="240" w:lineRule="auto"/>
      </w:pPr>
      <w:r>
        <w:separator/>
      </w:r>
    </w:p>
  </w:footnote>
  <w:footnote w:type="continuationSeparator" w:id="0">
    <w:p w14:paraId="7540AB0A" w14:textId="77777777" w:rsidR="00142B34" w:rsidRDefault="00142B34" w:rsidP="00142B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E723B4" w14:textId="0E7CFBCB" w:rsidR="00142B34" w:rsidRDefault="00142B34">
    <w:pPr>
      <w:pStyle w:val="Nagwek"/>
    </w:pPr>
    <w:r>
      <w:rPr>
        <w:noProof/>
      </w:rPr>
      <w:drawing>
        <wp:inline distT="0" distB="0" distL="0" distR="0" wp14:anchorId="6BD461B3" wp14:editId="76120422">
          <wp:extent cx="3428310" cy="710005"/>
          <wp:effectExtent l="0" t="0" r="127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438194" cy="71205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381B"/>
    <w:rsid w:val="00020283"/>
    <w:rsid w:val="00023E6E"/>
    <w:rsid w:val="00043E1A"/>
    <w:rsid w:val="000450C7"/>
    <w:rsid w:val="000539B7"/>
    <w:rsid w:val="00061B2C"/>
    <w:rsid w:val="00074C8B"/>
    <w:rsid w:val="00090D20"/>
    <w:rsid w:val="000928FD"/>
    <w:rsid w:val="000A7C64"/>
    <w:rsid w:val="000B07C8"/>
    <w:rsid w:val="000C185A"/>
    <w:rsid w:val="000D0C4D"/>
    <w:rsid w:val="000D4AC2"/>
    <w:rsid w:val="000E36B3"/>
    <w:rsid w:val="000F243D"/>
    <w:rsid w:val="00100914"/>
    <w:rsid w:val="001045EF"/>
    <w:rsid w:val="00142B34"/>
    <w:rsid w:val="0017751C"/>
    <w:rsid w:val="00180FD4"/>
    <w:rsid w:val="00186429"/>
    <w:rsid w:val="001A2118"/>
    <w:rsid w:val="001B429B"/>
    <w:rsid w:val="001C7B64"/>
    <w:rsid w:val="001E2000"/>
    <w:rsid w:val="0022378F"/>
    <w:rsid w:val="0022480A"/>
    <w:rsid w:val="00243C46"/>
    <w:rsid w:val="00265CFD"/>
    <w:rsid w:val="002708DA"/>
    <w:rsid w:val="002938C9"/>
    <w:rsid w:val="002A3E4D"/>
    <w:rsid w:val="002B4A86"/>
    <w:rsid w:val="002B7513"/>
    <w:rsid w:val="002D0AD7"/>
    <w:rsid w:val="002E66EA"/>
    <w:rsid w:val="002E6A69"/>
    <w:rsid w:val="0031010F"/>
    <w:rsid w:val="00343F81"/>
    <w:rsid w:val="0037723F"/>
    <w:rsid w:val="004155EF"/>
    <w:rsid w:val="0043224F"/>
    <w:rsid w:val="00437F65"/>
    <w:rsid w:val="00442754"/>
    <w:rsid w:val="004535EB"/>
    <w:rsid w:val="0045722B"/>
    <w:rsid w:val="004879F8"/>
    <w:rsid w:val="004B5C04"/>
    <w:rsid w:val="0050104C"/>
    <w:rsid w:val="0051703E"/>
    <w:rsid w:val="00540718"/>
    <w:rsid w:val="005941E4"/>
    <w:rsid w:val="0059583F"/>
    <w:rsid w:val="005A560B"/>
    <w:rsid w:val="005C265A"/>
    <w:rsid w:val="005C743B"/>
    <w:rsid w:val="00602E97"/>
    <w:rsid w:val="0062114C"/>
    <w:rsid w:val="0062287D"/>
    <w:rsid w:val="00643533"/>
    <w:rsid w:val="00651307"/>
    <w:rsid w:val="006552CC"/>
    <w:rsid w:val="0069190A"/>
    <w:rsid w:val="006936F4"/>
    <w:rsid w:val="006D4EA2"/>
    <w:rsid w:val="00716B89"/>
    <w:rsid w:val="00752BFC"/>
    <w:rsid w:val="00760678"/>
    <w:rsid w:val="007C2113"/>
    <w:rsid w:val="0081198F"/>
    <w:rsid w:val="008138D3"/>
    <w:rsid w:val="00822C07"/>
    <w:rsid w:val="00832C76"/>
    <w:rsid w:val="0083456F"/>
    <w:rsid w:val="00842C89"/>
    <w:rsid w:val="00851CF3"/>
    <w:rsid w:val="00863D5E"/>
    <w:rsid w:val="008660E5"/>
    <w:rsid w:val="00880584"/>
    <w:rsid w:val="008C3276"/>
    <w:rsid w:val="008E5994"/>
    <w:rsid w:val="00961A87"/>
    <w:rsid w:val="00962DC1"/>
    <w:rsid w:val="0096703F"/>
    <w:rsid w:val="009673CF"/>
    <w:rsid w:val="009958BB"/>
    <w:rsid w:val="009B2118"/>
    <w:rsid w:val="009D7CBB"/>
    <w:rsid w:val="009E502B"/>
    <w:rsid w:val="009F7B0A"/>
    <w:rsid w:val="00A10E4F"/>
    <w:rsid w:val="00A34C19"/>
    <w:rsid w:val="00A732B6"/>
    <w:rsid w:val="00A747DD"/>
    <w:rsid w:val="00A87EF8"/>
    <w:rsid w:val="00A90D97"/>
    <w:rsid w:val="00A93EDA"/>
    <w:rsid w:val="00AB7FDD"/>
    <w:rsid w:val="00AC3C38"/>
    <w:rsid w:val="00B22482"/>
    <w:rsid w:val="00B92898"/>
    <w:rsid w:val="00BD3097"/>
    <w:rsid w:val="00BE6576"/>
    <w:rsid w:val="00C006DD"/>
    <w:rsid w:val="00C20EC6"/>
    <w:rsid w:val="00C218BA"/>
    <w:rsid w:val="00C342ED"/>
    <w:rsid w:val="00C540CB"/>
    <w:rsid w:val="00C65B46"/>
    <w:rsid w:val="00C67B0A"/>
    <w:rsid w:val="00C847AD"/>
    <w:rsid w:val="00CC3D55"/>
    <w:rsid w:val="00CD5FFB"/>
    <w:rsid w:val="00D624BF"/>
    <w:rsid w:val="00D63FAE"/>
    <w:rsid w:val="00D828F3"/>
    <w:rsid w:val="00D85780"/>
    <w:rsid w:val="00D93E5E"/>
    <w:rsid w:val="00DA297D"/>
    <w:rsid w:val="00DA515C"/>
    <w:rsid w:val="00DA7C16"/>
    <w:rsid w:val="00DC128C"/>
    <w:rsid w:val="00E06FBB"/>
    <w:rsid w:val="00E3485C"/>
    <w:rsid w:val="00E37359"/>
    <w:rsid w:val="00E57312"/>
    <w:rsid w:val="00EC4591"/>
    <w:rsid w:val="00EC7439"/>
    <w:rsid w:val="00EC7D88"/>
    <w:rsid w:val="00ED0E46"/>
    <w:rsid w:val="00ED2B15"/>
    <w:rsid w:val="00F16431"/>
    <w:rsid w:val="00F16B0E"/>
    <w:rsid w:val="00F447B3"/>
    <w:rsid w:val="00F56271"/>
    <w:rsid w:val="00F81CCD"/>
    <w:rsid w:val="00F874DA"/>
    <w:rsid w:val="00FF3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  <w14:docId w14:val="781EC945"/>
  <w15:chartTrackingRefBased/>
  <w15:docId w15:val="{03D0758C-8340-4267-AD2C-C1786569D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C20E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20E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20EC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0E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20EC6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142B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2B34"/>
  </w:style>
  <w:style w:type="paragraph" w:styleId="Stopka">
    <w:name w:val="footer"/>
    <w:basedOn w:val="Normalny"/>
    <w:link w:val="StopkaZnak"/>
    <w:uiPriority w:val="99"/>
    <w:unhideWhenUsed/>
    <w:rsid w:val="00142B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2B34"/>
  </w:style>
  <w:style w:type="paragraph" w:customStyle="1" w:styleId="Standard">
    <w:name w:val="Standard"/>
    <w:rsid w:val="00ED0E46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4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7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8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1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6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76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1</Pages>
  <Words>297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Szymczykowski</dc:creator>
  <cp:keywords/>
  <dc:description/>
  <cp:lastModifiedBy>Grzegorz Matwiński</cp:lastModifiedBy>
  <cp:revision>75</cp:revision>
  <dcterms:created xsi:type="dcterms:W3CDTF">2022-07-14T17:33:00Z</dcterms:created>
  <dcterms:modified xsi:type="dcterms:W3CDTF">2024-11-28T08:04:00Z</dcterms:modified>
</cp:coreProperties>
</file>