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44" w14:textId="61D1E06B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ind w:left="142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F6E62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                      </w:t>
      </w:r>
      <w:r w:rsidRPr="00AF6E62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</w:t>
      </w:r>
      <w:r w:rsidR="00F143D8" w:rsidRPr="00AF6E62">
        <w:rPr>
          <w:rFonts w:ascii="Century Gothic" w:eastAsia="Times New Roman" w:hAnsi="Century Gothic"/>
          <w:noProof/>
          <w:sz w:val="18"/>
          <w:szCs w:val="18"/>
          <w:lang w:eastAsia="pl-PL"/>
        </w:rPr>
        <w:drawing>
          <wp:inline distT="0" distB="0" distL="0" distR="0" wp14:anchorId="69ACE19C" wp14:editId="6EE4FD2F">
            <wp:extent cx="5981700" cy="571500"/>
            <wp:effectExtent l="0" t="0" r="0" b="0"/>
            <wp:docPr id="1" name="Obraz 1" descr="bez ramk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 ramki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1EE4" w14:textId="46C7AB44" w:rsidR="00AF6E62" w:rsidRPr="00AF6E62" w:rsidRDefault="00F143D8" w:rsidP="00E133B0">
      <w:pPr>
        <w:keepLines/>
        <w:suppressAutoHyphens/>
        <w:spacing w:after="0" w:line="240" w:lineRule="auto"/>
        <w:jc w:val="both"/>
        <w:rPr>
          <w:rFonts w:ascii="Century Gothic" w:eastAsia="Times New Roman" w:hAnsi="Century Gothic"/>
          <w:b/>
          <w:noProof/>
          <w:sz w:val="16"/>
          <w:szCs w:val="16"/>
          <w:lang w:eastAsia="ar-SA"/>
        </w:rPr>
      </w:pPr>
      <w:r w:rsidRPr="00AF6E62">
        <w:rPr>
          <w:rFonts w:ascii="Century Gothic" w:hAnsi="Century Gothic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579F51A" wp14:editId="747EFD48">
                <wp:simplePos x="0" y="0"/>
                <wp:positionH relativeFrom="column">
                  <wp:posOffset>14605</wp:posOffset>
                </wp:positionH>
                <wp:positionV relativeFrom="paragraph">
                  <wp:posOffset>37464</wp:posOffset>
                </wp:positionV>
                <wp:extent cx="5943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EED7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95pt" to="46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" o:allowincell="f" strokeweight=".26mm"/>
            </w:pict>
          </mc:Fallback>
        </mc:AlternateContent>
      </w:r>
    </w:p>
    <w:p w14:paraId="48F7EBB7" w14:textId="77777777" w:rsidR="00AF6E62" w:rsidRPr="00AF6E62" w:rsidRDefault="00AF6E62" w:rsidP="00E133B0">
      <w:pPr>
        <w:keepLines/>
        <w:tabs>
          <w:tab w:val="center" w:pos="4820"/>
          <w:tab w:val="right" w:pos="9640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  <w:lang w:val="de-DE" w:eastAsia="ar-SA"/>
        </w:rPr>
      </w:pPr>
      <w:r w:rsidRPr="00AF6E62">
        <w:rPr>
          <w:rFonts w:ascii="Century Gothic" w:eastAsia="Times New Roman" w:hAnsi="Century Gothic" w:cs="Arial"/>
          <w:noProof/>
          <w:sz w:val="16"/>
          <w:szCs w:val="16"/>
          <w:lang w:eastAsia="ar-SA"/>
        </w:rPr>
        <w:t xml:space="preserve">10-357 Olsztyn,  ul. Jagiellońska 78,  tel. 89 532 29 01/fax </w:t>
      </w:r>
      <w:r w:rsidRPr="00AF6E62">
        <w:rPr>
          <w:rFonts w:ascii="Century Gothic" w:eastAsia="Times New Roman" w:hAnsi="Century Gothic" w:cs="Arial"/>
          <w:sz w:val="16"/>
          <w:szCs w:val="16"/>
          <w:lang w:val="de-DE" w:eastAsia="ar-SA"/>
        </w:rPr>
        <w:t xml:space="preserve">89 532 29 76, e-mail: </w:t>
      </w:r>
      <w:r w:rsidR="0039275D">
        <w:fldChar w:fldCharType="begin"/>
      </w:r>
      <w:r w:rsidR="0039275D">
        <w:instrText xml:space="preserve"> HYPERLINK "mailto:sekretariat@pulmonologia.olsztyn.pl" </w:instrText>
      </w:r>
      <w:r w:rsidR="0039275D">
        <w:fldChar w:fldCharType="separate"/>
      </w:r>
      <w:r w:rsidRPr="00AF6E62">
        <w:rPr>
          <w:rFonts w:ascii="Century Gothic" w:eastAsia="Times New Roman" w:hAnsi="Century Gothic" w:cs="Arial"/>
          <w:color w:val="0000FF"/>
          <w:sz w:val="16"/>
          <w:szCs w:val="16"/>
          <w:u w:val="single"/>
          <w:lang w:val="de-DE" w:eastAsia="ar-SA"/>
        </w:rPr>
        <w:t>sekretariat@pulmonologia.olsztyn.pl</w:t>
      </w:r>
      <w:r w:rsidR="0039275D">
        <w:rPr>
          <w:rFonts w:ascii="Century Gothic" w:eastAsia="Times New Roman" w:hAnsi="Century Gothic" w:cs="Arial"/>
          <w:color w:val="0000FF"/>
          <w:sz w:val="16"/>
          <w:szCs w:val="16"/>
          <w:u w:val="single"/>
          <w:lang w:val="de-DE" w:eastAsia="ar-SA"/>
        </w:rPr>
        <w:fldChar w:fldCharType="end"/>
      </w:r>
    </w:p>
    <w:p w14:paraId="6A1AB1FB" w14:textId="77777777" w:rsidR="00AF6E62" w:rsidRPr="00AF6E62" w:rsidRDefault="00AF6E62" w:rsidP="00E133B0">
      <w:pPr>
        <w:tabs>
          <w:tab w:val="left" w:pos="1170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D2AD69B" w14:textId="77777777" w:rsidR="00AF6E62" w:rsidRPr="00AF6E62" w:rsidRDefault="00AF6E62" w:rsidP="00E133B0">
      <w:pPr>
        <w:tabs>
          <w:tab w:val="left" w:pos="708"/>
        </w:tabs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1D17879" w14:textId="2C03B621" w:rsidR="00AF6E62" w:rsidRDefault="00AF6E62" w:rsidP="00A019CF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AF6E62">
        <w:rPr>
          <w:rFonts w:ascii="Century Gothic" w:hAnsi="Century Gothic"/>
          <w:b/>
          <w:u w:val="single"/>
        </w:rPr>
        <w:t xml:space="preserve">ODPOWIEDZI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AF6E62">
        <w:rPr>
          <w:rFonts w:ascii="Century Gothic" w:hAnsi="Century Gothic"/>
          <w:b/>
          <w:u w:val="single"/>
        </w:rPr>
        <w:t xml:space="preserve">NA </w:t>
      </w:r>
      <w:r w:rsidR="00F505C8">
        <w:rPr>
          <w:rFonts w:ascii="Century Gothic" w:hAnsi="Century Gothic"/>
          <w:b/>
          <w:u w:val="single"/>
        </w:rPr>
        <w:t xml:space="preserve"> </w:t>
      </w:r>
      <w:r w:rsidRPr="00C431B7">
        <w:rPr>
          <w:rFonts w:ascii="Century Gothic" w:hAnsi="Century Gothic"/>
          <w:b/>
          <w:u w:val="single"/>
        </w:rPr>
        <w:t xml:space="preserve">ZAPYTANIA </w:t>
      </w:r>
      <w:r w:rsidR="00F505C8" w:rsidRPr="00C431B7">
        <w:rPr>
          <w:rFonts w:ascii="Century Gothic" w:hAnsi="Century Gothic"/>
          <w:b/>
          <w:u w:val="single"/>
        </w:rPr>
        <w:t xml:space="preserve"> </w:t>
      </w:r>
    </w:p>
    <w:p w14:paraId="256ECC75" w14:textId="5A552461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u w:val="single"/>
        </w:rPr>
        <w:t>cz.1</w:t>
      </w:r>
    </w:p>
    <w:p w14:paraId="5C077201" w14:textId="1E3AD50C" w:rsid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520BE82D" w14:textId="77777777" w:rsidR="00EC605A" w:rsidRPr="00AF6E62" w:rsidRDefault="00EC605A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24AD651D" w14:textId="4A18145B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A019CF">
        <w:rPr>
          <w:rFonts w:ascii="Century Gothic" w:eastAsia="Times New Roman" w:hAnsi="Century Gothic"/>
          <w:sz w:val="18"/>
          <w:szCs w:val="18"/>
          <w:lang w:eastAsia="ar-SA"/>
        </w:rPr>
        <w:t>49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.2021</w:t>
      </w:r>
    </w:p>
    <w:p w14:paraId="2B0CBE5C" w14:textId="3BAB6E1C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019CF">
        <w:rPr>
          <w:rFonts w:ascii="Century Gothic" w:eastAsia="Times New Roman" w:hAnsi="Century Gothic"/>
          <w:sz w:val="18"/>
          <w:szCs w:val="18"/>
          <w:lang w:eastAsia="ar-SA"/>
        </w:rPr>
        <w:t>01.10.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2021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F909D42" w14:textId="77777777" w:rsidR="00AF6E62" w:rsidRPr="00AF6E62" w:rsidRDefault="00AF6E62" w:rsidP="00E133B0">
      <w:pPr>
        <w:suppressAutoHyphens/>
        <w:spacing w:after="0" w:line="276" w:lineRule="auto"/>
        <w:jc w:val="both"/>
        <w:rPr>
          <w:rFonts w:ascii="Century Gothic" w:eastAsia="Times New Roman" w:hAnsi="Century Gothic" w:cs="Arial"/>
          <w:b/>
          <w:sz w:val="18"/>
          <w:szCs w:val="18"/>
          <w:u w:val="single"/>
          <w:lang w:val="x-none" w:eastAsia="ar-SA"/>
        </w:rPr>
      </w:pPr>
    </w:p>
    <w:p w14:paraId="42162CFD" w14:textId="507B1E00" w:rsidR="00A019CF" w:rsidRPr="00A019CF" w:rsidRDefault="00AF6E62" w:rsidP="00EC605A">
      <w:pPr>
        <w:tabs>
          <w:tab w:val="left" w:pos="2580"/>
        </w:tabs>
        <w:suppressAutoHyphens/>
        <w:spacing w:after="0" w:line="200" w:lineRule="atLeast"/>
        <w:ind w:left="851" w:hanging="851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A019CF"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postępowania w trybie przetargu nieograniczonego na d</w:t>
      </w:r>
      <w:r w:rsidR="00A019CF"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ostawę i montaż urządzeń medycznych dla Centrum Pulmonologii i Torakochirurgii (OIOM, izba przyjęć) realizowanej </w:t>
      </w:r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             </w:t>
      </w:r>
      <w:r w:rsidR="00A019CF"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w ramach zadania pn.: </w:t>
      </w:r>
      <w:r w:rsidR="00A019CF" w:rsidRPr="00A019CF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>„Rozbudowa istniejącej infrastruktury na potrzeby utworzenia kompleksowego ośrodka leczącego schorzenia układu oddechowego w Samodzielnym Publicznym Zespole Gruźlicy i Chorób Płuc w Olsztynie.”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0254853" w14:textId="2E41573F" w:rsidR="00291596" w:rsidRDefault="00AF6E62" w:rsidP="00A019CF">
      <w:pPr>
        <w:spacing w:before="100" w:beforeAutospacing="1" w:after="100" w:afterAutospacing="1"/>
        <w:ind w:firstLine="708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Zgodnie  z art. 13</w:t>
      </w:r>
      <w:r w:rsidR="003A3821" w:rsidRPr="00A919D2">
        <w:rPr>
          <w:rFonts w:ascii="Century Gothic" w:eastAsia="Times New Roman" w:hAnsi="Century Gothic"/>
          <w:sz w:val="18"/>
          <w:szCs w:val="18"/>
          <w:lang w:eastAsia="ar-SA"/>
        </w:rPr>
        <w:t>5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3A3821" w:rsidRPr="00A919D2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 xml:space="preserve">  ustawy z dnia 11 września 2019 roku Prawo zamówień publicznych (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Dz.U.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 xml:space="preserve"> z 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2021</w:t>
      </w:r>
      <w:r w:rsidR="00FA2AE9">
        <w:rPr>
          <w:rFonts w:ascii="Century Gothic" w:hAnsi="Century Gothic"/>
          <w:bCs/>
          <w:sz w:val="18"/>
          <w:szCs w:val="18"/>
          <w:lang w:eastAsia="pl-PL"/>
        </w:rPr>
        <w:t xml:space="preserve"> </w:t>
      </w:r>
      <w:r w:rsidR="00A019CF">
        <w:rPr>
          <w:rFonts w:ascii="Century Gothic" w:hAnsi="Century Gothic"/>
          <w:bCs/>
          <w:sz w:val="18"/>
          <w:szCs w:val="18"/>
          <w:lang w:eastAsia="pl-PL"/>
        </w:rPr>
        <w:t>roku,</w:t>
      </w:r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 xml:space="preserve"> poz. 1129 </w:t>
      </w:r>
      <w:proofErr w:type="spellStart"/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t.j</w:t>
      </w:r>
      <w:proofErr w:type="spellEnd"/>
      <w:r w:rsidR="00A919D2" w:rsidRPr="00A919D2">
        <w:rPr>
          <w:rFonts w:ascii="Century Gothic" w:hAnsi="Century Gothic"/>
          <w:bCs/>
          <w:sz w:val="18"/>
          <w:szCs w:val="18"/>
          <w:lang w:eastAsia="pl-PL"/>
        </w:rPr>
        <w:t>.)</w:t>
      </w:r>
      <w:r w:rsidRPr="00A919D2">
        <w:rPr>
          <w:rFonts w:ascii="Century Gothic" w:eastAsia="Times New Roman" w:hAnsi="Century Gothic"/>
          <w:sz w:val="18"/>
          <w:szCs w:val="18"/>
          <w:lang w:eastAsia="ar-SA"/>
        </w:rPr>
        <w:t>, Zamawiający udziela odpowiedzi na następujące pytania:</w:t>
      </w:r>
    </w:p>
    <w:p w14:paraId="4644EE0C" w14:textId="67730CE9" w:rsidR="00A019CF" w:rsidRPr="00BB3E78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BB3E78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1:</w:t>
      </w:r>
    </w:p>
    <w:p w14:paraId="13639432" w14:textId="3717B67D" w:rsidR="00BB3E78" w:rsidRPr="00EC605A" w:rsidRDefault="00713185" w:rsidP="00BB3E78">
      <w:pPr>
        <w:widowControl w:val="0"/>
        <w:tabs>
          <w:tab w:val="left" w:pos="2580"/>
        </w:tabs>
        <w:suppressAutoHyphens/>
        <w:spacing w:after="0" w:line="200" w:lineRule="atLeast"/>
        <w:ind w:left="720" w:hanging="720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C605A">
        <w:rPr>
          <w:rFonts w:ascii="Century Gothic" w:hAnsi="Century Gothic"/>
          <w:sz w:val="18"/>
          <w:szCs w:val="18"/>
          <w:shd w:val="clear" w:color="auto" w:fill="FFFFFF"/>
        </w:rPr>
        <w:t>P</w:t>
      </w:r>
      <w:r w:rsidRPr="00EC605A">
        <w:rPr>
          <w:rFonts w:ascii="Century Gothic" w:hAnsi="Century Gothic"/>
          <w:sz w:val="18"/>
          <w:szCs w:val="18"/>
          <w:shd w:val="clear" w:color="auto" w:fill="FFFFFF"/>
        </w:rPr>
        <w:t>ytania</w:t>
      </w:r>
      <w:r w:rsidR="00EA63D7" w:rsidRPr="00EC605A">
        <w:rPr>
          <w:rFonts w:ascii="Century Gothic" w:hAnsi="Century Gothic"/>
          <w:sz w:val="18"/>
          <w:szCs w:val="18"/>
          <w:shd w:val="clear" w:color="auto" w:fill="FFFFFF"/>
        </w:rPr>
        <w:t xml:space="preserve"> do </w:t>
      </w:r>
      <w:r w:rsidR="00BB3E78" w:rsidRPr="00EC605A">
        <w:rPr>
          <w:rFonts w:ascii="Century Gothic" w:hAnsi="Century Gothic"/>
          <w:sz w:val="18"/>
          <w:szCs w:val="18"/>
          <w:shd w:val="clear" w:color="auto" w:fill="FFFFFF"/>
        </w:rPr>
        <w:t>Z</w:t>
      </w:r>
      <w:r w:rsidRPr="00EC605A">
        <w:rPr>
          <w:rFonts w:ascii="Century Gothic" w:hAnsi="Century Gothic"/>
          <w:sz w:val="18"/>
          <w:szCs w:val="18"/>
          <w:shd w:val="clear" w:color="auto" w:fill="FFFFFF"/>
        </w:rPr>
        <w:t>adani</w:t>
      </w:r>
      <w:r w:rsidR="00EA63D7" w:rsidRPr="00EC605A">
        <w:rPr>
          <w:rFonts w:ascii="Century Gothic" w:hAnsi="Century Gothic"/>
          <w:sz w:val="18"/>
          <w:szCs w:val="18"/>
          <w:shd w:val="clear" w:color="auto" w:fill="FFFFFF"/>
        </w:rPr>
        <w:t>a</w:t>
      </w:r>
      <w:r w:rsidRPr="00EC605A">
        <w:rPr>
          <w:rFonts w:ascii="Century Gothic" w:hAnsi="Century Gothic"/>
          <w:sz w:val="18"/>
          <w:szCs w:val="18"/>
          <w:shd w:val="clear" w:color="auto" w:fill="FFFFFF"/>
        </w:rPr>
        <w:t xml:space="preserve"> nr 5 </w:t>
      </w:r>
      <w:r w:rsidR="00BB3E78" w:rsidRPr="00EC605A">
        <w:rPr>
          <w:rFonts w:ascii="Century Gothic" w:hAnsi="Century Gothic"/>
          <w:sz w:val="18"/>
          <w:szCs w:val="18"/>
          <w:shd w:val="clear" w:color="auto" w:fill="FFFFFF"/>
        </w:rPr>
        <w:t xml:space="preserve">- </w:t>
      </w:r>
      <w:r w:rsidR="00BB3E78" w:rsidRPr="00EC605A">
        <w:rPr>
          <w:rFonts w:ascii="Century Gothic" w:eastAsia="Times New Roman" w:hAnsi="Century Gothic" w:cs="Arial"/>
          <w:sz w:val="18"/>
          <w:szCs w:val="18"/>
          <w:lang w:eastAsia="ar-SA"/>
        </w:rPr>
        <w:t>Elektrokardiograf 12-kanałowy – 2 szt.</w:t>
      </w:r>
    </w:p>
    <w:p w14:paraId="6C361258" w14:textId="6E38F0EB" w:rsidR="00713185" w:rsidRP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</w:rPr>
        <w:br/>
      </w: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1: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>Czy Zamawiający dopuści do oceny aparaty EKG współpracujące z DICOM 3,0,HIS</w:t>
      </w:r>
      <w:r w:rsidR="00EA63D7">
        <w:rPr>
          <w:rFonts w:ascii="Century Gothic" w:hAnsi="Century Gothic"/>
          <w:sz w:val="18"/>
          <w:szCs w:val="18"/>
          <w:shd w:val="clear" w:color="auto" w:fill="FFFFFF"/>
        </w:rPr>
        <w:t>.</w:t>
      </w:r>
    </w:p>
    <w:p w14:paraId="33F3CAEA" w14:textId="5B9CA402" w:rsidR="00713185" w:rsidRPr="00EA63D7" w:rsidRDefault="00713185" w:rsidP="00EA63D7">
      <w:pPr>
        <w:spacing w:after="0"/>
        <w:rPr>
          <w:rFonts w:ascii="Century Gothic" w:hAnsi="Century Gothic"/>
          <w:sz w:val="18"/>
          <w:szCs w:val="18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Nie. Docelowo aparat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ekg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musi współpracować z systemem – przekazywać zapis do EDM. Obowiązującym standardem w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SPZGiChP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w Olsztynie jest HL7.</w:t>
      </w:r>
    </w:p>
    <w:p w14:paraId="717A9E8A" w14:textId="77777777" w:rsidR="00EA63D7" w:rsidRPr="00EA63D7" w:rsidRDefault="00EA63D7" w:rsidP="00EA63D7">
      <w:pPr>
        <w:spacing w:after="0"/>
        <w:rPr>
          <w:rFonts w:ascii="Century Gothic" w:hAnsi="Century Gothic"/>
          <w:sz w:val="18"/>
          <w:szCs w:val="18"/>
        </w:rPr>
      </w:pPr>
    </w:p>
    <w:p w14:paraId="1FB9309E" w14:textId="6A9E822D" w:rsidR="00713185" w:rsidRP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</w:rPr>
        <w:t>Pyt. 1:</w:t>
      </w:r>
      <w:r w:rsidRPr="00EA63D7">
        <w:rPr>
          <w:rFonts w:ascii="Century Gothic" w:hAnsi="Century Gothic"/>
          <w:sz w:val="18"/>
          <w:szCs w:val="18"/>
        </w:rPr>
        <w:t xml:space="preserve"> 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Czy Zamawiający dopuści do oceny aparaty EKG z protokołem DICOM 3,0 z obsługą </w:t>
      </w:r>
      <w:proofErr w:type="spellStart"/>
      <w:r w:rsidRPr="00EA63D7">
        <w:rPr>
          <w:rFonts w:ascii="Century Gothic" w:hAnsi="Century Gothic"/>
          <w:sz w:val="18"/>
          <w:szCs w:val="18"/>
          <w:shd w:val="clear" w:color="auto" w:fill="FFFFFF"/>
        </w:rPr>
        <w:t>Worklist</w:t>
      </w:r>
      <w:proofErr w:type="spellEnd"/>
      <w:r w:rsidR="00EA63D7">
        <w:rPr>
          <w:rFonts w:ascii="Century Gothic" w:hAnsi="Century Gothic"/>
          <w:sz w:val="18"/>
          <w:szCs w:val="18"/>
          <w:shd w:val="clear" w:color="auto" w:fill="FFFFFF"/>
        </w:rPr>
        <w:t>.</w:t>
      </w:r>
    </w:p>
    <w:p w14:paraId="763BAE66" w14:textId="468F3BE6" w:rsidR="00EA63D7" w:rsidRPr="00EA63D7" w:rsidRDefault="00713185" w:rsidP="00EA63D7">
      <w:pPr>
        <w:spacing w:after="0"/>
        <w:rPr>
          <w:rFonts w:ascii="Century Gothic" w:hAnsi="Century Gothic"/>
          <w:b/>
          <w:bCs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Nie. Docelowo aparat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ekg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musi współpracować z systemem – przekazywać zapis do EDM. Obowiązującym standardem w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SPZGiChP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w Olsztynie jest HL7.</w:t>
      </w:r>
      <w:r w:rsidRPr="00EA63D7">
        <w:rPr>
          <w:rFonts w:ascii="Century Gothic" w:hAnsi="Century Gothic"/>
          <w:sz w:val="18"/>
          <w:szCs w:val="18"/>
        </w:rPr>
        <w:br/>
      </w:r>
    </w:p>
    <w:p w14:paraId="43C33D7B" w14:textId="1938132D" w:rsidR="00A019CF" w:rsidRPr="00EA63D7" w:rsidRDefault="00713185" w:rsidP="00EA63D7">
      <w:pPr>
        <w:spacing w:after="0"/>
        <w:rPr>
          <w:rFonts w:ascii="Century Gothic" w:hAnsi="Century Gothic"/>
          <w:sz w:val="18"/>
          <w:szCs w:val="18"/>
          <w:shd w:val="clear" w:color="auto" w:fill="FFFFFF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Pyt. 3: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</w:t>
      </w:r>
      <w:r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Czy Zamawiający dopuści do oceny aparaty EKG -współpraca DICOM 3.0-CGM </w:t>
      </w:r>
      <w:proofErr w:type="spellStart"/>
      <w:r w:rsidRPr="00EA63D7">
        <w:rPr>
          <w:rFonts w:ascii="Century Gothic" w:hAnsi="Century Gothic"/>
          <w:sz w:val="18"/>
          <w:szCs w:val="18"/>
          <w:shd w:val="clear" w:color="auto" w:fill="FFFFFF"/>
        </w:rPr>
        <w:t>CliniNet</w:t>
      </w:r>
      <w:proofErr w:type="spellEnd"/>
      <w:r w:rsidR="00EA63D7">
        <w:rPr>
          <w:rFonts w:ascii="Century Gothic" w:hAnsi="Century Gothic"/>
          <w:sz w:val="18"/>
          <w:szCs w:val="18"/>
          <w:shd w:val="clear" w:color="auto" w:fill="FFFFFF"/>
        </w:rPr>
        <w:t>.</w:t>
      </w:r>
    </w:p>
    <w:p w14:paraId="40F86C0F" w14:textId="2A4E4043" w:rsidR="00713185" w:rsidRPr="00EA63D7" w:rsidRDefault="00713185" w:rsidP="00EA63D7">
      <w:pPr>
        <w:spacing w:after="0"/>
        <w:rPr>
          <w:rFonts w:ascii="Century Gothic" w:eastAsia="Times New Roman" w:hAnsi="Century Gothic"/>
          <w:sz w:val="18"/>
          <w:szCs w:val="18"/>
          <w:lang w:eastAsia="ar-SA"/>
        </w:rPr>
      </w:pPr>
      <w:r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>Odp.:</w:t>
      </w:r>
      <w:r w:rsidR="00EA63D7" w:rsidRPr="00EA63D7">
        <w:rPr>
          <w:rFonts w:ascii="Century Gothic" w:hAnsi="Century Gothic"/>
          <w:b/>
          <w:bCs/>
          <w:sz w:val="18"/>
          <w:szCs w:val="18"/>
          <w:shd w:val="clear" w:color="auto" w:fill="FFFFFF"/>
        </w:rPr>
        <w:t xml:space="preserve"> </w:t>
      </w:r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Nie. Docelowo aparat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ekg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musi współpracować z systemem – przekazywać zapis do EDM. Obowiązującym standardem w </w:t>
      </w:r>
      <w:proofErr w:type="spellStart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>SPZGiChP</w:t>
      </w:r>
      <w:proofErr w:type="spellEnd"/>
      <w:r w:rsidR="00EA63D7" w:rsidRPr="00EA63D7">
        <w:rPr>
          <w:rFonts w:ascii="Century Gothic" w:hAnsi="Century Gothic"/>
          <w:sz w:val="18"/>
          <w:szCs w:val="18"/>
          <w:shd w:val="clear" w:color="auto" w:fill="FFFFFF"/>
        </w:rPr>
        <w:t xml:space="preserve"> w Olsztynie jest HL7.</w:t>
      </w:r>
    </w:p>
    <w:p w14:paraId="75FAADEB" w14:textId="2B7E850D" w:rsidR="00A019CF" w:rsidRPr="00147CBB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147CBB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2:</w:t>
      </w:r>
    </w:p>
    <w:p w14:paraId="1AD4FFAA" w14:textId="5BDE228A" w:rsidR="00EA63D7" w:rsidRPr="00EA63D7" w:rsidRDefault="00BB3E78" w:rsidP="00EA63D7">
      <w:pPr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C605A">
        <w:rPr>
          <w:rFonts w:ascii="Century Gothic" w:eastAsiaTheme="minorHAnsi" w:hAnsi="Century Gothic" w:cstheme="minorBidi"/>
          <w:sz w:val="18"/>
          <w:szCs w:val="18"/>
        </w:rPr>
        <w:t xml:space="preserve">Pytania do </w:t>
      </w:r>
      <w:r w:rsidR="00EA63D7" w:rsidRPr="00EA63D7">
        <w:rPr>
          <w:rFonts w:ascii="Century Gothic" w:eastAsiaTheme="minorHAnsi" w:hAnsi="Century Gothic" w:cstheme="minorBidi"/>
          <w:sz w:val="18"/>
          <w:szCs w:val="18"/>
        </w:rPr>
        <w:t>Zadani</w:t>
      </w:r>
      <w:r w:rsidRPr="00EC605A">
        <w:rPr>
          <w:rFonts w:ascii="Century Gothic" w:eastAsiaTheme="minorHAnsi" w:hAnsi="Century Gothic" w:cstheme="minorBidi"/>
          <w:sz w:val="18"/>
          <w:szCs w:val="18"/>
        </w:rPr>
        <w:t>a</w:t>
      </w:r>
      <w:r w:rsidR="00EA63D7" w:rsidRPr="00EA63D7">
        <w:rPr>
          <w:rFonts w:ascii="Century Gothic" w:eastAsiaTheme="minorHAnsi" w:hAnsi="Century Gothic" w:cstheme="minorBidi"/>
          <w:sz w:val="18"/>
          <w:szCs w:val="18"/>
        </w:rPr>
        <w:t xml:space="preserve"> nr 6: Ssak elektryczny – 4 szt.</w:t>
      </w:r>
    </w:p>
    <w:p w14:paraId="24A92035" w14:textId="605F8D7A" w:rsidR="00EA63D7" w:rsidRPr="00147CBB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1" w:name="_Hlk83494201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Pyt. 1: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EA63D7" w:rsidRPr="00EA63D7">
        <w:rPr>
          <w:rFonts w:ascii="Century Gothic" w:eastAsiaTheme="minorHAnsi" w:hAnsi="Century Gothic" w:cstheme="minorBidi"/>
          <w:sz w:val="18"/>
          <w:szCs w:val="18"/>
        </w:rPr>
        <w:t xml:space="preserve">Czy Zamawiający dopuści do postępowania nowoczesny ssak elektryczny renomowanego producenta </w:t>
      </w:r>
      <w:bookmarkEnd w:id="1"/>
      <w:r w:rsidR="00EA63D7" w:rsidRPr="00EA63D7">
        <w:rPr>
          <w:rFonts w:ascii="Century Gothic" w:eastAsiaTheme="minorHAnsi" w:hAnsi="Century Gothic" w:cstheme="minorBidi"/>
          <w:sz w:val="18"/>
          <w:szCs w:val="18"/>
        </w:rPr>
        <w:t>wyposażony w niezawodną bezolejową pompę próżniową?</w:t>
      </w:r>
    </w:p>
    <w:p w14:paraId="5961F982" w14:textId="28F99C7A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2" w:name="_Hlk83973203"/>
      <w:r w:rsidRPr="00147CBB">
        <w:rPr>
          <w:rFonts w:ascii="Century Gothic" w:eastAsiaTheme="minorHAnsi" w:hAnsi="Century Gothic" w:cstheme="minorBidi"/>
          <w:sz w:val="18"/>
          <w:szCs w:val="18"/>
        </w:rPr>
        <w:t>Tak</w:t>
      </w:r>
      <w:r w:rsidR="00147CBB">
        <w:rPr>
          <w:rFonts w:ascii="Century Gothic" w:eastAsiaTheme="minorHAnsi" w:hAnsi="Century Gothic" w:cstheme="minorBidi"/>
          <w:sz w:val="18"/>
          <w:szCs w:val="18"/>
        </w:rPr>
        <w:t xml:space="preserve">, Zamawiający dopuści powyższe. </w:t>
      </w:r>
    </w:p>
    <w:p w14:paraId="02137174" w14:textId="77777777" w:rsidR="00806CB4" w:rsidRPr="00147CBB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bookmarkEnd w:id="2"/>
    <w:p w14:paraId="0690F9F3" w14:textId="606483DD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2:</w:t>
      </w:r>
      <w:r w:rsidR="00806CB4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 xml:space="preserve">Czy Zamawiający dopuści do postępowania nowoczesny ssak elektryczny renomowanego producenta o poziomie hałasu 39,4 </w:t>
      </w:r>
      <w:proofErr w:type="spellStart"/>
      <w:r w:rsidRPr="00EA63D7">
        <w:rPr>
          <w:rFonts w:ascii="Century Gothic" w:eastAsiaTheme="minorHAnsi" w:hAnsi="Century Gothic" w:cstheme="minorBidi"/>
          <w:sz w:val="18"/>
          <w:szCs w:val="18"/>
        </w:rPr>
        <w:t>dB</w:t>
      </w:r>
      <w:proofErr w:type="spellEnd"/>
      <w:r w:rsidRPr="00EA63D7">
        <w:rPr>
          <w:rFonts w:ascii="Century Gothic" w:eastAsiaTheme="minorHAnsi" w:hAnsi="Century Gothic" w:cstheme="minorBidi"/>
          <w:sz w:val="18"/>
          <w:szCs w:val="18"/>
        </w:rPr>
        <w:t>?</w:t>
      </w:r>
    </w:p>
    <w:p w14:paraId="02D189B1" w14:textId="7E0175BB" w:rsidR="00EA63D7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bookmarkStart w:id="3" w:name="_Hlk83972765"/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bookmarkEnd w:id="3"/>
    <w:p w14:paraId="3B9BF76F" w14:textId="77777777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10ED0FD7" w14:textId="3088D5B9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EC605A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yt. 3: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z możliwością  mocowania zbiorników o pojemności od 1 do 4 l?</w:t>
      </w:r>
    </w:p>
    <w:p w14:paraId="746D31BE" w14:textId="67B730C1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C605A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EC605A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EC605A">
        <w:rPr>
          <w:rFonts w:ascii="Century Gothic" w:eastAsiaTheme="minorHAnsi" w:hAnsi="Century Gothic" w:cstheme="minorBidi"/>
          <w:sz w:val="18"/>
          <w:szCs w:val="18"/>
        </w:rPr>
        <w:t>Tak, Zamawiający dopuści powyższe.</w:t>
      </w:r>
      <w:r w:rsid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</w:p>
    <w:p w14:paraId="1C1A355F" w14:textId="77777777" w:rsidR="00147CBB" w:rsidRPr="00147CBB" w:rsidRDefault="00147CBB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376DC44" w14:textId="347E2DFE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18571E9" w14:textId="77777777" w:rsidR="00EA63D7" w:rsidRPr="00EA63D7" w:rsidRDefault="00EA63D7" w:rsidP="00806CB4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276FEA70" w14:textId="77777777" w:rsidR="00EA63D7" w:rsidRPr="00EA63D7" w:rsidRDefault="00EA63D7" w:rsidP="00806CB4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036450D4" w14:textId="1524B05A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lastRenderedPageBreak/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4:</w:t>
      </w:r>
      <w:r w:rsidR="00806CB4" w:rsidRP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4" w:name="_Hlk83494782"/>
      <w:r w:rsidRPr="00EA63D7">
        <w:rPr>
          <w:rFonts w:ascii="Century Gothic" w:eastAsiaTheme="minorHAnsi" w:hAnsi="Century Gothic" w:cstheme="minorBidi"/>
          <w:sz w:val="18"/>
          <w:szCs w:val="18"/>
        </w:rPr>
        <w:t xml:space="preserve">Czy Zamawiający dopuści do postępowania nowoczesny ssak elektryczny renomowanego producenta </w:t>
      </w:r>
      <w:bookmarkEnd w:id="4"/>
      <w:r w:rsidRPr="00EA63D7">
        <w:rPr>
          <w:rFonts w:ascii="Century Gothic" w:eastAsiaTheme="minorHAnsi" w:hAnsi="Century Gothic" w:cstheme="minorBidi"/>
          <w:sz w:val="18"/>
          <w:szCs w:val="18"/>
        </w:rPr>
        <w:t>wyposażony w bardzo precyzyjny regulator iglicowy?</w:t>
      </w:r>
    </w:p>
    <w:p w14:paraId="5E34F1F2" w14:textId="23A51616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11ECF4AC" w14:textId="3032B060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904FCA6" w14:textId="3B8E1B14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5:</w:t>
      </w:r>
      <w:r w:rsidR="00806CB4" w:rsidRP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 xml:space="preserve">Czy Zamawiający dopuści do postępowania nowoczesny ssak elektryczny renomowanego producenta o następujących wymiarach (bez wózka) 480 × 300 × 460 mm? </w:t>
      </w:r>
    </w:p>
    <w:p w14:paraId="0F4D2136" w14:textId="1E2475F1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1F5D30DE" w14:textId="77777777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B5777FB" w14:textId="55B19273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6:</w:t>
      </w:r>
      <w:r w:rsidR="00806CB4" w:rsidRP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o masie wraz z podstawą jezdną nie więcej niż 21 kg?</w:t>
      </w:r>
    </w:p>
    <w:p w14:paraId="77CD5FA9" w14:textId="37E16779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35A288BD" w14:textId="77777777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720C5FE" w14:textId="06DA9F64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</w:t>
      </w: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7:</w:t>
      </w:r>
      <w:r w:rsid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o następujących klasach zabezpieczeń: II a,  CE, Typ CF?</w:t>
      </w:r>
    </w:p>
    <w:p w14:paraId="36623973" w14:textId="2630D171" w:rsidR="00EC605A" w:rsidRPr="00FC7480" w:rsidRDefault="00806CB4" w:rsidP="00EC605A">
      <w:pPr>
        <w:spacing w:after="0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  <w:r w:rsidR="00EC605A" w:rsidRPr="00EC605A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="00EC605A"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Zamawiający podtrzymuje swoje wymagania w tym zakresie</w:t>
      </w:r>
      <w:r w:rsidR="00EC605A">
        <w:rPr>
          <w:rFonts w:ascii="Century Gothic" w:eastAsia="Times New Roman" w:hAnsi="Century Gothic"/>
          <w:bCs/>
          <w:sz w:val="18"/>
          <w:szCs w:val="18"/>
          <w:lang w:eastAsia="pl-PL"/>
        </w:rPr>
        <w:t>.</w:t>
      </w:r>
    </w:p>
    <w:p w14:paraId="6F588347" w14:textId="77777777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5F7E5123" w14:textId="47527652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8:</w:t>
      </w:r>
      <w:r w:rsid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o maksymalnym poborze mocy 120 VA?</w:t>
      </w:r>
    </w:p>
    <w:p w14:paraId="63E9570A" w14:textId="32DBA208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497847F5" w14:textId="09BD00FD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4C931A10" w14:textId="4B96D688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 9:</w:t>
      </w:r>
      <w:r w:rsid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wyposażony w gładką jednoczęściowa obudowę w wykonaną w technologii producenta spełniającą najwyższe standardy użytkowania  z dotykowym włącznikiem i wskaźnikiem LED, odporną na środki dezynfekcyjne o bardzo dużej  odporności na zniszczenie?</w:t>
      </w:r>
    </w:p>
    <w:p w14:paraId="2EE3E89F" w14:textId="1081131C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5" w:name="_Hlk83977277"/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266D68BC" w14:textId="785FDBD3" w:rsidR="00806CB4" w:rsidRPr="00EA63D7" w:rsidRDefault="00806CB4" w:rsidP="00806CB4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bookmarkEnd w:id="5"/>
    <w:p w14:paraId="4ADCEC64" w14:textId="3E40FC32" w:rsidR="00EA63D7" w:rsidRPr="00EA63D7" w:rsidRDefault="00EA63D7" w:rsidP="00806CB4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>P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yt.</w:t>
      </w:r>
      <w:r w:rsidRPr="00EA63D7">
        <w:rPr>
          <w:rFonts w:ascii="Century Gothic" w:eastAsiaTheme="minorHAnsi" w:hAnsi="Century Gothic" w:cstheme="minorBidi"/>
          <w:b/>
          <w:bCs/>
          <w:sz w:val="18"/>
          <w:szCs w:val="18"/>
        </w:rPr>
        <w:t xml:space="preserve"> </w:t>
      </w:r>
      <w:r w:rsidR="00806CB4"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10:</w:t>
      </w:r>
      <w:r w:rsidR="00806CB4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EA63D7">
        <w:rPr>
          <w:rFonts w:ascii="Century Gothic" w:eastAsiaTheme="minorHAnsi" w:hAnsi="Century Gothic" w:cstheme="minorBidi"/>
          <w:sz w:val="18"/>
          <w:szCs w:val="18"/>
        </w:rPr>
        <w:t>Czy Zamawiający dopuści do postępowania nowoczesny ssak elektryczny renomowanego producenta z możliwością  mocowania zbiorników o pojemności 2l ?</w:t>
      </w:r>
    </w:p>
    <w:p w14:paraId="42C6CA8D" w14:textId="67283445" w:rsidR="00147CBB" w:rsidRPr="00EA63D7" w:rsidRDefault="00806CB4" w:rsidP="00147CBB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147CBB">
        <w:rPr>
          <w:rFonts w:ascii="Century Gothic" w:eastAsiaTheme="minorHAnsi" w:hAnsi="Century Gothic" w:cstheme="minorBidi"/>
          <w:b/>
          <w:bCs/>
          <w:sz w:val="18"/>
          <w:szCs w:val="18"/>
        </w:rPr>
        <w:t>Odp.: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147CBB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2FC309EF" w14:textId="7DE114A3" w:rsidR="00A019CF" w:rsidRDefault="00A019CF" w:rsidP="00EA63D7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</w:pPr>
      <w:r w:rsidRPr="00806CB4">
        <w:rPr>
          <w:rFonts w:ascii="Century Gothic" w:eastAsia="Times New Roman" w:hAnsi="Century Gothic"/>
          <w:b/>
          <w:bCs/>
          <w:sz w:val="18"/>
          <w:szCs w:val="18"/>
          <w:u w:val="single"/>
          <w:lang w:eastAsia="ar-SA"/>
        </w:rPr>
        <w:t>Wykonawca 3:</w:t>
      </w:r>
    </w:p>
    <w:p w14:paraId="52C9218F" w14:textId="7CDED35C" w:rsidR="00FC7480" w:rsidRPr="00FC7480" w:rsidRDefault="00B126BF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b/>
          <w:sz w:val="18"/>
          <w:szCs w:val="18"/>
          <w:lang w:eastAsia="pl-PL"/>
        </w:rPr>
        <w:t>P</w:t>
      </w:r>
      <w:r w:rsidR="00FC7480"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yt</w:t>
      </w:r>
      <w:r w:rsidR="00806CB4" w:rsidRPr="00B02F8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="00FC7480"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1</w:t>
      </w:r>
      <w:r w:rsidR="00147CBB" w:rsidRPr="00B02F8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="00FC7480"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5 - Czy Zamawiający dopuści ssak pracujący w oparciu o wysokoobrotową bezolejową pompę tłokową, która nie wymaga konserwacji?</w:t>
      </w:r>
    </w:p>
    <w:p w14:paraId="09194FBB" w14:textId="4E7EF83A" w:rsidR="00FC7480" w:rsidRPr="00FC7480" w:rsidRDefault="00FA2AE9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bookmarkStart w:id="6" w:name="_Hlk83977367"/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bookmarkEnd w:id="6"/>
      <w:r>
        <w:rPr>
          <w:rFonts w:ascii="Century Gothic" w:eastAsia="Times New Roman" w:hAnsi="Century Gothic"/>
          <w:bCs/>
          <w:sz w:val="18"/>
          <w:szCs w:val="18"/>
          <w:lang w:eastAsia="pl-PL"/>
        </w:rPr>
        <w:t>Tak, Zamawiający dopuści powyższe.</w:t>
      </w:r>
    </w:p>
    <w:p w14:paraId="2B14782D" w14:textId="77777777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B531583" w14:textId="05F415E0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6 - Czy Zamawiający dopuści ssak o poziomie hałasu &lt;50 </w:t>
      </w:r>
      <w:proofErr w:type="spellStart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dB</w:t>
      </w:r>
      <w:proofErr w:type="spellEnd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69A78D4D" w14:textId="72107A9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5BE4BE87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DE3245B" w14:textId="3767F0C8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3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7 - Czy Zamawiający dopuści ssak składający się m.in. z dwuczęściowej obudowy odpornej na środki dezynfekcyjne i umiarkowanej odporności na zniszczenie?</w:t>
      </w:r>
    </w:p>
    <w:p w14:paraId="07BBC6FC" w14:textId="4C2DA646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49CD786E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3E2E8619" w14:textId="7CF4033B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4</w:t>
      </w:r>
      <w:r w:rsidR="00B02F8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8 - Czy Zamawiający dopuści zbiornik 2l lub 3l?</w:t>
      </w:r>
    </w:p>
    <w:p w14:paraId="763F7432" w14:textId="3E3DA87E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0A14B63E" w14:textId="77777777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3225D748" w14:textId="3B28BB68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5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10 - Czy Zamawiający dopuści ssak o podciśnieniu max. 740 mmHg +/- 5% co w przeliczeniu daje 98 </w:t>
      </w:r>
      <w:proofErr w:type="spellStart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kPa</w:t>
      </w:r>
      <w:proofErr w:type="spellEnd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+/- 5% ?</w:t>
      </w:r>
    </w:p>
    <w:p w14:paraId="0B27F7BE" w14:textId="583D2711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Tak, Zamawiający dopuści powyższe.</w:t>
      </w:r>
    </w:p>
    <w:p w14:paraId="70C0A285" w14:textId="1757EE18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74E897C9" w14:textId="2824ECE3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6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11 - Czy Zamawiający dopuści ssak o wydajności max. przepływu 60 l/min?</w:t>
      </w:r>
    </w:p>
    <w:p w14:paraId="307736C1" w14:textId="480E09D2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>Tak, Zamawiający dopuści powyższe.</w:t>
      </w:r>
    </w:p>
    <w:p w14:paraId="1A13E146" w14:textId="687C52F1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6B351AC7" w14:textId="6030145E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7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12 - Czy Zamawiający dopuści ssak  z manometrem opisanym tylko ze skalą w mmHg?</w:t>
      </w:r>
    </w:p>
    <w:p w14:paraId="21CE44D0" w14:textId="7AA41132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0132A1E1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1999FE9E" w14:textId="35D3FC54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8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13 - Czy Zamawiający dopuści ssak z możliwością precyzyjnego ustawienia podciśnienia za pomocą regulatora iglicowego?</w:t>
      </w:r>
    </w:p>
    <w:p w14:paraId="154DFE73" w14:textId="5AF3B92A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6C272F08" w14:textId="203CD74A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3C1D104" w14:textId="318822DD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9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14 - Czy Zamawiający dopuści ssak o klasie zabezpieczenia II typ BF i klasie wodoszczelności IP X1?</w:t>
      </w:r>
    </w:p>
    <w:p w14:paraId="7363ECE8" w14:textId="716EBD2A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5B84862D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sz w:val="18"/>
          <w:szCs w:val="18"/>
        </w:rPr>
      </w:pPr>
    </w:p>
    <w:p w14:paraId="7A43C106" w14:textId="4203F0C3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10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16 - Czy Zamawiający dopuści ssak o poborze energii max. 500 W?</w:t>
      </w:r>
    </w:p>
    <w:p w14:paraId="4346D753" w14:textId="13C4299D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0FBF582F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226874ED" w14:textId="73A3EDE8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11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17 - Czy Zamawiający dopuści ssak o wymiarach wysokość 36 cm x szerokoś</w:t>
      </w:r>
      <w:r w:rsidR="00FA2AE9">
        <w:rPr>
          <w:rFonts w:ascii="Century Gothic" w:eastAsia="Times New Roman" w:hAnsi="Century Gothic"/>
          <w:bCs/>
          <w:sz w:val="18"/>
          <w:szCs w:val="18"/>
          <w:lang w:eastAsia="pl-PL"/>
        </w:rPr>
        <w:t>ć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37,50 cm x głębokość 31 cm? </w:t>
      </w:r>
    </w:p>
    <w:p w14:paraId="3AA6AC10" w14:textId="72EAC175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2723A301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7D51D17" w14:textId="7BF1F336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12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18 - Czy Zamawiający dopuści ssak o masie max. 30 kg z kompletnym wyposażeniem (15 kg ssak, 15 kg podstawa jezdna)?</w:t>
      </w:r>
    </w:p>
    <w:p w14:paraId="460C4B27" w14:textId="5C7899BE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60ABEAB6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CE62F1B" w14:textId="6D9FA701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13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6 poz. 19 - Czy Zamawiający dopuści wkłady jednorazowe o pojemności 2l lub 3l?</w:t>
      </w:r>
    </w:p>
    <w:p w14:paraId="55AA04DC" w14:textId="3B8C9B84" w:rsidR="00FC7480" w:rsidRPr="00FC7480" w:rsidRDefault="00FA2AE9" w:rsidP="00FA2AE9">
      <w:pPr>
        <w:spacing w:after="0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  <w:r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bookmarkStart w:id="7" w:name="_Hlk83978573"/>
      <w:r w:rsidR="00FC7480"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Zamawiający podtrzymuje swoje wymagania w tym zakresie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>.</w:t>
      </w:r>
    </w:p>
    <w:bookmarkEnd w:id="7"/>
    <w:p w14:paraId="7689550B" w14:textId="77777777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908122" w14:textId="48753106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14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8 – Czy Zamawiający dopuści urządzenie do ogrzewania pacjenta o wadze 5,4 kg?</w:t>
      </w:r>
    </w:p>
    <w:p w14:paraId="43E64646" w14:textId="52E6A106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Tak, Zamawiający dopuści powyższe.</w:t>
      </w:r>
    </w:p>
    <w:p w14:paraId="7BB6ABD2" w14:textId="7422B156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28102B1B" w14:textId="237190BD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15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9 - Czy Zamawiający dopuści urządzenie do ogrzewania pacjenta o wymiarach jednostki sterującej: 28 cm (wys.) x 22 cm (szer.) x 22 cm (gł.)?</w:t>
      </w:r>
    </w:p>
    <w:p w14:paraId="23165A23" w14:textId="094386BE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Tak, Zamawiający dopuści powyższe.</w:t>
      </w:r>
    </w:p>
    <w:p w14:paraId="0F526F99" w14:textId="2B8CA817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741D05EE" w14:textId="58AA271D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16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10 - Czy Zamawiający dopuści urządzenie do ogrzewania pacjenta z przewodem grzewczym zaczepianym na odpowiednią blokadę, bez możliwości przypadkowego odłączenia (odłączenie przewodu tylko przez celowe działanie)?</w:t>
      </w:r>
    </w:p>
    <w:p w14:paraId="385626A9" w14:textId="6278E984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>Tak, Zamawiający dopuści powyższe.</w:t>
      </w:r>
    </w:p>
    <w:p w14:paraId="187979DE" w14:textId="5C16031A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7CC219D7" w14:textId="4B91ACAD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17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13 - Czy Zamawiający dopuści urządzenie do ogrzewania pacjenta o wydajności przepływu powietrza 1380 l/min?</w:t>
      </w:r>
    </w:p>
    <w:p w14:paraId="36378981" w14:textId="5F04CD11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Tak, Zamawiający dopuści powyższe.</w:t>
      </w:r>
    </w:p>
    <w:p w14:paraId="3D665AF2" w14:textId="0BA2E911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313DBAE0" w14:textId="27462050" w:rsidR="00FC7480" w:rsidRPr="00FC7480" w:rsidRDefault="00FC7480" w:rsidP="00806CB4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18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14 - Czy Zamawiający dopuści urządzenie do ogrzewania pacjenta z osiągnięciem temperatury ok. 60 </w:t>
      </w:r>
      <w:proofErr w:type="spellStart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sek</w:t>
      </w:r>
      <w:proofErr w:type="spellEnd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315597B7" w14:textId="4852527C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3BAA2478" w14:textId="7777777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6FDDF37B" w14:textId="6D1A89BC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19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18 - Czy Zamawiający dopuści urządzenie do ogrzewania pacjenta z filtrem HEPA o wysokiej wydajności: 0,2 </w:t>
      </w:r>
      <w:proofErr w:type="spellStart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μm</w:t>
      </w:r>
      <w:proofErr w:type="spellEnd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?</w:t>
      </w:r>
    </w:p>
    <w:p w14:paraId="30D2A3FB" w14:textId="0AD438DD" w:rsidR="00FC7480" w:rsidRPr="00FC7480" w:rsidRDefault="00FA2AE9" w:rsidP="00BE063A">
      <w:pPr>
        <w:spacing w:after="0"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="00BE063A"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  <w:r w:rsidR="00096341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="00FC7480"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Zamawiający podtrzymuje swoje wymagania w tym zakresie</w:t>
      </w:r>
      <w:r w:rsidR="00BE063A">
        <w:rPr>
          <w:rFonts w:ascii="Century Gothic" w:eastAsia="Times New Roman" w:hAnsi="Century Gothic"/>
          <w:bCs/>
          <w:sz w:val="18"/>
          <w:szCs w:val="18"/>
          <w:lang w:eastAsia="pl-PL"/>
        </w:rPr>
        <w:t>.</w:t>
      </w:r>
      <w:r w:rsidR="00FC7480"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</w:p>
    <w:p w14:paraId="1BE9960C" w14:textId="77777777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6B2E173C" w14:textId="78898BB4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20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21 - Czy Zamawiający dopuści urządzenie do ogrzewania pacjenta o poziomie hałasu &lt;52dB?</w:t>
      </w:r>
    </w:p>
    <w:p w14:paraId="72EF0CBA" w14:textId="439E8990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>Tak, Zamawiający dopuści powyższe.</w:t>
      </w:r>
    </w:p>
    <w:p w14:paraId="623E4092" w14:textId="57C82152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79D57563" w14:textId="6E017ABB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21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22 - Czy Zamawiający dopuści urządzenie do ogrzewania pacjenta ze średnim poziomem mocy 750 W?</w:t>
      </w:r>
    </w:p>
    <w:p w14:paraId="7DD465AB" w14:textId="5C92B0F2" w:rsidR="00FA2AE9" w:rsidRPr="00FC7480" w:rsidRDefault="00FA2AE9" w:rsidP="00FA2AE9">
      <w:pPr>
        <w:spacing w:after="0" w:line="240" w:lineRule="auto"/>
        <w:contextualSpacing/>
        <w:jc w:val="both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>Tak, Zamawiający dopuści powyższe.</w:t>
      </w:r>
    </w:p>
    <w:p w14:paraId="1D8405AF" w14:textId="77777777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6CDADDBE" w14:textId="53A6995C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22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25 – Czy Zamawiający dopuści urządzenie do ogrzewania pacjenta bez dostępnych </w:t>
      </w:r>
      <w:proofErr w:type="spellStart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>kocy</w:t>
      </w:r>
      <w:proofErr w:type="spellEnd"/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specjalnych, tzn. po odłączeniu urządzenia koc przestaje rozprowadzać ciepło?</w:t>
      </w:r>
    </w:p>
    <w:p w14:paraId="62D7FFFD" w14:textId="39563497" w:rsidR="00FA2AE9" w:rsidRPr="00EA63D7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0EEF55E9" w14:textId="77777777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EBF7F80" w14:textId="62CB2F38" w:rsidR="00FC7480" w:rsidRPr="00FC7480" w:rsidRDefault="00FC7480" w:rsidP="00806CB4">
      <w:pPr>
        <w:spacing w:after="0" w:line="240" w:lineRule="auto"/>
        <w:contextualSpacing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>Pyt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.</w:t>
      </w:r>
      <w:r w:rsidRPr="00FC7480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 23</w:t>
      </w:r>
      <w:r w:rsidR="00FA2AE9"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:</w:t>
      </w:r>
      <w:r w:rsidRPr="00FC7480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dot. zadania nr 7 poz. 26 – Czy Zamawiający dopuści koc na całe ciało o długości 210 cm?</w:t>
      </w:r>
    </w:p>
    <w:p w14:paraId="435BEABD" w14:textId="23C098BA" w:rsidR="00FC7480" w:rsidRDefault="00FA2AE9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FA2AE9">
        <w:rPr>
          <w:rFonts w:ascii="Century Gothic" w:eastAsia="Times New Roman" w:hAnsi="Century Gothic"/>
          <w:b/>
          <w:sz w:val="18"/>
          <w:szCs w:val="18"/>
          <w:lang w:eastAsia="pl-PL"/>
        </w:rPr>
        <w:t>Odp.:</w:t>
      </w:r>
      <w:r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FA2AE9">
        <w:rPr>
          <w:rFonts w:ascii="Century Gothic" w:eastAsiaTheme="minorHAnsi" w:hAnsi="Century Gothic" w:cstheme="minorBidi"/>
          <w:sz w:val="18"/>
          <w:szCs w:val="18"/>
        </w:rPr>
        <w:t xml:space="preserve"> </w:t>
      </w:r>
      <w:r w:rsidRPr="00147CBB">
        <w:rPr>
          <w:rFonts w:ascii="Century Gothic" w:eastAsiaTheme="minorHAnsi" w:hAnsi="Century Gothic" w:cstheme="minorBidi"/>
          <w:sz w:val="18"/>
          <w:szCs w:val="18"/>
        </w:rPr>
        <w:t>Nie, Zamawiający nie dopuszcza powyższego.</w:t>
      </w:r>
    </w:p>
    <w:p w14:paraId="2EAFDDB4" w14:textId="2BD91CD5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4333D412" w14:textId="6084EB11" w:rsidR="00794113" w:rsidRDefault="00794113" w:rsidP="00794113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>Dyrektor</w:t>
      </w:r>
    </w:p>
    <w:p w14:paraId="663AC370" w14:textId="5FAEF75D" w:rsidR="00794113" w:rsidRPr="00806CB4" w:rsidRDefault="00794113" w:rsidP="00794113">
      <w:pPr>
        <w:spacing w:after="0"/>
        <w:ind w:firstLine="6521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Irena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</w:rPr>
        <w:t>Petryna</w:t>
      </w:r>
      <w:proofErr w:type="spellEnd"/>
    </w:p>
    <w:sectPr w:rsidR="00794113" w:rsidRPr="00806CB4" w:rsidSect="0079411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EA4" w14:textId="77777777" w:rsidR="0039275D" w:rsidRDefault="0039275D" w:rsidP="00AF6E62">
      <w:pPr>
        <w:spacing w:after="0" w:line="240" w:lineRule="auto"/>
      </w:pPr>
      <w:r>
        <w:separator/>
      </w:r>
    </w:p>
  </w:endnote>
  <w:endnote w:type="continuationSeparator" w:id="0">
    <w:p w14:paraId="287A1E6C" w14:textId="77777777" w:rsidR="0039275D" w:rsidRDefault="0039275D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291596">
      <w:rPr>
        <w:rFonts w:ascii="Century Gothic" w:hAnsi="Century Gothic"/>
        <w:noProof/>
        <w:sz w:val="16"/>
        <w:szCs w:val="16"/>
      </w:rPr>
      <w:t>7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1170" w14:textId="77777777" w:rsidR="0039275D" w:rsidRDefault="0039275D" w:rsidP="00AF6E62">
      <w:pPr>
        <w:spacing w:after="0" w:line="240" w:lineRule="auto"/>
      </w:pPr>
      <w:r>
        <w:separator/>
      </w:r>
    </w:p>
  </w:footnote>
  <w:footnote w:type="continuationSeparator" w:id="0">
    <w:p w14:paraId="4DC00CF6" w14:textId="77777777" w:rsidR="0039275D" w:rsidRDefault="0039275D" w:rsidP="00AF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5954"/>
    <w:rsid w:val="00035B78"/>
    <w:rsid w:val="00054A03"/>
    <w:rsid w:val="000908EB"/>
    <w:rsid w:val="000922AF"/>
    <w:rsid w:val="00096341"/>
    <w:rsid w:val="000A02C8"/>
    <w:rsid w:val="000A099A"/>
    <w:rsid w:val="000A496E"/>
    <w:rsid w:val="000C0EBB"/>
    <w:rsid w:val="000C26B8"/>
    <w:rsid w:val="00143D91"/>
    <w:rsid w:val="00146DD4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76CB5"/>
    <w:rsid w:val="00291596"/>
    <w:rsid w:val="0029665D"/>
    <w:rsid w:val="002A59B6"/>
    <w:rsid w:val="002B7F73"/>
    <w:rsid w:val="002E29E0"/>
    <w:rsid w:val="0030587E"/>
    <w:rsid w:val="00362CC5"/>
    <w:rsid w:val="00372323"/>
    <w:rsid w:val="0039275D"/>
    <w:rsid w:val="003A3821"/>
    <w:rsid w:val="003E2380"/>
    <w:rsid w:val="003F0C2F"/>
    <w:rsid w:val="004346DE"/>
    <w:rsid w:val="00437282"/>
    <w:rsid w:val="00452DC7"/>
    <w:rsid w:val="00464DB5"/>
    <w:rsid w:val="004705A3"/>
    <w:rsid w:val="00476CDA"/>
    <w:rsid w:val="00487CA4"/>
    <w:rsid w:val="004902C5"/>
    <w:rsid w:val="004D082C"/>
    <w:rsid w:val="0050149E"/>
    <w:rsid w:val="00546E78"/>
    <w:rsid w:val="00551291"/>
    <w:rsid w:val="005D2C06"/>
    <w:rsid w:val="005D35F3"/>
    <w:rsid w:val="005E0052"/>
    <w:rsid w:val="005E38C3"/>
    <w:rsid w:val="005E5846"/>
    <w:rsid w:val="00603C0D"/>
    <w:rsid w:val="006101F7"/>
    <w:rsid w:val="00662317"/>
    <w:rsid w:val="0066692A"/>
    <w:rsid w:val="00667B6F"/>
    <w:rsid w:val="00676A29"/>
    <w:rsid w:val="006D1285"/>
    <w:rsid w:val="006D1F53"/>
    <w:rsid w:val="006F0145"/>
    <w:rsid w:val="00713185"/>
    <w:rsid w:val="00772607"/>
    <w:rsid w:val="00794113"/>
    <w:rsid w:val="007B2575"/>
    <w:rsid w:val="007D135F"/>
    <w:rsid w:val="007D4733"/>
    <w:rsid w:val="00806CB4"/>
    <w:rsid w:val="008100CF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A4B83"/>
    <w:rsid w:val="00AB6E22"/>
    <w:rsid w:val="00AC42D7"/>
    <w:rsid w:val="00AC76F1"/>
    <w:rsid w:val="00AF6E62"/>
    <w:rsid w:val="00B02F89"/>
    <w:rsid w:val="00B126BF"/>
    <w:rsid w:val="00B36A40"/>
    <w:rsid w:val="00B44B21"/>
    <w:rsid w:val="00B4643F"/>
    <w:rsid w:val="00B57396"/>
    <w:rsid w:val="00B665FF"/>
    <w:rsid w:val="00B92607"/>
    <w:rsid w:val="00B934E9"/>
    <w:rsid w:val="00B93684"/>
    <w:rsid w:val="00BA53FF"/>
    <w:rsid w:val="00BB3E78"/>
    <w:rsid w:val="00BC08E8"/>
    <w:rsid w:val="00BE063A"/>
    <w:rsid w:val="00C27481"/>
    <w:rsid w:val="00C374E7"/>
    <w:rsid w:val="00C431B7"/>
    <w:rsid w:val="00C70F31"/>
    <w:rsid w:val="00CA0937"/>
    <w:rsid w:val="00D7683E"/>
    <w:rsid w:val="00DD3CC6"/>
    <w:rsid w:val="00E133B0"/>
    <w:rsid w:val="00E24A83"/>
    <w:rsid w:val="00E76745"/>
    <w:rsid w:val="00E8170F"/>
    <w:rsid w:val="00EA63D7"/>
    <w:rsid w:val="00EB5D5A"/>
    <w:rsid w:val="00EC605A"/>
    <w:rsid w:val="00ED1F05"/>
    <w:rsid w:val="00EE0F10"/>
    <w:rsid w:val="00EF6C1C"/>
    <w:rsid w:val="00F13069"/>
    <w:rsid w:val="00F143D8"/>
    <w:rsid w:val="00F20E79"/>
    <w:rsid w:val="00F308C1"/>
    <w:rsid w:val="00F40A58"/>
    <w:rsid w:val="00F505C8"/>
    <w:rsid w:val="00F530A1"/>
    <w:rsid w:val="00F54A03"/>
    <w:rsid w:val="00F80DF3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11</cp:revision>
  <cp:lastPrinted>2021-10-01T09:05:00Z</cp:lastPrinted>
  <dcterms:created xsi:type="dcterms:W3CDTF">2021-08-24T11:17:00Z</dcterms:created>
  <dcterms:modified xsi:type="dcterms:W3CDTF">2021-10-01T09:07:00Z</dcterms:modified>
</cp:coreProperties>
</file>