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pStyle w:val="Tytu"/>
        <w:spacing w:line="360" w:lineRule="auto"/>
        <w:rPr>
          <w:rFonts w:cs="Arial"/>
          <w:i/>
          <w:sz w:val="20"/>
        </w:rPr>
      </w:pPr>
    </w:p>
    <w:p w:rsidR="00BF1661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Default="00B11F10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EA5EEE">
        <w:rPr>
          <w:rFonts w:ascii="Arial" w:eastAsia="Calibri" w:hAnsi="Arial" w:cs="Arial"/>
          <w:b/>
          <w:color w:val="000000" w:themeColor="text1"/>
          <w:sz w:val="20"/>
          <w:szCs w:val="20"/>
        </w:rPr>
        <w:t>Wzór umowy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="00B26235">
        <w:rPr>
          <w:rFonts w:ascii="Arial" w:eastAsia="Calibri" w:hAnsi="Arial" w:cs="Arial"/>
          <w:b/>
          <w:sz w:val="20"/>
          <w:szCs w:val="20"/>
        </w:rPr>
        <w:t>ZP/</w:t>
      </w:r>
      <w:r w:rsidR="00A01BAC">
        <w:rPr>
          <w:rFonts w:ascii="Arial" w:eastAsia="Calibri" w:hAnsi="Arial" w:cs="Arial"/>
          <w:b/>
          <w:sz w:val="20"/>
          <w:szCs w:val="20"/>
        </w:rPr>
        <w:t>2</w:t>
      </w:r>
      <w:r w:rsidR="00CD7169">
        <w:rPr>
          <w:rFonts w:ascii="Arial" w:eastAsia="Calibri" w:hAnsi="Arial" w:cs="Arial"/>
          <w:b/>
          <w:sz w:val="20"/>
          <w:szCs w:val="20"/>
        </w:rPr>
        <w:t>/</w:t>
      </w:r>
      <w:r w:rsidR="00A01BAC">
        <w:rPr>
          <w:rFonts w:ascii="Arial" w:eastAsia="Calibri" w:hAnsi="Arial" w:cs="Arial"/>
          <w:b/>
          <w:sz w:val="20"/>
          <w:szCs w:val="20"/>
        </w:rPr>
        <w:t>…/22</w:t>
      </w:r>
    </w:p>
    <w:p w:rsidR="00BF1661" w:rsidRPr="00B11206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B11206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F90E6C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zawarta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</w:t>
      </w:r>
      <w:r w:rsidRPr="00B85A28">
        <w:rPr>
          <w:rStyle w:val="Teksttreci2Pogrubienie"/>
          <w:rFonts w:ascii="Arial" w:eastAsia="Arial Unicode MS" w:hAnsi="Arial" w:cs="Arial"/>
          <w:b w:val="0"/>
        </w:rPr>
        <w:t>w dniu</w:t>
      </w:r>
      <w:r w:rsidR="00BF1661">
        <w:rPr>
          <w:rStyle w:val="Teksttreci2Pogrubienie"/>
          <w:rFonts w:ascii="Arial" w:eastAsia="Arial Unicode MS" w:hAnsi="Arial" w:cs="Arial"/>
        </w:rPr>
        <w:t xml:space="preserve"> </w:t>
      </w:r>
      <w:r w:rsidR="001055FD">
        <w:rPr>
          <w:rFonts w:ascii="Arial" w:hAnsi="Arial" w:cs="Arial"/>
          <w:b/>
          <w:sz w:val="20"/>
          <w:szCs w:val="20"/>
        </w:rPr>
        <w:t xml:space="preserve">………………. </w:t>
      </w:r>
      <w:proofErr w:type="gramStart"/>
      <w:r w:rsidRPr="00864F5F">
        <w:rPr>
          <w:rFonts w:ascii="Arial" w:hAnsi="Arial" w:cs="Arial"/>
          <w:sz w:val="20"/>
          <w:szCs w:val="20"/>
        </w:rPr>
        <w:t>roku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w Gryficach pomiędzy:</w:t>
      </w:r>
    </w:p>
    <w:p w:rsidR="000C68B9" w:rsidRPr="00650869" w:rsidRDefault="000C68B9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Samodzielnym  Publicznym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 Zespołem Zakładów  Opieki  Zdrowotnej  w  Gryficach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650869">
        <w:rPr>
          <w:rFonts w:ascii="Arial" w:hAnsi="Arial" w:cs="Arial"/>
          <w:b w:val="0"/>
          <w:sz w:val="20"/>
          <w:szCs w:val="20"/>
        </w:rPr>
        <w:t>ul</w:t>
      </w:r>
      <w:proofErr w:type="gramEnd"/>
      <w:r w:rsidRPr="00650869">
        <w:rPr>
          <w:rFonts w:ascii="Arial" w:hAnsi="Arial" w:cs="Arial"/>
          <w:b w:val="0"/>
          <w:sz w:val="20"/>
          <w:szCs w:val="20"/>
        </w:rPr>
        <w:t>. Niechorska 27, 72-300 Gryfice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wpisanym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do Krajowego Rejestru Sądowego pod numerem </w:t>
      </w:r>
      <w:r w:rsidR="00BF1661">
        <w:rPr>
          <w:rFonts w:ascii="Arial" w:hAnsi="Arial" w:cs="Arial"/>
          <w:sz w:val="20"/>
          <w:szCs w:val="20"/>
        </w:rPr>
        <w:t>0000001803</w:t>
      </w:r>
    </w:p>
    <w:p w:rsidR="00762966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NIP </w:t>
      </w:r>
      <w:r w:rsidR="00BF1661">
        <w:rPr>
          <w:rFonts w:ascii="Arial" w:hAnsi="Arial" w:cs="Arial"/>
          <w:sz w:val="20"/>
          <w:szCs w:val="20"/>
        </w:rPr>
        <w:t>857-168-85-60</w:t>
      </w:r>
      <w:r w:rsidRPr="00650869">
        <w:rPr>
          <w:rFonts w:ascii="Arial" w:hAnsi="Arial" w:cs="Arial"/>
          <w:sz w:val="20"/>
          <w:szCs w:val="20"/>
        </w:rPr>
        <w:t xml:space="preserve"> </w:t>
      </w:r>
    </w:p>
    <w:p w:rsidR="00F90E6C" w:rsidRDefault="00F90E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którego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reprezentuje:</w:t>
      </w:r>
      <w:r w:rsidR="00762966">
        <w:rPr>
          <w:rFonts w:ascii="Arial" w:hAnsi="Arial" w:cs="Arial"/>
          <w:sz w:val="20"/>
          <w:szCs w:val="20"/>
        </w:rPr>
        <w:t xml:space="preserve"> </w:t>
      </w:r>
      <w:r w:rsidR="00BF1661">
        <w:rPr>
          <w:rFonts w:ascii="Arial" w:hAnsi="Arial" w:cs="Arial"/>
          <w:b/>
          <w:sz w:val="20"/>
          <w:szCs w:val="20"/>
        </w:rPr>
        <w:t>Dyrektor - Piotr Sołtysiński</w:t>
      </w:r>
    </w:p>
    <w:p w:rsidR="00864F5F" w:rsidRPr="00864F5F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864F5F">
        <w:rPr>
          <w:rFonts w:ascii="Arial" w:hAnsi="Arial" w:cs="Arial"/>
          <w:sz w:val="20"/>
          <w:szCs w:val="20"/>
        </w:rPr>
        <w:t>zwanym</w:t>
      </w:r>
      <w:proofErr w:type="gramEnd"/>
      <w:r w:rsidRPr="00864F5F">
        <w:rPr>
          <w:rFonts w:ascii="Arial" w:hAnsi="Arial" w:cs="Arial"/>
          <w:sz w:val="20"/>
          <w:szCs w:val="20"/>
        </w:rPr>
        <w:t xml:space="preserve"> dalej w treści niniejszej umowy </w:t>
      </w:r>
      <w:r w:rsidRPr="00864F5F">
        <w:rPr>
          <w:rFonts w:ascii="Arial" w:hAnsi="Arial" w:cs="Arial"/>
          <w:bCs/>
          <w:sz w:val="20"/>
          <w:szCs w:val="20"/>
          <w:lang w:bidi="pl-PL"/>
        </w:rPr>
        <w:t>„Zamawiającym"</w:t>
      </w:r>
    </w:p>
    <w:p w:rsidR="00762966" w:rsidRPr="00762966" w:rsidRDefault="00762966" w:rsidP="00F90E6C">
      <w:pPr>
        <w:spacing w:line="360" w:lineRule="auto"/>
        <w:rPr>
          <w:rFonts w:ascii="Arial" w:hAnsi="Arial" w:cs="Arial"/>
          <w:sz w:val="20"/>
          <w:szCs w:val="20"/>
        </w:rPr>
      </w:pPr>
    </w:p>
    <w:p w:rsidR="00762966" w:rsidRDefault="00F90E6C" w:rsidP="00FC1748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proofErr w:type="gramStart"/>
      <w:r w:rsidRPr="00650869">
        <w:rPr>
          <w:rFonts w:ascii="Arial" w:hAnsi="Arial" w:cs="Arial"/>
          <w:b w:val="0"/>
          <w:sz w:val="20"/>
          <w:szCs w:val="20"/>
        </w:rPr>
        <w:t>a</w:t>
      </w:r>
      <w:proofErr w:type="gramEnd"/>
      <w:r w:rsidRPr="00650869">
        <w:rPr>
          <w:rFonts w:ascii="Arial" w:hAnsi="Arial" w:cs="Arial"/>
          <w:b w:val="0"/>
          <w:sz w:val="20"/>
          <w:szCs w:val="20"/>
        </w:rPr>
        <w:t xml:space="preserve"> </w:t>
      </w:r>
    </w:p>
    <w:p w:rsidR="00762966" w:rsidRDefault="00762966" w:rsidP="00FC1748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F90E6C" w:rsidRPr="00762966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proofErr w:type="gramStart"/>
      <w:r w:rsidRPr="00650869">
        <w:rPr>
          <w:rFonts w:ascii="Arial" w:hAnsi="Arial" w:cs="Arial"/>
          <w:b w:val="0"/>
          <w:sz w:val="20"/>
          <w:szCs w:val="20"/>
        </w:rPr>
        <w:t>firmą</w:t>
      </w:r>
      <w:proofErr w:type="gramEnd"/>
      <w:r w:rsidR="00762966">
        <w:rPr>
          <w:rFonts w:ascii="Arial" w:hAnsi="Arial" w:cs="Arial"/>
          <w:b w:val="0"/>
          <w:sz w:val="20"/>
          <w:szCs w:val="20"/>
        </w:rPr>
        <w:t xml:space="preserve"> </w:t>
      </w:r>
      <w:r w:rsidR="001055FD">
        <w:rPr>
          <w:rFonts w:ascii="Arial" w:hAnsi="Arial" w:cs="Arial"/>
          <w:sz w:val="20"/>
          <w:szCs w:val="20"/>
        </w:rPr>
        <w:t>………………………..</w:t>
      </w:r>
    </w:p>
    <w:p w:rsidR="00BF1661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</w:t>
      </w:r>
    </w:p>
    <w:p w:rsidR="00762966" w:rsidRDefault="00F90E6C" w:rsidP="0076296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wpisanym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>
        <w:rPr>
          <w:rFonts w:ascii="Arial" w:hAnsi="Arial" w:cs="Arial"/>
          <w:sz w:val="20"/>
          <w:szCs w:val="20"/>
        </w:rPr>
        <w:t xml:space="preserve"> </w:t>
      </w:r>
      <w:r w:rsidR="001055FD">
        <w:rPr>
          <w:rFonts w:ascii="Arial" w:hAnsi="Arial" w:cs="Arial"/>
          <w:sz w:val="20"/>
          <w:szCs w:val="20"/>
        </w:rPr>
        <w:t>…………………</w:t>
      </w:r>
      <w:r w:rsidR="00762966">
        <w:rPr>
          <w:rFonts w:ascii="Arial" w:hAnsi="Arial" w:cs="Arial"/>
          <w:sz w:val="20"/>
          <w:szCs w:val="20"/>
        </w:rPr>
        <w:t xml:space="preserve"> </w:t>
      </w:r>
      <w:r w:rsidR="00BF1661" w:rsidRPr="00650869">
        <w:rPr>
          <w:rFonts w:ascii="Arial" w:hAnsi="Arial" w:cs="Arial"/>
          <w:sz w:val="20"/>
          <w:szCs w:val="20"/>
        </w:rPr>
        <w:t>NIP</w:t>
      </w:r>
      <w:r w:rsidR="00BF1661">
        <w:rPr>
          <w:rFonts w:ascii="Arial" w:hAnsi="Arial" w:cs="Arial"/>
          <w:sz w:val="20"/>
          <w:szCs w:val="20"/>
        </w:rPr>
        <w:t xml:space="preserve">: </w:t>
      </w:r>
      <w:r w:rsidR="001055FD">
        <w:rPr>
          <w:rFonts w:ascii="Arial" w:hAnsi="Arial" w:cs="Arial"/>
          <w:sz w:val="20"/>
          <w:szCs w:val="20"/>
        </w:rPr>
        <w:t>……………..</w:t>
      </w:r>
    </w:p>
    <w:p w:rsidR="00864F5F" w:rsidRPr="00864F5F" w:rsidRDefault="00864F5F" w:rsidP="00864F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864F5F">
        <w:rPr>
          <w:rFonts w:ascii="Arial" w:hAnsi="Arial" w:cs="Arial"/>
          <w:sz w:val="20"/>
          <w:szCs w:val="20"/>
        </w:rPr>
        <w:t>którą  reprezentuje</w:t>
      </w:r>
      <w:proofErr w:type="gramEnd"/>
      <w:r w:rsidRPr="00864F5F">
        <w:rPr>
          <w:rFonts w:ascii="Arial" w:hAnsi="Arial" w:cs="Arial"/>
          <w:sz w:val="20"/>
          <w:szCs w:val="20"/>
        </w:rPr>
        <w:t>: …………………………</w:t>
      </w:r>
    </w:p>
    <w:p w:rsidR="00762966" w:rsidRDefault="00F90E6C" w:rsidP="00864F5F">
      <w:pPr>
        <w:spacing w:after="232"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zwaną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„Wykonawcą"</w:t>
      </w:r>
      <w:r w:rsidRPr="00650869">
        <w:rPr>
          <w:rFonts w:ascii="Arial" w:hAnsi="Arial" w:cs="Arial"/>
          <w:sz w:val="20"/>
          <w:szCs w:val="20"/>
        </w:rPr>
        <w:t xml:space="preserve">, </w:t>
      </w:r>
    </w:p>
    <w:p w:rsidR="00762966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zwanych</w:t>
      </w:r>
      <w:proofErr w:type="gramEnd"/>
      <w:r>
        <w:rPr>
          <w:rFonts w:ascii="Arial" w:hAnsi="Arial" w:cs="Arial"/>
          <w:sz w:val="20"/>
          <w:szCs w:val="20"/>
        </w:rPr>
        <w:t xml:space="preserve"> dalej Stronami, </w:t>
      </w:r>
    </w:p>
    <w:p w:rsidR="00762966" w:rsidRPr="00134828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następującej treści:</w:t>
      </w:r>
    </w:p>
    <w:p w:rsidR="00B66888" w:rsidRPr="00B11206" w:rsidRDefault="00B66888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762966">
      <w:pPr>
        <w:pStyle w:val="Tytu"/>
        <w:rPr>
          <w:rFonts w:cs="Arial"/>
          <w:sz w:val="20"/>
        </w:rPr>
      </w:pPr>
    </w:p>
    <w:p w:rsidR="00B66888" w:rsidRPr="00B11206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B11206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1</w:t>
      </w:r>
    </w:p>
    <w:p w:rsidR="00FF0A3B" w:rsidRPr="00A36E3D" w:rsidRDefault="00FF0A3B" w:rsidP="00A01B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6E3D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A36E3D">
        <w:rPr>
          <w:rFonts w:ascii="Arial" w:hAnsi="Arial" w:cs="Arial"/>
          <w:color w:val="000000"/>
          <w:sz w:val="20"/>
          <w:szCs w:val="20"/>
        </w:rPr>
        <w:t xml:space="preserve"> rozstrzygnięcia postępowania </w:t>
      </w:r>
      <w:r>
        <w:rPr>
          <w:rFonts w:ascii="Arial" w:hAnsi="Arial" w:cs="Arial"/>
          <w:color w:val="000000"/>
          <w:sz w:val="20"/>
          <w:szCs w:val="20"/>
        </w:rPr>
        <w:t xml:space="preserve">prowadzonego w trybie podstawowym na podstawie art. 275 pkt1) ustawy z dnia 11 września 20019r – Prawo zamówień publicznych 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2021 poz. 1129</w:t>
      </w:r>
      <w:r w:rsidR="002C00EC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2C00EC">
        <w:rPr>
          <w:rFonts w:ascii="Arial" w:hAnsi="Arial" w:cs="Arial"/>
          <w:color w:val="000000"/>
          <w:sz w:val="20"/>
          <w:szCs w:val="20"/>
        </w:rPr>
        <w:t>póżń</w:t>
      </w:r>
      <w:proofErr w:type="spellEnd"/>
      <w:r w:rsidR="002C00E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2C00EC">
        <w:rPr>
          <w:rFonts w:ascii="Arial" w:hAnsi="Arial" w:cs="Arial"/>
          <w:color w:val="000000"/>
          <w:sz w:val="20"/>
          <w:szCs w:val="20"/>
        </w:rPr>
        <w:t>z</w:t>
      </w:r>
      <w:r w:rsidR="00A233AE">
        <w:rPr>
          <w:rFonts w:ascii="Arial" w:hAnsi="Arial" w:cs="Arial"/>
          <w:color w:val="000000"/>
          <w:sz w:val="20"/>
          <w:szCs w:val="20"/>
        </w:rPr>
        <w:t>m</w:t>
      </w:r>
      <w:proofErr w:type="gramEnd"/>
      <w:r w:rsidR="00A233A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A36E3D">
        <w:rPr>
          <w:rFonts w:ascii="Arial" w:hAnsi="Arial" w:cs="Arial"/>
          <w:color w:val="000000"/>
          <w:sz w:val="20"/>
          <w:szCs w:val="20"/>
        </w:rPr>
        <w:t>o udzielenie zamówienia publicznego na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CD7169">
        <w:rPr>
          <w:rFonts w:ascii="Arial CE" w:hAnsi="Arial CE" w:cs="Arial CE"/>
          <w:b/>
          <w:sz w:val="20"/>
          <w:szCs w:val="20"/>
        </w:rPr>
        <w:t xml:space="preserve"> </w:t>
      </w:r>
      <w:r w:rsidR="00A01BAC" w:rsidRPr="00A01BAC">
        <w:rPr>
          <w:rFonts w:ascii="Arial" w:hAnsi="Arial" w:cs="Arial"/>
          <w:b/>
          <w:sz w:val="20"/>
          <w:szCs w:val="20"/>
        </w:rPr>
        <w:t>„Dostawę i montaż respiratora do terapii niewydolności oddechowej różnego typu do stos</w:t>
      </w:r>
      <w:r w:rsidR="00A01BAC">
        <w:rPr>
          <w:rFonts w:ascii="Arial" w:hAnsi="Arial" w:cs="Arial"/>
          <w:b/>
          <w:sz w:val="20"/>
          <w:szCs w:val="20"/>
        </w:rPr>
        <w:t xml:space="preserve">owania w komorze hiperbarycznej </w:t>
      </w:r>
      <w:r w:rsidR="00A01BAC" w:rsidRPr="00A01BAC">
        <w:rPr>
          <w:rFonts w:ascii="Arial" w:hAnsi="Arial" w:cs="Arial"/>
          <w:b/>
          <w:sz w:val="20"/>
          <w:szCs w:val="20"/>
        </w:rPr>
        <w:t>dla SPZZOZ w Gryficach”</w:t>
      </w:r>
      <w:r w:rsidR="00A01BA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ogłoszonego </w:t>
      </w:r>
      <w:r w:rsidRPr="00A36E3D">
        <w:rPr>
          <w:rFonts w:ascii="Arial" w:hAnsi="Arial" w:cs="Arial"/>
          <w:sz w:val="20"/>
          <w:szCs w:val="20"/>
        </w:rPr>
        <w:t>w Biuletynie Zamówień Publicznych</w:t>
      </w:r>
      <w:r w:rsidRPr="00A36E3D">
        <w:rPr>
          <w:rFonts w:ascii="Arial" w:eastAsia="Calibri" w:hAnsi="Arial" w:cs="Arial"/>
          <w:sz w:val="20"/>
          <w:szCs w:val="20"/>
        </w:rPr>
        <w:t xml:space="preserve"> oraz na stronie internetowej prowadzonego postępowania.</w:t>
      </w:r>
    </w:p>
    <w:p w:rsidR="00287B12" w:rsidRPr="00B11206" w:rsidRDefault="00287B12" w:rsidP="00F90E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F00A7" w:rsidRPr="00875C0C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2</w:t>
      </w:r>
    </w:p>
    <w:p w:rsidR="00B66888" w:rsidRPr="009F00A7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F90E6C" w:rsidRPr="009F00A7">
        <w:rPr>
          <w:rFonts w:ascii="Arial" w:eastAsia="Calibri" w:hAnsi="Arial" w:cs="Arial"/>
          <w:sz w:val="20"/>
          <w:szCs w:val="20"/>
        </w:rPr>
        <w:t>postepowaniu przetargowym</w:t>
      </w:r>
      <w:r w:rsidRPr="009F00A7">
        <w:rPr>
          <w:rFonts w:ascii="Arial" w:eastAsia="Calibri" w:hAnsi="Arial" w:cs="Arial"/>
          <w:sz w:val="20"/>
          <w:szCs w:val="20"/>
        </w:rPr>
        <w:t xml:space="preserve"> opisanym w § 1 niniejszej </w:t>
      </w:r>
      <w:proofErr w:type="gramStart"/>
      <w:r w:rsidR="00F90E6C" w:rsidRPr="009F00A7">
        <w:rPr>
          <w:rFonts w:ascii="Arial" w:eastAsia="Calibri" w:hAnsi="Arial" w:cs="Arial"/>
          <w:sz w:val="20"/>
          <w:szCs w:val="20"/>
        </w:rPr>
        <w:t>umowy                    i</w:t>
      </w:r>
      <w:proofErr w:type="gramEnd"/>
      <w:r w:rsidR="00F90E6C" w:rsidRPr="009F00A7">
        <w:rPr>
          <w:rFonts w:ascii="Arial" w:eastAsia="Calibri" w:hAnsi="Arial" w:cs="Arial"/>
          <w:sz w:val="20"/>
          <w:szCs w:val="20"/>
        </w:rPr>
        <w:t xml:space="preserve"> załącznikiem nr </w:t>
      </w:r>
      <w:r w:rsidR="00B11F10">
        <w:rPr>
          <w:rFonts w:ascii="Arial" w:eastAsia="Calibri" w:hAnsi="Arial" w:cs="Arial"/>
          <w:sz w:val="20"/>
          <w:szCs w:val="20"/>
        </w:rPr>
        <w:t>1</w:t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 do umowy </w:t>
      </w:r>
      <w:r w:rsidRPr="009F00A7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Pr="009F00A7">
        <w:rPr>
          <w:rFonts w:ascii="Arial" w:hAnsi="Arial" w:cs="Arial"/>
          <w:sz w:val="20"/>
          <w:szCs w:val="20"/>
        </w:rPr>
        <w:t xml:space="preserve">dostarczyć Zamawiającemu  </w:t>
      </w:r>
      <w:r w:rsidR="00B11F10">
        <w:rPr>
          <w:rFonts w:ascii="Arial" w:hAnsi="Arial" w:cs="Arial"/>
          <w:sz w:val="20"/>
          <w:szCs w:val="20"/>
        </w:rPr>
        <w:t>………………………….</w:t>
      </w:r>
      <w:r w:rsidR="00864F5F">
        <w:rPr>
          <w:rFonts w:ascii="Arial" w:hAnsi="Arial" w:cs="Arial"/>
          <w:sz w:val="20"/>
          <w:szCs w:val="20"/>
        </w:rPr>
        <w:t>,</w:t>
      </w:r>
      <w:r w:rsidR="00B11F1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1F10">
        <w:rPr>
          <w:rFonts w:ascii="Arial" w:hAnsi="Arial" w:cs="Arial"/>
          <w:sz w:val="20"/>
          <w:szCs w:val="20"/>
        </w:rPr>
        <w:t>uruchomić</w:t>
      </w:r>
      <w:proofErr w:type="gramEnd"/>
      <w:r w:rsidR="00B11F10">
        <w:rPr>
          <w:rFonts w:ascii="Arial" w:hAnsi="Arial" w:cs="Arial"/>
          <w:sz w:val="20"/>
          <w:szCs w:val="20"/>
        </w:rPr>
        <w:t xml:space="preserve"> oraz</w:t>
      </w:r>
      <w:r w:rsidR="00B11F10" w:rsidRPr="00E2606C">
        <w:rPr>
          <w:rFonts w:ascii="Arial" w:hAnsi="Arial" w:cs="Arial"/>
          <w:sz w:val="20"/>
          <w:szCs w:val="20"/>
        </w:rPr>
        <w:t xml:space="preserve"> przeszkolić pracowników.</w:t>
      </w:r>
    </w:p>
    <w:p w:rsidR="001A53E2" w:rsidRDefault="00B11F10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Dostawa aparatury medycznej </w:t>
      </w:r>
      <w:r w:rsidR="00B66888" w:rsidRPr="009F00A7">
        <w:rPr>
          <w:rFonts w:ascii="Arial" w:eastAsia="Calibri" w:hAnsi="Arial" w:cs="Arial"/>
          <w:sz w:val="20"/>
          <w:szCs w:val="20"/>
        </w:rPr>
        <w:t xml:space="preserve">opisanej w ust. 1 nastąpi na koszt i ryzyko Wykonawcy. </w:t>
      </w:r>
    </w:p>
    <w:p w:rsidR="00875C0C" w:rsidRPr="00875C0C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t>CENA</w:t>
      </w:r>
    </w:p>
    <w:p w:rsidR="00A102F9" w:rsidRPr="00B11206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B11206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9F00A7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671CB7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uruchomienia i przeszkolenia pracowników </w:t>
      </w:r>
      <w:proofErr w:type="gramStart"/>
      <w:r w:rsidR="00B66888" w:rsidRPr="00F90E6C">
        <w:rPr>
          <w:rFonts w:ascii="Arial" w:eastAsia="Calibri" w:hAnsi="Arial" w:cs="Arial"/>
          <w:sz w:val="20"/>
          <w:szCs w:val="20"/>
        </w:rPr>
        <w:t>Zamawiającego  Wykonawcy</w:t>
      </w:r>
      <w:proofErr w:type="gramEnd"/>
      <w:r w:rsidR="00B66888" w:rsidRPr="00F90E6C">
        <w:rPr>
          <w:rFonts w:ascii="Arial" w:eastAsia="Calibri" w:hAnsi="Arial" w:cs="Arial"/>
          <w:sz w:val="20"/>
          <w:szCs w:val="20"/>
        </w:rPr>
        <w:t xml:space="preserve"> przysługuje zapłata (zgodnie z załącznikiem nr 1 do umowy) za  dostawę sprzętu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dla </w:t>
      </w:r>
      <w:r w:rsidR="00344C41" w:rsidRPr="00D526C3">
        <w:rPr>
          <w:rFonts w:ascii="Arial" w:eastAsia="Calibri" w:hAnsi="Arial" w:cs="Arial"/>
          <w:sz w:val="20"/>
          <w:szCs w:val="20"/>
        </w:rPr>
        <w:t>Zamawiającego</w:t>
      </w:r>
      <w:r w:rsidR="00344C41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90E6C">
        <w:rPr>
          <w:rFonts w:ascii="Arial" w:hAnsi="Arial" w:cs="Arial"/>
          <w:sz w:val="20"/>
          <w:szCs w:val="20"/>
        </w:rPr>
        <w:t xml:space="preserve">w 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="001055FD">
        <w:rPr>
          <w:rFonts w:ascii="Arial" w:eastAsia="Calibri" w:hAnsi="Arial" w:cs="Arial"/>
          <w:b/>
          <w:color w:val="000000"/>
          <w:sz w:val="20"/>
          <w:szCs w:val="20"/>
        </w:rPr>
        <w:t>…………………</w:t>
      </w:r>
      <w:r w:rsidR="00344C4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słownie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055FD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</w:t>
      </w:r>
      <w:r w:rsidR="00344C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055FD">
        <w:rPr>
          <w:rFonts w:ascii="Arial" w:eastAsia="Calibri" w:hAnsi="Arial" w:cs="Arial"/>
          <w:color w:val="000000"/>
          <w:sz w:val="20"/>
          <w:szCs w:val="20"/>
        </w:rPr>
        <w:t>………………….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 00</w:t>
      </w:r>
      <w:r w:rsidR="007E2C3D">
        <w:rPr>
          <w:rFonts w:ascii="Arial" w:eastAsia="Calibri" w:hAnsi="Arial" w:cs="Arial"/>
          <w:color w:val="000000"/>
          <w:sz w:val="20"/>
          <w:szCs w:val="20"/>
        </w:rPr>
        <w:t>/100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90E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75C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F00A7">
        <w:rPr>
          <w:rFonts w:ascii="Arial" w:eastAsia="Calibri" w:hAnsi="Arial" w:cs="Arial"/>
          <w:sz w:val="20"/>
          <w:szCs w:val="20"/>
        </w:rPr>
        <w:t xml:space="preserve">Cena brutto określona w ust. 1 obliczona jest na podstawie przedstawionej przez Wykonawcę kalkulacji i pokrywa wszystkie koszty związane z realizacją całego przedmiotu umowy, w tym m.in.: podatek VAT, koszty transportu, wniesienia, rozpakowania, koszty montażu, </w:t>
      </w:r>
      <w:proofErr w:type="gramStart"/>
      <w:r w:rsidRPr="009F00A7">
        <w:rPr>
          <w:rFonts w:ascii="Arial" w:eastAsia="Calibri" w:hAnsi="Arial" w:cs="Arial"/>
          <w:sz w:val="20"/>
          <w:szCs w:val="20"/>
        </w:rPr>
        <w:t>instalacji                                i</w:t>
      </w:r>
      <w:proofErr w:type="gramEnd"/>
      <w:r w:rsidRPr="009F00A7">
        <w:rPr>
          <w:rFonts w:ascii="Arial" w:eastAsia="Calibri" w:hAnsi="Arial" w:cs="Arial"/>
          <w:sz w:val="20"/>
          <w:szCs w:val="20"/>
        </w:rPr>
        <w:t xml:space="preserve"> uruchomienia, przeszkoleni</w:t>
      </w:r>
      <w:r w:rsidR="0033492C">
        <w:rPr>
          <w:rFonts w:ascii="Arial" w:eastAsia="Calibri" w:hAnsi="Arial" w:cs="Arial"/>
          <w:sz w:val="20"/>
          <w:szCs w:val="20"/>
        </w:rPr>
        <w:t>a</w:t>
      </w:r>
      <w:r w:rsidRPr="009F00A7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 </w:t>
      </w:r>
      <w:r w:rsidRPr="009F00A7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B11206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A102F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6F5D99">
        <w:rPr>
          <w:rFonts w:ascii="Arial" w:eastAsia="Calibri" w:hAnsi="Arial" w:cs="Arial"/>
          <w:b/>
          <w:sz w:val="20"/>
          <w:szCs w:val="20"/>
        </w:rPr>
        <w:t>……………….</w:t>
      </w:r>
      <w:r w:rsidRPr="006F5D99">
        <w:rPr>
          <w:rFonts w:ascii="Arial" w:eastAsia="Calibri" w:hAnsi="Arial" w:cs="Arial"/>
          <w:sz w:val="20"/>
          <w:szCs w:val="20"/>
        </w:rPr>
        <w:t>, z nieodpłatnym serwisem gwarancyjnym</w:t>
      </w:r>
      <w:r w:rsidR="00F90E6C" w:rsidRPr="006F5D99">
        <w:rPr>
          <w:rFonts w:ascii="Arial" w:eastAsia="Calibri" w:hAnsi="Arial" w:cs="Arial"/>
          <w:sz w:val="20"/>
          <w:szCs w:val="20"/>
        </w:rPr>
        <w:t xml:space="preserve"> </w:t>
      </w:r>
      <w:r w:rsidRPr="006F5D99">
        <w:rPr>
          <w:rFonts w:ascii="Arial" w:eastAsia="Calibri" w:hAnsi="Arial" w:cs="Arial"/>
          <w:sz w:val="20"/>
          <w:szCs w:val="20"/>
        </w:rPr>
        <w:t xml:space="preserve">od dnia sporządzenia protokołu, o którym mowa w § 5 </w:t>
      </w:r>
      <w:proofErr w:type="gramStart"/>
      <w:r w:rsidRPr="006F5D99">
        <w:rPr>
          <w:rFonts w:ascii="Arial" w:eastAsia="Calibri" w:hAnsi="Arial" w:cs="Arial"/>
          <w:sz w:val="20"/>
          <w:szCs w:val="20"/>
        </w:rPr>
        <w:t>ust. 4  umowy</w:t>
      </w:r>
      <w:proofErr w:type="gramEnd"/>
      <w:r w:rsidRPr="006F5D99">
        <w:rPr>
          <w:rFonts w:ascii="Arial" w:eastAsia="Calibri" w:hAnsi="Arial" w:cs="Arial"/>
          <w:sz w:val="20"/>
          <w:szCs w:val="20"/>
        </w:rPr>
        <w:t xml:space="preserve">. Termin gwarancji ulega przedłużeniu o czas liczony od daty zgłoszenia uszkodzenia do daty zakończenia naprawy uszkodzenia lub wymiany przedmiotu umowy. 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B11F10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FA5C5F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A5C5F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(w szczególności przeglądy konserwacyjne, okresowe testy urządzenia, czynności dostosowawcze, jego </w:t>
      </w:r>
      <w:proofErr w:type="gramStart"/>
      <w:r w:rsidRPr="00FA5C5F">
        <w:rPr>
          <w:rFonts w:ascii="Arial" w:eastAsia="Calibri" w:hAnsi="Arial" w:cs="Arial"/>
          <w:sz w:val="20"/>
          <w:szCs w:val="20"/>
        </w:rPr>
        <w:t xml:space="preserve">regulacja </w:t>
      </w:r>
      <w:r w:rsidR="00852558">
        <w:rPr>
          <w:rFonts w:ascii="Arial" w:eastAsia="Calibri" w:hAnsi="Arial" w:cs="Arial"/>
          <w:sz w:val="20"/>
          <w:szCs w:val="20"/>
        </w:rPr>
        <w:t xml:space="preserve">    </w:t>
      </w:r>
      <w:r w:rsidRPr="00FA5C5F">
        <w:rPr>
          <w:rFonts w:ascii="Arial" w:eastAsia="Calibri" w:hAnsi="Arial" w:cs="Arial"/>
          <w:sz w:val="20"/>
          <w:szCs w:val="20"/>
        </w:rPr>
        <w:t>a</w:t>
      </w:r>
      <w:proofErr w:type="gramEnd"/>
      <w:r w:rsidRPr="00FA5C5F">
        <w:rPr>
          <w:rFonts w:ascii="Arial" w:eastAsia="Calibri" w:hAnsi="Arial" w:cs="Arial"/>
          <w:sz w:val="20"/>
          <w:szCs w:val="20"/>
        </w:rPr>
        <w:t xml:space="preserve"> także robocizna, dojazdy, materiały i części zamienne</w:t>
      </w:r>
      <w:r w:rsidR="00FA5C5F" w:rsidRPr="00FA5C5F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FA5C5F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6F5D99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 w okresie gwarancji przyjmowanie zgłoszeń o usterkach w formie telefonicznej, faxem lub pocztą elektroniczną (e-mail) oraz dokonanie koniecznych napraw, doprowadzających przedmiot umowy do pełnej sprawności – w terminie do </w:t>
      </w:r>
      <w:r w:rsidR="00F90E6C" w:rsidRPr="006F5D99">
        <w:rPr>
          <w:rFonts w:ascii="Arial" w:eastAsia="Calibri" w:hAnsi="Arial" w:cs="Arial"/>
          <w:sz w:val="20"/>
          <w:szCs w:val="20"/>
        </w:rPr>
        <w:t>5</w:t>
      </w:r>
      <w:r w:rsidRPr="006F5D9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</w:t>
      </w:r>
      <w:proofErr w:type="gramStart"/>
      <w:r w:rsidRPr="006F5D99">
        <w:rPr>
          <w:rFonts w:ascii="Arial" w:eastAsia="Calibri" w:hAnsi="Arial" w:cs="Arial"/>
          <w:sz w:val="20"/>
          <w:szCs w:val="20"/>
        </w:rPr>
        <w:t>nową                      w</w:t>
      </w:r>
      <w:proofErr w:type="gramEnd"/>
      <w:r w:rsidRPr="006F5D99">
        <w:rPr>
          <w:rFonts w:ascii="Arial" w:eastAsia="Calibri" w:hAnsi="Arial" w:cs="Arial"/>
          <w:sz w:val="20"/>
          <w:szCs w:val="20"/>
        </w:rPr>
        <w:t xml:space="preserve"> terminie 14 dni od wezwania, a Wykonawca będzie zobowiązany zadośćuczynić żądaniu. </w:t>
      </w:r>
    </w:p>
    <w:p w:rsidR="00CD7420" w:rsidRPr="00104804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6F5D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6F5D99">
        <w:rPr>
          <w:rFonts w:ascii="Arial" w:hAnsi="Arial" w:cs="Arial"/>
          <w:sz w:val="20"/>
          <w:szCs w:val="20"/>
        </w:rPr>
        <w:t>.</w:t>
      </w:r>
    </w:p>
    <w:p w:rsidR="00B66888" w:rsidRPr="00104804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hAnsi="Arial" w:cs="Arial"/>
          <w:sz w:val="20"/>
          <w:szCs w:val="20"/>
        </w:rPr>
        <w:lastRenderedPageBreak/>
        <w:t>W okresie gwarancji przegląd serwisowy na koszt dostawcy – co najmniej jeden na 12 miesięcy</w:t>
      </w:r>
      <w:r w:rsidR="00FF0A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0A3B">
        <w:rPr>
          <w:rFonts w:ascii="Arial" w:hAnsi="Arial" w:cs="Arial"/>
          <w:sz w:val="20"/>
          <w:szCs w:val="20"/>
        </w:rPr>
        <w:t>lub  zgodnie</w:t>
      </w:r>
      <w:proofErr w:type="gramEnd"/>
      <w:r w:rsidR="00FF0A3B">
        <w:rPr>
          <w:rFonts w:ascii="Arial" w:hAnsi="Arial" w:cs="Arial"/>
          <w:sz w:val="20"/>
          <w:szCs w:val="20"/>
        </w:rPr>
        <w:t xml:space="preserve"> </w:t>
      </w:r>
      <w:r w:rsidRPr="00104804">
        <w:rPr>
          <w:rFonts w:ascii="Arial" w:hAnsi="Arial" w:cs="Arial"/>
          <w:sz w:val="20"/>
          <w:szCs w:val="20"/>
        </w:rPr>
        <w:t>z zaleceniem producenta</w:t>
      </w:r>
      <w:r w:rsidR="00BF4CDE" w:rsidRPr="00104804">
        <w:rPr>
          <w:rFonts w:ascii="Arial" w:hAnsi="Arial" w:cs="Arial"/>
          <w:sz w:val="20"/>
          <w:szCs w:val="20"/>
        </w:rPr>
        <w:t>,</w:t>
      </w:r>
      <w:r w:rsidRPr="00104804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104804">
        <w:rPr>
          <w:rFonts w:ascii="Arial" w:hAnsi="Arial" w:cs="Arial"/>
          <w:sz w:val="20"/>
          <w:szCs w:val="20"/>
        </w:rPr>
        <w:t>portu technicznego</w:t>
      </w:r>
      <w:r w:rsidR="002C0EF4" w:rsidRPr="00104804">
        <w:rPr>
          <w:rFonts w:ascii="Arial" w:hAnsi="Arial" w:cs="Arial"/>
          <w:sz w:val="20"/>
          <w:szCs w:val="20"/>
        </w:rPr>
        <w:t xml:space="preserve"> </w:t>
      </w:r>
      <w:r w:rsidR="00BF4CDE" w:rsidRPr="00104804">
        <w:rPr>
          <w:rFonts w:ascii="Arial" w:hAnsi="Arial" w:cs="Arial"/>
          <w:sz w:val="20"/>
          <w:szCs w:val="20"/>
        </w:rPr>
        <w:t xml:space="preserve"> </w:t>
      </w:r>
      <w:r w:rsidR="00F90E6C" w:rsidRPr="00104804">
        <w:rPr>
          <w:rFonts w:ascii="Arial" w:hAnsi="Arial" w:cs="Arial"/>
          <w:sz w:val="20"/>
          <w:szCs w:val="20"/>
        </w:rPr>
        <w:t>i protokołem</w:t>
      </w:r>
      <w:r w:rsidR="003B6479" w:rsidRPr="00104804">
        <w:rPr>
          <w:rFonts w:ascii="Arial" w:hAnsi="Arial" w:cs="Arial"/>
          <w:sz w:val="20"/>
          <w:szCs w:val="20"/>
        </w:rPr>
        <w:t xml:space="preserve"> </w:t>
      </w:r>
      <w:r w:rsidRPr="00104804">
        <w:rPr>
          <w:rFonts w:ascii="Arial" w:hAnsi="Arial" w:cs="Arial"/>
          <w:sz w:val="20"/>
          <w:szCs w:val="20"/>
        </w:rPr>
        <w:t>wykonania przeglądu.</w:t>
      </w:r>
    </w:p>
    <w:p w:rsidR="00B66888" w:rsidRPr="00B11206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66888" w:rsidRPr="00B11206">
        <w:rPr>
          <w:rFonts w:ascii="Arial" w:hAnsi="Arial" w:cs="Arial"/>
          <w:sz w:val="20"/>
          <w:szCs w:val="20"/>
        </w:rPr>
        <w:t>Przegląd serwisowy zawiera:</w:t>
      </w:r>
    </w:p>
    <w:p w:rsidR="00B66888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81A81">
        <w:rPr>
          <w:rFonts w:ascii="Arial" w:hAnsi="Arial" w:cs="Arial"/>
          <w:sz w:val="20"/>
          <w:szCs w:val="20"/>
        </w:rPr>
        <w:t>dojazdy</w:t>
      </w:r>
      <w:proofErr w:type="gramEnd"/>
      <w:r w:rsidRPr="00A81A81">
        <w:rPr>
          <w:rFonts w:ascii="Arial" w:hAnsi="Arial" w:cs="Arial"/>
          <w:sz w:val="20"/>
          <w:szCs w:val="20"/>
        </w:rPr>
        <w:t>/przejazdy pracowników serwisu</w:t>
      </w:r>
    </w:p>
    <w:p w:rsidR="00B66888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81A81">
        <w:rPr>
          <w:rFonts w:ascii="Arial" w:hAnsi="Arial" w:cs="Arial"/>
          <w:sz w:val="20"/>
          <w:szCs w:val="20"/>
        </w:rPr>
        <w:t>robociznę</w:t>
      </w:r>
      <w:proofErr w:type="gramEnd"/>
    </w:p>
    <w:p w:rsidR="00A81A81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81A81">
        <w:rPr>
          <w:rFonts w:ascii="Arial" w:hAnsi="Arial" w:cs="Arial"/>
          <w:sz w:val="20"/>
          <w:szCs w:val="20"/>
        </w:rPr>
        <w:t>wszystkie</w:t>
      </w:r>
      <w:proofErr w:type="gramEnd"/>
      <w:r w:rsidRPr="00A81A81">
        <w:rPr>
          <w:rFonts w:ascii="Arial" w:hAnsi="Arial" w:cs="Arial"/>
          <w:sz w:val="20"/>
          <w:szCs w:val="20"/>
        </w:rPr>
        <w:t xml:space="preserve"> pozostałe koszty niezbędne do wykonania czynności gwarancyjnych (materiały i części eksploatacyjne, zestawy serwisowe /service kit/ itp.)</w:t>
      </w:r>
    </w:p>
    <w:p w:rsidR="00F7286D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1A81">
        <w:rPr>
          <w:rFonts w:ascii="Arial" w:hAnsi="Arial" w:cs="Arial"/>
          <w:color w:val="000000" w:themeColor="text1"/>
          <w:sz w:val="20"/>
          <w:szCs w:val="20"/>
        </w:rPr>
        <w:t>Zakres i wstępne terminy pr</w:t>
      </w:r>
      <w:r w:rsidR="002E03D3">
        <w:rPr>
          <w:rFonts w:ascii="Arial" w:hAnsi="Arial" w:cs="Arial"/>
          <w:color w:val="000000" w:themeColor="text1"/>
          <w:sz w:val="20"/>
          <w:szCs w:val="20"/>
        </w:rPr>
        <w:t xml:space="preserve">zeglądów zostaną określone w instrukcjach </w:t>
      </w:r>
      <w:proofErr w:type="gramStart"/>
      <w:r w:rsidRPr="00A81A81">
        <w:rPr>
          <w:rFonts w:ascii="Arial" w:hAnsi="Arial" w:cs="Arial"/>
          <w:color w:val="000000" w:themeColor="text1"/>
          <w:sz w:val="20"/>
          <w:szCs w:val="20"/>
        </w:rPr>
        <w:t>obsługi  w</w:t>
      </w:r>
      <w:proofErr w:type="gramEnd"/>
      <w:r w:rsidRPr="00A81A81">
        <w:rPr>
          <w:rFonts w:ascii="Arial" w:hAnsi="Arial" w:cs="Arial"/>
          <w:color w:val="000000" w:themeColor="text1"/>
          <w:sz w:val="20"/>
          <w:szCs w:val="20"/>
        </w:rPr>
        <w:t xml:space="preserve"> języku  polskim, dostarczonych wraz z urządzeniami oraz dodatkowo w paszporcie technicznym.</w:t>
      </w:r>
    </w:p>
    <w:p w:rsidR="00104804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Wykonawca zapewnia przegląd końcowy</w:t>
      </w:r>
      <w:r w:rsidR="002C0EF4" w:rsidRPr="002E03D3">
        <w:rPr>
          <w:rFonts w:ascii="Arial" w:hAnsi="Arial" w:cs="Arial"/>
          <w:sz w:val="20"/>
          <w:szCs w:val="20"/>
        </w:rPr>
        <w:t xml:space="preserve"> </w:t>
      </w:r>
      <w:r w:rsidRPr="002E03D3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E03D3">
        <w:rPr>
          <w:rFonts w:ascii="Arial" w:hAnsi="Arial" w:cs="Arial"/>
          <w:sz w:val="20"/>
          <w:szCs w:val="20"/>
        </w:rPr>
        <w:t>.</w:t>
      </w:r>
    </w:p>
    <w:p w:rsidR="00B66888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Gwarancją nie są objęte:</w:t>
      </w:r>
    </w:p>
    <w:p w:rsidR="00B66888" w:rsidRPr="002E03D3" w:rsidRDefault="00B66888" w:rsidP="002E03D3">
      <w:pPr>
        <w:pStyle w:val="Akapitzlist"/>
        <w:numPr>
          <w:ilvl w:val="0"/>
          <w:numId w:val="24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E03D3">
        <w:rPr>
          <w:rFonts w:ascii="Arial" w:hAnsi="Arial" w:cs="Arial"/>
          <w:sz w:val="20"/>
          <w:szCs w:val="20"/>
        </w:rPr>
        <w:t>uszkodzenia</w:t>
      </w:r>
      <w:proofErr w:type="gramEnd"/>
      <w:r w:rsidRPr="002E03D3">
        <w:rPr>
          <w:rFonts w:ascii="Arial" w:hAnsi="Arial" w:cs="Arial"/>
          <w:sz w:val="20"/>
          <w:szCs w:val="20"/>
        </w:rPr>
        <w:t xml:space="preserve"> i wady dostarczanego sprzętu wynikłe na skutek:</w:t>
      </w:r>
    </w:p>
    <w:p w:rsidR="00B66888" w:rsidRPr="002E03D3" w:rsidRDefault="00B66888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eksploatacji sprzętu przez Zamawiającego niezgodnej z jego przeznaczeniem, niestosowania się Zamawiającego do instrukcji obsługi sprzętu, mecha</w:t>
      </w:r>
      <w:r w:rsidR="002E03D3">
        <w:rPr>
          <w:rFonts w:ascii="Arial" w:hAnsi="Arial" w:cs="Arial"/>
          <w:sz w:val="20"/>
          <w:szCs w:val="20"/>
        </w:rPr>
        <w:t xml:space="preserve">nicznego uszkodzenia powstałego </w:t>
      </w:r>
      <w:r w:rsidRPr="002E03D3">
        <w:rPr>
          <w:rFonts w:ascii="Arial" w:hAnsi="Arial" w:cs="Arial"/>
          <w:sz w:val="20"/>
          <w:szCs w:val="20"/>
        </w:rPr>
        <w:t xml:space="preserve">z przyczyn leżących po stronie Zamawiającego lub osób </w:t>
      </w:r>
      <w:proofErr w:type="gramStart"/>
      <w:r w:rsidRPr="002E03D3">
        <w:rPr>
          <w:rFonts w:ascii="Arial" w:hAnsi="Arial" w:cs="Arial"/>
          <w:sz w:val="20"/>
          <w:szCs w:val="20"/>
        </w:rPr>
        <w:t>trzecich  i</w:t>
      </w:r>
      <w:proofErr w:type="gramEnd"/>
      <w:r w:rsidRPr="002E03D3">
        <w:rPr>
          <w:rFonts w:ascii="Arial" w:hAnsi="Arial" w:cs="Arial"/>
          <w:sz w:val="20"/>
          <w:szCs w:val="20"/>
        </w:rPr>
        <w:t xml:space="preserve"> wywołane nimi wady,</w:t>
      </w:r>
    </w:p>
    <w:p w:rsidR="00B66888" w:rsidRPr="002E03D3" w:rsidRDefault="00B66888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E03D3">
        <w:rPr>
          <w:rFonts w:ascii="Arial" w:hAnsi="Arial" w:cs="Arial"/>
          <w:sz w:val="20"/>
          <w:szCs w:val="20"/>
        </w:rPr>
        <w:t>samowolnych</w:t>
      </w:r>
      <w:proofErr w:type="gramEnd"/>
      <w:r w:rsidRPr="002E03D3">
        <w:rPr>
          <w:rFonts w:ascii="Arial" w:hAnsi="Arial" w:cs="Arial"/>
          <w:sz w:val="20"/>
          <w:szCs w:val="20"/>
        </w:rPr>
        <w:t xml:space="preserve"> napraw, przeróbek lub zmian konstrukcyjnych (dokonywanych przez Zamawiającego lub inne nieuprawnione osoby);</w:t>
      </w:r>
    </w:p>
    <w:p w:rsidR="002E03D3" w:rsidRPr="002E03D3" w:rsidRDefault="00B66888" w:rsidP="002E03D3">
      <w:pPr>
        <w:pStyle w:val="Akapitzlist"/>
        <w:numPr>
          <w:ilvl w:val="0"/>
          <w:numId w:val="24"/>
        </w:numPr>
        <w:tabs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E03D3">
        <w:rPr>
          <w:rFonts w:ascii="Arial" w:hAnsi="Arial" w:cs="Arial"/>
          <w:sz w:val="20"/>
          <w:szCs w:val="20"/>
        </w:rPr>
        <w:t>uszkodzenia</w:t>
      </w:r>
      <w:proofErr w:type="gramEnd"/>
      <w:r w:rsidRPr="002E03D3">
        <w:rPr>
          <w:rFonts w:ascii="Arial" w:hAnsi="Arial" w:cs="Arial"/>
          <w:sz w:val="20"/>
          <w:szCs w:val="20"/>
        </w:rPr>
        <w:t xml:space="preserve"> spowodowane zdarzeniami losowymi tzw. siła wyższa (pożar, powódź, zalanie itp.).</w:t>
      </w:r>
    </w:p>
    <w:p w:rsidR="00B66888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 xml:space="preserve">Wszelkie czynności serwisowe, które zgodnie z instrukcją obsługi/zaleceniami </w:t>
      </w:r>
      <w:proofErr w:type="gramStart"/>
      <w:r w:rsidRPr="002E03D3">
        <w:rPr>
          <w:rFonts w:ascii="Arial" w:hAnsi="Arial" w:cs="Arial"/>
          <w:sz w:val="20"/>
          <w:szCs w:val="20"/>
        </w:rPr>
        <w:t>producenta  przypadają</w:t>
      </w:r>
      <w:proofErr w:type="gramEnd"/>
      <w:r w:rsidRPr="002E03D3">
        <w:rPr>
          <w:rFonts w:ascii="Arial" w:hAnsi="Arial" w:cs="Arial"/>
          <w:sz w:val="20"/>
          <w:szCs w:val="20"/>
        </w:rPr>
        <w:t xml:space="preserve"> w okresie gwarancyjnym są wykonywane przez WYKONAWCĘ z własnej inicjatywy,    w ramach ceny i w miejscu położenia urządzeń (robocizna, dojazdy, materiały, części eksploatacyjne, zestawy serwisowe itp.),</w:t>
      </w:r>
      <w:r w:rsidRPr="002E03D3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E03D3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E03D3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E03D3">
        <w:rPr>
          <w:rFonts w:ascii="Arial" w:hAnsi="Arial" w:cs="Arial"/>
          <w:sz w:val="20"/>
          <w:szCs w:val="20"/>
        </w:rPr>
        <w:t xml:space="preserve"> Szczegółowe warunki zawarte </w:t>
      </w:r>
      <w:proofErr w:type="gramStart"/>
      <w:r w:rsidRPr="002E03D3">
        <w:rPr>
          <w:rFonts w:ascii="Arial" w:hAnsi="Arial" w:cs="Arial"/>
          <w:sz w:val="20"/>
          <w:szCs w:val="20"/>
        </w:rPr>
        <w:t xml:space="preserve">są                                           </w:t>
      </w:r>
      <w:r w:rsidRPr="002E03D3">
        <w:rPr>
          <w:rFonts w:ascii="Arial" w:hAnsi="Arial" w:cs="Arial"/>
          <w:bCs/>
          <w:sz w:val="20"/>
          <w:szCs w:val="20"/>
        </w:rPr>
        <w:t>w</w:t>
      </w:r>
      <w:proofErr w:type="gramEnd"/>
      <w:r w:rsidRPr="002E03D3">
        <w:rPr>
          <w:rFonts w:ascii="Arial" w:hAnsi="Arial" w:cs="Arial"/>
          <w:bCs/>
          <w:sz w:val="20"/>
          <w:szCs w:val="20"/>
        </w:rPr>
        <w:t xml:space="preserve"> załączniku nr</w:t>
      </w:r>
      <w:r w:rsidR="00775F83" w:rsidRPr="002E03D3">
        <w:rPr>
          <w:rFonts w:ascii="Arial" w:hAnsi="Arial" w:cs="Arial"/>
          <w:bCs/>
          <w:sz w:val="20"/>
          <w:szCs w:val="20"/>
        </w:rPr>
        <w:t xml:space="preserve"> 2</w:t>
      </w:r>
      <w:r w:rsidR="00B71654" w:rsidRPr="002E03D3">
        <w:rPr>
          <w:rFonts w:ascii="Arial" w:hAnsi="Arial" w:cs="Arial"/>
          <w:bCs/>
          <w:sz w:val="20"/>
          <w:szCs w:val="20"/>
        </w:rPr>
        <w:t xml:space="preserve"> do S</w:t>
      </w:r>
      <w:r w:rsidRPr="002E03D3">
        <w:rPr>
          <w:rFonts w:ascii="Arial" w:hAnsi="Arial" w:cs="Arial"/>
          <w:bCs/>
          <w:sz w:val="20"/>
          <w:szCs w:val="20"/>
        </w:rPr>
        <w:t>WZ.</w:t>
      </w:r>
    </w:p>
    <w:p w:rsidR="008C5259" w:rsidRPr="00B11206" w:rsidRDefault="008C5259" w:rsidP="00AD234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AD73E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9A3DD1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A102F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102F9">
        <w:rPr>
          <w:rFonts w:ascii="Arial" w:hAnsi="Arial" w:cs="Arial"/>
          <w:b/>
          <w:color w:val="000000" w:themeColor="text1"/>
          <w:sz w:val="20"/>
          <w:szCs w:val="20"/>
        </w:rPr>
        <w:t xml:space="preserve">Termin realizacji zamówienia – </w:t>
      </w:r>
      <w:r w:rsidR="002E03D3" w:rsidRPr="00A102F9">
        <w:rPr>
          <w:rFonts w:ascii="Arial" w:hAnsi="Arial" w:cs="Arial"/>
          <w:b/>
          <w:color w:val="000000" w:themeColor="text1"/>
          <w:sz w:val="20"/>
          <w:szCs w:val="20"/>
        </w:rPr>
        <w:t xml:space="preserve">30 dni </w:t>
      </w:r>
      <w:r w:rsidR="00811949" w:rsidRPr="00A102F9">
        <w:rPr>
          <w:rFonts w:ascii="Arial" w:hAnsi="Arial" w:cs="Arial"/>
          <w:b/>
          <w:color w:val="000000" w:themeColor="text1"/>
          <w:sz w:val="20"/>
          <w:szCs w:val="20"/>
        </w:rPr>
        <w:t>od daty podpisania umowy.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>
        <w:rPr>
          <w:rFonts w:ascii="Arial" w:hAnsi="Arial" w:cs="Arial"/>
          <w:sz w:val="20"/>
          <w:szCs w:val="20"/>
        </w:rPr>
        <w:t xml:space="preserve"> </w:t>
      </w:r>
      <w:r w:rsidR="009A3DD1">
        <w:rPr>
          <w:rFonts w:ascii="Arial" w:hAnsi="Arial" w:cs="Arial"/>
          <w:sz w:val="20"/>
          <w:szCs w:val="20"/>
        </w:rPr>
        <w:t xml:space="preserve">z wypełnioną </w:t>
      </w:r>
      <w:r w:rsidRPr="00B11206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 xml:space="preserve">Wykonawca zapewnia szkolenie personelu w zakresie obsługi, </w:t>
      </w:r>
      <w:proofErr w:type="gramStart"/>
      <w:r w:rsidRPr="00B11206">
        <w:rPr>
          <w:rFonts w:ascii="Arial" w:hAnsi="Arial" w:cs="Arial"/>
          <w:sz w:val="20"/>
          <w:szCs w:val="20"/>
        </w:rPr>
        <w:t>konserwacji  w</w:t>
      </w:r>
      <w:proofErr w:type="gramEnd"/>
      <w:r w:rsidRPr="00B11206">
        <w:rPr>
          <w:rFonts w:ascii="Arial" w:hAnsi="Arial" w:cs="Arial"/>
          <w:sz w:val="20"/>
          <w:szCs w:val="20"/>
        </w:rPr>
        <w:t xml:space="preserve"> określonym terminie uzgodnionym z Zamawiającym (nie później niż w terminie określonym dla realizacji zamówienia),    w siedzibie Zamawiającego.</w:t>
      </w:r>
    </w:p>
    <w:p w:rsidR="00B66888" w:rsidRPr="005809E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Z realizacji przedmiotu umowy sporządzony i podpisany zostanie protokół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>zdawczo-odbiorczy                po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 dostarczeniu, zamontowaniu, instalacji, uruchomieniu i przeszkoleniu  personelu.  </w:t>
      </w:r>
    </w:p>
    <w:p w:rsidR="005809E4" w:rsidRDefault="005809E4" w:rsidP="005809E4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809E4" w:rsidRPr="00B11206" w:rsidRDefault="005809E4" w:rsidP="005809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7B12" w:rsidRPr="005809E4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B11206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10480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 przypadku, gdy zainstalowane urządzenie nie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>będzie  odpowiadać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 wszystkim parametrom przedmiotu umowy Zamawiający ma prawo odstąpić od umowy z winy leżącej po stronie Wykonawcy</w:t>
      </w:r>
    </w:p>
    <w:p w:rsidR="00B66888" w:rsidRPr="00104804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FA5C5F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ze strony Zamawiającego: </w:t>
      </w:r>
      <w:proofErr w:type="gramStart"/>
      <w:r>
        <w:rPr>
          <w:rFonts w:ascii="Arial" w:eastAsia="Calibri" w:hAnsi="Arial" w:cs="Arial"/>
          <w:sz w:val="20"/>
          <w:szCs w:val="20"/>
        </w:rPr>
        <w:t>p 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Andrzej Gorzka, </w:t>
      </w:r>
      <w:r w:rsidR="00775F83" w:rsidRPr="00FA5C5F">
        <w:rPr>
          <w:rFonts w:ascii="Arial" w:eastAsia="Calibri" w:hAnsi="Arial" w:cs="Arial"/>
          <w:sz w:val="20"/>
          <w:szCs w:val="20"/>
        </w:rPr>
        <w:t>p.</w:t>
      </w:r>
      <w:r w:rsidR="00FA5C5F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A5C5F">
        <w:rPr>
          <w:rFonts w:ascii="Arial" w:eastAsia="Calibri" w:hAnsi="Arial" w:cs="Arial"/>
          <w:sz w:val="20"/>
          <w:szCs w:val="20"/>
        </w:rPr>
        <w:t>Robert L</w:t>
      </w:r>
      <w:r>
        <w:rPr>
          <w:rFonts w:ascii="Arial" w:eastAsia="Calibri" w:hAnsi="Arial" w:cs="Arial"/>
          <w:sz w:val="20"/>
          <w:szCs w:val="20"/>
        </w:rPr>
        <w:t xml:space="preserve">itwin </w:t>
      </w:r>
      <w:r w:rsidR="00775F83" w:rsidRPr="00FA5C5F">
        <w:rPr>
          <w:rFonts w:ascii="Arial" w:eastAsia="Calibri" w:hAnsi="Arial" w:cs="Arial"/>
          <w:sz w:val="20"/>
          <w:szCs w:val="20"/>
        </w:rPr>
        <w:t>tel. 91 38420</w:t>
      </w:r>
      <w:r w:rsidR="005809E4" w:rsidRPr="00FA5C5F">
        <w:rPr>
          <w:rFonts w:ascii="Arial" w:eastAsia="Calibri" w:hAnsi="Arial" w:cs="Arial"/>
          <w:sz w:val="20"/>
          <w:szCs w:val="20"/>
        </w:rPr>
        <w:t xml:space="preserve">61 </w:t>
      </w:r>
      <w:r w:rsidR="009A3DD1" w:rsidRPr="00FA5C5F">
        <w:rPr>
          <w:rFonts w:ascii="Arial" w:eastAsia="Calibri" w:hAnsi="Arial" w:cs="Arial"/>
          <w:sz w:val="20"/>
          <w:szCs w:val="20"/>
        </w:rPr>
        <w:t>wew. 2</w:t>
      </w:r>
      <w:r w:rsidR="00B66888" w:rsidRPr="00FA5C5F">
        <w:rPr>
          <w:rFonts w:ascii="Arial" w:eastAsia="Calibri" w:hAnsi="Arial" w:cs="Arial"/>
          <w:sz w:val="20"/>
          <w:szCs w:val="20"/>
        </w:rPr>
        <w:t>17.</w:t>
      </w:r>
    </w:p>
    <w:p w:rsidR="00B66888" w:rsidRPr="00B11206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11206">
        <w:rPr>
          <w:rFonts w:ascii="Arial" w:eastAsia="Calibri" w:hAnsi="Arial" w:cs="Arial"/>
          <w:sz w:val="20"/>
          <w:szCs w:val="20"/>
        </w:rPr>
        <w:t>b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. ze strony Wykonawcy </w:t>
      </w:r>
      <w:r w:rsidR="00E3211A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B11206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B307B0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cs="Arial"/>
          <w:b w:val="0"/>
          <w:sz w:val="20"/>
        </w:rPr>
        <w:t xml:space="preserve">Zapłata za dostawę wymienioną </w:t>
      </w:r>
      <w:proofErr w:type="gramStart"/>
      <w:r w:rsidRPr="00B11206">
        <w:rPr>
          <w:rFonts w:cs="Arial"/>
          <w:b w:val="0"/>
          <w:sz w:val="20"/>
        </w:rPr>
        <w:t xml:space="preserve">w  </w:t>
      </w:r>
      <w:r w:rsidRPr="00B11206">
        <w:rPr>
          <w:rFonts w:eastAsia="Calibri" w:cs="Arial"/>
          <w:b w:val="0"/>
          <w:sz w:val="20"/>
        </w:rPr>
        <w:t>§ 2 ust</w:t>
      </w:r>
      <w:proofErr w:type="gramEnd"/>
      <w:r w:rsidRPr="00B11206">
        <w:rPr>
          <w:rFonts w:eastAsia="Calibri" w:cs="Arial"/>
          <w:b w:val="0"/>
          <w:sz w:val="20"/>
        </w:rPr>
        <w:t xml:space="preserve">. 1 </w:t>
      </w:r>
      <w:r w:rsidRPr="00B11206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B11206">
        <w:rPr>
          <w:rFonts w:cs="Arial"/>
          <w:b w:val="0"/>
          <w:bCs/>
          <w:sz w:val="20"/>
        </w:rPr>
        <w:t xml:space="preserve">do </w:t>
      </w:r>
      <w:r w:rsidR="00FF0A3B" w:rsidRPr="00A41897">
        <w:rPr>
          <w:rFonts w:cs="Arial"/>
          <w:b w:val="0"/>
          <w:bCs/>
          <w:color w:val="000000" w:themeColor="text1"/>
          <w:sz w:val="20"/>
        </w:rPr>
        <w:t>60</w:t>
      </w:r>
      <w:r w:rsidRPr="00A41897">
        <w:rPr>
          <w:rFonts w:cs="Arial"/>
          <w:b w:val="0"/>
          <w:bCs/>
          <w:color w:val="000000" w:themeColor="text1"/>
          <w:sz w:val="20"/>
        </w:rPr>
        <w:t xml:space="preserve"> dni</w:t>
      </w:r>
      <w:r w:rsidR="00A41897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bCs/>
          <w:sz w:val="20"/>
        </w:rPr>
        <w:t>od daty</w:t>
      </w:r>
      <w:r w:rsidRPr="00B11206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sz w:val="20"/>
        </w:rPr>
        <w:t xml:space="preserve">otrzymania przez Zamawiającego prawidłowo wystawionej faktury </w:t>
      </w:r>
      <w:r w:rsidRPr="00B11206">
        <w:rPr>
          <w:rFonts w:cs="Arial"/>
          <w:b w:val="0"/>
          <w:sz w:val="20"/>
        </w:rPr>
        <w:t>i bezusterkowego protokołu zdawczo- odbiorczego.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 Podstawą wystawienia faktury za realizację przedmiotu umowy jest protokół, o którym mowa</w:t>
      </w:r>
      <w:r w:rsidR="00B307B0" w:rsidRPr="00104804">
        <w:rPr>
          <w:rFonts w:eastAsia="Calibri" w:cs="Arial"/>
          <w:b w:val="0"/>
          <w:sz w:val="20"/>
        </w:rPr>
        <w:t xml:space="preserve"> </w:t>
      </w:r>
      <w:proofErr w:type="gramStart"/>
      <w:r w:rsidRPr="00104804">
        <w:rPr>
          <w:rFonts w:eastAsia="Calibri" w:cs="Arial"/>
          <w:b w:val="0"/>
          <w:sz w:val="20"/>
        </w:rPr>
        <w:t>w  § 5 ust</w:t>
      </w:r>
      <w:proofErr w:type="gramEnd"/>
      <w:r w:rsidRPr="00104804">
        <w:rPr>
          <w:rFonts w:eastAsia="Calibri" w:cs="Arial"/>
          <w:b w:val="0"/>
          <w:sz w:val="20"/>
        </w:rPr>
        <w:t>. 4.</w:t>
      </w:r>
    </w:p>
    <w:p w:rsidR="00104804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104804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8A3FF3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104804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</w:t>
      </w:r>
      <w:proofErr w:type="gramStart"/>
      <w:r w:rsidRPr="00104804">
        <w:rPr>
          <w:rStyle w:val="tm6"/>
          <w:rFonts w:cs="Arial"/>
          <w:b w:val="0"/>
          <w:bCs/>
          <w:sz w:val="20"/>
        </w:rPr>
        <w:t>z</w:t>
      </w:r>
      <w:proofErr w:type="gramEnd"/>
      <w:r w:rsidRPr="00104804">
        <w:rPr>
          <w:rStyle w:val="tm6"/>
          <w:rFonts w:cs="Arial"/>
          <w:b w:val="0"/>
          <w:bCs/>
          <w:sz w:val="20"/>
        </w:rPr>
        <w:t xml:space="preserve"> </w:t>
      </w:r>
      <w:r w:rsidR="00B86142" w:rsidRPr="00104804">
        <w:rPr>
          <w:rStyle w:val="tm6"/>
          <w:rFonts w:cs="Arial"/>
          <w:b w:val="0"/>
          <w:bCs/>
          <w:sz w:val="20"/>
        </w:rPr>
        <w:t>2021</w:t>
      </w:r>
      <w:r w:rsidRPr="00104804">
        <w:rPr>
          <w:rStyle w:val="tm6"/>
          <w:rFonts w:cs="Arial"/>
          <w:b w:val="0"/>
          <w:bCs/>
          <w:sz w:val="20"/>
        </w:rPr>
        <w:t xml:space="preserve"> r. poz. </w:t>
      </w:r>
      <w:r w:rsidR="00B86142" w:rsidRPr="00104804">
        <w:rPr>
          <w:rStyle w:val="tm6"/>
          <w:rFonts w:cs="Arial"/>
          <w:b w:val="0"/>
          <w:bCs/>
          <w:sz w:val="20"/>
        </w:rPr>
        <w:t>685</w:t>
      </w:r>
      <w:r w:rsidRPr="00104804">
        <w:rPr>
          <w:rStyle w:val="tm6"/>
          <w:rFonts w:cs="Arial"/>
          <w:b w:val="0"/>
          <w:bCs/>
          <w:sz w:val="20"/>
        </w:rPr>
        <w:t>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Strony akceptują wystawianie i dostarczanie w formie elektronicznej, w formacie PDF: faktur, faktur korygujących oraz duplikatów faktur, zgodnie z art. 106n ustawy z dnia 11 marca 2004 </w:t>
      </w:r>
      <w:proofErr w:type="gramStart"/>
      <w:r w:rsidRPr="008A3FF3">
        <w:rPr>
          <w:rFonts w:cs="Arial"/>
          <w:b w:val="0"/>
          <w:sz w:val="20"/>
        </w:rPr>
        <w:t xml:space="preserve">r.  </w:t>
      </w:r>
      <w:r w:rsidR="006E5CCA">
        <w:rPr>
          <w:rFonts w:cs="Arial"/>
          <w:b w:val="0"/>
          <w:sz w:val="20"/>
        </w:rPr>
        <w:t xml:space="preserve">                </w:t>
      </w:r>
      <w:r w:rsidRPr="008A3FF3">
        <w:rPr>
          <w:rFonts w:cs="Arial"/>
          <w:b w:val="0"/>
          <w:sz w:val="20"/>
        </w:rPr>
        <w:t>o</w:t>
      </w:r>
      <w:proofErr w:type="gramEnd"/>
      <w:r w:rsidRPr="008A3FF3">
        <w:rPr>
          <w:rFonts w:cs="Arial"/>
          <w:b w:val="0"/>
          <w:sz w:val="20"/>
        </w:rPr>
        <w:t xml:space="preserve"> podatku od towarów i usług </w:t>
      </w:r>
      <w:r w:rsidRPr="00104804">
        <w:rPr>
          <w:rStyle w:val="tm6"/>
          <w:rFonts w:cs="Arial"/>
          <w:b w:val="0"/>
          <w:bCs/>
          <w:sz w:val="20"/>
        </w:rPr>
        <w:t xml:space="preserve">(Dz. U. </w:t>
      </w:r>
      <w:proofErr w:type="gramStart"/>
      <w:r w:rsidRPr="00104804">
        <w:rPr>
          <w:rStyle w:val="tm6"/>
          <w:rFonts w:cs="Arial"/>
          <w:b w:val="0"/>
          <w:bCs/>
          <w:sz w:val="20"/>
        </w:rPr>
        <w:t>z</w:t>
      </w:r>
      <w:proofErr w:type="gramEnd"/>
      <w:r w:rsidRPr="00104804">
        <w:rPr>
          <w:rStyle w:val="tm6"/>
          <w:rFonts w:cs="Arial"/>
          <w:b w:val="0"/>
          <w:bCs/>
          <w:sz w:val="20"/>
        </w:rPr>
        <w:t xml:space="preserve"> 2021 r. poz. 685).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8A3FF3">
          <w:rPr>
            <w:rStyle w:val="Hipercze"/>
            <w:rFonts w:cs="Arial"/>
            <w:b w:val="0"/>
            <w:bCs/>
            <w:sz w:val="20"/>
          </w:rPr>
          <w:t>e.faktury@medicam.pl</w:t>
        </w:r>
      </w:hyperlink>
      <w:r w:rsidRPr="008A3FF3">
        <w:rPr>
          <w:rFonts w:cs="Arial"/>
          <w:b w:val="0"/>
          <w:color w:val="000000"/>
          <w:sz w:val="20"/>
        </w:rPr>
        <w:t xml:space="preserve">  </w:t>
      </w:r>
      <w:r w:rsidRPr="008A3FF3">
        <w:rPr>
          <w:rFonts w:cs="Arial"/>
          <w:b w:val="0"/>
          <w:sz w:val="20"/>
        </w:rPr>
        <w:t xml:space="preserve">Zamawiający zobowiązuje się do poinformowania Wykonawcy o każdorazowej zmianie </w:t>
      </w:r>
      <w:r w:rsidRPr="008A3FF3">
        <w:rPr>
          <w:rFonts w:cs="Arial"/>
          <w:b w:val="0"/>
          <w:color w:val="000000"/>
          <w:sz w:val="20"/>
        </w:rPr>
        <w:t> w</w:t>
      </w:r>
      <w:r>
        <w:rPr>
          <w:rFonts w:cs="Arial"/>
          <w:b w:val="0"/>
          <w:sz w:val="20"/>
        </w:rPr>
        <w:t>/w</w:t>
      </w:r>
      <w:r w:rsidRPr="008A3FF3">
        <w:rPr>
          <w:rFonts w:cs="Arial"/>
          <w:b w:val="0"/>
          <w:sz w:val="20"/>
        </w:rPr>
        <w:t xml:space="preserve">.  </w:t>
      </w:r>
      <w:proofErr w:type="gramStart"/>
      <w:r w:rsidRPr="008A3FF3">
        <w:rPr>
          <w:rFonts w:cs="Arial"/>
          <w:b w:val="0"/>
          <w:sz w:val="20"/>
        </w:rPr>
        <w:t>adresu</w:t>
      </w:r>
      <w:proofErr w:type="gramEnd"/>
      <w:r w:rsidRPr="008A3FF3">
        <w:rPr>
          <w:rFonts w:cs="Arial"/>
          <w:b w:val="0"/>
          <w:sz w:val="20"/>
        </w:rPr>
        <w:t xml:space="preserve"> mailowego</w:t>
      </w:r>
      <w:r>
        <w:rPr>
          <w:rFonts w:cs="Arial"/>
          <w:b w:val="0"/>
          <w:sz w:val="20"/>
        </w:rPr>
        <w:t>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104804">
        <w:rPr>
          <w:rFonts w:eastAsia="Calibri" w:cs="Arial"/>
          <w:b w:val="0"/>
          <w:sz w:val="20"/>
        </w:rPr>
        <w:t>………………………..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104804">
        <w:rPr>
          <w:rFonts w:eastAsia="Calibri" w:cs="Arial"/>
          <w:b w:val="0"/>
          <w:sz w:val="20"/>
        </w:rPr>
        <w:t>opóźnienia</w:t>
      </w:r>
      <w:r w:rsidR="00104804" w:rsidRPr="00104804">
        <w:rPr>
          <w:rFonts w:eastAsia="Calibri" w:cs="Arial"/>
          <w:b w:val="0"/>
          <w:sz w:val="20"/>
        </w:rPr>
        <w:t xml:space="preserve"> w zapłacie, jeżeli nie </w:t>
      </w:r>
      <w:proofErr w:type="gramStart"/>
      <w:r w:rsidR="00104804" w:rsidRPr="00104804">
        <w:rPr>
          <w:rFonts w:eastAsia="Calibri" w:cs="Arial"/>
          <w:b w:val="0"/>
          <w:sz w:val="20"/>
        </w:rPr>
        <w:t xml:space="preserve">wystąpi </w:t>
      </w:r>
      <w:r w:rsidR="006E5CCA">
        <w:rPr>
          <w:rFonts w:eastAsia="Calibri" w:cs="Arial"/>
          <w:b w:val="0"/>
          <w:sz w:val="20"/>
        </w:rPr>
        <w:t xml:space="preserve">         </w:t>
      </w:r>
      <w:r w:rsidRPr="00104804">
        <w:rPr>
          <w:rFonts w:eastAsia="Calibri" w:cs="Arial"/>
          <w:b w:val="0"/>
          <w:sz w:val="20"/>
        </w:rPr>
        <w:t>z</w:t>
      </w:r>
      <w:proofErr w:type="gramEnd"/>
      <w:r w:rsidRPr="00104804">
        <w:rPr>
          <w:rFonts w:eastAsia="Calibri" w:cs="Arial"/>
          <w:b w:val="0"/>
          <w:sz w:val="20"/>
        </w:rPr>
        <w:t xml:space="preserve"> roszczeniem o ich zapłatę (wystawienie noty odsetkowej) w terminie 30 dni od uregulowania należności głównej.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</w:t>
      </w:r>
      <w:r w:rsidRPr="00104804">
        <w:rPr>
          <w:rFonts w:cs="Arial"/>
          <w:b w:val="0"/>
          <w:sz w:val="20"/>
        </w:rPr>
        <w:lastRenderedPageBreak/>
        <w:t xml:space="preserve">Województwa Zachodniopomorskiego w formie pisemnej pod rygorem </w:t>
      </w:r>
      <w:proofErr w:type="gramStart"/>
      <w:r w:rsidRPr="00104804">
        <w:rPr>
          <w:rFonts w:cs="Arial"/>
          <w:b w:val="0"/>
          <w:sz w:val="20"/>
        </w:rPr>
        <w:t xml:space="preserve">nieważności,                     </w:t>
      </w:r>
      <w:r w:rsidR="00B9736A" w:rsidRPr="00104804">
        <w:rPr>
          <w:rFonts w:cs="Arial"/>
          <w:b w:val="0"/>
          <w:sz w:val="20"/>
        </w:rPr>
        <w:t xml:space="preserve">                 </w:t>
      </w:r>
      <w:r w:rsidR="00F45389" w:rsidRPr="00104804">
        <w:rPr>
          <w:rFonts w:cs="Arial"/>
          <w:b w:val="0"/>
          <w:sz w:val="20"/>
        </w:rPr>
        <w:t>zgodnie</w:t>
      </w:r>
      <w:proofErr w:type="gramEnd"/>
      <w:r w:rsidR="00F45389" w:rsidRPr="00104804">
        <w:rPr>
          <w:rFonts w:cs="Arial"/>
          <w:b w:val="0"/>
          <w:sz w:val="20"/>
        </w:rPr>
        <w:t xml:space="preserve"> z </w:t>
      </w:r>
      <w:r w:rsidRPr="00104804">
        <w:rPr>
          <w:rFonts w:cs="Arial"/>
          <w:b w:val="0"/>
          <w:sz w:val="20"/>
        </w:rPr>
        <w:t xml:space="preserve">art. 54 ust. 5 ustawa z dnia 15 kwietnia 2011 r. o działalności leczniczej                            (Dz. U. </w:t>
      </w:r>
      <w:r w:rsidR="00281905" w:rsidRPr="00104804">
        <w:rPr>
          <w:rFonts w:cs="Arial"/>
          <w:b w:val="0"/>
          <w:sz w:val="20"/>
        </w:rPr>
        <w:t>2020</w:t>
      </w:r>
      <w:r w:rsidRPr="00104804">
        <w:rPr>
          <w:rFonts w:cs="Arial"/>
          <w:b w:val="0"/>
          <w:sz w:val="20"/>
        </w:rPr>
        <w:t xml:space="preserve">  </w:t>
      </w:r>
      <w:proofErr w:type="gramStart"/>
      <w:r w:rsidRPr="00104804">
        <w:rPr>
          <w:rFonts w:cs="Arial"/>
          <w:b w:val="0"/>
          <w:sz w:val="20"/>
        </w:rPr>
        <w:t>poz</w:t>
      </w:r>
      <w:proofErr w:type="gramEnd"/>
      <w:r w:rsidRPr="00104804">
        <w:rPr>
          <w:rFonts w:cs="Arial"/>
          <w:b w:val="0"/>
          <w:sz w:val="20"/>
        </w:rPr>
        <w:t xml:space="preserve">. </w:t>
      </w:r>
      <w:r w:rsidR="004B69A3" w:rsidRPr="00104804">
        <w:rPr>
          <w:rFonts w:cs="Arial"/>
          <w:b w:val="0"/>
          <w:sz w:val="20"/>
        </w:rPr>
        <w:t>2</w:t>
      </w:r>
      <w:r w:rsidR="00507A7B" w:rsidRPr="00104804">
        <w:rPr>
          <w:rFonts w:cs="Arial"/>
          <w:b w:val="0"/>
          <w:sz w:val="20"/>
        </w:rPr>
        <w:t>95</w:t>
      </w:r>
      <w:r w:rsidR="00565594" w:rsidRPr="00104804">
        <w:rPr>
          <w:rFonts w:cs="Arial"/>
          <w:b w:val="0"/>
          <w:sz w:val="20"/>
        </w:rPr>
        <w:t xml:space="preserve"> z późn. </w:t>
      </w:r>
      <w:proofErr w:type="gramStart"/>
      <w:r w:rsidR="00565594" w:rsidRPr="00104804">
        <w:rPr>
          <w:rFonts w:cs="Arial"/>
          <w:b w:val="0"/>
          <w:sz w:val="20"/>
        </w:rPr>
        <w:t>zm</w:t>
      </w:r>
      <w:proofErr w:type="gramEnd"/>
      <w:r w:rsidR="00565594" w:rsidRPr="00104804">
        <w:rPr>
          <w:rFonts w:cs="Arial"/>
          <w:b w:val="0"/>
          <w:sz w:val="20"/>
        </w:rPr>
        <w:t>.).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104804">
        <w:rPr>
          <w:rFonts w:cs="Arial"/>
          <w:b w:val="0"/>
          <w:snapToGrid w:val="0"/>
          <w:sz w:val="20"/>
        </w:rPr>
        <w:t xml:space="preserve">Zamawiającego </w:t>
      </w:r>
      <w:r w:rsidRPr="00104804">
        <w:rPr>
          <w:rFonts w:cs="Arial"/>
          <w:b w:val="0"/>
          <w:snapToGrid w:val="0"/>
          <w:sz w:val="20"/>
        </w:rPr>
        <w:t>jest nieważna.</w:t>
      </w:r>
    </w:p>
    <w:p w:rsidR="00B66888" w:rsidRPr="00B11206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B11206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4B69A3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79625E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a) </w:t>
      </w:r>
      <w:r w:rsidR="00B66888" w:rsidRPr="00B11206">
        <w:rPr>
          <w:rFonts w:ascii="Arial" w:eastAsia="Calibri" w:hAnsi="Arial" w:cs="Arial"/>
          <w:sz w:val="20"/>
          <w:szCs w:val="20"/>
        </w:rPr>
        <w:t>§ 4 ust.5 Wykonawca zapłaci Zamawiającemu karę umowną w wysokości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4 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>ust.6  Wykonawca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180B3D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>w  § 3 ust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. 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.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180B3D" w:rsidRPr="00232B5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hAnsi="Arial" w:cs="Arial"/>
          <w:sz w:val="20"/>
          <w:szCs w:val="20"/>
        </w:rPr>
        <w:t xml:space="preserve">Maksymalna łączna wysokość kar umownych określonych w ustępie poprzedzającym nakładanych przez Zamawiającego wynosić może 70%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32B5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232B5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32B59">
        <w:rPr>
          <w:rFonts w:ascii="Arial" w:eastAsia="Calibri" w:hAnsi="Arial" w:cs="Arial"/>
          <w:sz w:val="20"/>
          <w:szCs w:val="20"/>
        </w:rPr>
        <w:t>3</w:t>
      </w:r>
      <w:r w:rsidRPr="00232B5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C0FD1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8D305E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8D305E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8D305E">
        <w:rPr>
          <w:rFonts w:ascii="Arial" w:eastAsia="Calibri" w:hAnsi="Arial" w:cs="Arial"/>
          <w:sz w:val="20"/>
          <w:szCs w:val="20"/>
        </w:rPr>
        <w:t>456</w:t>
      </w:r>
      <w:r w:rsidRPr="008D305E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8D305E">
        <w:rPr>
          <w:rFonts w:ascii="Arial" w:eastAsia="Calibri" w:hAnsi="Arial" w:cs="Arial"/>
          <w:sz w:val="20"/>
          <w:szCs w:val="20"/>
        </w:rPr>
        <w:t>11 września 2019r</w:t>
      </w:r>
      <w:r w:rsidR="00161018" w:rsidRPr="008D305E">
        <w:rPr>
          <w:rFonts w:ascii="Arial" w:eastAsia="Calibri" w:hAnsi="Arial" w:cs="Arial"/>
          <w:sz w:val="20"/>
          <w:szCs w:val="20"/>
        </w:rPr>
        <w:t>.</w:t>
      </w:r>
      <w:r w:rsidRPr="008D305E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8D305E">
        <w:rPr>
          <w:rFonts w:ascii="Arial" w:eastAsia="Calibri" w:hAnsi="Arial" w:cs="Arial"/>
          <w:sz w:val="20"/>
          <w:szCs w:val="20"/>
        </w:rPr>
        <w:t xml:space="preserve"> </w:t>
      </w:r>
      <w:r w:rsidR="008D305E" w:rsidRPr="00E033F8">
        <w:rPr>
          <w:rFonts w:ascii="Arial" w:eastAsia="Calibri" w:hAnsi="Arial" w:cs="Arial"/>
          <w:sz w:val="20"/>
          <w:szCs w:val="20"/>
        </w:rPr>
        <w:t>(</w:t>
      </w:r>
      <w:r w:rsidR="008D305E" w:rsidRPr="00E033F8">
        <w:rPr>
          <w:rFonts w:ascii="Arial" w:eastAsia="Calibri" w:hAnsi="Arial" w:cs="Arial"/>
          <w:bCs/>
          <w:sz w:val="20"/>
          <w:szCs w:val="20"/>
        </w:rPr>
        <w:t>tj. z dnia 18 maja 2021 r. </w:t>
      </w:r>
      <w:hyperlink r:id="rId9" w:history="1"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2021 r. poz. 1129)</w:t>
        </w:r>
      </w:hyperlink>
      <w:r w:rsidRPr="00E033F8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104804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104804">
        <w:rPr>
          <w:rStyle w:val="FontStyle17"/>
          <w:rFonts w:ascii="Arial" w:hAnsi="Arial" w:cs="Arial" w:hint="default"/>
          <w:sz w:val="20"/>
          <w:szCs w:val="20"/>
        </w:rPr>
        <w:t>Zamawiający dopuszcza</w:t>
      </w:r>
      <w:bookmarkStart w:id="0" w:name="_GoBack"/>
      <w:r w:rsidRPr="00E033F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01261E" w:rsidRPr="00E033F8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bookmarkEnd w:id="0"/>
      <w:r w:rsidRPr="00104804">
        <w:rPr>
          <w:rStyle w:val="FontStyle17"/>
          <w:rFonts w:ascii="Arial" w:hAnsi="Arial" w:cs="Arial" w:hint="default"/>
          <w:sz w:val="20"/>
          <w:szCs w:val="20"/>
        </w:rPr>
        <w:t xml:space="preserve">zmiany umowy w stosunku do treści złożonej </w:t>
      </w:r>
      <w:proofErr w:type="gramStart"/>
      <w:r w:rsidRPr="00104804">
        <w:rPr>
          <w:rStyle w:val="FontStyle17"/>
          <w:rFonts w:ascii="Arial" w:hAnsi="Arial" w:cs="Arial" w:hint="default"/>
          <w:sz w:val="20"/>
          <w:szCs w:val="20"/>
        </w:rPr>
        <w:t>oferty                                       w</w:t>
      </w:r>
      <w:proofErr w:type="gramEnd"/>
      <w:r w:rsidRPr="00104804">
        <w:rPr>
          <w:rStyle w:val="FontStyle17"/>
          <w:rFonts w:ascii="Arial" w:hAnsi="Arial" w:cs="Arial" w:hint="default"/>
          <w:sz w:val="20"/>
          <w:szCs w:val="20"/>
        </w:rPr>
        <w:t xml:space="preserve"> następujących przypadkach: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a) w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 xml:space="preserve">przypadku braku dostępności zaoferowanego przedmiotu umowy (np. z powodu zakończenia produkcji) Zamawiający dopuszcza możliwość dostarczenia innego przedmiotu o </w:t>
      </w:r>
      <w:proofErr w:type="gramStart"/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parametrach                           co</w:t>
      </w:r>
      <w:proofErr w:type="gramEnd"/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 xml:space="preserve"> najmniej równych lub lepszych od przedstawionego w ofercie.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lastRenderedPageBreak/>
        <w:t xml:space="preserve">b)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proofErr w:type="gramStart"/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 xml:space="preserve">lub </w:t>
      </w:r>
      <w:r w:rsidR="000169E8">
        <w:rPr>
          <w:rStyle w:val="FontStyle17"/>
          <w:rFonts w:ascii="Arial" w:hAnsi="Arial" w:cs="Arial" w:hint="default"/>
          <w:sz w:val="20"/>
          <w:szCs w:val="20"/>
        </w:rPr>
        <w:t xml:space="preserve">               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>z</w:t>
      </w:r>
      <w:proofErr w:type="gramEnd"/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 xml:space="preserve"> przyczyn niezależnych od stron, których nie dało się przewidzieć chwili zawierania umowy</w:t>
      </w:r>
      <w:r w:rsidR="00B66888" w:rsidRPr="00D526C3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777606" w:rsidRDefault="00777606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EA5EEE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Wszelkie zmiany niniejszej umowy wymagają formy pisemnej pod rygorem </w:t>
      </w:r>
      <w:proofErr w:type="gramStart"/>
      <w:r>
        <w:rPr>
          <w:rFonts w:cs="Arial"/>
          <w:b w:val="0"/>
          <w:sz w:val="20"/>
        </w:rPr>
        <w:t>nieważności,                       z</w:t>
      </w:r>
      <w:proofErr w:type="gramEnd"/>
      <w:r>
        <w:rPr>
          <w:rFonts w:cs="Arial"/>
          <w:b w:val="0"/>
          <w:sz w:val="20"/>
        </w:rPr>
        <w:t xml:space="preserve"> zastrzeżeniem wyjątków umową przewidzianych.</w:t>
      </w:r>
    </w:p>
    <w:p w:rsidR="00FF0A3B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966296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>
        <w:rPr>
          <w:rFonts w:ascii="Arial" w:eastAsia="Calibri" w:hAnsi="Arial" w:cs="Arial"/>
          <w:sz w:val="20"/>
          <w:szCs w:val="20"/>
        </w:rPr>
        <w:t xml:space="preserve"> </w:t>
      </w:r>
      <w:r w:rsidR="005A6D25" w:rsidRPr="00E033F8">
        <w:rPr>
          <w:rFonts w:ascii="Arial" w:eastAsia="Calibri" w:hAnsi="Arial" w:cs="Arial"/>
          <w:sz w:val="20"/>
          <w:szCs w:val="20"/>
        </w:rPr>
        <w:t>sąd gospodarczy właś</w:t>
      </w:r>
      <w:r w:rsidR="00E033F8">
        <w:rPr>
          <w:rFonts w:ascii="Arial" w:eastAsia="Calibri" w:hAnsi="Arial" w:cs="Arial"/>
          <w:sz w:val="20"/>
          <w:szCs w:val="20"/>
        </w:rPr>
        <w:t>ciwy dla siedziby Zamawiającego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3E1EFC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B66888" w:rsidRPr="00B11206" w:rsidRDefault="00B66888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33F8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E033F8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>tj. z dnia 16 września 2020 r. </w:t>
      </w:r>
      <w:hyperlink r:id="rId10" w:history="1">
        <w:r w:rsidR="00A4189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2020 r. poz.</w:t>
        </w:r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1740)</w:t>
        </w:r>
      </w:hyperlink>
      <w:r w:rsidR="00A41897">
        <w:rPr>
          <w:rFonts w:ascii="Arial" w:eastAsia="Calibri" w:hAnsi="Arial" w:cs="Arial"/>
          <w:sz w:val="20"/>
          <w:szCs w:val="20"/>
        </w:rPr>
        <w:t xml:space="preserve"> </w:t>
      </w:r>
      <w:r w:rsidR="00E033F8">
        <w:rPr>
          <w:rFonts w:ascii="Arial" w:eastAsia="Calibri" w:hAnsi="Arial" w:cs="Arial"/>
          <w:sz w:val="20"/>
          <w:szCs w:val="20"/>
        </w:rPr>
        <w:t>oraz</w:t>
      </w:r>
      <w:r w:rsidRPr="00E033F8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E033F8">
        <w:rPr>
          <w:rFonts w:ascii="Arial" w:eastAsia="Calibri" w:hAnsi="Arial" w:cs="Arial"/>
          <w:sz w:val="20"/>
          <w:szCs w:val="20"/>
        </w:rPr>
        <w:t>tawy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z dnia 11 września 2019r.</w:t>
      </w:r>
      <w:r w:rsidR="00777606" w:rsidRPr="00E033F8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>tj. z dnia 18 maja 2021 r. </w:t>
      </w:r>
      <w:hyperlink r:id="rId11" w:history="1"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2021 r. poz. 1129)</w:t>
        </w:r>
      </w:hyperlink>
      <w:r w:rsidR="00E033F8" w:rsidRPr="00E033F8">
        <w:rPr>
          <w:rFonts w:ascii="Arial" w:eastAsia="Calibri" w:hAnsi="Arial" w:cs="Arial"/>
          <w:sz w:val="20"/>
          <w:szCs w:val="20"/>
        </w:rPr>
        <w:t>.</w:t>
      </w:r>
    </w:p>
    <w:p w:rsidR="00E033F8" w:rsidRPr="00E033F8" w:rsidRDefault="00E033F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>każdej                     ze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 stron. </w:t>
      </w: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WYKONAWCA: </w:t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</w:t>
      </w:r>
      <w:r w:rsidR="00507A7B">
        <w:rPr>
          <w:rFonts w:ascii="Arial" w:eastAsia="Calibri" w:hAnsi="Arial" w:cs="Arial"/>
          <w:sz w:val="20"/>
          <w:szCs w:val="20"/>
        </w:rPr>
        <w:t>Załącznik nr 1</w:t>
      </w:r>
      <w:r w:rsidRPr="00B11206">
        <w:rPr>
          <w:rFonts w:ascii="Arial" w:eastAsia="Calibri" w:hAnsi="Arial" w:cs="Arial"/>
          <w:sz w:val="20"/>
          <w:szCs w:val="20"/>
        </w:rPr>
        <w:t xml:space="preserve"> – Formularz Oferty </w:t>
      </w:r>
    </w:p>
    <w:p w:rsidR="00C10FE6" w:rsidRPr="008C525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Załącznik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 xml:space="preserve">nr </w:t>
      </w:r>
      <w:r w:rsidR="00507A7B">
        <w:rPr>
          <w:rFonts w:ascii="Arial" w:eastAsia="Calibri" w:hAnsi="Arial" w:cs="Arial"/>
          <w:sz w:val="20"/>
          <w:szCs w:val="20"/>
        </w:rPr>
        <w:t xml:space="preserve">2 </w:t>
      </w:r>
      <w:r w:rsidRPr="00B11206">
        <w:rPr>
          <w:rFonts w:ascii="Arial" w:eastAsia="Calibri" w:hAnsi="Arial" w:cs="Arial"/>
          <w:sz w:val="20"/>
          <w:szCs w:val="20"/>
        </w:rPr>
        <w:t>-</w:t>
      </w:r>
      <w:r w:rsidR="008C5259">
        <w:rPr>
          <w:rFonts w:ascii="Arial" w:eastAsia="Calibri" w:hAnsi="Arial" w:cs="Arial"/>
          <w:sz w:val="20"/>
          <w:szCs w:val="20"/>
        </w:rPr>
        <w:t xml:space="preserve">  Tabela</w:t>
      </w:r>
      <w:proofErr w:type="gramEnd"/>
      <w:r w:rsidR="008C5259">
        <w:rPr>
          <w:rFonts w:ascii="Arial" w:eastAsia="Calibri" w:hAnsi="Arial" w:cs="Arial"/>
          <w:sz w:val="20"/>
          <w:szCs w:val="20"/>
        </w:rPr>
        <w:t xml:space="preserve"> parametrów technicznych</w:t>
      </w:r>
    </w:p>
    <w:sectPr w:rsidR="00C10FE6" w:rsidRPr="008C5259" w:rsidSect="00C10FE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97" w:rsidRDefault="00A41897" w:rsidP="00515B08">
      <w:r>
        <w:separator/>
      </w:r>
    </w:p>
  </w:endnote>
  <w:endnote w:type="continuationSeparator" w:id="0">
    <w:p w:rsidR="00A41897" w:rsidRDefault="00A41897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97" w:rsidRDefault="00A41897" w:rsidP="00515B08">
      <w:r>
        <w:separator/>
      </w:r>
    </w:p>
  </w:footnote>
  <w:footnote w:type="continuationSeparator" w:id="0">
    <w:p w:rsidR="00A41897" w:rsidRDefault="00A41897" w:rsidP="005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97" w:rsidRPr="00C6275B" w:rsidRDefault="00A41897" w:rsidP="00455F64">
    <w:pPr>
      <w:pStyle w:val="Nagwek"/>
      <w:jc w:val="right"/>
      <w:rPr>
        <w:rFonts w:ascii="Arial" w:hAnsi="Arial" w:cs="Arial"/>
        <w:i/>
        <w:sz w:val="18"/>
        <w:szCs w:val="18"/>
      </w:rPr>
    </w:pPr>
    <w:r w:rsidRPr="00C6275B">
      <w:rPr>
        <w:rFonts w:ascii="Arial" w:hAnsi="Arial" w:cs="Arial"/>
        <w:i/>
        <w:sz w:val="18"/>
        <w:szCs w:val="18"/>
      </w:rPr>
      <w:t>Załącznik nr 4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CA049198"/>
    <w:lvl w:ilvl="0" w:tplc="29AE80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387E89AC"/>
    <w:lvl w:ilvl="0" w:tplc="29AE80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69E8"/>
    <w:rsid w:val="000774B7"/>
    <w:rsid w:val="0009242F"/>
    <w:rsid w:val="000A144F"/>
    <w:rsid w:val="000B01E2"/>
    <w:rsid w:val="000C68B9"/>
    <w:rsid w:val="00104804"/>
    <w:rsid w:val="001055FD"/>
    <w:rsid w:val="00154D9C"/>
    <w:rsid w:val="00161018"/>
    <w:rsid w:val="0016686F"/>
    <w:rsid w:val="00180B3D"/>
    <w:rsid w:val="001A53E2"/>
    <w:rsid w:val="001E653A"/>
    <w:rsid w:val="002032AD"/>
    <w:rsid w:val="00232B59"/>
    <w:rsid w:val="002551DE"/>
    <w:rsid w:val="00281905"/>
    <w:rsid w:val="00287B12"/>
    <w:rsid w:val="002C00EC"/>
    <w:rsid w:val="002C0EF4"/>
    <w:rsid w:val="002C0FD1"/>
    <w:rsid w:val="002D382A"/>
    <w:rsid w:val="002E03D3"/>
    <w:rsid w:val="00306079"/>
    <w:rsid w:val="00326641"/>
    <w:rsid w:val="003319C5"/>
    <w:rsid w:val="0033492C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B6479"/>
    <w:rsid w:val="003C4C3E"/>
    <w:rsid w:val="003E1EFC"/>
    <w:rsid w:val="003E3948"/>
    <w:rsid w:val="003F4FE5"/>
    <w:rsid w:val="00455F64"/>
    <w:rsid w:val="00477FFB"/>
    <w:rsid w:val="00490401"/>
    <w:rsid w:val="004A6E06"/>
    <w:rsid w:val="004B69A3"/>
    <w:rsid w:val="004C30C8"/>
    <w:rsid w:val="004E2619"/>
    <w:rsid w:val="005041E8"/>
    <w:rsid w:val="00507A7B"/>
    <w:rsid w:val="00515B08"/>
    <w:rsid w:val="0052691B"/>
    <w:rsid w:val="00565594"/>
    <w:rsid w:val="005809E4"/>
    <w:rsid w:val="005A6D25"/>
    <w:rsid w:val="005C7CDC"/>
    <w:rsid w:val="005F2DD1"/>
    <w:rsid w:val="006526DC"/>
    <w:rsid w:val="0067117D"/>
    <w:rsid w:val="00671CB7"/>
    <w:rsid w:val="006A0EE9"/>
    <w:rsid w:val="006A6051"/>
    <w:rsid w:val="006B60EC"/>
    <w:rsid w:val="006E5CCA"/>
    <w:rsid w:val="006F5D99"/>
    <w:rsid w:val="00713977"/>
    <w:rsid w:val="00735B9F"/>
    <w:rsid w:val="00744DAD"/>
    <w:rsid w:val="00751CE4"/>
    <w:rsid w:val="00762966"/>
    <w:rsid w:val="00773F6C"/>
    <w:rsid w:val="00775F83"/>
    <w:rsid w:val="00777606"/>
    <w:rsid w:val="0078065A"/>
    <w:rsid w:val="0079625E"/>
    <w:rsid w:val="007A12EF"/>
    <w:rsid w:val="007A7D40"/>
    <w:rsid w:val="007D3E8D"/>
    <w:rsid w:val="007E2C3D"/>
    <w:rsid w:val="00805400"/>
    <w:rsid w:val="00811949"/>
    <w:rsid w:val="00852558"/>
    <w:rsid w:val="00856EDE"/>
    <w:rsid w:val="00864F5F"/>
    <w:rsid w:val="00870ECB"/>
    <w:rsid w:val="00874AD3"/>
    <w:rsid w:val="00875C0C"/>
    <w:rsid w:val="008A3FF3"/>
    <w:rsid w:val="008C5259"/>
    <w:rsid w:val="008D305E"/>
    <w:rsid w:val="008D7B4E"/>
    <w:rsid w:val="0091060F"/>
    <w:rsid w:val="00966296"/>
    <w:rsid w:val="00980A00"/>
    <w:rsid w:val="00986F4D"/>
    <w:rsid w:val="009900BF"/>
    <w:rsid w:val="00991788"/>
    <w:rsid w:val="00992803"/>
    <w:rsid w:val="00995EC6"/>
    <w:rsid w:val="009A3DD1"/>
    <w:rsid w:val="009A4FA2"/>
    <w:rsid w:val="009F00A7"/>
    <w:rsid w:val="00A01BAC"/>
    <w:rsid w:val="00A102F9"/>
    <w:rsid w:val="00A233AE"/>
    <w:rsid w:val="00A24233"/>
    <w:rsid w:val="00A41897"/>
    <w:rsid w:val="00A6061E"/>
    <w:rsid w:val="00A77A75"/>
    <w:rsid w:val="00A81A81"/>
    <w:rsid w:val="00AD2346"/>
    <w:rsid w:val="00AD73E9"/>
    <w:rsid w:val="00B11206"/>
    <w:rsid w:val="00B11F10"/>
    <w:rsid w:val="00B26235"/>
    <w:rsid w:val="00B307B0"/>
    <w:rsid w:val="00B66888"/>
    <w:rsid w:val="00B71654"/>
    <w:rsid w:val="00B85A28"/>
    <w:rsid w:val="00B86142"/>
    <w:rsid w:val="00B9736A"/>
    <w:rsid w:val="00BC1AD4"/>
    <w:rsid w:val="00BD34F3"/>
    <w:rsid w:val="00BD762D"/>
    <w:rsid w:val="00BE6E81"/>
    <w:rsid w:val="00BF1661"/>
    <w:rsid w:val="00BF4CDE"/>
    <w:rsid w:val="00C10FE6"/>
    <w:rsid w:val="00C437F7"/>
    <w:rsid w:val="00C6275B"/>
    <w:rsid w:val="00C77BC3"/>
    <w:rsid w:val="00C97D34"/>
    <w:rsid w:val="00CD5F7F"/>
    <w:rsid w:val="00CD7169"/>
    <w:rsid w:val="00CD7420"/>
    <w:rsid w:val="00D027BE"/>
    <w:rsid w:val="00D14290"/>
    <w:rsid w:val="00D26AD9"/>
    <w:rsid w:val="00D418FA"/>
    <w:rsid w:val="00D526AD"/>
    <w:rsid w:val="00D526C3"/>
    <w:rsid w:val="00D53CAA"/>
    <w:rsid w:val="00D7415B"/>
    <w:rsid w:val="00DA074B"/>
    <w:rsid w:val="00E033F8"/>
    <w:rsid w:val="00E1150C"/>
    <w:rsid w:val="00E3211A"/>
    <w:rsid w:val="00E42041"/>
    <w:rsid w:val="00E42DC0"/>
    <w:rsid w:val="00E836A1"/>
    <w:rsid w:val="00EA5EEE"/>
    <w:rsid w:val="00EA783E"/>
    <w:rsid w:val="00F45389"/>
    <w:rsid w:val="00F47BC4"/>
    <w:rsid w:val="00F62760"/>
    <w:rsid w:val="00F7286D"/>
    <w:rsid w:val="00F81797"/>
    <w:rsid w:val="00F90A06"/>
    <w:rsid w:val="00F90E6C"/>
    <w:rsid w:val="00FA5C5F"/>
    <w:rsid w:val="00FA786C"/>
    <w:rsid w:val="00FC1748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1DB2-9924-46BE-8FA8-E46BB97B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18</cp:revision>
  <cp:lastPrinted>2020-10-26T11:51:00Z</cp:lastPrinted>
  <dcterms:created xsi:type="dcterms:W3CDTF">2022-02-11T13:01:00Z</dcterms:created>
  <dcterms:modified xsi:type="dcterms:W3CDTF">2022-02-17T12:25:00Z</dcterms:modified>
</cp:coreProperties>
</file>