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4036"/>
      </w:tblGrid>
      <w:tr w:rsidR="008A78CE" w:rsidRPr="00DD54A5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924" w:type="dxa"/>
              <w:tblInd w:w="31" w:type="dxa"/>
              <w:tblLook w:val="0000" w:firstRow="0" w:lastRow="0" w:firstColumn="0" w:lastColumn="0" w:noHBand="0" w:noVBand="0"/>
            </w:tblPr>
            <w:tblGrid>
              <w:gridCol w:w="13924"/>
            </w:tblGrid>
            <w:tr w:rsidR="00924DA5" w:rsidRPr="00DD54A5" w14:paraId="7F8BB83D" w14:textId="77777777" w:rsidTr="00764CEC">
              <w:trPr>
                <w:trHeight w:val="1672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83068" w14:textId="47928B2E" w:rsidR="008633B2" w:rsidRPr="007A2F37" w:rsidRDefault="0002006D" w:rsidP="006F6B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postępowania o udzielenie zamówienia publicznego </w:t>
                  </w:r>
                  <w:r w:rsidR="00672D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672DDE">
                    <w:t xml:space="preserve">a </w:t>
                  </w:r>
                  <w:r w:rsidR="00672DDE" w:rsidRPr="00F642F3">
                    <w:rPr>
                      <w:rFonts w:asciiTheme="minorHAnsi" w:hAnsiTheme="minorHAnsi" w:cstheme="minorHAnsi"/>
                      <w:b/>
                      <w:bCs/>
                    </w:rPr>
                    <w:t>s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ukcesywn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dostaw</w:t>
                  </w:r>
                  <w:r w:rsidR="00672DDE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>ą</w:t>
                  </w:r>
                  <w:r w:rsidR="00397347" w:rsidRPr="00F642F3">
                    <w:rPr>
                      <w:rStyle w:val="FontStyle49"/>
                      <w:rFonts w:asciiTheme="minorHAnsi" w:hAnsiTheme="minorHAnsi" w:cstheme="minorHAnsi"/>
                      <w:sz w:val="22"/>
                      <w:szCs w:val="22"/>
                    </w:rPr>
                    <w:t xml:space="preserve"> artykułów higienicznych i środków czystości</w:t>
                  </w:r>
                  <w:r w:rsidR="00397347" w:rsidRPr="00F642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dla potrzeb Zakładu Obsługi Przejść Granicznych w Korczowej</w:t>
                  </w:r>
                  <w:r w:rsidR="00397347" w:rsidRPr="00F642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530E8"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prowadzonego</w:t>
                  </w:r>
                </w:p>
                <w:p w14:paraId="53DC824C" w14:textId="6CB356A0" w:rsidR="006F6B0E" w:rsidRPr="007A2F37" w:rsidRDefault="00B224F9" w:rsidP="00495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30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4253"/>
                    <w:gridCol w:w="2517"/>
                    <w:gridCol w:w="2221"/>
                    <w:gridCol w:w="1777"/>
                    <w:gridCol w:w="1777"/>
                  </w:tblGrid>
                  <w:tr w:rsidR="00453563" w:rsidRPr="00DD54A5" w14:paraId="6A7C37D5" w14:textId="6AE928F3" w:rsidTr="00764CEC">
                    <w:trPr>
                      <w:trHeight w:val="1264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(początek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i zakończenie 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/mm/</w:t>
                        </w:r>
                        <w:proofErr w:type="spellStart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rr</w:t>
                        </w:r>
                        <w:proofErr w:type="spellEnd"/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394798" w14:textId="1C73893D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Wartość wykonanych dostaw w [PLN]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9A80D" w14:textId="77777777" w:rsidR="00453563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0CB6C0" w14:textId="2CFE26F7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DD4D0C4" w14:textId="28CBC981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453563" w:rsidRPr="00DD54A5" w14:paraId="758393FC" w14:textId="3859A4A1" w:rsidTr="00764CEC">
                    <w:trPr>
                      <w:trHeight w:val="24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67623A8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15C7C0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D7B85" w14:textId="199D1A79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3563" w:rsidRPr="00DD54A5" w14:paraId="72012D86" w14:textId="3A487EA6" w:rsidTr="00764CEC">
                    <w:trPr>
                      <w:trHeight w:val="130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453563" w:rsidRPr="00DD54A5" w:rsidRDefault="00453563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F7E4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1C2600F2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zaufanym lub podpisem osobistym dla każdego zadania, na które Wykonawca składa swoją ofertę. </w:t>
                  </w:r>
                </w:p>
                <w:p w14:paraId="381E1A92" w14:textId="75695673" w:rsidR="006F6B0E" w:rsidRPr="00DD54A5" w:rsidRDefault="006F6B0E" w:rsidP="006F6B0E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3ACC9310" w14:textId="7668BD16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Miejscowość ................................. data .................</w:t>
                  </w:r>
                </w:p>
                <w:p w14:paraId="5532ADB2" w14:textId="77777777" w:rsidR="006F6B0E" w:rsidRPr="00DD54A5" w:rsidRDefault="006F6B0E" w:rsidP="006F6B0E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.......................................................................</w:t>
                  </w:r>
                </w:p>
                <w:p w14:paraId="143E5A30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(podpis i pieczęć osób wskazanych w dokumencie </w:t>
                  </w:r>
                </w:p>
                <w:p w14:paraId="371692B8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uprawniającym do występowania w obrocie prawnym</w:t>
                  </w:r>
                </w:p>
                <w:p w14:paraId="47897649" w14:textId="2FDE5D26" w:rsidR="00447523" w:rsidRPr="00447523" w:rsidRDefault="006F6B0E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posiadających pełnomocnictwo)</w:t>
                  </w: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61E3" w14:textId="77777777" w:rsidR="00A938ED" w:rsidRDefault="00A938ED">
      <w:r>
        <w:separator/>
      </w:r>
    </w:p>
  </w:endnote>
  <w:endnote w:type="continuationSeparator" w:id="0">
    <w:p w14:paraId="3952B57A" w14:textId="77777777" w:rsidR="00A938ED" w:rsidRDefault="00A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BB4F" w14:textId="77777777" w:rsidR="00A938ED" w:rsidRDefault="00A938ED">
      <w:r>
        <w:separator/>
      </w:r>
    </w:p>
  </w:footnote>
  <w:footnote w:type="continuationSeparator" w:id="0">
    <w:p w14:paraId="33B244C3" w14:textId="77777777" w:rsidR="00A938ED" w:rsidRDefault="00A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81B28"/>
    <w:rsid w:val="0028483A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7347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53563"/>
    <w:rsid w:val="00476199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2DDE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4CEC"/>
    <w:rsid w:val="0077057D"/>
    <w:rsid w:val="007869B9"/>
    <w:rsid w:val="007927B7"/>
    <w:rsid w:val="007A22C6"/>
    <w:rsid w:val="007A2F37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938ED"/>
    <w:rsid w:val="00AA7F02"/>
    <w:rsid w:val="00AB5E08"/>
    <w:rsid w:val="00AD4702"/>
    <w:rsid w:val="00B041FA"/>
    <w:rsid w:val="00B10775"/>
    <w:rsid w:val="00B224F9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642F3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49">
    <w:name w:val="Font Style49"/>
    <w:basedOn w:val="Domylnaczcionkaakapitu"/>
    <w:rsid w:val="0039734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7</cp:revision>
  <cp:lastPrinted>2021-02-01T14:08:00Z</cp:lastPrinted>
  <dcterms:created xsi:type="dcterms:W3CDTF">2021-09-28T10:22:00Z</dcterms:created>
  <dcterms:modified xsi:type="dcterms:W3CDTF">2021-10-19T08:54:00Z</dcterms:modified>
</cp:coreProperties>
</file>