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6FA61C" w14:textId="62811EF6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3 do SWZ </w:t>
      </w:r>
    </w:p>
    <w:p w14:paraId="0F44360C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</w:rPr>
      </w:pPr>
    </w:p>
    <w:p w14:paraId="46DA34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1003">
        <w:rPr>
          <w:rFonts w:ascii="Calibri" w:hAnsi="Calibri" w:cs="Calibri"/>
          <w:b/>
          <w:bCs/>
          <w:color w:val="000000"/>
        </w:rPr>
        <w:t>Oświadczenie Wykonawcy**/</w:t>
      </w:r>
      <w:r w:rsidRPr="00531003">
        <w:rPr>
          <w:rFonts w:ascii="Calibri" w:hAnsi="Calibri" w:cs="Calibri"/>
          <w:b/>
          <w:bCs/>
        </w:rPr>
        <w:t>Podmiotu udostępniającego zasoby</w:t>
      </w:r>
      <w:r w:rsidRPr="00531003">
        <w:rPr>
          <w:rFonts w:ascii="Calibri" w:hAnsi="Calibri" w:cs="Calibri"/>
          <w:b/>
          <w:bCs/>
          <w:sz w:val="22"/>
          <w:szCs w:val="22"/>
        </w:rPr>
        <w:t>**/</w:t>
      </w:r>
      <w:r w:rsidRPr="00531003">
        <w:rPr>
          <w:rFonts w:ascii="Arial" w:hAnsi="Arial" w:cs="Arial"/>
          <w:color w:val="000000"/>
        </w:rPr>
        <w:t xml:space="preserve"> </w:t>
      </w:r>
      <w:r w:rsidRPr="00531003">
        <w:rPr>
          <w:rFonts w:ascii="Calibri" w:hAnsi="Calibri" w:cs="Calibri"/>
          <w:b/>
          <w:bCs/>
        </w:rPr>
        <w:t>Podwykonawcy</w:t>
      </w:r>
      <w:r w:rsidRPr="00531003">
        <w:rPr>
          <w:rFonts w:ascii="Calibri" w:hAnsi="Calibri" w:cs="Calibri"/>
          <w:b/>
          <w:bCs/>
          <w:sz w:val="22"/>
          <w:szCs w:val="22"/>
        </w:rPr>
        <w:t>**</w:t>
      </w:r>
    </w:p>
    <w:p w14:paraId="3C29E4B6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2E37F455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531003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531003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33A52F08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składane na podstawie art. 125 ust. 1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  <w:r w:rsidRPr="00531003">
        <w:rPr>
          <w:rFonts w:ascii="Calibri" w:hAnsi="Calibri" w:cs="Calibri"/>
          <w:b/>
          <w:bCs/>
        </w:rPr>
        <w:t xml:space="preserve"> </w:t>
      </w:r>
    </w:p>
    <w:p w14:paraId="630A0AB0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6E1A4052" w14:textId="295AD6D6" w:rsidR="00956679" w:rsidRPr="0035798E" w:rsidRDefault="00531003" w:rsidP="00956679">
      <w:pPr>
        <w:rPr>
          <w:rFonts w:asciiTheme="minorHAnsi" w:hAnsiTheme="minorHAnsi" w:cstheme="minorHAnsi"/>
          <w:bCs/>
          <w:shd w:val="clear" w:color="auto" w:fill="FFFFFF"/>
        </w:rPr>
      </w:pPr>
      <w:r w:rsidRPr="00531003">
        <w:rPr>
          <w:rFonts w:ascii="Calibri" w:hAnsi="Calibri" w:cs="Calibri"/>
        </w:rPr>
        <w:t xml:space="preserve">Przystępując do udziału w postępowaniu o udzielenie zamówienia publicznego pn.: </w:t>
      </w:r>
      <w:r w:rsidR="0035798E">
        <w:rPr>
          <w:rFonts w:asciiTheme="minorHAnsi" w:hAnsiTheme="minorHAnsi" w:cstheme="minorHAnsi"/>
          <w:b/>
          <w:bCs/>
        </w:rPr>
        <w:t>U</w:t>
      </w:r>
      <w:r w:rsidR="0035798E" w:rsidRPr="003B033E">
        <w:rPr>
          <w:rFonts w:asciiTheme="minorHAnsi" w:hAnsiTheme="minorHAnsi" w:cstheme="minorHAnsi"/>
          <w:b/>
          <w:bCs/>
        </w:rPr>
        <w:t>sługa pośrednictwa polegająca na sukcesywnym świadczeniu usług rezerwacji miejsc noclegowych w kraju i za granicą dla Katolickiego Uniwersytetu Lubelskiego Jana Pawła II</w:t>
      </w:r>
      <w:r w:rsidR="0035798E" w:rsidRPr="00531003">
        <w:rPr>
          <w:rFonts w:asciiTheme="minorHAnsi" w:hAnsiTheme="minorHAnsi" w:cstheme="minorHAnsi"/>
          <w:bCs/>
        </w:rPr>
        <w:t>,</w:t>
      </w:r>
      <w:r w:rsidR="0035798E" w:rsidRPr="0053100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35798E" w:rsidRPr="0035798E">
        <w:rPr>
          <w:rFonts w:asciiTheme="minorHAnsi" w:hAnsiTheme="minorHAnsi" w:cstheme="minorHAnsi"/>
          <w:bCs/>
          <w:shd w:val="clear" w:color="auto" w:fill="FFFFFF"/>
        </w:rPr>
        <w:t>Znak sprawy AZP.274.38/2024</w:t>
      </w:r>
    </w:p>
    <w:p w14:paraId="1CF0914F" w14:textId="77777777" w:rsidR="0035798E" w:rsidRPr="00531003" w:rsidRDefault="0035798E" w:rsidP="00956679">
      <w:pPr>
        <w:rPr>
          <w:rFonts w:ascii="Calibri" w:hAnsi="Calibri" w:cs="Calibri"/>
        </w:rPr>
      </w:pPr>
    </w:p>
    <w:p w14:paraId="2DD6095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0731AC06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7A10BFE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855D06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…….......……………………………………..…………………………..…….…………………...………..</w:t>
      </w:r>
    </w:p>
    <w:p w14:paraId="2F2839E3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5417DB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2C810E41" w14:textId="77777777" w:rsidR="00531003" w:rsidRPr="00531003" w:rsidRDefault="00531003" w:rsidP="00531003">
      <w:pPr>
        <w:spacing w:line="276" w:lineRule="auto"/>
        <w:rPr>
          <w:rFonts w:ascii="Calibri" w:hAnsi="Calibri" w:cs="Calibri"/>
          <w:lang w:eastAsia="en-US"/>
        </w:rPr>
      </w:pPr>
      <w:r w:rsidRPr="00531003">
        <w:rPr>
          <w:rFonts w:ascii="Calibri" w:hAnsi="Calibri" w:cs="Calibri"/>
          <w:b/>
          <w:bCs/>
        </w:rPr>
        <w:t>Podstawa reprezentacji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..............................……………………………….……………………………..……….</w:t>
      </w:r>
    </w:p>
    <w:p w14:paraId="6E0CAA9A" w14:textId="77777777" w:rsidR="00531003" w:rsidRPr="00531003" w:rsidRDefault="00531003" w:rsidP="00531003">
      <w:pPr>
        <w:spacing w:line="276" w:lineRule="auto"/>
        <w:ind w:left="720"/>
        <w:rPr>
          <w:rFonts w:ascii="Calibri" w:hAnsi="Calibri" w:cs="Calibri"/>
        </w:rPr>
      </w:pPr>
    </w:p>
    <w:p w14:paraId="76F9D1B9" w14:textId="77777777" w:rsidR="00531003" w:rsidRPr="00531003" w:rsidRDefault="00531003" w:rsidP="00531003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OŚWIADCZENIA DOTYCZĄCE PODSTAW WYKLUCZENIA:</w:t>
      </w:r>
    </w:p>
    <w:p w14:paraId="68EFA91B" w14:textId="77777777" w:rsidR="00531003" w:rsidRPr="00531003" w:rsidRDefault="00531003" w:rsidP="00531003">
      <w:pPr>
        <w:suppressAutoHyphens w:val="0"/>
        <w:spacing w:line="276" w:lineRule="auto"/>
        <w:ind w:left="720"/>
        <w:jc w:val="both"/>
        <w:rPr>
          <w:rFonts w:ascii="Calibri" w:hAnsi="Calibri" w:cs="Calibri"/>
        </w:rPr>
      </w:pPr>
    </w:p>
    <w:p w14:paraId="5F1A7E40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nie podlegam wykluczeniu z postępowania na podstawie art. 108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.</w:t>
      </w:r>
    </w:p>
    <w:p w14:paraId="166A34D8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nie podlegam wykluczeniu z postępowania na podstawie art. 109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.</w:t>
      </w:r>
    </w:p>
    <w:p w14:paraId="037A02E9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</w:t>
      </w:r>
      <w:r w:rsidRPr="00531003">
        <w:rPr>
          <w:rFonts w:ascii="Calibri" w:hAnsi="Calibri" w:cs="Calibri"/>
          <w:i/>
          <w:iCs/>
        </w:rPr>
        <w:t>(podać mającą zastosowanie podstawę wykluczenia spośród wymienionych w art. 108 ust. 1 pkt 1, 2 i 5 lub art. 109</w:t>
      </w:r>
      <w:r w:rsidRPr="00531003">
        <w:rPr>
          <w:rFonts w:ascii="Calibri" w:hAnsi="Calibri" w:cs="Calibri"/>
          <w:b/>
          <w:bCs/>
          <w:lang w:eastAsia="pl-PL"/>
        </w:rPr>
        <w:t xml:space="preserve"> </w:t>
      </w:r>
      <w:r w:rsidRPr="00531003">
        <w:rPr>
          <w:rFonts w:ascii="Calibri" w:hAnsi="Calibri" w:cs="Calibri"/>
          <w:i/>
          <w:iCs/>
          <w:lang w:eastAsia="pl-PL"/>
        </w:rPr>
        <w:t xml:space="preserve">ust. 1 pkt. 4), 5), 7), 8), 9) i 10) </w:t>
      </w:r>
      <w:r w:rsidRPr="00531003">
        <w:rPr>
          <w:rFonts w:ascii="Calibri" w:hAnsi="Calibri" w:cs="Calibri"/>
          <w:i/>
          <w:iCs/>
        </w:rPr>
        <w:t xml:space="preserve">ustawy </w:t>
      </w:r>
      <w:proofErr w:type="spellStart"/>
      <w:r w:rsidRPr="00531003">
        <w:rPr>
          <w:rFonts w:ascii="Calibri" w:hAnsi="Calibri" w:cs="Calibri"/>
          <w:i/>
          <w:iCs/>
        </w:rPr>
        <w:t>Pzp</w:t>
      </w:r>
      <w:proofErr w:type="spellEnd"/>
      <w:r w:rsidRPr="00531003">
        <w:rPr>
          <w:rFonts w:ascii="Calibri" w:hAnsi="Calibri" w:cs="Calibri"/>
          <w:i/>
          <w:iCs/>
        </w:rPr>
        <w:t>).</w:t>
      </w:r>
      <w:r w:rsidRPr="00531003">
        <w:rPr>
          <w:rFonts w:ascii="Calibri" w:hAnsi="Calibri" w:cs="Calibri"/>
        </w:rPr>
        <w:t xml:space="preserve"> Jednocześnie oświadczam, że w związku z ww. okolicznością, na podstawie art. 110 ust. 2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podjąłem następujące środki naprawcze i zapobiegawcze: </w:t>
      </w:r>
    </w:p>
    <w:p w14:paraId="7ACE6036" w14:textId="77777777" w:rsidR="00531003" w:rsidRPr="00531003" w:rsidRDefault="00531003" w:rsidP="00531003">
      <w:pPr>
        <w:suppressAutoHyphens w:val="0"/>
        <w:spacing w:line="276" w:lineRule="auto"/>
        <w:ind w:left="720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 </w:t>
      </w:r>
    </w:p>
    <w:p w14:paraId="5A4DE0F7" w14:textId="38E85D95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ind w:left="714" w:hanging="357"/>
        <w:rPr>
          <w:rFonts w:ascii="Calibri" w:eastAsia="Arial Unicode MS" w:hAnsi="Calibri" w:cs="Calibri"/>
        </w:rPr>
      </w:pPr>
      <w:r w:rsidRPr="00531003">
        <w:rPr>
          <w:rFonts w:ascii="Calibri" w:eastAsia="Arial Unicode MS" w:hAnsi="Calibri" w:cs="Calibri"/>
        </w:rPr>
        <w:t xml:space="preserve">Oświadczam, że nie zachodzą w stosunku do mnie przesłanki wykluczenia z postępowania na podstawie art. </w:t>
      </w:r>
      <w:r w:rsidRPr="00531003">
        <w:rPr>
          <w:rFonts w:ascii="Calibri" w:eastAsia="Arial Unicode MS" w:hAnsi="Calibri" w:cs="Calibri"/>
          <w:lang w:eastAsia="pl-PL"/>
        </w:rPr>
        <w:t xml:space="preserve">7 ust. 1 ustawy </w:t>
      </w:r>
      <w:r w:rsidRPr="00531003">
        <w:rPr>
          <w:rFonts w:ascii="Calibri" w:eastAsia="Arial Unicode MS" w:hAnsi="Calibri" w:cs="Calibri"/>
        </w:rPr>
        <w:t>z dnia 13 kwietnia 2022 r.</w:t>
      </w:r>
      <w:r w:rsidRPr="00531003">
        <w:rPr>
          <w:rFonts w:ascii="Calibri" w:eastAsia="Arial Unicode MS" w:hAnsi="Calibri" w:cs="Calibri"/>
          <w:i/>
          <w:iCs/>
        </w:rPr>
        <w:t xml:space="preserve"> </w:t>
      </w:r>
      <w:r w:rsidRPr="00531003">
        <w:rPr>
          <w:rFonts w:ascii="Calibri" w:eastAsia="Arial Unicode MS" w:hAnsi="Calibri" w:cs="Calibri"/>
          <w:i/>
          <w:iCs/>
          <w:color w:val="222222"/>
        </w:rPr>
        <w:t xml:space="preserve">o szczególnych rozwiązaniach </w:t>
      </w:r>
      <w:r w:rsidRPr="00531003">
        <w:rPr>
          <w:rFonts w:ascii="Calibri" w:eastAsia="Arial Unicode MS" w:hAnsi="Calibri" w:cs="Calibri"/>
          <w:i/>
          <w:iCs/>
          <w:color w:val="222222"/>
        </w:rPr>
        <w:lastRenderedPageBreak/>
        <w:t xml:space="preserve">w zakresie przeciwdziałania wspieraniu agresji na Ukrainę oraz służących ochronie bezpieczeństwa narodowego </w:t>
      </w:r>
      <w:r w:rsidRPr="00531003">
        <w:rPr>
          <w:rFonts w:ascii="Calibri" w:eastAsia="Arial Unicode MS" w:hAnsi="Calibri" w:cs="Calibri"/>
          <w:color w:val="222222"/>
        </w:rPr>
        <w:t>(</w:t>
      </w:r>
      <w:proofErr w:type="spellStart"/>
      <w:r w:rsidR="009C3D91" w:rsidRPr="009C3D91">
        <w:rPr>
          <w:rFonts w:ascii="Calibri" w:eastAsia="Arial Unicode MS" w:hAnsi="Calibri" w:cs="Calibri"/>
          <w:color w:val="222222"/>
        </w:rPr>
        <w:t>t.j</w:t>
      </w:r>
      <w:proofErr w:type="spellEnd"/>
      <w:r w:rsidR="009C3D91" w:rsidRPr="009C3D91">
        <w:rPr>
          <w:rFonts w:ascii="Calibri" w:eastAsia="Arial Unicode MS" w:hAnsi="Calibri" w:cs="Calibri"/>
          <w:color w:val="222222"/>
        </w:rPr>
        <w:t xml:space="preserve">. Dz. U. z 2023 r. poz. 1497 z </w:t>
      </w:r>
      <w:proofErr w:type="spellStart"/>
      <w:r w:rsidR="009C3D91" w:rsidRPr="009C3D91">
        <w:rPr>
          <w:rFonts w:ascii="Calibri" w:eastAsia="Arial Unicode MS" w:hAnsi="Calibri" w:cs="Calibri"/>
          <w:color w:val="222222"/>
        </w:rPr>
        <w:t>późn</w:t>
      </w:r>
      <w:proofErr w:type="spellEnd"/>
      <w:r w:rsidR="009C3D91" w:rsidRPr="009C3D91">
        <w:rPr>
          <w:rFonts w:ascii="Calibri" w:eastAsia="Arial Unicode MS" w:hAnsi="Calibri" w:cs="Calibri"/>
          <w:color w:val="222222"/>
        </w:rPr>
        <w:t>. zm.</w:t>
      </w:r>
      <w:r w:rsidRPr="00531003">
        <w:rPr>
          <w:rFonts w:ascii="Calibri" w:eastAsia="Arial Unicode MS" w:hAnsi="Calibri" w:cs="Calibri"/>
          <w:color w:val="222222"/>
        </w:rPr>
        <w:t>)</w:t>
      </w:r>
      <w:r w:rsidRPr="00531003">
        <w:rPr>
          <w:rFonts w:ascii="Calibri" w:eastAsia="Arial Unicode MS" w:hAnsi="Calibri" w:cs="Calibri"/>
          <w:i/>
          <w:iCs/>
          <w:color w:val="222222"/>
          <w:vertAlign w:val="superscript"/>
        </w:rPr>
        <w:footnoteReference w:id="1"/>
      </w:r>
      <w:r w:rsidRPr="00531003">
        <w:rPr>
          <w:rFonts w:ascii="Calibri" w:eastAsia="Arial Unicode MS" w:hAnsi="Calibri" w:cs="Calibri"/>
          <w:i/>
          <w:iCs/>
          <w:color w:val="222222"/>
        </w:rPr>
        <w:t>.</w:t>
      </w:r>
      <w:r w:rsidRPr="00531003">
        <w:rPr>
          <w:rFonts w:ascii="Calibri" w:eastAsia="Arial Unicode MS" w:hAnsi="Calibri" w:cs="Calibri"/>
          <w:color w:val="222222"/>
        </w:rPr>
        <w:t xml:space="preserve"> </w:t>
      </w:r>
    </w:p>
    <w:p w14:paraId="78BC4C8D" w14:textId="77777777" w:rsidR="00531003" w:rsidRPr="00531003" w:rsidRDefault="00531003" w:rsidP="00531003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6AD1C1D8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0" w:name="_Hlk99009560"/>
      <w:r w:rsidRPr="00531003">
        <w:rPr>
          <w:rFonts w:ascii="Calibri" w:hAnsi="Calibri" w:cs="Calibri"/>
          <w:b/>
          <w:bCs/>
        </w:rPr>
        <w:t>OŚWIADCZENIE DOTYCZĄCE PODANYCH INFORMACJI:</w:t>
      </w:r>
    </w:p>
    <w:bookmarkEnd w:id="0"/>
    <w:p w14:paraId="0C0668CB" w14:textId="77777777" w:rsidR="00531003" w:rsidRPr="00531003" w:rsidRDefault="00531003" w:rsidP="00531003">
      <w:pPr>
        <w:spacing w:after="120"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6CEEE7D2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INFORMACJA DOTYCZĄCA DOSTĘPU DO PODMIOTOWYCH ŚRODKÓW DOWODOWYCH:</w:t>
      </w:r>
    </w:p>
    <w:p w14:paraId="24404659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50D77CE7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5DF8913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1B9A91F8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13DE9882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  <w:i/>
          <w:iCs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5D8D7CA8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</w:p>
    <w:p w14:paraId="17F4132C" w14:textId="77777777" w:rsidR="00531003" w:rsidRPr="00531003" w:rsidRDefault="00531003" w:rsidP="00531003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990462B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7EE0A886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  <w:r w:rsidRPr="00531003">
        <w:rPr>
          <w:rFonts w:ascii="Calibri" w:hAnsi="Calibri" w:cs="Calibri"/>
          <w:color w:val="00B050"/>
        </w:rPr>
        <w:br w:type="page"/>
      </w:r>
    </w:p>
    <w:p w14:paraId="1B28522D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4 do SWZ </w:t>
      </w:r>
    </w:p>
    <w:p w14:paraId="74E53813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18A525CB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 xml:space="preserve">Oświadczenie w zakresie art. 108 ust. 1 pkt 5)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</w:p>
    <w:p w14:paraId="12A79E03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)</w:t>
      </w:r>
    </w:p>
    <w:p w14:paraId="43659495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2B01FA83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05F43A07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..........................………….…………………………………………………..…………..……..……..………..</w:t>
      </w:r>
    </w:p>
    <w:p w14:paraId="0562C822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39A46C8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….….......……………………………………..…………………………..…….…………………...………</w:t>
      </w:r>
    </w:p>
    <w:p w14:paraId="73E58A3B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47F4E2E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8B2BB13" w14:textId="77777777" w:rsidR="00531003" w:rsidRPr="00531003" w:rsidRDefault="00531003" w:rsidP="00531003">
      <w:pPr>
        <w:spacing w:line="264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............................……………………………….……………………………..……….</w:t>
      </w:r>
    </w:p>
    <w:p w14:paraId="1BBF8FFC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1F038659" w14:textId="1A09AF4A" w:rsidR="00531003" w:rsidRPr="00531003" w:rsidRDefault="00531003" w:rsidP="00531003">
      <w:pPr>
        <w:rPr>
          <w:rFonts w:ascii="Calibri" w:hAnsi="Calibri" w:cs="Calibri"/>
        </w:rPr>
      </w:pPr>
      <w:r w:rsidRPr="00531003">
        <w:rPr>
          <w:rFonts w:ascii="Calibri" w:hAnsi="Calibri" w:cs="Calibri"/>
        </w:rPr>
        <w:t>Przystępując do udziału w postępowaniu o udzielenie zamówienia publicznego pn.:</w:t>
      </w:r>
      <w:r w:rsidRPr="00531003">
        <w:rPr>
          <w:rFonts w:ascii="Calibri" w:hAnsi="Calibri" w:cs="Calibri"/>
          <w:b/>
          <w:bCs/>
        </w:rPr>
        <w:t xml:space="preserve"> </w:t>
      </w:r>
      <w:r w:rsidR="0035798E">
        <w:rPr>
          <w:rFonts w:asciiTheme="minorHAnsi" w:hAnsiTheme="minorHAnsi" w:cstheme="minorHAnsi"/>
          <w:b/>
          <w:bCs/>
        </w:rPr>
        <w:t>U</w:t>
      </w:r>
      <w:r w:rsidR="0035798E" w:rsidRPr="003B033E">
        <w:rPr>
          <w:rFonts w:asciiTheme="minorHAnsi" w:hAnsiTheme="minorHAnsi" w:cstheme="minorHAnsi"/>
          <w:b/>
          <w:bCs/>
        </w:rPr>
        <w:t>sługa pośrednictwa polegająca na sukcesywnym świadczeniu usług rezerwacji miejsc noclegowych w kraju i za granicą dla Katolickiego Uniwersytetu Lubelskiego Jana Pawła II</w:t>
      </w:r>
      <w:r w:rsidR="0035798E" w:rsidRPr="00531003">
        <w:rPr>
          <w:rFonts w:asciiTheme="minorHAnsi" w:hAnsiTheme="minorHAnsi" w:cstheme="minorHAnsi"/>
          <w:bCs/>
        </w:rPr>
        <w:t>,</w:t>
      </w:r>
      <w:r w:rsidR="0035798E" w:rsidRPr="0053100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35798E" w:rsidRPr="0035798E">
        <w:rPr>
          <w:rFonts w:asciiTheme="minorHAnsi" w:hAnsiTheme="minorHAnsi" w:cstheme="minorHAnsi"/>
          <w:bCs/>
          <w:shd w:val="clear" w:color="auto" w:fill="FFFFFF"/>
        </w:rPr>
        <w:t>Znak sprawy AZP.274.38/2024</w:t>
      </w:r>
      <w:r w:rsidR="00BF4F5B" w:rsidRPr="0035798E">
        <w:rPr>
          <w:rFonts w:asciiTheme="minorHAnsi" w:hAnsiTheme="minorHAnsi" w:cstheme="minorHAnsi"/>
          <w:bCs/>
          <w:sz w:val="22"/>
          <w:szCs w:val="22"/>
        </w:rPr>
        <w:t>,</w:t>
      </w:r>
      <w:r w:rsidR="00BF4F5B">
        <w:rPr>
          <w:rFonts w:asciiTheme="minorHAnsi" w:hAnsiTheme="minorHAnsi" w:cstheme="minorHAnsi"/>
          <w:sz w:val="22"/>
          <w:szCs w:val="22"/>
        </w:rPr>
        <w:t xml:space="preserve"> </w:t>
      </w:r>
      <w:r w:rsidRPr="00531003">
        <w:rPr>
          <w:rFonts w:ascii="Calibri" w:hAnsi="Calibri" w:cs="Calibri"/>
        </w:rPr>
        <w:t>oświadczam co następuje:</w:t>
      </w:r>
    </w:p>
    <w:p w14:paraId="6545C8F7" w14:textId="77777777" w:rsidR="00531003" w:rsidRPr="00531003" w:rsidRDefault="00531003" w:rsidP="00531003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413B9441" w14:textId="77777777" w:rsidR="00531003" w:rsidRPr="00531003" w:rsidRDefault="00531003" w:rsidP="00531003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>oświadczam, że:</w:t>
      </w:r>
    </w:p>
    <w:p w14:paraId="25B36A5D" w14:textId="77777777" w:rsidR="00531003" w:rsidRPr="00531003" w:rsidRDefault="00531003" w:rsidP="00531003">
      <w:pPr>
        <w:numPr>
          <w:ilvl w:val="0"/>
          <w:numId w:val="42"/>
        </w:numPr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należę do tej samej grupy kapitałowej, o której mowa w art. 108 ust. 1 pkt 5)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z następującymi uczestnikami tego postępowania*:</w:t>
      </w:r>
    </w:p>
    <w:p w14:paraId="6F044913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531003" w:rsidRPr="00531003" w14:paraId="4DD6CF13" w14:textId="77777777" w:rsidTr="005310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744F32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130EFD3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150ED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FE6D1C6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Nazwa (firma)</w:t>
            </w:r>
          </w:p>
          <w:p w14:paraId="350A9550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0EE59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08BCA2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531003" w:rsidRPr="00531003" w14:paraId="153276DC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D96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10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519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531003" w:rsidRPr="00531003" w14:paraId="000833AF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0E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57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E5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5B37446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0808802" w14:textId="77777777" w:rsidR="00531003" w:rsidRPr="00531003" w:rsidRDefault="00531003" w:rsidP="00531003">
      <w:pPr>
        <w:numPr>
          <w:ilvl w:val="0"/>
          <w:numId w:val="43"/>
        </w:numPr>
        <w:tabs>
          <w:tab w:val="left" w:pos="426"/>
        </w:tabs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nie należę do tej samej grupy kapitałowej z uczestnikami postępowania*</w:t>
      </w:r>
    </w:p>
    <w:p w14:paraId="3DEE8F64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3FFC0E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5991686" w14:textId="77777777" w:rsidR="00531003" w:rsidRPr="00531003" w:rsidRDefault="00531003" w:rsidP="00531003">
      <w:pPr>
        <w:spacing w:line="271" w:lineRule="auto"/>
        <w:ind w:left="720"/>
        <w:rPr>
          <w:rFonts w:ascii="Calibri" w:hAnsi="Calibri" w:cs="Calibri"/>
        </w:rPr>
      </w:pPr>
    </w:p>
    <w:p w14:paraId="5D01BEA9" w14:textId="77777777" w:rsidR="00531003" w:rsidRPr="00531003" w:rsidRDefault="00531003" w:rsidP="00531003">
      <w:pPr>
        <w:spacing w:line="271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>*zaznaczyć właściwe</w:t>
      </w:r>
    </w:p>
    <w:p w14:paraId="26FC4B23" w14:textId="77777777" w:rsidR="00531003" w:rsidRPr="00531003" w:rsidRDefault="00531003" w:rsidP="00531003">
      <w:pPr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27FF2858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7019C3E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E18C689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328E483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1E614A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49F07715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46CFAAC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32F8EA1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5 do SWZ </w:t>
      </w:r>
    </w:p>
    <w:p w14:paraId="427F8C35" w14:textId="77777777" w:rsidR="00531003" w:rsidRPr="00531003" w:rsidRDefault="00531003" w:rsidP="00531003">
      <w:pPr>
        <w:spacing w:after="120"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32329F4D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Oświadczenie o aktualności informacji zawartych w oświadczeniu, o którym mowa w art. 125 ust. 1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  <w:r w:rsidRPr="00531003">
        <w:rPr>
          <w:rFonts w:ascii="Calibri" w:hAnsi="Calibri" w:cs="Calibri"/>
          <w:b/>
          <w:bCs/>
        </w:rPr>
        <w:t xml:space="preserve"> oraz art. 7 ust. 1 ustawy z dnia 13 kwietnia 2022 r. o szczególnych rozwiązaniach w zakresie przeciwdziałania wspieraniu agresji na Ukrainę oraz służących ochronie bezpieczeństwa narodowego</w:t>
      </w:r>
    </w:p>
    <w:p w14:paraId="5B1622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)</w:t>
      </w:r>
    </w:p>
    <w:p w14:paraId="7B437216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57CA9F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7A91E2E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49BB17F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2992C9AD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…….......……………………………………..…………………………..…….…………………...………..</w:t>
      </w:r>
    </w:p>
    <w:p w14:paraId="7F4FCA1C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309935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1165BA6F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.........................................………………….……………………………..………..</w:t>
      </w:r>
    </w:p>
    <w:p w14:paraId="06AE01A7" w14:textId="77777777" w:rsidR="00531003" w:rsidRPr="00531003" w:rsidRDefault="00531003" w:rsidP="00531003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5C822887" w14:textId="69AF1C77" w:rsidR="00531003" w:rsidRPr="00BF4F5B" w:rsidRDefault="00531003" w:rsidP="00BF4F5B">
      <w:pPr>
        <w:spacing w:line="360" w:lineRule="auto"/>
        <w:rPr>
          <w:rFonts w:asciiTheme="minorHAnsi" w:hAnsiTheme="minorHAnsi" w:cstheme="minorHAnsi"/>
          <w:b/>
          <w:bCs/>
        </w:rPr>
      </w:pPr>
      <w:r w:rsidRPr="00BF4F5B">
        <w:rPr>
          <w:rFonts w:ascii="Calibri" w:hAnsi="Calibri" w:cs="Calibri"/>
        </w:rPr>
        <w:t xml:space="preserve">Przystępując do udziału w postępowaniu o udzielenie zamówienia publicznego pn.: </w:t>
      </w:r>
      <w:r w:rsidR="0035798E">
        <w:rPr>
          <w:rFonts w:asciiTheme="minorHAnsi" w:hAnsiTheme="minorHAnsi" w:cstheme="minorHAnsi"/>
          <w:b/>
          <w:bCs/>
        </w:rPr>
        <w:t>U</w:t>
      </w:r>
      <w:r w:rsidR="0035798E" w:rsidRPr="003B033E">
        <w:rPr>
          <w:rFonts w:asciiTheme="minorHAnsi" w:hAnsiTheme="minorHAnsi" w:cstheme="minorHAnsi"/>
          <w:b/>
          <w:bCs/>
        </w:rPr>
        <w:t>sługa pośrednictwa polegająca na sukcesywnym świadczeniu usług rezerwacji miejsc noclegowych w kraju i za granicą dla Katolickiego Uniwersytetu Lubelskiego Jana Pawła II</w:t>
      </w:r>
      <w:r w:rsidR="0035798E" w:rsidRPr="00531003">
        <w:rPr>
          <w:rFonts w:asciiTheme="minorHAnsi" w:hAnsiTheme="minorHAnsi" w:cstheme="minorHAnsi"/>
          <w:bCs/>
        </w:rPr>
        <w:t>,</w:t>
      </w:r>
      <w:r w:rsidR="0035798E" w:rsidRPr="0053100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35798E" w:rsidRPr="0035798E">
        <w:rPr>
          <w:rFonts w:asciiTheme="minorHAnsi" w:hAnsiTheme="minorHAnsi" w:cstheme="minorHAnsi"/>
          <w:bCs/>
          <w:shd w:val="clear" w:color="auto" w:fill="FFFFFF"/>
        </w:rPr>
        <w:t>Znak sprawy AZP.274.38/2024</w:t>
      </w:r>
      <w:r w:rsidR="0035798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35798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BF4F5B">
        <w:rPr>
          <w:rFonts w:ascii="Calibri" w:hAnsi="Calibri" w:cs="Calibri"/>
        </w:rPr>
        <w:t>oświadczam, że informacje zawarte w oświadczeniu dotyczącym spełniania przesłanek wykluczenia z postępowania, złożonym w niniejszym postępowaniu w zakresie podstaw wykluczenia są aktualne.</w:t>
      </w:r>
    </w:p>
    <w:p w14:paraId="08599A1D" w14:textId="77777777" w:rsidR="00531003" w:rsidRPr="00BF4F5B" w:rsidRDefault="00531003" w:rsidP="00BF4F5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707A008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374465E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6EBC4482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479D308D" w14:textId="77777777" w:rsidR="00531003" w:rsidRPr="00531003" w:rsidRDefault="00531003" w:rsidP="00531003">
      <w:pPr>
        <w:spacing w:line="360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58206A88" w14:textId="77777777" w:rsidR="00531003" w:rsidRPr="00435F1F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sectPr w:rsidR="00531003" w:rsidRPr="00435F1F" w:rsidSect="00BF4F5B">
      <w:headerReference w:type="default" r:id="rId8"/>
      <w:footerReference w:type="default" r:id="rId9"/>
      <w:pgSz w:w="11906" w:h="16838"/>
      <w:pgMar w:top="1843" w:right="991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82B9" w14:textId="77777777" w:rsidR="007E3E20" w:rsidRDefault="007E3E20">
      <w:r>
        <w:separator/>
      </w:r>
    </w:p>
  </w:endnote>
  <w:endnote w:type="continuationSeparator" w:id="0">
    <w:p w14:paraId="0C4E1E38" w14:textId="77777777" w:rsidR="007E3E20" w:rsidRDefault="007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F68E" w14:textId="77777777" w:rsidR="007E3E20" w:rsidRDefault="007E3E20"/>
  </w:footnote>
  <w:footnote w:type="continuationSeparator" w:id="0">
    <w:p w14:paraId="7BC48646" w14:textId="77777777" w:rsidR="007E3E20" w:rsidRDefault="007E3E20">
      <w:r>
        <w:continuationSeparator/>
      </w:r>
    </w:p>
  </w:footnote>
  <w:footnote w:id="1">
    <w:p w14:paraId="0BAE12C5" w14:textId="77777777" w:rsidR="00531003" w:rsidRDefault="00531003" w:rsidP="005310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31003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3012CD3C" w14:textId="77777777" w:rsidR="00531003" w:rsidRPr="00531003" w:rsidRDefault="00531003" w:rsidP="00531003">
      <w:pPr>
        <w:jc w:val="both"/>
        <w:rPr>
          <w:rFonts w:ascii="Calibri" w:hAnsi="Calibri" w:cs="Calibri"/>
          <w:color w:val="222222"/>
          <w:sz w:val="18"/>
          <w:szCs w:val="18"/>
          <w:lang w:eastAsia="pl-PL"/>
        </w:rPr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583D14" w14:textId="77777777" w:rsidR="00531003" w:rsidRPr="00531003" w:rsidRDefault="00531003" w:rsidP="00531003">
      <w:pPr>
        <w:jc w:val="both"/>
        <w:rPr>
          <w:rFonts w:ascii="Calibri" w:hAnsi="Calibri" w:cs="Calibri"/>
          <w:color w:val="222222"/>
          <w:sz w:val="18"/>
          <w:szCs w:val="18"/>
          <w:lang w:eastAsia="en-US"/>
        </w:rPr>
      </w:pPr>
      <w:r w:rsidRPr="00531003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2C10A4" w14:textId="77777777" w:rsidR="00531003" w:rsidRDefault="00531003" w:rsidP="00531003">
      <w:pPr>
        <w:jc w:val="both"/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7554B3F7" w:rsidR="00161911" w:rsidRDefault="009B250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D88F65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559675" cy="1075690"/>
          <wp:effectExtent l="0" t="0" r="317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3F2C2008">
              <wp:simplePos x="0" y="0"/>
              <wp:positionH relativeFrom="column">
                <wp:posOffset>2252345</wp:posOffset>
              </wp:positionH>
              <wp:positionV relativeFrom="paragraph">
                <wp:posOffset>161926</wp:posOffset>
              </wp:positionV>
              <wp:extent cx="432054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05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77777777" w:rsidR="00161911" w:rsidRPr="009B2508" w:rsidRDefault="00161911">
                          <w:pPr>
                            <w:pStyle w:val="Zawartoramki"/>
                            <w:keepNext/>
                            <w:spacing w:before="120"/>
                            <w:rPr>
                              <w:sz w:val="40"/>
                              <w:szCs w:val="40"/>
                            </w:rPr>
                          </w:pPr>
                          <w:r w:rsidRPr="009B250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177.35pt;margin-top:12.75pt;width:340.2pt;height:51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77777777" w:rsidR="00161911" w:rsidRPr="009B2508" w:rsidRDefault="00161911">
                    <w:pPr>
                      <w:pStyle w:val="Zawartoramki"/>
                      <w:keepNext/>
                      <w:spacing w:before="120"/>
                      <w:rPr>
                        <w:sz w:val="40"/>
                        <w:szCs w:val="40"/>
                      </w:rPr>
                    </w:pPr>
                    <w:r w:rsidRPr="009B2508">
                      <w:rPr>
                        <w:rFonts w:ascii="Calibri" w:hAnsi="Calibri" w:cs="Calibri"/>
                        <w:b/>
                        <w:bCs/>
                        <w:color w:val="000000"/>
                        <w:sz w:val="40"/>
                        <w:szCs w:val="40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727A3F03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0303D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7ADE55F9" w14:textId="727A3F03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0303D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5879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FFCE29F2"/>
    <w:lvl w:ilvl="0" w:tplc="724655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4"/>
  </w:num>
  <w:num w:numId="5">
    <w:abstractNumId w:val="8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35"/>
  </w:num>
  <w:num w:numId="28">
    <w:abstractNumId w:val="12"/>
  </w:num>
  <w:num w:numId="29">
    <w:abstractNumId w:val="25"/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20"/>
  </w:num>
  <w:num w:numId="35">
    <w:abstractNumId w:val="27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3D1"/>
    <w:rsid w:val="00030DDF"/>
    <w:rsid w:val="00035CDB"/>
    <w:rsid w:val="00037A82"/>
    <w:rsid w:val="00037F04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2DB7"/>
    <w:rsid w:val="00124826"/>
    <w:rsid w:val="00126C70"/>
    <w:rsid w:val="00131805"/>
    <w:rsid w:val="00132F59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1911"/>
    <w:rsid w:val="00163296"/>
    <w:rsid w:val="001839D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45DE"/>
    <w:rsid w:val="00265B5B"/>
    <w:rsid w:val="0026748D"/>
    <w:rsid w:val="00267A09"/>
    <w:rsid w:val="00271ABD"/>
    <w:rsid w:val="00271D4B"/>
    <w:rsid w:val="00273CFF"/>
    <w:rsid w:val="00273D08"/>
    <w:rsid w:val="002756FB"/>
    <w:rsid w:val="0027605E"/>
    <w:rsid w:val="002762C0"/>
    <w:rsid w:val="0029222C"/>
    <w:rsid w:val="0029226A"/>
    <w:rsid w:val="00292723"/>
    <w:rsid w:val="002A06CA"/>
    <w:rsid w:val="002A0D61"/>
    <w:rsid w:val="002A3383"/>
    <w:rsid w:val="002B19A5"/>
    <w:rsid w:val="002B1E61"/>
    <w:rsid w:val="002B3674"/>
    <w:rsid w:val="002C046A"/>
    <w:rsid w:val="002C1F02"/>
    <w:rsid w:val="002C5E36"/>
    <w:rsid w:val="002C64D9"/>
    <w:rsid w:val="002C7731"/>
    <w:rsid w:val="002D736F"/>
    <w:rsid w:val="002D7539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37FAE"/>
    <w:rsid w:val="003410C8"/>
    <w:rsid w:val="00344A12"/>
    <w:rsid w:val="00344B3F"/>
    <w:rsid w:val="00344FCC"/>
    <w:rsid w:val="00356E71"/>
    <w:rsid w:val="0035767D"/>
    <w:rsid w:val="0035798E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13818"/>
    <w:rsid w:val="0041534B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5821"/>
    <w:rsid w:val="004541B6"/>
    <w:rsid w:val="0046027B"/>
    <w:rsid w:val="0046072E"/>
    <w:rsid w:val="004608F2"/>
    <w:rsid w:val="00461FC8"/>
    <w:rsid w:val="00463440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40937"/>
    <w:rsid w:val="005412DE"/>
    <w:rsid w:val="00542593"/>
    <w:rsid w:val="00551337"/>
    <w:rsid w:val="00555BC2"/>
    <w:rsid w:val="00561A66"/>
    <w:rsid w:val="00562C34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D1158"/>
    <w:rsid w:val="005D6492"/>
    <w:rsid w:val="005E1DAB"/>
    <w:rsid w:val="005E3215"/>
    <w:rsid w:val="005E3D2A"/>
    <w:rsid w:val="005E4080"/>
    <w:rsid w:val="005E46E2"/>
    <w:rsid w:val="005F0682"/>
    <w:rsid w:val="005F1B9F"/>
    <w:rsid w:val="005F24AF"/>
    <w:rsid w:val="00600DF0"/>
    <w:rsid w:val="0060129D"/>
    <w:rsid w:val="0061098F"/>
    <w:rsid w:val="00610D2F"/>
    <w:rsid w:val="00614CA6"/>
    <w:rsid w:val="00617829"/>
    <w:rsid w:val="00627BA8"/>
    <w:rsid w:val="00630917"/>
    <w:rsid w:val="00630E6C"/>
    <w:rsid w:val="006349AB"/>
    <w:rsid w:val="0064030B"/>
    <w:rsid w:val="00645F5D"/>
    <w:rsid w:val="00656987"/>
    <w:rsid w:val="0066091F"/>
    <w:rsid w:val="00661BE7"/>
    <w:rsid w:val="00665972"/>
    <w:rsid w:val="00673411"/>
    <w:rsid w:val="0068787E"/>
    <w:rsid w:val="0069298E"/>
    <w:rsid w:val="00693444"/>
    <w:rsid w:val="00694A91"/>
    <w:rsid w:val="006A3C75"/>
    <w:rsid w:val="006A508D"/>
    <w:rsid w:val="006B035B"/>
    <w:rsid w:val="006B0AF8"/>
    <w:rsid w:val="006B460A"/>
    <w:rsid w:val="006B59CC"/>
    <w:rsid w:val="006D7B39"/>
    <w:rsid w:val="006E3110"/>
    <w:rsid w:val="006E7DA4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827BA"/>
    <w:rsid w:val="0078290A"/>
    <w:rsid w:val="00792D63"/>
    <w:rsid w:val="0079320D"/>
    <w:rsid w:val="00797842"/>
    <w:rsid w:val="007A40EA"/>
    <w:rsid w:val="007A47B8"/>
    <w:rsid w:val="007A59C2"/>
    <w:rsid w:val="007B10D4"/>
    <w:rsid w:val="007B26F6"/>
    <w:rsid w:val="007B5C61"/>
    <w:rsid w:val="007C34E7"/>
    <w:rsid w:val="007C3887"/>
    <w:rsid w:val="007C4E1E"/>
    <w:rsid w:val="007E00D7"/>
    <w:rsid w:val="007E3E20"/>
    <w:rsid w:val="007E5DA7"/>
    <w:rsid w:val="007E6E18"/>
    <w:rsid w:val="007F5E30"/>
    <w:rsid w:val="00800E75"/>
    <w:rsid w:val="00807941"/>
    <w:rsid w:val="00812254"/>
    <w:rsid w:val="00812560"/>
    <w:rsid w:val="00812DA5"/>
    <w:rsid w:val="00817BC5"/>
    <w:rsid w:val="008260C4"/>
    <w:rsid w:val="008354F2"/>
    <w:rsid w:val="00837B7D"/>
    <w:rsid w:val="00844987"/>
    <w:rsid w:val="008459B3"/>
    <w:rsid w:val="00846E51"/>
    <w:rsid w:val="00852326"/>
    <w:rsid w:val="00852AFB"/>
    <w:rsid w:val="00854F0C"/>
    <w:rsid w:val="00860800"/>
    <w:rsid w:val="0086479B"/>
    <w:rsid w:val="00865847"/>
    <w:rsid w:val="00865F61"/>
    <w:rsid w:val="008679A9"/>
    <w:rsid w:val="0087284F"/>
    <w:rsid w:val="00880B96"/>
    <w:rsid w:val="0088351F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56679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2508"/>
    <w:rsid w:val="009B3344"/>
    <w:rsid w:val="009B34A2"/>
    <w:rsid w:val="009B47A6"/>
    <w:rsid w:val="009B5C8E"/>
    <w:rsid w:val="009B6364"/>
    <w:rsid w:val="009B73C3"/>
    <w:rsid w:val="009C0F60"/>
    <w:rsid w:val="009C3D91"/>
    <w:rsid w:val="009D0085"/>
    <w:rsid w:val="009D6105"/>
    <w:rsid w:val="009E0E31"/>
    <w:rsid w:val="009E1B9F"/>
    <w:rsid w:val="009E4DEC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518EF"/>
    <w:rsid w:val="00A60F23"/>
    <w:rsid w:val="00A65BBF"/>
    <w:rsid w:val="00A70534"/>
    <w:rsid w:val="00A72775"/>
    <w:rsid w:val="00A74276"/>
    <w:rsid w:val="00A764AF"/>
    <w:rsid w:val="00A773F2"/>
    <w:rsid w:val="00A818F8"/>
    <w:rsid w:val="00A822DF"/>
    <w:rsid w:val="00A86F96"/>
    <w:rsid w:val="00A90F0A"/>
    <w:rsid w:val="00A96601"/>
    <w:rsid w:val="00A9754F"/>
    <w:rsid w:val="00AA0ED8"/>
    <w:rsid w:val="00AA553A"/>
    <w:rsid w:val="00AA7F52"/>
    <w:rsid w:val="00AB04FE"/>
    <w:rsid w:val="00AB6849"/>
    <w:rsid w:val="00AB6A78"/>
    <w:rsid w:val="00AC1D86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7626"/>
    <w:rsid w:val="00B3019D"/>
    <w:rsid w:val="00B3412C"/>
    <w:rsid w:val="00B34EEF"/>
    <w:rsid w:val="00B54CBF"/>
    <w:rsid w:val="00B54F22"/>
    <w:rsid w:val="00B55539"/>
    <w:rsid w:val="00B5589A"/>
    <w:rsid w:val="00B57F99"/>
    <w:rsid w:val="00B626DE"/>
    <w:rsid w:val="00B635DC"/>
    <w:rsid w:val="00B6435B"/>
    <w:rsid w:val="00B73F16"/>
    <w:rsid w:val="00B768F3"/>
    <w:rsid w:val="00B77C25"/>
    <w:rsid w:val="00B85C6E"/>
    <w:rsid w:val="00B85F37"/>
    <w:rsid w:val="00B86AE2"/>
    <w:rsid w:val="00B92F36"/>
    <w:rsid w:val="00B95E42"/>
    <w:rsid w:val="00BA43DD"/>
    <w:rsid w:val="00BA65A6"/>
    <w:rsid w:val="00BB141D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4F5B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E679C"/>
    <w:rsid w:val="00CF4761"/>
    <w:rsid w:val="00D00516"/>
    <w:rsid w:val="00D05703"/>
    <w:rsid w:val="00D20156"/>
    <w:rsid w:val="00D2067D"/>
    <w:rsid w:val="00D24FF7"/>
    <w:rsid w:val="00D253FD"/>
    <w:rsid w:val="00D26A44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2BE7"/>
    <w:rsid w:val="00D845D0"/>
    <w:rsid w:val="00D85810"/>
    <w:rsid w:val="00DA047F"/>
    <w:rsid w:val="00DB6CE8"/>
    <w:rsid w:val="00DB6CFE"/>
    <w:rsid w:val="00DC001A"/>
    <w:rsid w:val="00DC14C5"/>
    <w:rsid w:val="00DC34F3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1BEA"/>
    <w:rsid w:val="00DF3160"/>
    <w:rsid w:val="00E008CE"/>
    <w:rsid w:val="00E133D5"/>
    <w:rsid w:val="00E15072"/>
    <w:rsid w:val="00E21DA0"/>
    <w:rsid w:val="00E23783"/>
    <w:rsid w:val="00E24F05"/>
    <w:rsid w:val="00E25C0D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62B45"/>
    <w:rsid w:val="00E74B2C"/>
    <w:rsid w:val="00E90CDB"/>
    <w:rsid w:val="00E92A5C"/>
    <w:rsid w:val="00E93B9B"/>
    <w:rsid w:val="00E94875"/>
    <w:rsid w:val="00EA6D3D"/>
    <w:rsid w:val="00EB43A5"/>
    <w:rsid w:val="00EC2B45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32682"/>
    <w:rsid w:val="00F37B3C"/>
    <w:rsid w:val="00F40B37"/>
    <w:rsid w:val="00F45A48"/>
    <w:rsid w:val="00F51FF6"/>
    <w:rsid w:val="00F5402C"/>
    <w:rsid w:val="00F556D3"/>
    <w:rsid w:val="00F559F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75C1"/>
    <w:rsid w:val="00FB2C17"/>
    <w:rsid w:val="00FB2C7F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5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Aleksandra Gadzało</cp:lastModifiedBy>
  <cp:revision>30</cp:revision>
  <cp:lastPrinted>2024-02-29T10:46:00Z</cp:lastPrinted>
  <dcterms:created xsi:type="dcterms:W3CDTF">2023-10-30T14:38:00Z</dcterms:created>
  <dcterms:modified xsi:type="dcterms:W3CDTF">2024-07-29T11:18:00Z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