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B94B2" w14:textId="1AAE1A12" w:rsidR="001C4800" w:rsidRPr="001C4800" w:rsidRDefault="001C4800" w:rsidP="001C4800">
      <w:pPr>
        <w:jc w:val="center"/>
        <w:rPr>
          <w:rFonts w:cstheme="minorHAnsi"/>
          <w:b/>
          <w:sz w:val="28"/>
          <w:szCs w:val="28"/>
        </w:rPr>
      </w:pPr>
      <w:r w:rsidRPr="001C4800">
        <w:rPr>
          <w:rFonts w:cstheme="minorHAnsi"/>
          <w:b/>
          <w:sz w:val="28"/>
          <w:szCs w:val="28"/>
        </w:rPr>
        <w:t>ZAPYTANIE OFERTOWE</w:t>
      </w:r>
    </w:p>
    <w:p w14:paraId="400FE4EB" w14:textId="26910936" w:rsidR="001058C5" w:rsidRDefault="00E8166E" w:rsidP="001C4800">
      <w:pPr>
        <w:jc w:val="both"/>
        <w:rPr>
          <w:rFonts w:cstheme="minorHAnsi"/>
          <w:b/>
          <w:sz w:val="24"/>
          <w:szCs w:val="24"/>
        </w:rPr>
      </w:pPr>
      <w:r w:rsidRPr="001C4800">
        <w:rPr>
          <w:rFonts w:cstheme="minorHAnsi"/>
          <w:b/>
          <w:sz w:val="24"/>
          <w:szCs w:val="24"/>
        </w:rPr>
        <w:t xml:space="preserve">Przedmiotem zamówienia jest </w:t>
      </w:r>
      <w:r w:rsidR="008B0402" w:rsidRPr="001C4800">
        <w:rPr>
          <w:rFonts w:cstheme="minorHAnsi"/>
          <w:b/>
          <w:sz w:val="24"/>
          <w:szCs w:val="24"/>
        </w:rPr>
        <w:t>opracowanie wielobranżowego projektu budowlano-wykonawczego wraz z kosztorysem inwestorskim dla zadania inwestycyjnego pod nazwą: „</w:t>
      </w:r>
      <w:r w:rsidR="000900C3" w:rsidRPr="001C4800">
        <w:rPr>
          <w:rFonts w:cstheme="minorHAnsi"/>
          <w:b/>
          <w:sz w:val="24"/>
          <w:szCs w:val="24"/>
        </w:rPr>
        <w:t>Dostosowanie budynku przy ul. Niegolewskich 29 w Poznaniu na potrzeby uruchomienia Interwencyjne</w:t>
      </w:r>
      <w:r w:rsidR="007D6FED">
        <w:rPr>
          <w:rFonts w:cstheme="minorHAnsi"/>
          <w:b/>
          <w:sz w:val="24"/>
          <w:szCs w:val="24"/>
        </w:rPr>
        <w:t xml:space="preserve">go Ośrodka </w:t>
      </w:r>
      <w:proofErr w:type="spellStart"/>
      <w:r w:rsidR="007D6FED">
        <w:rPr>
          <w:rFonts w:cstheme="minorHAnsi"/>
          <w:b/>
          <w:sz w:val="24"/>
          <w:szCs w:val="24"/>
        </w:rPr>
        <w:t>Preadopcyjnego</w:t>
      </w:r>
      <w:proofErr w:type="spellEnd"/>
      <w:r w:rsidR="007D6FED">
        <w:rPr>
          <w:rFonts w:cstheme="minorHAnsi"/>
          <w:b/>
          <w:sz w:val="24"/>
          <w:szCs w:val="24"/>
        </w:rPr>
        <w:t xml:space="preserve"> (IOP)</w:t>
      </w:r>
      <w:r w:rsidR="008B0402" w:rsidRPr="001C4800">
        <w:rPr>
          <w:rFonts w:cstheme="minorHAnsi"/>
          <w:b/>
          <w:sz w:val="24"/>
          <w:szCs w:val="24"/>
        </w:rPr>
        <w:t xml:space="preserve"> </w:t>
      </w:r>
      <w:r w:rsidR="00263E3D" w:rsidRPr="001C4800">
        <w:rPr>
          <w:rFonts w:cstheme="minorHAnsi"/>
          <w:b/>
          <w:sz w:val="24"/>
          <w:szCs w:val="24"/>
        </w:rPr>
        <w:t>oraz adaptacji miejsca wypoczynkowego wraz z pracami naprawczymi elewacji, opierzenia i orynnowania i ogrodzenia na ter</w:t>
      </w:r>
      <w:r w:rsidR="000900C3" w:rsidRPr="001C4800">
        <w:rPr>
          <w:rFonts w:cstheme="minorHAnsi"/>
          <w:b/>
          <w:sz w:val="24"/>
          <w:szCs w:val="24"/>
        </w:rPr>
        <w:t>enie przylegającym do budynku wraz z zagospodarowaniem terenu</w:t>
      </w:r>
      <w:r w:rsidR="007D6FED">
        <w:rPr>
          <w:rFonts w:cstheme="minorHAnsi"/>
          <w:b/>
          <w:sz w:val="24"/>
          <w:szCs w:val="24"/>
        </w:rPr>
        <w:t>”</w:t>
      </w:r>
      <w:r w:rsidR="000900C3" w:rsidRPr="001C4800">
        <w:rPr>
          <w:rFonts w:cstheme="minorHAnsi"/>
          <w:b/>
          <w:sz w:val="24"/>
          <w:szCs w:val="24"/>
        </w:rPr>
        <w:t>.</w:t>
      </w:r>
    </w:p>
    <w:p w14:paraId="566F7D1A" w14:textId="7985E5F6" w:rsidR="00DB6592" w:rsidRPr="001C4800" w:rsidRDefault="00B97628" w:rsidP="001C480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Postępowanie nr ROPS.XII.2205.2</w:t>
      </w:r>
      <w:r w:rsidR="00DB6592" w:rsidRPr="00DB6592">
        <w:rPr>
          <w:rFonts w:cstheme="minorHAnsi"/>
          <w:b/>
          <w:sz w:val="24"/>
          <w:szCs w:val="24"/>
        </w:rPr>
        <w:t>.2024</w:t>
      </w:r>
    </w:p>
    <w:p w14:paraId="41917DC8" w14:textId="734B5346" w:rsidR="00E8166E" w:rsidRPr="001C4800" w:rsidRDefault="00E8166E" w:rsidP="00263E3D">
      <w:pPr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 xml:space="preserve">Dokumentację Wykonawca wykona w formie graficznej i elektronicznej w </w:t>
      </w:r>
      <w:r w:rsidR="00826EDD" w:rsidRPr="001C4800">
        <w:rPr>
          <w:rFonts w:cstheme="minorHAnsi"/>
          <w:sz w:val="24"/>
          <w:szCs w:val="24"/>
        </w:rPr>
        <w:t>4</w:t>
      </w:r>
      <w:r w:rsidRPr="001C4800">
        <w:rPr>
          <w:rFonts w:cstheme="minorHAnsi"/>
          <w:sz w:val="24"/>
          <w:szCs w:val="24"/>
        </w:rPr>
        <w:t xml:space="preserve"> egzemplarzach</w:t>
      </w:r>
      <w:r w:rsidR="001C4800" w:rsidRPr="001C4800">
        <w:rPr>
          <w:rFonts w:cstheme="minorHAnsi"/>
          <w:sz w:val="24"/>
          <w:szCs w:val="24"/>
        </w:rPr>
        <w:t>.</w:t>
      </w:r>
    </w:p>
    <w:p w14:paraId="0593373A" w14:textId="77777777" w:rsidR="00E8166E" w:rsidRPr="001C4800" w:rsidRDefault="00E8166E" w:rsidP="00263E3D">
      <w:pPr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Zakres obejmuje:</w:t>
      </w:r>
    </w:p>
    <w:p w14:paraId="7BBA702D" w14:textId="77777777" w:rsidR="008B0402" w:rsidRPr="001C4800" w:rsidRDefault="008B0402" w:rsidP="00263E3D">
      <w:pPr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I Etap:</w:t>
      </w:r>
    </w:p>
    <w:p w14:paraId="3A6E72D2" w14:textId="36880693" w:rsidR="00E8166E" w:rsidRPr="001C4800" w:rsidRDefault="00E8166E" w:rsidP="00263E3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Wykona</w:t>
      </w:r>
      <w:r w:rsidR="00BC023D" w:rsidRPr="001C4800">
        <w:rPr>
          <w:rFonts w:cstheme="minorHAnsi"/>
          <w:sz w:val="24"/>
          <w:szCs w:val="24"/>
        </w:rPr>
        <w:t>nie inwentaryzacji pomieszczeń oraz terenu wokół budynku</w:t>
      </w:r>
      <w:r w:rsidR="001C4800" w:rsidRPr="001C4800">
        <w:rPr>
          <w:rFonts w:cstheme="minorHAnsi"/>
          <w:sz w:val="24"/>
          <w:szCs w:val="24"/>
        </w:rPr>
        <w:t xml:space="preserve"> </w:t>
      </w:r>
      <w:r w:rsidRPr="001C4800">
        <w:rPr>
          <w:rFonts w:cstheme="minorHAnsi"/>
          <w:sz w:val="24"/>
          <w:szCs w:val="24"/>
        </w:rPr>
        <w:t>do celów p</w:t>
      </w:r>
      <w:r w:rsidR="001C4800" w:rsidRPr="001C4800">
        <w:rPr>
          <w:rFonts w:cstheme="minorHAnsi"/>
          <w:sz w:val="24"/>
          <w:szCs w:val="24"/>
        </w:rPr>
        <w:t>rojektowych oraz kosztorysowych</w:t>
      </w:r>
      <w:r w:rsidRPr="001C4800">
        <w:rPr>
          <w:rFonts w:cstheme="minorHAnsi"/>
          <w:sz w:val="24"/>
          <w:szCs w:val="24"/>
        </w:rPr>
        <w:t>.</w:t>
      </w:r>
    </w:p>
    <w:p w14:paraId="3A37C186" w14:textId="77777777" w:rsidR="00E8166E" w:rsidRPr="001C4800" w:rsidRDefault="00E8166E" w:rsidP="00263E3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Sporządzenie wie</w:t>
      </w:r>
      <w:r w:rsidR="00263E3D" w:rsidRPr="001C4800">
        <w:rPr>
          <w:rFonts w:cstheme="minorHAnsi"/>
          <w:sz w:val="24"/>
          <w:szCs w:val="24"/>
        </w:rPr>
        <w:t>lobranżowego projektu budowlano-</w:t>
      </w:r>
      <w:r w:rsidRPr="001C4800">
        <w:rPr>
          <w:rFonts w:cstheme="minorHAnsi"/>
          <w:sz w:val="24"/>
          <w:szCs w:val="24"/>
        </w:rPr>
        <w:t>wykonawczego.</w:t>
      </w:r>
    </w:p>
    <w:p w14:paraId="0808065A" w14:textId="5C88EBAB" w:rsidR="00486724" w:rsidRPr="001C4800" w:rsidRDefault="00E8166E" w:rsidP="001C480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Uzyskanie niezbędnych uzgodnień w zakr</w:t>
      </w:r>
      <w:r w:rsidR="0097473E" w:rsidRPr="001C4800">
        <w:rPr>
          <w:rFonts w:cstheme="minorHAnsi"/>
          <w:sz w:val="24"/>
          <w:szCs w:val="24"/>
        </w:rPr>
        <w:t>esie ppoż., wymagań sanitar</w:t>
      </w:r>
      <w:r w:rsidR="001C4800" w:rsidRPr="001C4800">
        <w:rPr>
          <w:rFonts w:cstheme="minorHAnsi"/>
          <w:sz w:val="24"/>
          <w:szCs w:val="24"/>
        </w:rPr>
        <w:t>nych, bhp od rzeczoznawców i innych niezbędnych dokumentów potrzebnych w celu uzyskania pozwoleń na budowę.</w:t>
      </w:r>
    </w:p>
    <w:p w14:paraId="36E867EA" w14:textId="7A95F6BD" w:rsidR="00486724" w:rsidRPr="001C4800" w:rsidRDefault="00486724" w:rsidP="001C480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 xml:space="preserve">Uzyskanie pozwolenia </w:t>
      </w:r>
      <w:r w:rsidR="001C4800" w:rsidRPr="001C4800">
        <w:rPr>
          <w:rFonts w:cstheme="minorHAnsi"/>
          <w:sz w:val="24"/>
          <w:szCs w:val="24"/>
        </w:rPr>
        <w:t>Miejskiego Konserwatora Zabytków</w:t>
      </w:r>
      <w:r w:rsidR="00BC023D" w:rsidRPr="001C4800">
        <w:rPr>
          <w:rFonts w:cstheme="minorHAnsi"/>
          <w:sz w:val="24"/>
          <w:szCs w:val="24"/>
        </w:rPr>
        <w:t>.</w:t>
      </w:r>
    </w:p>
    <w:p w14:paraId="0CE73ED9" w14:textId="77777777" w:rsidR="008B0402" w:rsidRPr="001C4800" w:rsidRDefault="008B0402" w:rsidP="008B04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62BF36" w14:textId="77777777" w:rsidR="008B0402" w:rsidRPr="001C4800" w:rsidRDefault="008B0402" w:rsidP="008B04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II Etap:</w:t>
      </w:r>
    </w:p>
    <w:p w14:paraId="4D4E2CD2" w14:textId="77777777" w:rsidR="008B0402" w:rsidRPr="001C4800" w:rsidRDefault="008B0402" w:rsidP="008B040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Sporządzenie przedmiarów robót, kosztorysów inwestorskich i specyfikacji technicznych dla wszystkich branż robót związanych z ww. zakresem.</w:t>
      </w:r>
    </w:p>
    <w:p w14:paraId="4B1A4297" w14:textId="6627B249" w:rsidR="008B0402" w:rsidRPr="001C4800" w:rsidRDefault="008B0402" w:rsidP="008B040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Sporządzenie Szczegółowych Specyfikacji Technicznych wykonania i odbioru robót dla wszystkich branż robót związanych z wyszczególnionym zakresem.</w:t>
      </w:r>
    </w:p>
    <w:p w14:paraId="49796D93" w14:textId="77777777" w:rsidR="008B0402" w:rsidRPr="001C4800" w:rsidRDefault="008B0402" w:rsidP="008B04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6D8E9F" w14:textId="560BA390" w:rsidR="00E8166E" w:rsidRPr="001C4800" w:rsidRDefault="008B0402" w:rsidP="008B04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W</w:t>
      </w:r>
      <w:r w:rsidR="00E8166E" w:rsidRPr="001C4800">
        <w:rPr>
          <w:rFonts w:cstheme="minorHAnsi"/>
          <w:sz w:val="24"/>
          <w:szCs w:val="24"/>
        </w:rPr>
        <w:t xml:space="preserve">ykonawca w trakcie opracowania dokumentacji projektowej jest zobowiązany na bieżąco uzgadniać z Zamawiającym proponowane rozwiązania </w:t>
      </w:r>
      <w:r w:rsidR="001C4800" w:rsidRPr="001C4800">
        <w:rPr>
          <w:rFonts w:cstheme="minorHAnsi"/>
          <w:sz w:val="24"/>
          <w:szCs w:val="24"/>
        </w:rPr>
        <w:t>lokalowe, techniczne i wnętrza oraz</w:t>
      </w:r>
      <w:r w:rsidR="00E8166E" w:rsidRPr="001C4800">
        <w:rPr>
          <w:rFonts w:cstheme="minorHAnsi"/>
          <w:sz w:val="24"/>
          <w:szCs w:val="24"/>
        </w:rPr>
        <w:t xml:space="preserve"> zastosowane materiały.</w:t>
      </w:r>
      <w:r w:rsidRPr="001C4800">
        <w:rPr>
          <w:rFonts w:cstheme="minorHAnsi"/>
          <w:sz w:val="24"/>
          <w:szCs w:val="24"/>
        </w:rPr>
        <w:t xml:space="preserve"> </w:t>
      </w:r>
    </w:p>
    <w:p w14:paraId="761BCFD0" w14:textId="128CA467" w:rsidR="00E8166E" w:rsidRPr="001C4800" w:rsidRDefault="008B0402" w:rsidP="006D2A21">
      <w:pPr>
        <w:spacing w:after="0" w:line="240" w:lineRule="auto"/>
        <w:jc w:val="both"/>
        <w:rPr>
          <w:b/>
          <w:bCs/>
          <w:sz w:val="24"/>
          <w:szCs w:val="24"/>
        </w:rPr>
      </w:pPr>
      <w:r w:rsidRPr="001C4800">
        <w:rPr>
          <w:bCs/>
          <w:sz w:val="24"/>
          <w:szCs w:val="24"/>
        </w:rPr>
        <w:t>Wykonywane prace muszą być dostosowane do istniejącego systemu sygnalizacji p.poż. oraz muszą gwarantować sprawne jej działanie</w:t>
      </w:r>
      <w:r w:rsidRPr="001C4800">
        <w:rPr>
          <w:b/>
          <w:bCs/>
          <w:sz w:val="24"/>
          <w:szCs w:val="24"/>
        </w:rPr>
        <w:t>.</w:t>
      </w:r>
    </w:p>
    <w:p w14:paraId="24EDEE9F" w14:textId="77777777" w:rsidR="001C4800" w:rsidRPr="001C4800" w:rsidRDefault="001C4800" w:rsidP="00D72142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10429E9D" w14:textId="77777777" w:rsidR="00832973" w:rsidRPr="00AA10EA" w:rsidRDefault="00BC023D" w:rsidP="00832973">
      <w:pPr>
        <w:ind w:left="360"/>
        <w:jc w:val="both"/>
        <w:rPr>
          <w:rFonts w:cstheme="minorHAnsi"/>
          <w:b/>
          <w:sz w:val="24"/>
          <w:szCs w:val="24"/>
        </w:rPr>
      </w:pPr>
      <w:r w:rsidRPr="00AA10EA">
        <w:rPr>
          <w:rFonts w:cstheme="minorHAnsi"/>
          <w:b/>
          <w:sz w:val="24"/>
          <w:szCs w:val="24"/>
        </w:rPr>
        <w:t>Ogólne właściwości funkcjonalno-</w:t>
      </w:r>
      <w:r w:rsidR="00E8166E" w:rsidRPr="00AA10EA">
        <w:rPr>
          <w:rFonts w:cstheme="minorHAnsi"/>
          <w:b/>
          <w:sz w:val="24"/>
          <w:szCs w:val="24"/>
        </w:rPr>
        <w:t xml:space="preserve">użytkowe </w:t>
      </w:r>
    </w:p>
    <w:p w14:paraId="65B9D61A" w14:textId="124FB00F" w:rsidR="001C4800" w:rsidRPr="00AA10EA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AA10EA">
        <w:rPr>
          <w:rFonts w:cstheme="minorHAnsi"/>
          <w:sz w:val="24"/>
          <w:szCs w:val="24"/>
        </w:rPr>
        <w:t xml:space="preserve">Interwencyjny Ośrodek </w:t>
      </w:r>
      <w:proofErr w:type="spellStart"/>
      <w:r w:rsidRPr="00AA10EA">
        <w:rPr>
          <w:rFonts w:cstheme="minorHAnsi"/>
          <w:sz w:val="24"/>
          <w:szCs w:val="24"/>
        </w:rPr>
        <w:t>Preadopcyjny</w:t>
      </w:r>
      <w:proofErr w:type="spellEnd"/>
      <w:r w:rsidRPr="00AA10EA">
        <w:rPr>
          <w:rFonts w:cstheme="minorHAnsi"/>
          <w:sz w:val="24"/>
          <w:szCs w:val="24"/>
        </w:rPr>
        <w:t xml:space="preserve"> (IO</w:t>
      </w:r>
      <w:r w:rsidR="005B5205">
        <w:rPr>
          <w:rFonts w:cstheme="minorHAnsi"/>
          <w:sz w:val="24"/>
          <w:szCs w:val="24"/>
        </w:rPr>
        <w:t>P) jest ośrodkiem - mieszkaniem</w:t>
      </w:r>
      <w:r w:rsidRPr="00AA10EA">
        <w:rPr>
          <w:rFonts w:cstheme="minorHAnsi"/>
          <w:sz w:val="24"/>
          <w:szCs w:val="24"/>
        </w:rPr>
        <w:t xml:space="preserve">, przyjmującym noworodki i niemowlęta pozbawione czasowo opieki rodziców, w nagłych sytuacjach kryzysowych. Działalność IOP służy ochronie najmłodszych dzieci przed negatywnymi skutkami braku odpowiedniej, fachowej opieki. </w:t>
      </w:r>
    </w:p>
    <w:p w14:paraId="2557A24D" w14:textId="77777777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AA10EA">
        <w:rPr>
          <w:rFonts w:cstheme="minorHAnsi"/>
          <w:sz w:val="24"/>
          <w:szCs w:val="24"/>
        </w:rPr>
        <w:lastRenderedPageBreak/>
        <w:t xml:space="preserve">Najważniejszym celem działań IOP jest zapewnienie najmłodszym dzieciom (do 1 </w:t>
      </w:r>
      <w:proofErr w:type="spellStart"/>
      <w:r w:rsidRPr="00AA10EA">
        <w:rPr>
          <w:rFonts w:cstheme="minorHAnsi"/>
          <w:sz w:val="24"/>
          <w:szCs w:val="24"/>
        </w:rPr>
        <w:t>rż</w:t>
      </w:r>
      <w:proofErr w:type="spellEnd"/>
      <w:r w:rsidRPr="00AA10EA">
        <w:rPr>
          <w:rFonts w:cstheme="minorHAnsi"/>
          <w:sz w:val="24"/>
          <w:szCs w:val="24"/>
        </w:rPr>
        <w:t>)  całodobowej opieki i wychowania oraz zaspokajanie ich niezbędnych potrzeb, w szczególności emocjonalnych</w:t>
      </w:r>
      <w:r w:rsidRPr="001C4800">
        <w:rPr>
          <w:rFonts w:cstheme="minorHAnsi"/>
          <w:sz w:val="24"/>
          <w:szCs w:val="24"/>
        </w:rPr>
        <w:t>, rozwojowych, zdrowotnych, bytowych. Ośrodek zapewnia specjalistyczną opiekę medyczną i rehabilitację dzieciom umieszczonym w tym ośrodku.</w:t>
      </w:r>
    </w:p>
    <w:p w14:paraId="2DFA2B4E" w14:textId="77777777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 xml:space="preserve">W interwencyjnym ośrodku </w:t>
      </w:r>
      <w:proofErr w:type="spellStart"/>
      <w:r w:rsidRPr="001C4800">
        <w:rPr>
          <w:rFonts w:cstheme="minorHAnsi"/>
          <w:sz w:val="24"/>
          <w:szCs w:val="24"/>
        </w:rPr>
        <w:t>preadopcyjnym</w:t>
      </w:r>
      <w:proofErr w:type="spellEnd"/>
      <w:r w:rsidRPr="001C4800">
        <w:rPr>
          <w:rFonts w:cstheme="minorHAnsi"/>
          <w:sz w:val="24"/>
          <w:szCs w:val="24"/>
        </w:rPr>
        <w:t xml:space="preserve"> umieszcza się dzieci, które wymagają specjalistycznej opieki i w okresie oczekiwania na przysposobienie nie mogą zostać umieszczone w rodzinnej pieczy zastępczej. </w:t>
      </w:r>
    </w:p>
    <w:p w14:paraId="715C262D" w14:textId="77777777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 xml:space="preserve">W ośrodku </w:t>
      </w:r>
      <w:proofErr w:type="spellStart"/>
      <w:r w:rsidRPr="001C4800">
        <w:rPr>
          <w:rFonts w:cstheme="minorHAnsi"/>
          <w:sz w:val="24"/>
          <w:szCs w:val="24"/>
        </w:rPr>
        <w:t>preadopcyjnym</w:t>
      </w:r>
      <w:proofErr w:type="spellEnd"/>
      <w:r w:rsidRPr="001C4800">
        <w:rPr>
          <w:rFonts w:cstheme="minorHAnsi"/>
          <w:sz w:val="24"/>
          <w:szCs w:val="24"/>
        </w:rPr>
        <w:t>, w tym samym czasie, można umieścić nie więcej niż 20 dzieci.</w:t>
      </w:r>
    </w:p>
    <w:p w14:paraId="77317A31" w14:textId="77777777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Pobyt dziecka w IOP nie może trwać dłużej niż do ukończenia przez dziecko pierwszego roku życia.</w:t>
      </w:r>
    </w:p>
    <w:p w14:paraId="40298EBB" w14:textId="77777777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Nadrzędnym celem IOP jest jak najszybsze przywrócenie dzieciom rodziny poprzez:</w:t>
      </w:r>
    </w:p>
    <w:p w14:paraId="08B11455" w14:textId="2CFFF04A" w:rsidR="001C4800" w:rsidRPr="001C4800" w:rsidRDefault="001C4800" w:rsidP="005B5205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umożliwienie ich powrotu do rodziców biologicznych lub powierzenie ich rodzinie</w:t>
      </w:r>
      <w:r w:rsidR="005B5205">
        <w:rPr>
          <w:rFonts w:cstheme="minorHAnsi"/>
          <w:sz w:val="24"/>
          <w:szCs w:val="24"/>
        </w:rPr>
        <w:t xml:space="preserve"> adopcyjnej lub zastępczej.</w:t>
      </w:r>
    </w:p>
    <w:p w14:paraId="0C65B5B5" w14:textId="05DE0ACB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 xml:space="preserve">W IOP będą przebywały noworodki i niemowlęta – pozostawione po porodzie w szpitalach i „oknach życia” lub z innych przyczyn pozbawione opieki rodziców biologicznych (decyzja sądu rodzinnego, choroba rodziców, uzależnienia, brak kompetencji wychowawczych </w:t>
      </w:r>
      <w:r w:rsidR="005B5205">
        <w:rPr>
          <w:rFonts w:cstheme="minorHAnsi"/>
          <w:sz w:val="24"/>
          <w:szCs w:val="24"/>
        </w:rPr>
        <w:t>itp.</w:t>
      </w:r>
      <w:r w:rsidRPr="001C4800">
        <w:rPr>
          <w:rFonts w:cstheme="minorHAnsi"/>
          <w:sz w:val="24"/>
          <w:szCs w:val="24"/>
        </w:rPr>
        <w:t xml:space="preserve">). </w:t>
      </w:r>
    </w:p>
    <w:p w14:paraId="34F89667" w14:textId="02E21870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IOP ma być mieszkaniem dla dzieci urządzonym w standardzie oddziału niemowlęcego. Dla bezpieczeństwa dzieci usytuowany w pobliżu szpitala. IOP w Poznani</w:t>
      </w:r>
      <w:r w:rsidR="005B5205">
        <w:rPr>
          <w:rFonts w:cstheme="minorHAnsi"/>
          <w:sz w:val="24"/>
          <w:szCs w:val="24"/>
        </w:rPr>
        <w:t>u</w:t>
      </w:r>
      <w:r w:rsidRPr="001C4800">
        <w:rPr>
          <w:rFonts w:cstheme="minorHAnsi"/>
          <w:sz w:val="24"/>
          <w:szCs w:val="24"/>
        </w:rPr>
        <w:t xml:space="preserve"> przewiduje opiekę dla 20 dzieci. </w:t>
      </w:r>
    </w:p>
    <w:p w14:paraId="3FAEC95B" w14:textId="6E0C054D" w:rsidR="001C4800" w:rsidRPr="001C4800" w:rsidRDefault="005B5205" w:rsidP="001C4800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Niezwykle ważna dla dzieci </w:t>
      </w:r>
      <w:r w:rsidR="001C4800" w:rsidRPr="001C4800">
        <w:rPr>
          <w:rFonts w:cstheme="minorHAnsi"/>
          <w:sz w:val="24"/>
          <w:szCs w:val="24"/>
        </w:rPr>
        <w:t>będzie wczesna diagnoza i natychmiast podjęte leczenie. Zespół IOP będzie czynił starania aby otoczyć osierocone niemowlęta jak najlepszą opieką, zarówno medyczną jak i psychologiczną. W skład kadry będą wchodzili lekarze, rehabilitanci, psycholodzy, pielęgniarki, opiekunki dziecięce i wolontariusze.</w:t>
      </w:r>
    </w:p>
    <w:p w14:paraId="2F6F7D07" w14:textId="77777777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W IOP w czasie zajęć opiekuńczych i wychowawczych pod opieką 1 osoby pracującej z dziećmi może przebywać nie więcej niż 3 dzieci.</w:t>
      </w:r>
    </w:p>
    <w:p w14:paraId="631C4EA2" w14:textId="77777777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W czasie zajęć prowadzonych przez pedagoga, psychologa albo osobę prowadzącą terapię, pod ich opieką nie może przebywać więcej niż 1 dziecko.</w:t>
      </w:r>
    </w:p>
    <w:p w14:paraId="50017591" w14:textId="77777777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W IOP liczbę osób pracujących z dziećmi, sprawujących opiekę w godzinach nocnych, ustala się na poziomie gwarantującym bezpieczeństwo każdego dziecka.</w:t>
      </w:r>
    </w:p>
    <w:p w14:paraId="630817E9" w14:textId="77777777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W godzinach nocnych pod opieką 1 osoby pracującej z dzieckiem nie może przebywać więcej niż 5 dzieci.</w:t>
      </w:r>
    </w:p>
    <w:p w14:paraId="488A367D" w14:textId="717EA6B5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Dzieci przebywające w IOP mają mieć zapewnione możliwie najlepsze warunki oraz opiekę specjalistyczną. Stąd konieczność</w:t>
      </w:r>
      <w:r w:rsidR="005B5205">
        <w:rPr>
          <w:rFonts w:cstheme="minorHAnsi"/>
          <w:sz w:val="24"/>
          <w:szCs w:val="24"/>
        </w:rPr>
        <w:t xml:space="preserve"> zapewnienia miejsc w pokojach,</w:t>
      </w:r>
      <w:r w:rsidRPr="001C4800">
        <w:rPr>
          <w:rFonts w:cstheme="minorHAnsi"/>
          <w:sz w:val="24"/>
          <w:szCs w:val="24"/>
        </w:rPr>
        <w:t xml:space="preserve"> które będą miały przeszklone ściany. Dzięki nim opiekunowie będą mogli doglądać dzieci kiedy ich </w:t>
      </w:r>
      <w:r w:rsidRPr="001C4800">
        <w:rPr>
          <w:rFonts w:cstheme="minorHAnsi"/>
          <w:sz w:val="24"/>
          <w:szCs w:val="24"/>
        </w:rPr>
        <w:lastRenderedPageBreak/>
        <w:t>zmniejszona aktywność nie będzie wymagała obecności</w:t>
      </w:r>
      <w:r w:rsidR="005B5205">
        <w:rPr>
          <w:rFonts w:cstheme="minorHAnsi"/>
          <w:sz w:val="24"/>
          <w:szCs w:val="24"/>
        </w:rPr>
        <w:t xml:space="preserve"> w tym samym pomieszczeniu (np. </w:t>
      </w:r>
      <w:r w:rsidRPr="001C4800">
        <w:rPr>
          <w:rFonts w:cstheme="minorHAnsi"/>
          <w:sz w:val="24"/>
          <w:szCs w:val="24"/>
        </w:rPr>
        <w:t xml:space="preserve">podczas snu dziecka). </w:t>
      </w:r>
    </w:p>
    <w:p w14:paraId="79592203" w14:textId="77777777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W związku z tym, że ośrodek ma mieć charakter interwencyjny, konieczne jest zapewnienie odrębnego pomieszczenia (ulokowanego w pobliżu wejścia do budynku), w którym w pierwszej kolejności zostanie umieszczone dziecko i będzie udzielana mu pomoc.</w:t>
      </w:r>
    </w:p>
    <w:p w14:paraId="6B7ACDAA" w14:textId="77777777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Kolejne pomieszczenie ma być przeznaczone na pokój spotkań z rodzicami (stąd jego umiejscowienie niedaleko wejścia do budynku i w pobliżu toalety).</w:t>
      </w:r>
    </w:p>
    <w:p w14:paraId="6130E745" w14:textId="19FE5E97" w:rsidR="001C4800" w:rsidRPr="001C4800" w:rsidRDefault="00CA7AB2" w:rsidP="001C4800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terenie budynku </w:t>
      </w:r>
      <w:r w:rsidR="001C4800" w:rsidRPr="001C4800">
        <w:rPr>
          <w:rFonts w:cstheme="minorHAnsi"/>
          <w:sz w:val="24"/>
          <w:szCs w:val="24"/>
        </w:rPr>
        <w:t>zaplanowano pokoje dziecięce, które poza łóżeczkami, szafkami na ubrania i miejscem dla opiekuna (fotel, stolik), maja być wyposażone w zabawki i akcenty pozwalające ocieplić przestrzeń.</w:t>
      </w:r>
    </w:p>
    <w:p w14:paraId="2C252D4A" w14:textId="6458CAE0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Każdy z pokoi dziecięcych musi b</w:t>
      </w:r>
      <w:r w:rsidR="00AC1B8B">
        <w:rPr>
          <w:rFonts w:cstheme="minorHAnsi"/>
          <w:sz w:val="24"/>
          <w:szCs w:val="24"/>
        </w:rPr>
        <w:t xml:space="preserve">yć wyposażony w zlew/umywalkę. </w:t>
      </w:r>
      <w:r w:rsidRPr="001C4800">
        <w:rPr>
          <w:rFonts w:cstheme="minorHAnsi"/>
          <w:sz w:val="24"/>
          <w:szCs w:val="24"/>
        </w:rPr>
        <w:t xml:space="preserve">Obok przewijak z szufladami na niezbędne przybory higieniczne i odzież. </w:t>
      </w:r>
    </w:p>
    <w:p w14:paraId="294746F4" w14:textId="464C0743" w:rsidR="001C4800" w:rsidRPr="001C4800" w:rsidRDefault="00CA7AB2" w:rsidP="001C4800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terenie budynku</w:t>
      </w:r>
      <w:r w:rsidR="001C4800" w:rsidRPr="001C4800">
        <w:rPr>
          <w:rFonts w:cstheme="minorHAnsi"/>
          <w:sz w:val="24"/>
          <w:szCs w:val="24"/>
        </w:rPr>
        <w:t xml:space="preserve"> mają również znajdować się toalety (w tym jedna przystosowana do potrzeb osób z niepełnosprawnościami) oraz łazienka i kuchnia mleczna a także miejsce na wózki. </w:t>
      </w:r>
    </w:p>
    <w:p w14:paraId="2E79B4AA" w14:textId="442D3EAC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 xml:space="preserve">Na </w:t>
      </w:r>
      <w:r w:rsidR="00CA7AB2">
        <w:rPr>
          <w:rFonts w:cstheme="minorHAnsi"/>
          <w:sz w:val="24"/>
          <w:szCs w:val="24"/>
        </w:rPr>
        <w:t>jednej z kondygnacji</w:t>
      </w:r>
      <w:r w:rsidRPr="001C4800">
        <w:rPr>
          <w:rFonts w:cstheme="minorHAnsi"/>
          <w:sz w:val="24"/>
          <w:szCs w:val="24"/>
        </w:rPr>
        <w:t xml:space="preserve"> budynku zaplanowano przeszklone pokoje dziecięce, w tym jeden większy, który będzie służył jako bawialnia dla dzieci i miał dostęp do balkonu</w:t>
      </w:r>
      <w:r w:rsidR="00CA7AB2">
        <w:rPr>
          <w:rFonts w:cstheme="minorHAnsi"/>
          <w:sz w:val="24"/>
          <w:szCs w:val="24"/>
        </w:rPr>
        <w:t>, bądź tarasu</w:t>
      </w:r>
      <w:r w:rsidRPr="001C4800">
        <w:rPr>
          <w:rFonts w:cstheme="minorHAnsi"/>
          <w:sz w:val="24"/>
          <w:szCs w:val="24"/>
        </w:rPr>
        <w:t xml:space="preserve">. Ten pokój ma zostać wyposażony w zabawki służące rozwojowi podopiecznych a także fotele dla kadry. Mogą się tutaj znajdować drobne sprzęty rehabilitacyjne. Na tym </w:t>
      </w:r>
      <w:r w:rsidR="00CA7AB2">
        <w:rPr>
          <w:rFonts w:cstheme="minorHAnsi"/>
          <w:sz w:val="24"/>
          <w:szCs w:val="24"/>
        </w:rPr>
        <w:t xml:space="preserve">samym </w:t>
      </w:r>
      <w:r w:rsidRPr="001C4800">
        <w:rPr>
          <w:rFonts w:cstheme="minorHAnsi"/>
          <w:sz w:val="24"/>
          <w:szCs w:val="24"/>
        </w:rPr>
        <w:t xml:space="preserve">poziomie zaplanowano również pomieszczenie przeznaczone na izolatkę. </w:t>
      </w:r>
    </w:p>
    <w:p w14:paraId="0E14B62D" w14:textId="0FE14CBE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 xml:space="preserve">Najwyższe piętro budynku (poddasze) przeznaczone będzie dla kadry ośrodka. Poszczególne pomieszczenia mają być zaadaptowane na potrzeby: dyrekcji, sekretariatu, pokoju pedagoga, psychologa, pracownika socjalnego, opiekunów dziecięcych, lekarza/pielęgniarki/rehabilitanta. Na tym piętrze ma zostać również usytuowane pomieszczenie socjalne/kuchnia oraz </w:t>
      </w:r>
      <w:r w:rsidR="00CA7AB2">
        <w:rPr>
          <w:rFonts w:cstheme="minorHAnsi"/>
          <w:sz w:val="24"/>
          <w:szCs w:val="24"/>
        </w:rPr>
        <w:t>toaleta.</w:t>
      </w:r>
    </w:p>
    <w:p w14:paraId="4B9D9CB6" w14:textId="77777777" w:rsidR="001C4800" w:rsidRPr="001C4800" w:rsidRDefault="001C4800" w:rsidP="001C4800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 xml:space="preserve">Piwnica ma zostać przeznaczona na kuchnię, pomieszczenia magazynowe (w tym magazyn spożywczy/spiżarnia) oraz związane z utrzymaniem czystości (w tym: pomieszczenie brudne, czyste i pralnię – miejsce na pralki oraz suszarki do odzieży), a także archiwum i toaletę oraz łazienkę dla pracowników. </w:t>
      </w:r>
    </w:p>
    <w:p w14:paraId="3D6BE56B" w14:textId="38CC7378" w:rsidR="00AC1B8B" w:rsidRDefault="001C4800" w:rsidP="00D72142">
      <w:pPr>
        <w:ind w:left="360"/>
        <w:jc w:val="both"/>
        <w:rPr>
          <w:rFonts w:cstheme="minorHAnsi"/>
          <w:sz w:val="24"/>
          <w:szCs w:val="24"/>
        </w:rPr>
      </w:pPr>
      <w:r w:rsidRPr="001C4800">
        <w:rPr>
          <w:rFonts w:cstheme="minorHAnsi"/>
          <w:sz w:val="24"/>
          <w:szCs w:val="24"/>
        </w:rPr>
        <w:t>Co ważne adaptacja budynku na potrzeby IOP wymaga montażu dźwigu osobowego (ewentualnie platformy), pozwalającej na swobodne przemieszczanie się z łóżeczkami pomiędzy piętrami. Niezbędnym jest również wydzielenie miejsc parkingowych dla kadry oraz samochodów przywożących dzieci do ośrodka oraz pozwalających na ich transport do poradni.</w:t>
      </w:r>
    </w:p>
    <w:p w14:paraId="506CB710" w14:textId="77777777" w:rsidR="00D72142" w:rsidRPr="001C4800" w:rsidRDefault="00D72142" w:rsidP="00DB6592">
      <w:pPr>
        <w:jc w:val="both"/>
        <w:rPr>
          <w:rFonts w:cstheme="minorHAnsi"/>
          <w:sz w:val="24"/>
          <w:szCs w:val="24"/>
        </w:rPr>
      </w:pPr>
    </w:p>
    <w:p w14:paraId="40453C67" w14:textId="77777777" w:rsidR="00E8166E" w:rsidRPr="00AC1B8B" w:rsidRDefault="00E8166E" w:rsidP="00263E3D">
      <w:pPr>
        <w:ind w:left="360"/>
        <w:jc w:val="both"/>
        <w:rPr>
          <w:rFonts w:cstheme="minorHAnsi"/>
          <w:sz w:val="24"/>
          <w:szCs w:val="24"/>
          <w:u w:val="single"/>
        </w:rPr>
      </w:pPr>
      <w:r w:rsidRPr="00AC1B8B">
        <w:rPr>
          <w:rFonts w:cstheme="minorHAnsi"/>
          <w:sz w:val="24"/>
          <w:szCs w:val="24"/>
          <w:u w:val="single"/>
        </w:rPr>
        <w:t>Wymagania ogólne.</w:t>
      </w:r>
    </w:p>
    <w:p w14:paraId="02B49BDE" w14:textId="77777777" w:rsidR="00AC1B8B" w:rsidRPr="00AC1B8B" w:rsidRDefault="00E8166E" w:rsidP="00AC1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C1B8B">
        <w:rPr>
          <w:rFonts w:cstheme="minorHAnsi"/>
          <w:sz w:val="24"/>
          <w:szCs w:val="24"/>
        </w:rPr>
        <w:t>Wykonawca uzgodni z Zamawiającym pr</w:t>
      </w:r>
      <w:r w:rsidR="001058C5" w:rsidRPr="00AC1B8B">
        <w:rPr>
          <w:rFonts w:cstheme="minorHAnsi"/>
          <w:sz w:val="24"/>
          <w:szCs w:val="24"/>
        </w:rPr>
        <w:t>zyjęte rozwiązania funkcjonalno-u</w:t>
      </w:r>
      <w:r w:rsidRPr="00AC1B8B">
        <w:rPr>
          <w:rFonts w:cstheme="minorHAnsi"/>
          <w:sz w:val="24"/>
          <w:szCs w:val="24"/>
        </w:rPr>
        <w:t>żytkowe.</w:t>
      </w:r>
    </w:p>
    <w:p w14:paraId="049643BA" w14:textId="77777777" w:rsidR="00AC1B8B" w:rsidRPr="00AC1B8B" w:rsidRDefault="00C5154F" w:rsidP="00AC1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C1B8B">
        <w:rPr>
          <w:rFonts w:cstheme="minorHAnsi"/>
          <w:sz w:val="24"/>
          <w:szCs w:val="24"/>
        </w:rPr>
        <w:t>Projekt budowlano-</w:t>
      </w:r>
      <w:r w:rsidR="00E8166E" w:rsidRPr="00AC1B8B">
        <w:rPr>
          <w:rFonts w:cstheme="minorHAnsi"/>
          <w:sz w:val="24"/>
          <w:szCs w:val="24"/>
        </w:rPr>
        <w:t>wykonawczy (wszystkich branż), przedmiary, kosztorysy inwestorskie oraz specyfikacje techniczne będą podstawą do przeprowadzenia procedury</w:t>
      </w:r>
      <w:r w:rsidR="00AC1B8B" w:rsidRPr="00AC1B8B">
        <w:rPr>
          <w:rFonts w:cstheme="minorHAnsi"/>
          <w:sz w:val="24"/>
          <w:szCs w:val="24"/>
        </w:rPr>
        <w:t xml:space="preserve"> przetargowej robót remontowych</w:t>
      </w:r>
      <w:r w:rsidR="00E8166E" w:rsidRPr="00AC1B8B">
        <w:rPr>
          <w:rFonts w:cstheme="minorHAnsi"/>
          <w:sz w:val="24"/>
          <w:szCs w:val="24"/>
        </w:rPr>
        <w:t>.</w:t>
      </w:r>
    </w:p>
    <w:p w14:paraId="3B7707D0" w14:textId="77777777" w:rsidR="00AC1B8B" w:rsidRPr="00AC1B8B" w:rsidRDefault="00E8166E" w:rsidP="00AC1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C1B8B">
        <w:rPr>
          <w:rFonts w:cstheme="minorHAnsi"/>
          <w:sz w:val="24"/>
          <w:szCs w:val="24"/>
        </w:rPr>
        <w:t>Dokumentacja ma być wykonana zgodnie z obowiązującymi przepisami.</w:t>
      </w:r>
    </w:p>
    <w:p w14:paraId="2A40EA48" w14:textId="77777777" w:rsidR="00AC1B8B" w:rsidRPr="00D72142" w:rsidRDefault="00E8166E" w:rsidP="00AC1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72142">
        <w:rPr>
          <w:rFonts w:cstheme="minorHAnsi"/>
          <w:sz w:val="24"/>
          <w:szCs w:val="24"/>
        </w:rPr>
        <w:t>Wykonawca zobowiązany jest do pełnienia nadzoru autorskiego nad realizacją robót remontowych zgodnie z przedstawionym opracowaniem.</w:t>
      </w:r>
    </w:p>
    <w:p w14:paraId="1E84CA0F" w14:textId="6302DBD3" w:rsidR="00AC1B8B" w:rsidRPr="00D72142" w:rsidRDefault="00E8166E" w:rsidP="00AC1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72142">
        <w:rPr>
          <w:rFonts w:cstheme="minorHAnsi"/>
          <w:sz w:val="24"/>
          <w:szCs w:val="24"/>
        </w:rPr>
        <w:t>Wszyscy oferenci są zobowią</w:t>
      </w:r>
      <w:r w:rsidR="00AC1B8B" w:rsidRPr="00D72142">
        <w:rPr>
          <w:rFonts w:cstheme="minorHAnsi"/>
          <w:sz w:val="24"/>
          <w:szCs w:val="24"/>
        </w:rPr>
        <w:t>zani do wizji lokalnej budynku.</w:t>
      </w:r>
      <w:r w:rsidR="00DB27E9" w:rsidRPr="00D72142">
        <w:rPr>
          <w:rFonts w:cstheme="minorHAnsi"/>
          <w:sz w:val="24"/>
          <w:szCs w:val="24"/>
        </w:rPr>
        <w:t xml:space="preserve"> Zasady wizji lokalnej zostały określone w pkt IV.</w:t>
      </w:r>
    </w:p>
    <w:p w14:paraId="633BC3CC" w14:textId="77777777" w:rsidR="00AC1B8B" w:rsidRPr="002C1209" w:rsidRDefault="00E8166E" w:rsidP="00AC1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C1209">
        <w:rPr>
          <w:rFonts w:cstheme="minorHAnsi"/>
          <w:sz w:val="24"/>
          <w:szCs w:val="24"/>
        </w:rPr>
        <w:t>Prace projektowe należy wykonać zgodnie z obowiązują</w:t>
      </w:r>
      <w:r w:rsidR="001058C5" w:rsidRPr="002C1209">
        <w:rPr>
          <w:rFonts w:cstheme="minorHAnsi"/>
          <w:sz w:val="24"/>
          <w:szCs w:val="24"/>
        </w:rPr>
        <w:t>cymi normami i przepisami prawa.</w:t>
      </w:r>
    </w:p>
    <w:p w14:paraId="3790D60F" w14:textId="44E244BB" w:rsidR="00E8166E" w:rsidRPr="002C1209" w:rsidRDefault="007D6FED" w:rsidP="00AC1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Dokumentację</w:t>
      </w:r>
      <w:r w:rsidR="00E8166E" w:rsidRPr="002C1209">
        <w:rPr>
          <w:rFonts w:cstheme="minorHAnsi"/>
          <w:sz w:val="24"/>
          <w:szCs w:val="24"/>
        </w:rPr>
        <w:t xml:space="preserve"> należy przekazać Inwestorowi w wersji papierowej oraz elektronicznej </w:t>
      </w:r>
      <w:r w:rsidR="009F1463" w:rsidRPr="002C1209">
        <w:rPr>
          <w:rFonts w:cstheme="minorHAnsi"/>
          <w:sz w:val="24"/>
          <w:szCs w:val="24"/>
        </w:rPr>
        <w:br/>
      </w:r>
      <w:r w:rsidR="00E8166E" w:rsidRPr="002C1209">
        <w:rPr>
          <w:rFonts w:cstheme="minorHAnsi"/>
          <w:sz w:val="24"/>
          <w:szCs w:val="24"/>
        </w:rPr>
        <w:t>w ilościach ujętych poniżej:</w:t>
      </w:r>
    </w:p>
    <w:p w14:paraId="49B117B7" w14:textId="77777777" w:rsidR="00AC1B8B" w:rsidRPr="002C1209" w:rsidRDefault="00AC1B8B" w:rsidP="00AC1B8B">
      <w:pPr>
        <w:pStyle w:val="Akapitzlist"/>
        <w:jc w:val="both"/>
        <w:rPr>
          <w:rFonts w:cstheme="minorHAnsi"/>
          <w:sz w:val="24"/>
          <w:szCs w:val="24"/>
        </w:rPr>
      </w:pPr>
    </w:p>
    <w:p w14:paraId="5514750A" w14:textId="546C26D9" w:rsidR="00AC1B8B" w:rsidRPr="002C1209" w:rsidRDefault="00E8166E" w:rsidP="00AC1B8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C1209">
        <w:rPr>
          <w:rFonts w:cstheme="minorHAnsi"/>
          <w:sz w:val="24"/>
          <w:szCs w:val="24"/>
        </w:rPr>
        <w:t xml:space="preserve">Inwentaryzacja niezbędna </w:t>
      </w:r>
      <w:r w:rsidR="00AC1B8B" w:rsidRPr="002C1209">
        <w:rPr>
          <w:rFonts w:cstheme="minorHAnsi"/>
          <w:sz w:val="24"/>
          <w:szCs w:val="24"/>
        </w:rPr>
        <w:t>do celów projektowych – 2 egz.;</w:t>
      </w:r>
    </w:p>
    <w:p w14:paraId="29EE9A98" w14:textId="1B6EA7D9" w:rsidR="00AC1B8B" w:rsidRPr="002C1209" w:rsidRDefault="00E8166E" w:rsidP="00AC1B8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C1209">
        <w:rPr>
          <w:rFonts w:cstheme="minorHAnsi"/>
          <w:sz w:val="24"/>
          <w:szCs w:val="24"/>
        </w:rPr>
        <w:t>Projekty budowlano - wykonawcze wielobranżowe i  projekt wnętrz – 6 egz. (wersja papierowa)</w:t>
      </w:r>
      <w:r w:rsidR="00AC1B8B" w:rsidRPr="002C1209">
        <w:rPr>
          <w:rFonts w:cstheme="minorHAnsi"/>
          <w:sz w:val="24"/>
          <w:szCs w:val="24"/>
        </w:rPr>
        <w:t>;</w:t>
      </w:r>
    </w:p>
    <w:p w14:paraId="4B9DF48F" w14:textId="214F5F80" w:rsidR="00E8166E" w:rsidRPr="002C1209" w:rsidRDefault="00E8166E" w:rsidP="00AC1B8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C1209">
        <w:rPr>
          <w:rFonts w:cstheme="minorHAnsi"/>
          <w:sz w:val="24"/>
          <w:szCs w:val="24"/>
        </w:rPr>
        <w:t xml:space="preserve">Projekty budowlano – wykonawcze wielobranżowe  – w formie elektronicznej – część opisowa winna </w:t>
      </w:r>
      <w:r w:rsidR="00C5154F" w:rsidRPr="002C1209">
        <w:rPr>
          <w:rFonts w:cstheme="minorHAnsi"/>
          <w:sz w:val="24"/>
          <w:szCs w:val="24"/>
        </w:rPr>
        <w:t>b</w:t>
      </w:r>
      <w:r w:rsidR="002C1209" w:rsidRPr="002C1209">
        <w:rPr>
          <w:rFonts w:cstheme="minorHAnsi"/>
          <w:sz w:val="24"/>
          <w:szCs w:val="24"/>
        </w:rPr>
        <w:t>yć dostarczona w formacie *.pdf, *.doc.</w:t>
      </w:r>
    </w:p>
    <w:p w14:paraId="075081E8" w14:textId="77777777" w:rsidR="00AC1B8B" w:rsidRPr="002C1209" w:rsidRDefault="00AC1B8B" w:rsidP="00AC1B8B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0DBBA295" w14:textId="77777777" w:rsidR="00AC1B8B" w:rsidRPr="002C1209" w:rsidRDefault="00E8166E" w:rsidP="00AC1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C1209">
        <w:rPr>
          <w:rFonts w:cstheme="minorHAnsi"/>
          <w:sz w:val="24"/>
          <w:szCs w:val="24"/>
        </w:rPr>
        <w:t>Schematy, plany, rysunki winny być dostarczone w standardzie plików pdf  i *.</w:t>
      </w:r>
      <w:proofErr w:type="spellStart"/>
      <w:r w:rsidRPr="002C1209">
        <w:rPr>
          <w:rFonts w:cstheme="minorHAnsi"/>
          <w:sz w:val="24"/>
          <w:szCs w:val="24"/>
        </w:rPr>
        <w:t>dwg</w:t>
      </w:r>
      <w:proofErr w:type="spellEnd"/>
      <w:r w:rsidRPr="002C1209">
        <w:rPr>
          <w:rFonts w:cstheme="minorHAnsi"/>
          <w:sz w:val="24"/>
          <w:szCs w:val="24"/>
        </w:rPr>
        <w:t xml:space="preserve">. </w:t>
      </w:r>
      <w:r w:rsidR="001A6E54" w:rsidRPr="002C1209">
        <w:rPr>
          <w:rFonts w:cstheme="minorHAnsi"/>
          <w:sz w:val="24"/>
          <w:szCs w:val="24"/>
        </w:rPr>
        <w:br/>
      </w:r>
      <w:r w:rsidRPr="002C1209">
        <w:rPr>
          <w:rFonts w:cstheme="minorHAnsi"/>
          <w:sz w:val="24"/>
          <w:szCs w:val="24"/>
        </w:rPr>
        <w:t>W przypadku zastosowania innego formatu (umożliwiającego edycję) należy dostarczyć odpowiednie o</w:t>
      </w:r>
      <w:r w:rsidR="00AC1B8B" w:rsidRPr="002C1209">
        <w:rPr>
          <w:rFonts w:cstheme="minorHAnsi"/>
          <w:sz w:val="24"/>
          <w:szCs w:val="24"/>
        </w:rPr>
        <w:t>programowanie wraz z licencją.</w:t>
      </w:r>
    </w:p>
    <w:p w14:paraId="75DB751C" w14:textId="77777777" w:rsidR="00AC1B8B" w:rsidRPr="002C1209" w:rsidRDefault="00E8166E" w:rsidP="00AC1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C1209">
        <w:rPr>
          <w:rFonts w:cstheme="minorHAnsi"/>
          <w:sz w:val="24"/>
          <w:szCs w:val="24"/>
        </w:rPr>
        <w:t>Przedmiary i kosztorysy inw</w:t>
      </w:r>
      <w:r w:rsidR="001A6E54" w:rsidRPr="002C1209">
        <w:rPr>
          <w:rFonts w:cstheme="minorHAnsi"/>
          <w:sz w:val="24"/>
          <w:szCs w:val="24"/>
        </w:rPr>
        <w:t>estorskie w formie papierowej (</w:t>
      </w:r>
      <w:r w:rsidRPr="002C1209">
        <w:rPr>
          <w:rFonts w:cstheme="minorHAnsi"/>
          <w:sz w:val="24"/>
          <w:szCs w:val="24"/>
        </w:rPr>
        <w:t xml:space="preserve">po 2 egzemplarze) </w:t>
      </w:r>
      <w:r w:rsidR="001A6E54" w:rsidRPr="002C1209">
        <w:rPr>
          <w:rFonts w:cstheme="minorHAnsi"/>
          <w:sz w:val="24"/>
          <w:szCs w:val="24"/>
        </w:rPr>
        <w:br/>
      </w:r>
      <w:r w:rsidRPr="002C1209">
        <w:rPr>
          <w:rFonts w:cstheme="minorHAnsi"/>
          <w:sz w:val="24"/>
          <w:szCs w:val="24"/>
        </w:rPr>
        <w:t>i elektronicznej w formacie *.</w:t>
      </w:r>
      <w:r w:rsidR="001A6E54" w:rsidRPr="002C1209">
        <w:rPr>
          <w:rFonts w:cstheme="minorHAnsi"/>
          <w:sz w:val="24"/>
          <w:szCs w:val="24"/>
        </w:rPr>
        <w:t>pdf</w:t>
      </w:r>
      <w:r w:rsidRPr="002C1209">
        <w:rPr>
          <w:rFonts w:cstheme="minorHAnsi"/>
          <w:sz w:val="24"/>
          <w:szCs w:val="24"/>
        </w:rPr>
        <w:t xml:space="preserve"> </w:t>
      </w:r>
    </w:p>
    <w:p w14:paraId="7A3D269D" w14:textId="66F3505E" w:rsidR="00AC1B8B" w:rsidRPr="002C1209" w:rsidRDefault="007D6FED" w:rsidP="00AC1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Specyfikacje t</w:t>
      </w:r>
      <w:r w:rsidR="00E8166E" w:rsidRPr="002C1209">
        <w:rPr>
          <w:rFonts w:cstheme="minorHAnsi"/>
          <w:sz w:val="24"/>
          <w:szCs w:val="24"/>
        </w:rPr>
        <w:t>echniczne wielobranżowe</w:t>
      </w:r>
      <w:r w:rsidR="00AC1B8B" w:rsidRPr="002C1209">
        <w:rPr>
          <w:rFonts w:cstheme="minorHAnsi"/>
          <w:sz w:val="24"/>
          <w:szCs w:val="24"/>
        </w:rPr>
        <w:t xml:space="preserve"> </w:t>
      </w:r>
      <w:r w:rsidR="00E8166E" w:rsidRPr="002C1209">
        <w:rPr>
          <w:rFonts w:cstheme="minorHAnsi"/>
          <w:sz w:val="24"/>
          <w:szCs w:val="24"/>
        </w:rPr>
        <w:t>– 6 egz. (wersja papierowa)</w:t>
      </w:r>
      <w:r w:rsidR="00AC1B8B" w:rsidRPr="002C1209">
        <w:rPr>
          <w:rFonts w:cstheme="minorHAnsi"/>
          <w:sz w:val="24"/>
          <w:szCs w:val="24"/>
        </w:rPr>
        <w:t>.</w:t>
      </w:r>
    </w:p>
    <w:p w14:paraId="2B0E8072" w14:textId="00598D88" w:rsidR="00E8166E" w:rsidRPr="002C1209" w:rsidRDefault="00E8166E" w:rsidP="00AC1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C1209">
        <w:rPr>
          <w:rFonts w:cstheme="minorHAnsi"/>
          <w:sz w:val="24"/>
          <w:szCs w:val="24"/>
        </w:rPr>
        <w:t xml:space="preserve">Specyfikacje techniczne wielobranżowe </w:t>
      </w:r>
      <w:r w:rsidR="00AC1B8B" w:rsidRPr="002C1209">
        <w:rPr>
          <w:rFonts w:cstheme="minorHAnsi"/>
          <w:sz w:val="24"/>
          <w:szCs w:val="24"/>
        </w:rPr>
        <w:t>–</w:t>
      </w:r>
      <w:r w:rsidRPr="002C1209">
        <w:rPr>
          <w:rFonts w:cstheme="minorHAnsi"/>
          <w:sz w:val="24"/>
          <w:szCs w:val="24"/>
        </w:rPr>
        <w:t xml:space="preserve"> w formie elektronicznej w formacie *.doc</w:t>
      </w:r>
      <w:r w:rsidR="00AC1B8B" w:rsidRPr="002C1209">
        <w:rPr>
          <w:rFonts w:cstheme="minorHAnsi"/>
          <w:sz w:val="24"/>
          <w:szCs w:val="24"/>
        </w:rPr>
        <w:t>.</w:t>
      </w:r>
    </w:p>
    <w:p w14:paraId="1500B0BE" w14:textId="77777777" w:rsidR="001D1E58" w:rsidRPr="002C1209" w:rsidRDefault="001D1E58" w:rsidP="001D1E58">
      <w:pPr>
        <w:ind w:left="284"/>
        <w:jc w:val="both"/>
        <w:rPr>
          <w:rFonts w:cstheme="minorHAnsi"/>
          <w:sz w:val="24"/>
          <w:szCs w:val="24"/>
          <w:u w:val="single"/>
        </w:rPr>
      </w:pPr>
      <w:r w:rsidRPr="002C1209">
        <w:rPr>
          <w:rFonts w:cstheme="minorHAnsi"/>
          <w:sz w:val="24"/>
          <w:szCs w:val="24"/>
          <w:u w:val="single"/>
        </w:rPr>
        <w:t>Zamawiający posiada:</w:t>
      </w:r>
    </w:p>
    <w:p w14:paraId="56892CD5" w14:textId="77777777" w:rsidR="001D1E58" w:rsidRPr="002C1209" w:rsidRDefault="001D1E58" w:rsidP="001D1E58">
      <w:pPr>
        <w:ind w:left="284"/>
        <w:jc w:val="both"/>
        <w:rPr>
          <w:rFonts w:cstheme="minorHAnsi"/>
          <w:sz w:val="24"/>
          <w:szCs w:val="24"/>
        </w:rPr>
      </w:pPr>
      <w:r w:rsidRPr="002C1209">
        <w:rPr>
          <w:rFonts w:cstheme="minorHAnsi"/>
          <w:sz w:val="24"/>
          <w:szCs w:val="24"/>
        </w:rPr>
        <w:t>- prawo do dysponowania nieruchomością na cele budowlane,</w:t>
      </w:r>
    </w:p>
    <w:p w14:paraId="6789CFFA" w14:textId="77777777" w:rsidR="001D1E58" w:rsidRPr="00AC1B8B" w:rsidRDefault="001D1E58" w:rsidP="001D1E58">
      <w:pPr>
        <w:ind w:left="284"/>
        <w:jc w:val="both"/>
        <w:rPr>
          <w:rFonts w:cstheme="minorHAnsi"/>
          <w:sz w:val="24"/>
          <w:szCs w:val="24"/>
        </w:rPr>
      </w:pPr>
      <w:r w:rsidRPr="002C1209">
        <w:rPr>
          <w:rFonts w:cstheme="minorHAnsi"/>
          <w:sz w:val="24"/>
          <w:szCs w:val="24"/>
        </w:rPr>
        <w:t>- wypis z księgi wieczystej,</w:t>
      </w:r>
    </w:p>
    <w:p w14:paraId="574BDE3D" w14:textId="719B164D" w:rsidR="00826EDD" w:rsidRPr="000F6CFC" w:rsidRDefault="001D1E58" w:rsidP="001D1E58">
      <w:pPr>
        <w:ind w:left="284"/>
        <w:jc w:val="both"/>
        <w:rPr>
          <w:rFonts w:cstheme="minorHAnsi"/>
          <w:sz w:val="24"/>
          <w:szCs w:val="24"/>
        </w:rPr>
      </w:pPr>
      <w:r w:rsidRPr="00AC1B8B">
        <w:rPr>
          <w:rFonts w:cstheme="minorHAnsi"/>
          <w:sz w:val="24"/>
          <w:szCs w:val="24"/>
        </w:rPr>
        <w:t xml:space="preserve">Zamawiający umożliwi Wykonawcy dokonanie oględzin pomieszczeń, w tym dokonywanie </w:t>
      </w:r>
      <w:r w:rsidRPr="000F6CFC">
        <w:rPr>
          <w:rFonts w:cstheme="minorHAnsi"/>
          <w:sz w:val="24"/>
          <w:szCs w:val="24"/>
        </w:rPr>
        <w:t>pomiarów, badań i wizji lokalnej.</w:t>
      </w:r>
    </w:p>
    <w:p w14:paraId="66626177" w14:textId="7F8D20B5" w:rsidR="00E8166E" w:rsidRPr="000F6CFC" w:rsidRDefault="00826EDD" w:rsidP="001D1E58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0F6CFC">
        <w:rPr>
          <w:rFonts w:cstheme="minorHAnsi"/>
          <w:b/>
          <w:bCs/>
          <w:sz w:val="24"/>
          <w:szCs w:val="24"/>
        </w:rPr>
        <w:t>Termin Wykonania przedmiotu zamówienia:</w:t>
      </w:r>
    </w:p>
    <w:p w14:paraId="631BFBE0" w14:textId="76BA20DE" w:rsidR="00826EDD" w:rsidRPr="000F6CFC" w:rsidRDefault="00DB27E9" w:rsidP="001D1E58">
      <w:pPr>
        <w:ind w:left="284"/>
        <w:jc w:val="both"/>
        <w:rPr>
          <w:rFonts w:cstheme="minorHAnsi"/>
          <w:sz w:val="24"/>
          <w:szCs w:val="24"/>
        </w:rPr>
      </w:pPr>
      <w:r w:rsidRPr="000F6CFC">
        <w:rPr>
          <w:rFonts w:cstheme="minorHAnsi"/>
          <w:sz w:val="24"/>
          <w:szCs w:val="24"/>
        </w:rPr>
        <w:t>Zamówienie należy wyko</w:t>
      </w:r>
      <w:r w:rsidR="002C1209" w:rsidRPr="000F6CFC">
        <w:rPr>
          <w:rFonts w:cstheme="minorHAnsi"/>
          <w:sz w:val="24"/>
          <w:szCs w:val="24"/>
        </w:rPr>
        <w:t xml:space="preserve">nać w terminie maksymalnie do </w:t>
      </w:r>
      <w:r w:rsidR="000F6CFC" w:rsidRPr="000F6CFC">
        <w:rPr>
          <w:rFonts w:cstheme="minorHAnsi"/>
          <w:sz w:val="24"/>
          <w:szCs w:val="24"/>
        </w:rPr>
        <w:t>20</w:t>
      </w:r>
      <w:r w:rsidRPr="000F6CFC">
        <w:rPr>
          <w:rFonts w:cstheme="minorHAnsi"/>
          <w:sz w:val="24"/>
          <w:szCs w:val="24"/>
        </w:rPr>
        <w:t xml:space="preserve"> tygodni od dnia podpisania umowy.</w:t>
      </w:r>
    </w:p>
    <w:p w14:paraId="0D7BA28C" w14:textId="2982BF38" w:rsidR="001D1E58" w:rsidRPr="00DB27E9" w:rsidRDefault="001D1E58" w:rsidP="001D1E58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DB27E9">
        <w:rPr>
          <w:rFonts w:cstheme="minorHAnsi"/>
          <w:b/>
          <w:bCs/>
          <w:sz w:val="24"/>
          <w:szCs w:val="24"/>
        </w:rPr>
        <w:t>Kryteria wyboru oferty</w:t>
      </w:r>
    </w:p>
    <w:p w14:paraId="38261FB2" w14:textId="76122315" w:rsidR="001D1E58" w:rsidRPr="00DB27E9" w:rsidRDefault="00AC1B8B" w:rsidP="001D1E58">
      <w:pPr>
        <w:ind w:left="360"/>
        <w:jc w:val="both"/>
        <w:rPr>
          <w:rFonts w:cstheme="minorHAnsi"/>
          <w:b/>
          <w:sz w:val="24"/>
          <w:szCs w:val="24"/>
        </w:rPr>
      </w:pPr>
      <w:r w:rsidRPr="00DB27E9">
        <w:rPr>
          <w:rFonts w:cstheme="minorHAnsi"/>
          <w:b/>
          <w:sz w:val="24"/>
          <w:szCs w:val="24"/>
        </w:rPr>
        <w:t>Cena – 6</w:t>
      </w:r>
      <w:r w:rsidR="001D1E58" w:rsidRPr="00DB27E9">
        <w:rPr>
          <w:rFonts w:cstheme="minorHAnsi"/>
          <w:b/>
          <w:sz w:val="24"/>
          <w:szCs w:val="24"/>
        </w:rPr>
        <w:t>0%</w:t>
      </w:r>
    </w:p>
    <w:p w14:paraId="00B5F52F" w14:textId="64C0C78B" w:rsidR="00DB27E9" w:rsidRPr="00DB27E9" w:rsidRDefault="00DB27E9" w:rsidP="001D1E58">
      <w:pPr>
        <w:ind w:left="360"/>
        <w:jc w:val="both"/>
        <w:rPr>
          <w:rFonts w:cstheme="minorHAnsi"/>
          <w:sz w:val="24"/>
          <w:szCs w:val="24"/>
        </w:rPr>
      </w:pPr>
      <w:r w:rsidRPr="00DB27E9">
        <w:rPr>
          <w:rFonts w:cstheme="minorHAnsi"/>
          <w:sz w:val="24"/>
          <w:szCs w:val="24"/>
        </w:rPr>
        <w:t>Punktacja w kryterium cena zostanie obliczona zgodnie ze wzorem:</w:t>
      </w:r>
    </w:p>
    <w:p w14:paraId="739D5463" w14:textId="27DFEF4B" w:rsidR="00DB27E9" w:rsidRPr="00DB27E9" w:rsidRDefault="00DB27E9" w:rsidP="00DB27E9">
      <w:pPr>
        <w:ind w:left="360"/>
        <w:jc w:val="both"/>
        <w:rPr>
          <w:rFonts w:cstheme="minorHAnsi"/>
          <w:sz w:val="24"/>
          <w:szCs w:val="24"/>
        </w:rPr>
      </w:pPr>
      <w:r w:rsidRPr="00DB27E9">
        <w:rPr>
          <w:rFonts w:cstheme="minorHAnsi"/>
          <w:sz w:val="24"/>
          <w:szCs w:val="24"/>
        </w:rPr>
        <w:t>Liczba punktów = (</w:t>
      </w:r>
      <w:proofErr w:type="spellStart"/>
      <w:r w:rsidRPr="00DB27E9">
        <w:rPr>
          <w:rFonts w:cstheme="minorHAnsi"/>
          <w:sz w:val="24"/>
          <w:szCs w:val="24"/>
        </w:rPr>
        <w:t>Cmin</w:t>
      </w:r>
      <w:proofErr w:type="spellEnd"/>
      <w:r w:rsidRPr="00DB27E9">
        <w:rPr>
          <w:rFonts w:cstheme="minorHAnsi"/>
          <w:sz w:val="24"/>
          <w:szCs w:val="24"/>
        </w:rPr>
        <w:t>/</w:t>
      </w:r>
      <w:proofErr w:type="spellStart"/>
      <w:r w:rsidRPr="00DB27E9">
        <w:rPr>
          <w:rFonts w:cstheme="minorHAnsi"/>
          <w:sz w:val="24"/>
          <w:szCs w:val="24"/>
        </w:rPr>
        <w:t>Cof</w:t>
      </w:r>
      <w:proofErr w:type="spellEnd"/>
      <w:r w:rsidRPr="00DB27E9">
        <w:rPr>
          <w:rFonts w:cstheme="minorHAnsi"/>
          <w:sz w:val="24"/>
          <w:szCs w:val="24"/>
        </w:rPr>
        <w:t xml:space="preserve"> ) * 100 * 60%</w:t>
      </w:r>
    </w:p>
    <w:p w14:paraId="75BB3E71" w14:textId="77777777" w:rsidR="00DB27E9" w:rsidRPr="00DB27E9" w:rsidRDefault="00DB27E9" w:rsidP="00DB27E9">
      <w:pPr>
        <w:ind w:left="360"/>
        <w:jc w:val="both"/>
        <w:rPr>
          <w:rFonts w:cstheme="minorHAnsi"/>
          <w:sz w:val="24"/>
          <w:szCs w:val="24"/>
        </w:rPr>
      </w:pPr>
      <w:r w:rsidRPr="00DB27E9">
        <w:rPr>
          <w:rFonts w:cstheme="minorHAnsi"/>
          <w:sz w:val="24"/>
          <w:szCs w:val="24"/>
        </w:rPr>
        <w:t>gdzie:</w:t>
      </w:r>
    </w:p>
    <w:p w14:paraId="2B576538" w14:textId="77777777" w:rsidR="00DB27E9" w:rsidRPr="00DB27E9" w:rsidRDefault="00DB27E9" w:rsidP="00DB27E9">
      <w:pPr>
        <w:ind w:left="360"/>
        <w:jc w:val="both"/>
        <w:rPr>
          <w:rFonts w:cstheme="minorHAnsi"/>
          <w:sz w:val="24"/>
          <w:szCs w:val="24"/>
        </w:rPr>
      </w:pPr>
      <w:r w:rsidRPr="00DB27E9">
        <w:rPr>
          <w:rFonts w:cstheme="minorHAnsi"/>
          <w:sz w:val="24"/>
          <w:szCs w:val="24"/>
        </w:rPr>
        <w:t xml:space="preserve">- </w:t>
      </w:r>
      <w:proofErr w:type="spellStart"/>
      <w:r w:rsidRPr="00DB27E9">
        <w:rPr>
          <w:rFonts w:cstheme="minorHAnsi"/>
          <w:sz w:val="24"/>
          <w:szCs w:val="24"/>
        </w:rPr>
        <w:t>Cmin</w:t>
      </w:r>
      <w:proofErr w:type="spellEnd"/>
      <w:r w:rsidRPr="00DB27E9">
        <w:rPr>
          <w:rFonts w:cstheme="minorHAnsi"/>
          <w:sz w:val="24"/>
          <w:szCs w:val="24"/>
        </w:rPr>
        <w:t xml:space="preserve"> - najniższa cena spośród wszystkich ofert</w:t>
      </w:r>
    </w:p>
    <w:p w14:paraId="2A7342FA" w14:textId="52D2EC09" w:rsidR="00DB27E9" w:rsidRPr="00DB27E9" w:rsidRDefault="00DB27E9" w:rsidP="00DB27E9">
      <w:pPr>
        <w:ind w:left="360"/>
        <w:jc w:val="both"/>
        <w:rPr>
          <w:rFonts w:cstheme="minorHAnsi"/>
          <w:sz w:val="24"/>
          <w:szCs w:val="24"/>
        </w:rPr>
      </w:pPr>
      <w:r w:rsidRPr="00DB27E9">
        <w:rPr>
          <w:rFonts w:cstheme="minorHAnsi"/>
          <w:sz w:val="24"/>
          <w:szCs w:val="24"/>
        </w:rPr>
        <w:t xml:space="preserve">- </w:t>
      </w:r>
      <w:proofErr w:type="spellStart"/>
      <w:r w:rsidRPr="00DB27E9">
        <w:rPr>
          <w:rFonts w:cstheme="minorHAnsi"/>
          <w:sz w:val="24"/>
          <w:szCs w:val="24"/>
        </w:rPr>
        <w:t>Cof</w:t>
      </w:r>
      <w:proofErr w:type="spellEnd"/>
      <w:r w:rsidRPr="00DB27E9">
        <w:rPr>
          <w:rFonts w:cstheme="minorHAnsi"/>
          <w:sz w:val="24"/>
          <w:szCs w:val="24"/>
        </w:rPr>
        <w:t xml:space="preserve"> -  cena podana w ofercie</w:t>
      </w:r>
    </w:p>
    <w:p w14:paraId="30D8CEE2" w14:textId="0626C4BC" w:rsidR="00AC1B8B" w:rsidRPr="00DB27E9" w:rsidRDefault="00AC1B8B" w:rsidP="001D1E58">
      <w:pPr>
        <w:ind w:left="360"/>
        <w:jc w:val="both"/>
        <w:rPr>
          <w:rFonts w:cstheme="minorHAnsi"/>
          <w:b/>
          <w:sz w:val="24"/>
          <w:szCs w:val="24"/>
        </w:rPr>
      </w:pPr>
      <w:r w:rsidRPr="00DB27E9">
        <w:rPr>
          <w:rFonts w:cstheme="minorHAnsi"/>
          <w:b/>
          <w:sz w:val="24"/>
          <w:szCs w:val="24"/>
        </w:rPr>
        <w:t>Skrócenie terminu wykonania – 40%</w:t>
      </w:r>
    </w:p>
    <w:p w14:paraId="54EBEAC2" w14:textId="1F5F1D49" w:rsidR="00DB27E9" w:rsidRPr="00DB27E9" w:rsidRDefault="00DB27E9" w:rsidP="001D1E58">
      <w:pPr>
        <w:ind w:left="360"/>
        <w:jc w:val="both"/>
        <w:rPr>
          <w:rFonts w:cstheme="minorHAnsi"/>
          <w:sz w:val="24"/>
          <w:szCs w:val="24"/>
        </w:rPr>
      </w:pPr>
      <w:r w:rsidRPr="00DB27E9">
        <w:rPr>
          <w:rFonts w:cstheme="minorHAnsi"/>
          <w:sz w:val="24"/>
          <w:szCs w:val="24"/>
        </w:rPr>
        <w:t>Punktacja w kryterium skrócenie terminu wykonania</w:t>
      </w:r>
      <w:r w:rsidR="000F6CFC">
        <w:rPr>
          <w:rFonts w:cstheme="minorHAnsi"/>
          <w:sz w:val="24"/>
          <w:szCs w:val="24"/>
        </w:rPr>
        <w:t xml:space="preserve"> (w odniesieniu do terminu określone</w:t>
      </w:r>
      <w:r w:rsidR="007D6FED">
        <w:rPr>
          <w:rFonts w:cstheme="minorHAnsi"/>
          <w:sz w:val="24"/>
          <w:szCs w:val="24"/>
        </w:rPr>
        <w:t>go</w:t>
      </w:r>
      <w:r w:rsidR="000F6CFC">
        <w:rPr>
          <w:rFonts w:cstheme="minorHAnsi"/>
          <w:sz w:val="24"/>
          <w:szCs w:val="24"/>
        </w:rPr>
        <w:t xml:space="preserve"> w pkt I powyżej)</w:t>
      </w:r>
      <w:r w:rsidRPr="00DB27E9">
        <w:rPr>
          <w:rFonts w:cstheme="minorHAnsi"/>
          <w:sz w:val="24"/>
          <w:szCs w:val="24"/>
        </w:rPr>
        <w:t>:</w:t>
      </w:r>
    </w:p>
    <w:p w14:paraId="0EA6B345" w14:textId="77777777" w:rsidR="00DB27E9" w:rsidRPr="00DB27E9" w:rsidRDefault="00DB27E9" w:rsidP="00DB27E9">
      <w:pPr>
        <w:ind w:left="360"/>
        <w:jc w:val="both"/>
        <w:rPr>
          <w:rFonts w:cstheme="minorHAnsi"/>
          <w:sz w:val="24"/>
          <w:szCs w:val="24"/>
        </w:rPr>
      </w:pPr>
      <w:r w:rsidRPr="00DB27E9">
        <w:rPr>
          <w:rFonts w:cstheme="minorHAnsi"/>
          <w:sz w:val="24"/>
          <w:szCs w:val="24"/>
        </w:rPr>
        <w:t>skrócenie o 4 tygodnie - 40 pkt,</w:t>
      </w:r>
    </w:p>
    <w:p w14:paraId="01D3BB5E" w14:textId="7F7F8359" w:rsidR="00DB27E9" w:rsidRPr="00DB27E9" w:rsidRDefault="00DB27E9" w:rsidP="00DB27E9">
      <w:pPr>
        <w:ind w:left="360"/>
        <w:jc w:val="both"/>
        <w:rPr>
          <w:rFonts w:cstheme="minorHAnsi"/>
          <w:sz w:val="24"/>
          <w:szCs w:val="24"/>
        </w:rPr>
      </w:pPr>
      <w:r w:rsidRPr="00DB27E9">
        <w:rPr>
          <w:rFonts w:cstheme="minorHAnsi"/>
          <w:sz w:val="24"/>
          <w:szCs w:val="24"/>
        </w:rPr>
        <w:t>skrócenie o 3 tygodnie - 30 pkt,</w:t>
      </w:r>
    </w:p>
    <w:p w14:paraId="290DEFDB" w14:textId="5693A661" w:rsidR="00DB27E9" w:rsidRPr="00DB27E9" w:rsidRDefault="00DB27E9" w:rsidP="00DB27E9">
      <w:pPr>
        <w:ind w:left="360"/>
        <w:jc w:val="both"/>
        <w:rPr>
          <w:rFonts w:cstheme="minorHAnsi"/>
          <w:sz w:val="24"/>
          <w:szCs w:val="24"/>
        </w:rPr>
      </w:pPr>
      <w:r w:rsidRPr="00DB27E9">
        <w:rPr>
          <w:rFonts w:cstheme="minorHAnsi"/>
          <w:sz w:val="24"/>
          <w:szCs w:val="24"/>
        </w:rPr>
        <w:t>skrócenie o 2 tygodnie - 20 pkt,</w:t>
      </w:r>
    </w:p>
    <w:p w14:paraId="37F3200A" w14:textId="58F6CC08" w:rsidR="00DB27E9" w:rsidRPr="00DB27E9" w:rsidRDefault="00DB27E9" w:rsidP="00DB27E9">
      <w:pPr>
        <w:ind w:left="360"/>
        <w:jc w:val="both"/>
        <w:rPr>
          <w:rFonts w:cstheme="minorHAnsi"/>
          <w:sz w:val="24"/>
          <w:szCs w:val="24"/>
        </w:rPr>
      </w:pPr>
      <w:r w:rsidRPr="00DB27E9">
        <w:rPr>
          <w:rFonts w:cstheme="minorHAnsi"/>
          <w:sz w:val="24"/>
          <w:szCs w:val="24"/>
        </w:rPr>
        <w:t>skrócenie o 1 tydzień - 10 pkt,</w:t>
      </w:r>
    </w:p>
    <w:p w14:paraId="4D8814F6" w14:textId="4B730AC2" w:rsidR="00DB27E9" w:rsidRPr="00DB27E9" w:rsidRDefault="00DB27E9" w:rsidP="00DB27E9">
      <w:pPr>
        <w:ind w:left="360"/>
        <w:jc w:val="both"/>
        <w:rPr>
          <w:rFonts w:cstheme="minorHAnsi"/>
          <w:sz w:val="24"/>
          <w:szCs w:val="24"/>
        </w:rPr>
      </w:pPr>
      <w:r w:rsidRPr="00DB27E9">
        <w:rPr>
          <w:rFonts w:cstheme="minorHAnsi"/>
          <w:sz w:val="24"/>
          <w:szCs w:val="24"/>
        </w:rPr>
        <w:t>skrócenie o 0 tygodni - 0 pkt.</w:t>
      </w:r>
    </w:p>
    <w:p w14:paraId="54678255" w14:textId="7963517F" w:rsidR="00DB27E9" w:rsidRPr="00DB27E9" w:rsidRDefault="00DB27E9" w:rsidP="00DB27E9">
      <w:pPr>
        <w:ind w:left="360"/>
        <w:jc w:val="both"/>
        <w:rPr>
          <w:rFonts w:cstheme="minorHAnsi"/>
          <w:sz w:val="24"/>
          <w:szCs w:val="24"/>
        </w:rPr>
      </w:pPr>
      <w:r w:rsidRPr="00DB27E9">
        <w:rPr>
          <w:rFonts w:cstheme="minorHAnsi"/>
          <w:sz w:val="24"/>
          <w:szCs w:val="24"/>
        </w:rPr>
        <w:t>Wykona</w:t>
      </w:r>
      <w:r w:rsidR="000F6CFC">
        <w:rPr>
          <w:rFonts w:cstheme="minorHAnsi"/>
          <w:sz w:val="24"/>
          <w:szCs w:val="24"/>
        </w:rPr>
        <w:t>wca nie może zaproponować innego terminu</w:t>
      </w:r>
      <w:r w:rsidRPr="00DB27E9">
        <w:rPr>
          <w:rFonts w:cstheme="minorHAnsi"/>
          <w:sz w:val="24"/>
          <w:szCs w:val="24"/>
        </w:rPr>
        <w:t xml:space="preserve"> skrócenia niż </w:t>
      </w:r>
      <w:r w:rsidR="000F6CFC">
        <w:rPr>
          <w:rFonts w:cstheme="minorHAnsi"/>
          <w:sz w:val="24"/>
          <w:szCs w:val="24"/>
        </w:rPr>
        <w:t>ze wskazanych</w:t>
      </w:r>
      <w:r w:rsidRPr="00DB27E9">
        <w:rPr>
          <w:rFonts w:cstheme="minorHAnsi"/>
          <w:sz w:val="24"/>
          <w:szCs w:val="24"/>
        </w:rPr>
        <w:t xml:space="preserve"> powyżej. W przypadku zaproponowania innego terminu niż wskazany powyżej oferta Wykonawcy zostanie odrzucona jako niezgodna z warunkami zapytania ofertowego.</w:t>
      </w:r>
    </w:p>
    <w:p w14:paraId="75AF2C34" w14:textId="4555AE0F" w:rsidR="001D1E58" w:rsidRPr="00DB27E9" w:rsidRDefault="001D1E58" w:rsidP="001D1E5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left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DB27E9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Czy zamawiający dopuszcza możliwość składania ofert częściowych</w:t>
      </w:r>
    </w:p>
    <w:p w14:paraId="2087640E" w14:textId="65B379A3" w:rsidR="001D1E58" w:rsidRPr="000F6CFC" w:rsidRDefault="001D1E58" w:rsidP="001D1E58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0F6CFC">
        <w:rPr>
          <w:rFonts w:eastAsia="Calibri" w:cstheme="minorHAnsi"/>
          <w:color w:val="000000"/>
          <w:sz w:val="24"/>
          <w:szCs w:val="24"/>
        </w:rPr>
        <w:t>Zamawiający nie dopuszcza składania ofert częściowych.</w:t>
      </w:r>
    </w:p>
    <w:p w14:paraId="6CCEDE0E" w14:textId="21BBAE8C" w:rsidR="005C6AC0" w:rsidRPr="000F6CFC" w:rsidRDefault="00DB27E9" w:rsidP="005C6AC0">
      <w:pPr>
        <w:pStyle w:val="Akapitzlist"/>
        <w:numPr>
          <w:ilvl w:val="0"/>
          <w:numId w:val="4"/>
        </w:numPr>
        <w:ind w:left="709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  <w:r w:rsidRPr="000F6CFC">
        <w:rPr>
          <w:rFonts w:eastAsia="Calibri" w:cstheme="minorHAnsi"/>
          <w:b/>
          <w:bCs/>
          <w:color w:val="000000"/>
          <w:sz w:val="24"/>
          <w:szCs w:val="24"/>
        </w:rPr>
        <w:t>Wizj</w:t>
      </w:r>
      <w:r w:rsidR="005C6AC0" w:rsidRPr="000F6CFC">
        <w:rPr>
          <w:rFonts w:eastAsia="Calibri" w:cstheme="minorHAnsi"/>
          <w:b/>
          <w:bCs/>
          <w:color w:val="000000"/>
          <w:sz w:val="24"/>
          <w:szCs w:val="24"/>
        </w:rPr>
        <w:t xml:space="preserve">a lokalna </w:t>
      </w:r>
    </w:p>
    <w:p w14:paraId="46722CF7" w14:textId="547BAC9E" w:rsidR="005C6AC0" w:rsidRPr="00CA7AB2" w:rsidRDefault="005C6AC0" w:rsidP="005C6AC0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  <w:r w:rsidRPr="00CA7AB2">
        <w:rPr>
          <w:rFonts w:eastAsia="Calibri" w:cstheme="minorHAnsi"/>
          <w:color w:val="000000"/>
          <w:sz w:val="24"/>
          <w:szCs w:val="24"/>
        </w:rPr>
        <w:t>Zamawiający wymaga przed złożeniem oferty dokonania wizji lokalnej miejsca</w:t>
      </w:r>
      <w:r w:rsidR="00E5581F" w:rsidRPr="00CA7AB2">
        <w:rPr>
          <w:rFonts w:eastAsia="Calibri" w:cstheme="minorHAnsi"/>
          <w:color w:val="000000"/>
          <w:sz w:val="24"/>
          <w:szCs w:val="24"/>
        </w:rPr>
        <w:t>,</w:t>
      </w:r>
      <w:r w:rsidRPr="00CA7AB2">
        <w:rPr>
          <w:rFonts w:eastAsia="Calibri" w:cstheme="minorHAnsi"/>
          <w:color w:val="000000"/>
          <w:sz w:val="24"/>
          <w:szCs w:val="24"/>
        </w:rPr>
        <w:t xml:space="preserve"> którego dotyczy usługa projektowa. </w:t>
      </w:r>
      <w:r w:rsidR="00E5581F" w:rsidRPr="00CA7AB2">
        <w:rPr>
          <w:rFonts w:eastAsia="Calibri" w:cstheme="minorHAnsi"/>
          <w:color w:val="000000"/>
          <w:sz w:val="24"/>
          <w:szCs w:val="24"/>
        </w:rPr>
        <w:t xml:space="preserve">Zamawiający ustala jeden termin odbycia wizji lokalnej na dzień </w:t>
      </w:r>
      <w:r w:rsidR="00CA7AB2" w:rsidRPr="00CA7AB2">
        <w:rPr>
          <w:rFonts w:eastAsia="Calibri" w:cstheme="minorHAnsi"/>
          <w:color w:val="000000"/>
          <w:sz w:val="24"/>
          <w:szCs w:val="24"/>
        </w:rPr>
        <w:t>13 lutego 2024 r.</w:t>
      </w:r>
      <w:r w:rsidR="00E5581F" w:rsidRPr="00CA7AB2">
        <w:rPr>
          <w:rFonts w:eastAsia="Calibri" w:cstheme="minorHAnsi"/>
          <w:color w:val="000000"/>
          <w:sz w:val="24"/>
          <w:szCs w:val="24"/>
        </w:rPr>
        <w:t xml:space="preserve"> </w:t>
      </w:r>
      <w:r w:rsidR="00CA7AB2" w:rsidRPr="00CA7AB2">
        <w:rPr>
          <w:rFonts w:eastAsia="Calibri" w:cstheme="minorHAnsi"/>
          <w:color w:val="000000"/>
          <w:sz w:val="24"/>
          <w:szCs w:val="24"/>
        </w:rPr>
        <w:t>w</w:t>
      </w:r>
      <w:r w:rsidR="00E5581F" w:rsidRPr="00CA7AB2">
        <w:rPr>
          <w:rFonts w:eastAsia="Calibri" w:cstheme="minorHAnsi"/>
          <w:color w:val="000000"/>
          <w:sz w:val="24"/>
          <w:szCs w:val="24"/>
        </w:rPr>
        <w:t xml:space="preserve"> godz. </w:t>
      </w:r>
      <w:r w:rsidR="00CA7AB2" w:rsidRPr="00CA7AB2">
        <w:rPr>
          <w:rFonts w:eastAsia="Calibri" w:cstheme="minorHAnsi"/>
          <w:color w:val="000000"/>
          <w:sz w:val="24"/>
          <w:szCs w:val="24"/>
        </w:rPr>
        <w:t>12:00 – 13:30.</w:t>
      </w:r>
      <w:r w:rsidR="00E5581F" w:rsidRPr="00CA7AB2">
        <w:rPr>
          <w:rFonts w:eastAsia="Calibri" w:cstheme="minorHAnsi"/>
          <w:color w:val="000000"/>
          <w:sz w:val="24"/>
          <w:szCs w:val="24"/>
        </w:rPr>
        <w:t xml:space="preserve"> </w:t>
      </w:r>
      <w:r w:rsidR="006D2A21" w:rsidRPr="00CA7AB2">
        <w:rPr>
          <w:rFonts w:eastAsia="Calibri" w:cstheme="minorHAnsi"/>
          <w:color w:val="000000"/>
          <w:sz w:val="24"/>
          <w:szCs w:val="24"/>
        </w:rPr>
        <w:t>Wiz</w:t>
      </w:r>
      <w:r w:rsidR="00CA7AB2" w:rsidRPr="00CA7AB2">
        <w:rPr>
          <w:rFonts w:eastAsia="Calibri" w:cstheme="minorHAnsi"/>
          <w:color w:val="000000"/>
          <w:sz w:val="24"/>
          <w:szCs w:val="24"/>
        </w:rPr>
        <w:t>ję lokalną należy umówić z Panem</w:t>
      </w:r>
      <w:r w:rsidR="006D2A21" w:rsidRPr="00CA7AB2">
        <w:rPr>
          <w:rFonts w:eastAsia="Calibri" w:cstheme="minorHAnsi"/>
          <w:color w:val="000000"/>
          <w:sz w:val="24"/>
          <w:szCs w:val="24"/>
        </w:rPr>
        <w:t xml:space="preserve"> </w:t>
      </w:r>
      <w:r w:rsidR="00CA7AB2" w:rsidRPr="00CA7AB2">
        <w:rPr>
          <w:rFonts w:eastAsia="Calibri" w:cstheme="minorHAnsi"/>
          <w:color w:val="000000"/>
          <w:sz w:val="24"/>
          <w:szCs w:val="24"/>
        </w:rPr>
        <w:t>Piotrem Tabaczka</w:t>
      </w:r>
      <w:r w:rsidR="002C1209" w:rsidRPr="00CA7AB2">
        <w:rPr>
          <w:rFonts w:eastAsia="Calibri" w:cstheme="minorHAnsi"/>
          <w:color w:val="000000"/>
          <w:sz w:val="24"/>
          <w:szCs w:val="24"/>
        </w:rPr>
        <w:t xml:space="preserve"> </w:t>
      </w:r>
      <w:r w:rsidR="006D2A21" w:rsidRPr="00CA7AB2">
        <w:rPr>
          <w:rFonts w:eastAsia="Calibri" w:cstheme="minorHAnsi"/>
          <w:color w:val="000000"/>
          <w:sz w:val="24"/>
          <w:szCs w:val="24"/>
        </w:rPr>
        <w:t xml:space="preserve">tel. </w:t>
      </w:r>
      <w:r w:rsidR="00CA7AB2" w:rsidRPr="00CA7AB2">
        <w:rPr>
          <w:rFonts w:eastAsia="Calibri" w:cstheme="minorHAnsi"/>
          <w:color w:val="000000"/>
          <w:sz w:val="24"/>
          <w:szCs w:val="24"/>
        </w:rPr>
        <w:t>602 679 049</w:t>
      </w:r>
      <w:r w:rsidR="002C1209" w:rsidRPr="00CA7AB2">
        <w:rPr>
          <w:rFonts w:eastAsia="Calibri" w:cstheme="minorHAnsi"/>
          <w:color w:val="000000"/>
          <w:sz w:val="24"/>
          <w:szCs w:val="24"/>
        </w:rPr>
        <w:t>.</w:t>
      </w:r>
    </w:p>
    <w:p w14:paraId="47BF2180" w14:textId="2FC31084" w:rsidR="002C1209" w:rsidRPr="00576CB1" w:rsidRDefault="002C1209" w:rsidP="005C6AC0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  <w:r w:rsidRPr="00CA7AB2">
        <w:rPr>
          <w:rFonts w:eastAsia="Calibri" w:cstheme="minorHAnsi"/>
          <w:color w:val="000000"/>
          <w:sz w:val="24"/>
          <w:szCs w:val="24"/>
        </w:rPr>
        <w:t>Potw</w:t>
      </w:r>
      <w:r w:rsidR="005E71ED" w:rsidRPr="00CA7AB2">
        <w:rPr>
          <w:rFonts w:eastAsia="Calibri" w:cstheme="minorHAnsi"/>
          <w:color w:val="000000"/>
          <w:sz w:val="24"/>
          <w:szCs w:val="24"/>
        </w:rPr>
        <w:t>ierdzenie odbycia wizji lokalni</w:t>
      </w:r>
      <w:r w:rsidRPr="00CA7AB2">
        <w:rPr>
          <w:rFonts w:eastAsia="Calibri" w:cstheme="minorHAnsi"/>
          <w:color w:val="000000"/>
          <w:sz w:val="24"/>
          <w:szCs w:val="24"/>
        </w:rPr>
        <w:t>e musi być pot</w:t>
      </w:r>
      <w:r w:rsidR="00576CB1" w:rsidRPr="00CA7AB2">
        <w:rPr>
          <w:rFonts w:eastAsia="Calibri" w:cstheme="minorHAnsi"/>
          <w:color w:val="000000"/>
          <w:sz w:val="24"/>
          <w:szCs w:val="24"/>
        </w:rPr>
        <w:t xml:space="preserve">wierdzone protokołem </w:t>
      </w:r>
      <w:r w:rsidR="005E71ED" w:rsidRPr="00CA7AB2">
        <w:rPr>
          <w:rFonts w:eastAsia="Calibri" w:cstheme="minorHAnsi"/>
          <w:color w:val="000000"/>
          <w:sz w:val="24"/>
          <w:szCs w:val="24"/>
        </w:rPr>
        <w:t xml:space="preserve">stanowiącym załącznik nr </w:t>
      </w:r>
      <w:r w:rsidR="00576CB1" w:rsidRPr="00CA7AB2">
        <w:rPr>
          <w:rFonts w:eastAsia="Calibri" w:cstheme="minorHAnsi"/>
          <w:color w:val="000000"/>
          <w:sz w:val="24"/>
          <w:szCs w:val="24"/>
        </w:rPr>
        <w:t>3 do Zapytania ofertowego.</w:t>
      </w:r>
      <w:r w:rsidR="00C707BE" w:rsidRPr="00CA7AB2">
        <w:rPr>
          <w:rFonts w:eastAsia="Calibri" w:cstheme="minorHAnsi"/>
          <w:color w:val="000000"/>
          <w:sz w:val="24"/>
          <w:szCs w:val="24"/>
        </w:rPr>
        <w:t xml:space="preserve"> Wykonawca ma obowiązek załączyć protokół do oferty. Brak odbycia wizji lokalnej skutkować będzie odrzuceniem oferty jako niezgodnej z warunkami zamówienia.</w:t>
      </w:r>
    </w:p>
    <w:p w14:paraId="22939DC4" w14:textId="77777777" w:rsidR="006D2A21" w:rsidRDefault="006D2A21" w:rsidP="005C6AC0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  <w:highlight w:val="yellow"/>
        </w:rPr>
      </w:pPr>
    </w:p>
    <w:p w14:paraId="5149BC96" w14:textId="77777777" w:rsidR="00CA7AB2" w:rsidRDefault="00CA7AB2" w:rsidP="005C6AC0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  <w:highlight w:val="yellow"/>
        </w:rPr>
      </w:pPr>
    </w:p>
    <w:p w14:paraId="14D49CBD" w14:textId="77777777" w:rsidR="00CA7AB2" w:rsidRPr="001C4800" w:rsidRDefault="00CA7AB2" w:rsidP="005C6AC0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  <w:highlight w:val="yellow"/>
        </w:rPr>
      </w:pPr>
    </w:p>
    <w:p w14:paraId="30C1A939" w14:textId="5E885A38" w:rsidR="00210B51" w:rsidRPr="00E5581F" w:rsidRDefault="000F5940" w:rsidP="00210B51">
      <w:pPr>
        <w:pStyle w:val="Akapitzlist"/>
        <w:numPr>
          <w:ilvl w:val="0"/>
          <w:numId w:val="4"/>
        </w:numPr>
        <w:ind w:left="709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Warunki udziału w postępowaniu</w:t>
      </w:r>
    </w:p>
    <w:p w14:paraId="1705A94A" w14:textId="510C5513" w:rsidR="00210B51" w:rsidRPr="00E5581F" w:rsidRDefault="00210B51" w:rsidP="00D72142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  <w:r w:rsidRPr="00E5581F">
        <w:rPr>
          <w:rFonts w:eastAsia="Calibri" w:cstheme="minorHAnsi"/>
          <w:color w:val="000000"/>
          <w:sz w:val="24"/>
          <w:szCs w:val="24"/>
        </w:rPr>
        <w:t xml:space="preserve">Wykonawca posiada lub dysponuje osobami posiadającymi stosowne uprawnienia budowlane do projektowania </w:t>
      </w:r>
      <w:r w:rsidRPr="00E5581F">
        <w:rPr>
          <w:sz w:val="24"/>
          <w:szCs w:val="24"/>
        </w:rPr>
        <w:t xml:space="preserve"> w specjalności architektonicznej bez ograniczeń.</w:t>
      </w:r>
      <w:r w:rsidRPr="00E5581F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4F3C3F9E" w14:textId="77777777" w:rsidR="00210B51" w:rsidRPr="00E5581F" w:rsidRDefault="00210B51" w:rsidP="00D72142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  <w:r w:rsidRPr="00E5581F">
        <w:rPr>
          <w:rFonts w:eastAsia="Calibri" w:cstheme="minorHAnsi"/>
          <w:color w:val="000000"/>
          <w:sz w:val="24"/>
          <w:szCs w:val="24"/>
        </w:rPr>
        <w:t>Przez uprawnienia budowlane należy rozumieć uprawnienia budowlane wydane zgodnie z</w:t>
      </w:r>
    </w:p>
    <w:p w14:paraId="55617D88" w14:textId="77777777" w:rsidR="00210B51" w:rsidRPr="00E5581F" w:rsidRDefault="00210B51" w:rsidP="00D72142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  <w:r w:rsidRPr="00E5581F">
        <w:rPr>
          <w:rFonts w:eastAsia="Calibri" w:cstheme="minorHAnsi"/>
          <w:color w:val="000000"/>
          <w:sz w:val="24"/>
          <w:szCs w:val="24"/>
        </w:rPr>
        <w:t>przepisami ustawy z dnia 7 lipca 1994 r. Prawo budowlane oraz przepisami rozporządzenia</w:t>
      </w:r>
    </w:p>
    <w:p w14:paraId="1819A692" w14:textId="77777777" w:rsidR="00210B51" w:rsidRPr="00E5581F" w:rsidRDefault="00210B51" w:rsidP="00D72142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  <w:r w:rsidRPr="00E5581F">
        <w:rPr>
          <w:rFonts w:eastAsia="Calibri" w:cstheme="minorHAnsi"/>
          <w:color w:val="000000"/>
          <w:sz w:val="24"/>
          <w:szCs w:val="24"/>
        </w:rPr>
        <w:t>Ministra Infrastruktury i Rozwoju z dnia 29 kwietnia 2019 r. w sprawie przygotowania</w:t>
      </w:r>
    </w:p>
    <w:p w14:paraId="2B17F28D" w14:textId="77777777" w:rsidR="00210B51" w:rsidRPr="00E5581F" w:rsidRDefault="00210B51" w:rsidP="00D72142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  <w:r w:rsidRPr="00E5581F">
        <w:rPr>
          <w:rFonts w:eastAsia="Calibri" w:cstheme="minorHAnsi"/>
          <w:color w:val="000000"/>
          <w:sz w:val="24"/>
          <w:szCs w:val="24"/>
        </w:rPr>
        <w:t>zawodowego do wykonywania samodzielnych funkcji technicznych w budownictwie lub</w:t>
      </w:r>
    </w:p>
    <w:p w14:paraId="50C0D7F3" w14:textId="77777777" w:rsidR="00210B51" w:rsidRPr="00E5581F" w:rsidRDefault="00210B51" w:rsidP="00D72142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  <w:r w:rsidRPr="00E5581F">
        <w:rPr>
          <w:rFonts w:eastAsia="Calibri" w:cstheme="minorHAnsi"/>
          <w:color w:val="000000"/>
          <w:sz w:val="24"/>
          <w:szCs w:val="24"/>
        </w:rPr>
        <w:t>odpowiadające im ważne uprawnienia wydane na podstawie wcześniej obowiązujących</w:t>
      </w:r>
    </w:p>
    <w:p w14:paraId="11295F1F" w14:textId="77777777" w:rsidR="00210B51" w:rsidRPr="00E5581F" w:rsidRDefault="00210B51" w:rsidP="00D72142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  <w:r w:rsidRPr="00E5581F">
        <w:rPr>
          <w:rFonts w:eastAsia="Calibri" w:cstheme="minorHAnsi"/>
          <w:color w:val="000000"/>
          <w:sz w:val="24"/>
          <w:szCs w:val="24"/>
        </w:rPr>
        <w:t>przepisów lub odpowiadające im ważne uprawnienia budowlane, które zostały wydane</w:t>
      </w:r>
    </w:p>
    <w:p w14:paraId="7B32D391" w14:textId="77777777" w:rsidR="00210B51" w:rsidRPr="00E5581F" w:rsidRDefault="00210B51" w:rsidP="00D72142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  <w:r w:rsidRPr="00E5581F">
        <w:rPr>
          <w:rFonts w:eastAsia="Calibri" w:cstheme="minorHAnsi"/>
          <w:color w:val="000000"/>
          <w:sz w:val="24"/>
          <w:szCs w:val="24"/>
        </w:rPr>
        <w:t>obywatelom państw Europejskiego Obszaru Gospodarczego oraz Konfederacji Szwajcarskiej</w:t>
      </w:r>
    </w:p>
    <w:p w14:paraId="67EB616D" w14:textId="77777777" w:rsidR="00210B51" w:rsidRPr="00E5581F" w:rsidRDefault="00210B51" w:rsidP="00D72142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  <w:r w:rsidRPr="00E5581F">
        <w:rPr>
          <w:rFonts w:eastAsia="Calibri" w:cstheme="minorHAnsi"/>
          <w:color w:val="000000"/>
          <w:sz w:val="24"/>
          <w:szCs w:val="24"/>
        </w:rPr>
        <w:t>z zastrzeżeniem art. 12a oraz innych przepisów ustawy Prawo budowlane oraz ustawy z dnia</w:t>
      </w:r>
    </w:p>
    <w:p w14:paraId="4C058743" w14:textId="77777777" w:rsidR="00210B51" w:rsidRPr="005E71ED" w:rsidRDefault="00210B51" w:rsidP="00D72142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  <w:r w:rsidRPr="005E71ED">
        <w:rPr>
          <w:rFonts w:eastAsia="Calibri" w:cstheme="minorHAnsi"/>
          <w:color w:val="000000"/>
          <w:sz w:val="24"/>
          <w:szCs w:val="24"/>
        </w:rPr>
        <w:t>22 grudnia 2015 r. o zasadach uznawania kwalifikacji zawodowych nabytych w państwach</w:t>
      </w:r>
    </w:p>
    <w:p w14:paraId="3539B10E" w14:textId="4BAB089A" w:rsidR="001D1E58" w:rsidRPr="005E71ED" w:rsidRDefault="00210B51" w:rsidP="00D72142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  <w:r w:rsidRPr="005E71ED">
        <w:rPr>
          <w:rFonts w:eastAsia="Calibri" w:cstheme="minorHAnsi"/>
          <w:color w:val="000000"/>
          <w:sz w:val="24"/>
          <w:szCs w:val="24"/>
        </w:rPr>
        <w:t>członkowskich Unii Europejskiej</w:t>
      </w:r>
      <w:r w:rsidR="007D6FED">
        <w:rPr>
          <w:rFonts w:eastAsia="Calibri" w:cstheme="minorHAnsi"/>
          <w:color w:val="000000"/>
          <w:sz w:val="24"/>
          <w:szCs w:val="24"/>
        </w:rPr>
        <w:t>.</w:t>
      </w:r>
    </w:p>
    <w:p w14:paraId="07A84C2E" w14:textId="0F3B9F19" w:rsidR="00D72142" w:rsidRPr="005E71ED" w:rsidRDefault="00D72142" w:rsidP="00D72142">
      <w:pPr>
        <w:pStyle w:val="Normalny1"/>
        <w:numPr>
          <w:ilvl w:val="0"/>
          <w:numId w:val="4"/>
        </w:numPr>
        <w:tabs>
          <w:tab w:val="left" w:pos="142"/>
        </w:tabs>
        <w:spacing w:before="120" w:after="240" w:line="276" w:lineRule="auto"/>
        <w:ind w:left="993" w:hanging="1080"/>
        <w:rPr>
          <w:rFonts w:asciiTheme="minorHAnsi" w:hAnsiTheme="minorHAnsi" w:cstheme="minorHAnsi"/>
          <w:b/>
          <w:sz w:val="24"/>
          <w:szCs w:val="24"/>
        </w:rPr>
      </w:pPr>
      <w:r w:rsidRPr="005E71ED">
        <w:rPr>
          <w:rFonts w:asciiTheme="minorHAnsi" w:hAnsiTheme="minorHAnsi" w:cstheme="minorHAnsi"/>
          <w:b/>
          <w:sz w:val="24"/>
          <w:szCs w:val="24"/>
        </w:rPr>
        <w:t>Termin składania ofert</w:t>
      </w:r>
    </w:p>
    <w:p w14:paraId="13145CDF" w14:textId="20A835B3" w:rsidR="00D72142" w:rsidRPr="005E71ED" w:rsidRDefault="00D72142" w:rsidP="00D72142">
      <w:pPr>
        <w:pStyle w:val="Normalny1"/>
        <w:tabs>
          <w:tab w:val="left" w:pos="142"/>
        </w:tabs>
        <w:spacing w:before="120" w:after="240" w:line="276" w:lineRule="auto"/>
        <w:ind w:left="-87"/>
        <w:rPr>
          <w:rFonts w:asciiTheme="minorHAnsi" w:hAnsiTheme="minorHAnsi" w:cstheme="minorHAnsi"/>
          <w:sz w:val="24"/>
          <w:szCs w:val="24"/>
        </w:rPr>
      </w:pPr>
      <w:r w:rsidRPr="005E71ED">
        <w:rPr>
          <w:rFonts w:asciiTheme="minorHAnsi" w:hAnsiTheme="minorHAnsi" w:cstheme="minorHAnsi"/>
          <w:sz w:val="24"/>
          <w:szCs w:val="24"/>
        </w:rPr>
        <w:t xml:space="preserve">Ofertę, wraz z załącznikami, należy złożyć za pośrednictwem Platformy w terminie do dnia </w:t>
      </w:r>
      <w:r w:rsidR="005E71ED" w:rsidRPr="005E71ED">
        <w:rPr>
          <w:rFonts w:asciiTheme="minorHAnsi" w:hAnsiTheme="minorHAnsi" w:cstheme="minorHAnsi"/>
          <w:sz w:val="24"/>
          <w:szCs w:val="24"/>
        </w:rPr>
        <w:t>15</w:t>
      </w:r>
      <w:r w:rsidR="00F51238" w:rsidRPr="005E71ED">
        <w:rPr>
          <w:rFonts w:asciiTheme="minorHAnsi" w:hAnsiTheme="minorHAnsi" w:cstheme="minorHAnsi"/>
          <w:sz w:val="24"/>
          <w:szCs w:val="24"/>
        </w:rPr>
        <w:t> </w:t>
      </w:r>
      <w:r w:rsidRPr="005E71ED">
        <w:rPr>
          <w:rFonts w:asciiTheme="minorHAnsi" w:hAnsiTheme="minorHAnsi" w:cstheme="minorHAnsi"/>
          <w:sz w:val="24"/>
          <w:szCs w:val="24"/>
        </w:rPr>
        <w:t>lutego 2024 r. do godz. 10:00.</w:t>
      </w:r>
    </w:p>
    <w:p w14:paraId="2FFA0277" w14:textId="400B8817" w:rsidR="000F5940" w:rsidRPr="005E71ED" w:rsidRDefault="000F5940" w:rsidP="00D72142">
      <w:pPr>
        <w:pStyle w:val="Normalny1"/>
        <w:numPr>
          <w:ilvl w:val="0"/>
          <w:numId w:val="4"/>
        </w:numPr>
        <w:tabs>
          <w:tab w:val="left" w:pos="142"/>
        </w:tabs>
        <w:spacing w:before="120" w:after="240" w:line="276" w:lineRule="auto"/>
        <w:ind w:left="993" w:hanging="1080"/>
        <w:rPr>
          <w:rFonts w:asciiTheme="minorHAnsi" w:hAnsiTheme="minorHAnsi" w:cstheme="minorHAnsi"/>
          <w:b/>
          <w:sz w:val="24"/>
          <w:szCs w:val="24"/>
        </w:rPr>
      </w:pPr>
      <w:r w:rsidRPr="005E71ED">
        <w:rPr>
          <w:rFonts w:asciiTheme="minorHAnsi" w:hAnsiTheme="minorHAnsi" w:cstheme="minorHAnsi"/>
          <w:b/>
          <w:sz w:val="24"/>
          <w:szCs w:val="24"/>
        </w:rPr>
        <w:t>Opis sposobu przygotowania oferty</w:t>
      </w:r>
    </w:p>
    <w:p w14:paraId="38850289" w14:textId="77777777" w:rsidR="000F5940" w:rsidRPr="005E71ED" w:rsidRDefault="000F5940" w:rsidP="000F5940">
      <w:pPr>
        <w:pStyle w:val="Normalny1"/>
        <w:numPr>
          <w:ilvl w:val="0"/>
          <w:numId w:val="11"/>
        </w:numPr>
        <w:tabs>
          <w:tab w:val="left" w:pos="14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5E71ED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14:paraId="57C75F28" w14:textId="7722A92D" w:rsidR="000F5940" w:rsidRPr="005E71ED" w:rsidRDefault="000F5940" w:rsidP="000F5940">
      <w:pPr>
        <w:pStyle w:val="Normalny1"/>
        <w:numPr>
          <w:ilvl w:val="0"/>
          <w:numId w:val="11"/>
        </w:numPr>
        <w:tabs>
          <w:tab w:val="left" w:pos="14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5E71ED">
        <w:rPr>
          <w:rFonts w:asciiTheme="minorHAnsi" w:hAnsiTheme="minorHAnsi" w:cstheme="minorHAnsi"/>
          <w:sz w:val="24"/>
          <w:szCs w:val="24"/>
        </w:rPr>
        <w:t>Treść oferty musi być zgodna z wymaganiami Zamawiającego określonymi w niniejszym Zapytaniu ofertowym.</w:t>
      </w:r>
    </w:p>
    <w:p w14:paraId="7C0AA93D" w14:textId="66928577" w:rsidR="000F5940" w:rsidRDefault="000F5940" w:rsidP="000F5940">
      <w:pPr>
        <w:pStyle w:val="Normalny1"/>
        <w:numPr>
          <w:ilvl w:val="0"/>
          <w:numId w:val="11"/>
        </w:numPr>
        <w:tabs>
          <w:tab w:val="left" w:pos="14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5E71ED">
        <w:rPr>
          <w:rFonts w:asciiTheme="minorHAnsi" w:hAnsiTheme="minorHAnsi" w:cstheme="minorHAnsi"/>
          <w:sz w:val="24"/>
          <w:szCs w:val="24"/>
        </w:rPr>
        <w:t>Oferta oraz oświadczenie, dla których Zamawiający określił wzory w formie formularzy, powinny być sporządzone zgodnie z tymi</w:t>
      </w:r>
      <w:r w:rsidRPr="000F5940">
        <w:rPr>
          <w:rFonts w:asciiTheme="minorHAnsi" w:hAnsiTheme="minorHAnsi" w:cstheme="minorHAnsi"/>
          <w:sz w:val="24"/>
          <w:szCs w:val="24"/>
        </w:rPr>
        <w:t xml:space="preserve"> wzorami.</w:t>
      </w:r>
    </w:p>
    <w:p w14:paraId="1E17156E" w14:textId="0CC5ABC7" w:rsidR="000F5940" w:rsidRDefault="000F5940" w:rsidP="000F5940">
      <w:pPr>
        <w:pStyle w:val="Normalny1"/>
        <w:numPr>
          <w:ilvl w:val="0"/>
          <w:numId w:val="11"/>
        </w:numPr>
        <w:tabs>
          <w:tab w:val="left" w:pos="142"/>
        </w:tabs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chcąc złożyć poprawną ofertę zobowiązany jest złożyć:</w:t>
      </w:r>
    </w:p>
    <w:p w14:paraId="0A156075" w14:textId="66D0A2B5" w:rsidR="000F5940" w:rsidRDefault="000F5940" w:rsidP="000F5940">
      <w:pPr>
        <w:pStyle w:val="Normalny1"/>
        <w:numPr>
          <w:ilvl w:val="0"/>
          <w:numId w:val="12"/>
        </w:numPr>
        <w:tabs>
          <w:tab w:val="left" w:pos="142"/>
        </w:tabs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Formularz ofertowy;</w:t>
      </w:r>
    </w:p>
    <w:p w14:paraId="07280A32" w14:textId="4DA35759" w:rsidR="000F5940" w:rsidRDefault="000F5940" w:rsidP="000F5940">
      <w:pPr>
        <w:pStyle w:val="Normalny1"/>
        <w:numPr>
          <w:ilvl w:val="0"/>
          <w:numId w:val="12"/>
        </w:numPr>
        <w:tabs>
          <w:tab w:val="left" w:pos="142"/>
        </w:tabs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 o niepodleg</w:t>
      </w:r>
      <w:r w:rsidR="00576CB1">
        <w:rPr>
          <w:rFonts w:asciiTheme="minorHAnsi" w:hAnsiTheme="minorHAnsi" w:cstheme="minorHAnsi"/>
          <w:sz w:val="24"/>
          <w:szCs w:val="24"/>
        </w:rPr>
        <w:t>aniu wykluczeniu z postępowania;</w:t>
      </w:r>
    </w:p>
    <w:p w14:paraId="2D55BF94" w14:textId="7B75CE83" w:rsidR="00576CB1" w:rsidRDefault="00576CB1" w:rsidP="000F5940">
      <w:pPr>
        <w:pStyle w:val="Normalny1"/>
        <w:numPr>
          <w:ilvl w:val="0"/>
          <w:numId w:val="12"/>
        </w:numPr>
        <w:tabs>
          <w:tab w:val="left" w:pos="142"/>
        </w:tabs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Protokół odbycia </w:t>
      </w:r>
      <w:r w:rsidR="00C707BE">
        <w:rPr>
          <w:rFonts w:asciiTheme="minorHAnsi" w:hAnsiTheme="minorHAnsi" w:cstheme="minorHAnsi"/>
          <w:sz w:val="24"/>
          <w:szCs w:val="24"/>
        </w:rPr>
        <w:t>wizji lokalnej</w:t>
      </w:r>
      <w:r w:rsidR="007D6FED">
        <w:rPr>
          <w:rFonts w:asciiTheme="minorHAnsi" w:hAnsiTheme="minorHAnsi" w:cstheme="minorHAnsi"/>
          <w:sz w:val="24"/>
          <w:szCs w:val="24"/>
        </w:rPr>
        <w:t>.</w:t>
      </w:r>
    </w:p>
    <w:p w14:paraId="247EFEE0" w14:textId="77777777" w:rsidR="00576CB1" w:rsidRDefault="000F5940" w:rsidP="00576CB1">
      <w:pPr>
        <w:pStyle w:val="Normalny1"/>
        <w:tabs>
          <w:tab w:val="left" w:pos="142"/>
        </w:tabs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Brak złożenia</w:t>
      </w:r>
      <w:r w:rsidR="00576CB1">
        <w:rPr>
          <w:rFonts w:asciiTheme="minorHAnsi" w:hAnsiTheme="minorHAnsi" w:cstheme="minorHAnsi"/>
          <w:sz w:val="24"/>
          <w:szCs w:val="24"/>
        </w:rPr>
        <w:t xml:space="preserve"> Formularza ofertowego, o którym mowa </w:t>
      </w:r>
      <w:r>
        <w:rPr>
          <w:rFonts w:asciiTheme="minorHAnsi" w:hAnsiTheme="minorHAnsi" w:cstheme="minorHAnsi"/>
          <w:sz w:val="24"/>
          <w:szCs w:val="24"/>
        </w:rPr>
        <w:t>w pkt 4</w:t>
      </w:r>
      <w:r w:rsidR="00576CB1">
        <w:rPr>
          <w:rFonts w:asciiTheme="minorHAnsi" w:hAnsiTheme="minorHAnsi" w:cstheme="minorHAnsi"/>
          <w:sz w:val="24"/>
          <w:szCs w:val="24"/>
        </w:rPr>
        <w:t xml:space="preserve"> lit. a)</w:t>
      </w:r>
      <w:r>
        <w:rPr>
          <w:rFonts w:asciiTheme="minorHAnsi" w:hAnsiTheme="minorHAnsi" w:cstheme="minorHAnsi"/>
          <w:sz w:val="24"/>
          <w:szCs w:val="24"/>
        </w:rPr>
        <w:t xml:space="preserve"> powyżej skutkować będzie odrzuceniem oferty jako niezgodnej z warunkami zapytania ofertowego.</w:t>
      </w:r>
    </w:p>
    <w:p w14:paraId="1356F7DF" w14:textId="45560472" w:rsidR="000F5940" w:rsidRDefault="00576CB1" w:rsidP="00576CB1">
      <w:pPr>
        <w:pStyle w:val="Normalny1"/>
        <w:tabs>
          <w:tab w:val="left" w:pos="142"/>
        </w:tabs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braku dokumentów, o których mowa w pkt 4 lit. b</w:t>
      </w:r>
      <w:r w:rsidRPr="00576CB1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i c)</w:t>
      </w:r>
      <w:r w:rsidRPr="00576CB1">
        <w:rPr>
          <w:rFonts w:asciiTheme="minorHAnsi" w:hAnsiTheme="minorHAnsi" w:cstheme="minorHAnsi"/>
          <w:sz w:val="24"/>
          <w:szCs w:val="24"/>
        </w:rPr>
        <w:t xml:space="preserve"> powyżej</w:t>
      </w:r>
      <w:r>
        <w:rPr>
          <w:rFonts w:asciiTheme="minorHAnsi" w:hAnsiTheme="minorHAnsi" w:cstheme="minorHAnsi"/>
          <w:sz w:val="24"/>
          <w:szCs w:val="24"/>
        </w:rPr>
        <w:t xml:space="preserve"> Zamawiający jednorazowo wezwie Wykonawcę do ich uzupełnienia.</w:t>
      </w:r>
      <w:r w:rsidR="000F5940">
        <w:rPr>
          <w:rFonts w:asciiTheme="minorHAnsi" w:hAnsiTheme="minorHAnsi" w:cstheme="minorHAnsi"/>
          <w:sz w:val="24"/>
          <w:szCs w:val="24"/>
        </w:rPr>
        <w:br/>
      </w:r>
    </w:p>
    <w:p w14:paraId="3B8DB4C2" w14:textId="77777777" w:rsidR="00CA7AB2" w:rsidRDefault="00CA7AB2" w:rsidP="00576CB1">
      <w:pPr>
        <w:pStyle w:val="Normalny1"/>
        <w:tabs>
          <w:tab w:val="left" w:pos="142"/>
        </w:tabs>
        <w:spacing w:before="120"/>
        <w:jc w:val="left"/>
        <w:rPr>
          <w:rFonts w:asciiTheme="minorHAnsi" w:hAnsiTheme="minorHAnsi" w:cstheme="minorHAnsi"/>
          <w:sz w:val="24"/>
          <w:szCs w:val="24"/>
        </w:rPr>
      </w:pPr>
    </w:p>
    <w:p w14:paraId="465C55DC" w14:textId="77777777" w:rsidR="00CA7AB2" w:rsidRDefault="00CA7AB2" w:rsidP="00576CB1">
      <w:pPr>
        <w:pStyle w:val="Normalny1"/>
        <w:tabs>
          <w:tab w:val="left" w:pos="142"/>
        </w:tabs>
        <w:spacing w:before="120"/>
        <w:jc w:val="left"/>
        <w:rPr>
          <w:rFonts w:asciiTheme="minorHAnsi" w:hAnsiTheme="minorHAnsi" w:cstheme="minorHAnsi"/>
          <w:sz w:val="24"/>
          <w:szCs w:val="24"/>
        </w:rPr>
      </w:pPr>
    </w:p>
    <w:p w14:paraId="5F56BB87" w14:textId="77777777" w:rsidR="00CA7AB2" w:rsidRPr="000F5940" w:rsidRDefault="00CA7AB2" w:rsidP="00576CB1">
      <w:pPr>
        <w:pStyle w:val="Normalny1"/>
        <w:tabs>
          <w:tab w:val="left" w:pos="142"/>
        </w:tabs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6E18E37" w14:textId="1AE44CA9" w:rsidR="001D1E58" w:rsidRPr="00E5581F" w:rsidRDefault="001D1E58" w:rsidP="00D72142">
      <w:pPr>
        <w:pStyle w:val="Normalny1"/>
        <w:numPr>
          <w:ilvl w:val="0"/>
          <w:numId w:val="4"/>
        </w:numPr>
        <w:tabs>
          <w:tab w:val="left" w:pos="142"/>
        </w:tabs>
        <w:spacing w:before="120" w:after="240" w:line="276" w:lineRule="auto"/>
        <w:ind w:left="993" w:hanging="1080"/>
        <w:rPr>
          <w:rFonts w:asciiTheme="minorHAnsi" w:hAnsiTheme="minorHAnsi" w:cstheme="minorHAnsi"/>
          <w:b/>
          <w:sz w:val="24"/>
          <w:szCs w:val="24"/>
        </w:rPr>
      </w:pPr>
      <w:r w:rsidRPr="00E5581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Klauzula Informacyjna: </w:t>
      </w:r>
    </w:p>
    <w:p w14:paraId="4516A177" w14:textId="130F037B" w:rsidR="001D1E58" w:rsidRPr="00E5581F" w:rsidRDefault="001D1E58" w:rsidP="00D72142">
      <w:pPr>
        <w:spacing w:line="276" w:lineRule="auto"/>
        <w:jc w:val="both"/>
        <w:rPr>
          <w:rFonts w:cstheme="minorHAnsi"/>
          <w:b/>
          <w:i/>
          <w:sz w:val="24"/>
          <w:szCs w:val="24"/>
          <w:lang w:eastAsia="pl-PL"/>
        </w:rPr>
      </w:pPr>
      <w:r w:rsidRPr="00E5581F">
        <w:rPr>
          <w:rFonts w:cstheme="minorHAnsi"/>
          <w:b/>
          <w:i/>
          <w:sz w:val="24"/>
          <w:szCs w:val="24"/>
          <w:lang w:eastAsia="pl-PL"/>
        </w:rPr>
        <w:t>Obowiązek informacyjny art. 13 RODO</w:t>
      </w:r>
    </w:p>
    <w:p w14:paraId="16C4D539" w14:textId="79462539" w:rsidR="001D1E58" w:rsidRPr="00E5581F" w:rsidRDefault="001D1E58" w:rsidP="00D72142">
      <w:p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5581F">
        <w:rPr>
          <w:rFonts w:cstheme="minorHAnsi"/>
          <w:sz w:val="24"/>
          <w:szCs w:val="24"/>
          <w:lang w:eastAsia="pl-PL"/>
        </w:rPr>
        <w:t xml:space="preserve">W związku z </w:t>
      </w:r>
      <w:r w:rsidRPr="00E5581F">
        <w:rPr>
          <w:rFonts w:cstheme="minorHAnsi"/>
          <w:b/>
          <w:sz w:val="24"/>
          <w:szCs w:val="24"/>
          <w:lang w:eastAsia="pl-PL"/>
        </w:rPr>
        <w:t>otrzymaną korespondencją</w:t>
      </w:r>
      <w:r w:rsidRPr="00E5581F">
        <w:rPr>
          <w:rFonts w:cstheme="minorHAnsi"/>
          <w:sz w:val="24"/>
          <w:szCs w:val="24"/>
          <w:lang w:eastAsia="pl-PL"/>
        </w:rPr>
        <w:t xml:space="preserve">, Regionalny Ośrodek Polityki Społecznej w Poznaniu przetwarzać będzie Państwa dane osobowe. Na podstawie art. 13 tzw. </w:t>
      </w:r>
      <w:r w:rsidRPr="00E5581F">
        <w:rPr>
          <w:rFonts w:cstheme="minorHAnsi"/>
          <w:b/>
          <w:i/>
          <w:sz w:val="24"/>
          <w:szCs w:val="24"/>
          <w:lang w:eastAsia="pl-PL"/>
        </w:rPr>
        <w:t>Rozporządzenia RODO</w:t>
      </w:r>
      <w:r w:rsidRPr="00E5581F">
        <w:rPr>
          <w:rFonts w:cstheme="minorHAnsi"/>
          <w:sz w:val="24"/>
          <w:szCs w:val="24"/>
          <w:lang w:eastAsia="pl-PL"/>
        </w:rPr>
        <w:t>, (czyli Rozporządzenia Parlamentu Europejskiego i Rady (UE) 2016/679 z dnia 27 kwietnia 2016 r. w sprawie ochrony osób fizycz</w:t>
      </w:r>
      <w:r w:rsidRPr="00E5581F">
        <w:rPr>
          <w:rFonts w:cstheme="minorHAnsi"/>
          <w:sz w:val="24"/>
          <w:szCs w:val="24"/>
          <w:lang w:eastAsia="pl-PL"/>
        </w:rPr>
        <w:softHyphen/>
        <w:t>nych w związku z przetwarzaniem danych osobowych i w sprawie swobodnego przepływu takich danych oraz uchylenia dyrektywy 95/46/WE) informujemy:</w:t>
      </w:r>
    </w:p>
    <w:p w14:paraId="183499B7" w14:textId="77777777" w:rsidR="001D1E58" w:rsidRPr="00E5581F" w:rsidRDefault="001D1E58" w:rsidP="00D72142">
      <w:p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5581F">
        <w:rPr>
          <w:rFonts w:cstheme="minorHAnsi"/>
          <w:b/>
          <w:sz w:val="24"/>
          <w:szCs w:val="24"/>
          <w:lang w:eastAsia="pl-PL"/>
        </w:rPr>
        <w:t>Administratorem</w:t>
      </w:r>
      <w:r w:rsidRPr="00E5581F">
        <w:rPr>
          <w:rFonts w:cstheme="minorHAnsi"/>
          <w:sz w:val="24"/>
          <w:szCs w:val="24"/>
          <w:lang w:eastAsia="pl-PL"/>
        </w:rPr>
        <w:t xml:space="preserve"> Państwa danych osobowych jest Regionalny Ośrodek Polityki Społecznej w Poznaniu z siedzibą ul. Nowowiejskiego 11, 61-731 Poznań, tel. (61) 85 67 300, </w:t>
      </w:r>
    </w:p>
    <w:p w14:paraId="6DA809C1" w14:textId="42053E41" w:rsidR="001D1E58" w:rsidRPr="00E5581F" w:rsidRDefault="001D1E58" w:rsidP="00D72142">
      <w:p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5581F">
        <w:rPr>
          <w:rFonts w:cstheme="minorHAnsi"/>
          <w:sz w:val="24"/>
          <w:szCs w:val="24"/>
          <w:lang w:eastAsia="pl-PL"/>
        </w:rPr>
        <w:t>fax (61) 85 15 635, e-mail: rops@rops.poznan.pl, www.rops.poznan.pl.</w:t>
      </w:r>
    </w:p>
    <w:p w14:paraId="628B30B7" w14:textId="77777777" w:rsidR="001D1E58" w:rsidRPr="00E5581F" w:rsidRDefault="001D1E58" w:rsidP="00D72142">
      <w:p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5581F">
        <w:rPr>
          <w:rFonts w:cstheme="minorHAnsi"/>
          <w:b/>
          <w:sz w:val="24"/>
          <w:szCs w:val="24"/>
          <w:lang w:eastAsia="pl-PL"/>
        </w:rPr>
        <w:t>Celem</w:t>
      </w:r>
      <w:r w:rsidRPr="00E5581F">
        <w:rPr>
          <w:rFonts w:cstheme="minorHAnsi"/>
          <w:sz w:val="24"/>
          <w:szCs w:val="24"/>
          <w:lang w:eastAsia="pl-PL"/>
        </w:rPr>
        <w:t xml:space="preserve"> przetwarzania Państwa danych osobowych jest załatwienie wniesionej korespondencyjnie Państwa sprawy, w tym również archiwizacja. Przetwarzanie odbywa się:</w:t>
      </w:r>
    </w:p>
    <w:p w14:paraId="10D8C336" w14:textId="77777777" w:rsidR="001D1E58" w:rsidRPr="00E5581F" w:rsidRDefault="001D1E58" w:rsidP="00D721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5581F">
        <w:rPr>
          <w:rFonts w:cstheme="minorHAnsi"/>
          <w:sz w:val="24"/>
          <w:szCs w:val="24"/>
          <w:lang w:eastAsia="pl-PL"/>
        </w:rPr>
        <w:t xml:space="preserve">Zgodnie z art. 6 ust. 1 lit. c RODO oraz ustawą z dnia 14 czerwca 1960 r. </w:t>
      </w:r>
      <w:r w:rsidRPr="00E5581F">
        <w:rPr>
          <w:rFonts w:cstheme="minorHAnsi"/>
          <w:i/>
          <w:sz w:val="24"/>
          <w:szCs w:val="24"/>
          <w:lang w:eastAsia="pl-PL"/>
        </w:rPr>
        <w:t>Kodeks postępowania administracyjnego</w:t>
      </w:r>
      <w:r w:rsidRPr="00E5581F">
        <w:rPr>
          <w:rFonts w:cstheme="minorHAnsi"/>
          <w:sz w:val="24"/>
          <w:szCs w:val="24"/>
          <w:lang w:eastAsia="pl-PL"/>
        </w:rPr>
        <w:t xml:space="preserve"> – w zakresie spraw administracyjnych, w tym też przekazania sprawy do innego organu właściwego miejscowo lub rzeczowo;</w:t>
      </w:r>
    </w:p>
    <w:p w14:paraId="66C5A337" w14:textId="77777777" w:rsidR="001D1E58" w:rsidRPr="00E5581F" w:rsidRDefault="001D1E58" w:rsidP="00D7214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5581F">
        <w:rPr>
          <w:rFonts w:cstheme="minorHAnsi"/>
          <w:sz w:val="24"/>
          <w:szCs w:val="24"/>
          <w:lang w:eastAsia="pl-PL"/>
        </w:rPr>
        <w:t xml:space="preserve">Zgodnie z art. 6 ust 1 lit. b i c RODO oraz ustawą z dnia 23 kwietnia 1964 r. </w:t>
      </w:r>
      <w:r w:rsidRPr="00E5581F">
        <w:rPr>
          <w:rFonts w:cstheme="minorHAnsi"/>
          <w:i/>
          <w:iCs/>
          <w:sz w:val="24"/>
          <w:szCs w:val="24"/>
          <w:lang w:eastAsia="pl-PL"/>
        </w:rPr>
        <w:t>Kodeks cywilny</w:t>
      </w:r>
      <w:r w:rsidRPr="00E5581F">
        <w:rPr>
          <w:rFonts w:cstheme="minorHAnsi"/>
          <w:sz w:val="24"/>
          <w:szCs w:val="24"/>
          <w:lang w:eastAsia="pl-PL"/>
        </w:rPr>
        <w:t xml:space="preserve">, lub ustawą z dnia 11 września 2019 r. </w:t>
      </w:r>
      <w:r w:rsidRPr="00E5581F">
        <w:rPr>
          <w:rFonts w:cstheme="minorHAnsi"/>
          <w:i/>
          <w:iCs/>
          <w:sz w:val="24"/>
          <w:szCs w:val="24"/>
          <w:lang w:eastAsia="pl-PL"/>
        </w:rPr>
        <w:t>Prawo zamówień publicznych</w:t>
      </w:r>
      <w:r w:rsidRPr="00E5581F">
        <w:rPr>
          <w:rFonts w:cstheme="minorHAnsi"/>
          <w:sz w:val="24"/>
          <w:szCs w:val="24"/>
          <w:lang w:eastAsia="pl-PL"/>
        </w:rPr>
        <w:t xml:space="preserve"> – w zakresie czynności zawierania umów cywilnoprawnych, postępowania o udzielenie zamówienia publicznego, w tym też o wartości nieprzekraczającej kwoty wskazanej na podstawie art. 2 ust. 1 pkt 1 ustawy (zamówienie o wartości niższej niż 130 000 złotych netto);</w:t>
      </w:r>
    </w:p>
    <w:p w14:paraId="4DB4BE14" w14:textId="76B13347" w:rsidR="001D1E58" w:rsidRPr="00E5581F" w:rsidRDefault="001D1E58" w:rsidP="00D721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5581F">
        <w:rPr>
          <w:rFonts w:cstheme="minorHAnsi"/>
          <w:sz w:val="24"/>
          <w:szCs w:val="24"/>
          <w:lang w:eastAsia="pl-PL"/>
        </w:rPr>
        <w:t>Zgodnie z art. 6 ust. 1 lit. e RODO – w zakresie pozostałej korespondencji.</w:t>
      </w:r>
    </w:p>
    <w:p w14:paraId="7E51EAD3" w14:textId="5E3222C5" w:rsidR="001D1E58" w:rsidRPr="00E5581F" w:rsidRDefault="001D1E58" w:rsidP="00D72142">
      <w:p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5581F">
        <w:rPr>
          <w:rFonts w:cstheme="minorHAnsi"/>
          <w:sz w:val="24"/>
          <w:szCs w:val="24"/>
          <w:lang w:eastAsia="pl-PL"/>
        </w:rPr>
        <w:t xml:space="preserve">Państwa dane osobowe </w:t>
      </w:r>
      <w:r w:rsidRPr="00E5581F">
        <w:rPr>
          <w:rFonts w:cstheme="minorHAnsi"/>
          <w:b/>
          <w:sz w:val="24"/>
          <w:szCs w:val="24"/>
          <w:lang w:eastAsia="pl-PL"/>
        </w:rPr>
        <w:t>mogą być przekazywane</w:t>
      </w:r>
      <w:r w:rsidRPr="00E5581F">
        <w:rPr>
          <w:rFonts w:cstheme="minorHAnsi"/>
          <w:sz w:val="24"/>
          <w:szCs w:val="24"/>
          <w:lang w:eastAsia="pl-PL"/>
        </w:rPr>
        <w:t xml:space="preserve"> innym organom publicznym  w zakresie niezbędnym do wykonania naszych obowiązków. Państwa dane osobowe mogą być powierzane również podmiotom wspierającym nas w zakresie obsługi teleinformatycznej, technicznej, szkoleniowej, ubezpieczeniowej oraz nadzorującym nas (np. audyty, kontrole, Urząd Marszałkowski Województwa Wielkopolskiego).</w:t>
      </w:r>
    </w:p>
    <w:p w14:paraId="55829EFB" w14:textId="07092D66" w:rsidR="001D1E58" w:rsidRPr="00E5581F" w:rsidRDefault="001D1E58" w:rsidP="00D72142">
      <w:p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5581F">
        <w:rPr>
          <w:rFonts w:cstheme="minorHAnsi"/>
          <w:b/>
          <w:sz w:val="24"/>
          <w:szCs w:val="24"/>
          <w:lang w:eastAsia="pl-PL"/>
        </w:rPr>
        <w:t>Nie przekazujemy</w:t>
      </w:r>
      <w:r w:rsidRPr="00E5581F">
        <w:rPr>
          <w:rFonts w:cstheme="minorHAnsi"/>
          <w:sz w:val="24"/>
          <w:szCs w:val="24"/>
          <w:lang w:eastAsia="pl-PL"/>
        </w:rPr>
        <w:t xml:space="preserve"> Państwa danych osobowych do krajów trzecich (poza EOG) lub organizacji międzynarodowych. Nigdy nie podejmujemy działań, które opierają się wyłącznie na zautomatyzowanym przetwarzaniu Państwa danych.</w:t>
      </w:r>
    </w:p>
    <w:p w14:paraId="6F29D660" w14:textId="061F4640" w:rsidR="001D1E58" w:rsidRPr="00E5581F" w:rsidRDefault="001D1E58" w:rsidP="00D72142">
      <w:p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5581F">
        <w:rPr>
          <w:rFonts w:cstheme="minorHAnsi"/>
          <w:b/>
          <w:sz w:val="24"/>
          <w:szCs w:val="24"/>
          <w:lang w:eastAsia="pl-PL"/>
        </w:rPr>
        <w:t>W ramach ochrony swoich praw</w:t>
      </w:r>
      <w:r w:rsidRPr="00E5581F">
        <w:rPr>
          <w:rFonts w:cstheme="minorHAnsi"/>
          <w:sz w:val="24"/>
          <w:szCs w:val="24"/>
          <w:lang w:eastAsia="pl-PL"/>
        </w:rPr>
        <w:t xml:space="preserve">, mają Państwo prawo żądać dostępu do swoich danych osobowych, ich sprostowania, lub ograniczenia przetwarzania. Mają Państwo również prawo do wniesienia skargi do Prezesa Urzędu Ochrony Danych Osobowych (www.uodo.gov.pl). </w:t>
      </w:r>
    </w:p>
    <w:p w14:paraId="55729D4A" w14:textId="43BBA5C7" w:rsidR="001D1E58" w:rsidRPr="00E5581F" w:rsidRDefault="001D1E58" w:rsidP="00D72142">
      <w:p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5581F">
        <w:rPr>
          <w:rFonts w:cstheme="minorHAnsi"/>
          <w:sz w:val="24"/>
          <w:szCs w:val="24"/>
          <w:lang w:eastAsia="pl-PL"/>
        </w:rPr>
        <w:t>Państwa dane osobowe są przechowywane przez okres wymagany obowiązującymi przepisami prawa w zakresie instrukcji kancelaryjnej i jednolitych rzeczowych wykazów akt.</w:t>
      </w:r>
    </w:p>
    <w:p w14:paraId="2C50EC2F" w14:textId="3D0B16F7" w:rsidR="00C707BE" w:rsidRDefault="001D1E58" w:rsidP="00C707BE">
      <w:pPr>
        <w:jc w:val="both"/>
        <w:rPr>
          <w:rFonts w:cstheme="minorHAnsi"/>
          <w:sz w:val="24"/>
          <w:szCs w:val="24"/>
          <w:lang w:eastAsia="pl-PL"/>
        </w:rPr>
      </w:pPr>
      <w:r w:rsidRPr="00E5581F">
        <w:rPr>
          <w:rFonts w:cstheme="minorHAnsi"/>
          <w:sz w:val="24"/>
          <w:szCs w:val="24"/>
          <w:lang w:eastAsia="pl-PL"/>
        </w:rPr>
        <w:t xml:space="preserve">Wyznaczyliśmy </w:t>
      </w:r>
      <w:r w:rsidRPr="00E5581F">
        <w:rPr>
          <w:rFonts w:cstheme="minorHAnsi"/>
          <w:b/>
          <w:sz w:val="24"/>
          <w:szCs w:val="24"/>
          <w:lang w:eastAsia="pl-PL"/>
        </w:rPr>
        <w:t>Inspektora ochrony danych</w:t>
      </w:r>
      <w:r w:rsidRPr="00E5581F">
        <w:rPr>
          <w:rFonts w:cstheme="minorHAnsi"/>
          <w:sz w:val="24"/>
          <w:szCs w:val="24"/>
          <w:lang w:eastAsia="pl-PL"/>
        </w:rPr>
        <w:t>, z którym możecie Państwo kontaktować się telefonicznie - (61) 85 67 340 lub e-mailowo – iod@rops.poznan.pl w sprawach dotyczących przetwarzania Państwa danych osobowych.</w:t>
      </w:r>
    </w:p>
    <w:p w14:paraId="4F8B645B" w14:textId="77777777" w:rsidR="00C707BE" w:rsidRDefault="00C707BE" w:rsidP="00C707BE">
      <w:pPr>
        <w:jc w:val="both"/>
        <w:rPr>
          <w:rFonts w:cstheme="minorHAnsi"/>
          <w:sz w:val="24"/>
          <w:szCs w:val="24"/>
          <w:lang w:eastAsia="pl-PL"/>
        </w:rPr>
      </w:pPr>
    </w:p>
    <w:p w14:paraId="6D7CC6A9" w14:textId="67D80C33" w:rsidR="00C707BE" w:rsidRDefault="00C707BE" w:rsidP="00C707BE">
      <w:pPr>
        <w:pStyle w:val="Akapitzlist"/>
        <w:numPr>
          <w:ilvl w:val="0"/>
          <w:numId w:val="14"/>
        </w:numPr>
        <w:jc w:val="both"/>
        <w:rPr>
          <w:rFonts w:cstheme="minorHAnsi"/>
          <w:b/>
          <w:sz w:val="24"/>
          <w:szCs w:val="24"/>
          <w:lang w:eastAsia="pl-PL"/>
        </w:rPr>
      </w:pPr>
      <w:r w:rsidRPr="00C707BE">
        <w:rPr>
          <w:rFonts w:cstheme="minorHAnsi"/>
          <w:b/>
          <w:sz w:val="24"/>
          <w:szCs w:val="24"/>
          <w:lang w:eastAsia="pl-PL"/>
        </w:rPr>
        <w:t>Załączniki</w:t>
      </w:r>
      <w:r>
        <w:rPr>
          <w:rFonts w:cstheme="minorHAnsi"/>
          <w:b/>
          <w:sz w:val="24"/>
          <w:szCs w:val="24"/>
          <w:lang w:eastAsia="pl-PL"/>
        </w:rPr>
        <w:t xml:space="preserve"> do Zapytania ofertowego:</w:t>
      </w:r>
    </w:p>
    <w:p w14:paraId="6658EBE6" w14:textId="77777777" w:rsidR="00C707BE" w:rsidRDefault="00C707BE" w:rsidP="00C707BE">
      <w:pPr>
        <w:pStyle w:val="Akapitzlist"/>
        <w:ind w:left="360"/>
        <w:jc w:val="both"/>
        <w:rPr>
          <w:rFonts w:cstheme="minorHAnsi"/>
          <w:b/>
          <w:sz w:val="24"/>
          <w:szCs w:val="24"/>
          <w:lang w:eastAsia="pl-PL"/>
        </w:rPr>
      </w:pPr>
    </w:p>
    <w:p w14:paraId="7C5EBB8E" w14:textId="7E2C3524" w:rsidR="00C707BE" w:rsidRDefault="00C707BE" w:rsidP="00C707BE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  <w:lang w:eastAsia="pl-PL"/>
        </w:rPr>
      </w:pPr>
      <w:r w:rsidRPr="00C707BE">
        <w:rPr>
          <w:rFonts w:cstheme="minorHAnsi"/>
          <w:sz w:val="24"/>
          <w:szCs w:val="24"/>
          <w:lang w:eastAsia="pl-PL"/>
        </w:rPr>
        <w:t>Załącznik nr 1 - Formularz ofertowy</w:t>
      </w:r>
    </w:p>
    <w:p w14:paraId="00FF90DB" w14:textId="57F18C52" w:rsidR="00C707BE" w:rsidRDefault="00C707BE" w:rsidP="00C707BE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  <w:lang w:eastAsia="pl-PL"/>
        </w:rPr>
      </w:pPr>
      <w:r w:rsidRPr="00C707BE">
        <w:rPr>
          <w:rFonts w:cstheme="minorHAnsi"/>
          <w:sz w:val="24"/>
          <w:szCs w:val="24"/>
          <w:lang w:eastAsia="pl-PL"/>
        </w:rPr>
        <w:t>Załącznik nr 2 - Oświadczenie o niepodleganiu wykluczeniu</w:t>
      </w:r>
    </w:p>
    <w:p w14:paraId="68A10B2A" w14:textId="0CCD81D2" w:rsidR="00C707BE" w:rsidRDefault="00C707BE" w:rsidP="00C707BE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  <w:lang w:eastAsia="pl-PL"/>
        </w:rPr>
      </w:pPr>
      <w:r w:rsidRPr="00C707BE">
        <w:rPr>
          <w:rFonts w:cstheme="minorHAnsi"/>
          <w:sz w:val="24"/>
          <w:szCs w:val="24"/>
          <w:lang w:eastAsia="pl-PL"/>
        </w:rPr>
        <w:t>Załącznik nr 3 - Wzór protokołu odbycia wizji lokalnej</w:t>
      </w:r>
    </w:p>
    <w:p w14:paraId="42FA138E" w14:textId="15538C2C" w:rsidR="00C707BE" w:rsidRDefault="00C707BE" w:rsidP="00C707BE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  <w:lang w:eastAsia="pl-PL"/>
        </w:rPr>
      </w:pPr>
      <w:r w:rsidRPr="00C707BE">
        <w:rPr>
          <w:rFonts w:cstheme="minorHAnsi"/>
          <w:sz w:val="24"/>
          <w:szCs w:val="24"/>
          <w:lang w:eastAsia="pl-PL"/>
        </w:rPr>
        <w:t>Załącznik nr 4 - Wzór umowy</w:t>
      </w:r>
    </w:p>
    <w:p w14:paraId="41352BF5" w14:textId="04DC51B6" w:rsidR="00C707BE" w:rsidRDefault="00C707BE" w:rsidP="00C707BE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  <w:lang w:eastAsia="pl-PL"/>
        </w:rPr>
      </w:pPr>
      <w:r w:rsidRPr="00C707BE">
        <w:rPr>
          <w:rFonts w:cstheme="minorHAnsi"/>
          <w:sz w:val="24"/>
          <w:szCs w:val="24"/>
          <w:lang w:eastAsia="pl-PL"/>
        </w:rPr>
        <w:t>Załącznik nr 5 - Założenia funkcjonalne IOP</w:t>
      </w:r>
    </w:p>
    <w:p w14:paraId="13376D31" w14:textId="3539883A" w:rsidR="00C707BE" w:rsidRPr="00C707BE" w:rsidRDefault="00C707BE" w:rsidP="00C707BE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  <w:lang w:eastAsia="pl-PL"/>
        </w:rPr>
      </w:pPr>
      <w:r w:rsidRPr="00C707BE">
        <w:rPr>
          <w:rFonts w:cstheme="minorHAnsi"/>
          <w:sz w:val="24"/>
          <w:szCs w:val="24"/>
          <w:lang w:eastAsia="pl-PL"/>
        </w:rPr>
        <w:t>Załącznik nr 6 - Dokumentacja (ekspertyza, rzuty, przedmiar)</w:t>
      </w:r>
    </w:p>
    <w:p w14:paraId="368017C7" w14:textId="77777777" w:rsidR="00C707BE" w:rsidRPr="00C707BE" w:rsidRDefault="00C707BE" w:rsidP="00C707BE">
      <w:pPr>
        <w:pStyle w:val="Akapitzlist"/>
        <w:ind w:left="360"/>
        <w:jc w:val="both"/>
        <w:rPr>
          <w:rFonts w:cstheme="minorHAnsi"/>
          <w:sz w:val="24"/>
          <w:szCs w:val="24"/>
          <w:lang w:eastAsia="pl-PL"/>
        </w:rPr>
      </w:pPr>
    </w:p>
    <w:sectPr w:rsidR="00C707BE" w:rsidRPr="00C707BE" w:rsidSect="004504B7">
      <w:headerReference w:type="default" r:id="rId7"/>
      <w:footerReference w:type="default" r:id="rId8"/>
      <w:pgSz w:w="11906" w:h="16838"/>
      <w:pgMar w:top="198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34DF6" w14:textId="77777777" w:rsidR="004504B7" w:rsidRDefault="004504B7" w:rsidP="004504B7">
      <w:pPr>
        <w:spacing w:after="0" w:line="240" w:lineRule="auto"/>
      </w:pPr>
      <w:r>
        <w:separator/>
      </w:r>
    </w:p>
  </w:endnote>
  <w:endnote w:type="continuationSeparator" w:id="0">
    <w:p w14:paraId="5FAB7922" w14:textId="77777777" w:rsidR="004504B7" w:rsidRDefault="004504B7" w:rsidP="0045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D012F" w14:textId="226BC25C" w:rsidR="004504B7" w:rsidRDefault="004504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0C15D8" wp14:editId="05947CA3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7547695" cy="91570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95" cy="915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C5FF9" w14:textId="77777777" w:rsidR="004504B7" w:rsidRDefault="004504B7" w:rsidP="004504B7">
      <w:pPr>
        <w:spacing w:after="0" w:line="240" w:lineRule="auto"/>
      </w:pPr>
      <w:r>
        <w:separator/>
      </w:r>
    </w:p>
  </w:footnote>
  <w:footnote w:type="continuationSeparator" w:id="0">
    <w:p w14:paraId="2CA4EC35" w14:textId="77777777" w:rsidR="004504B7" w:rsidRDefault="004504B7" w:rsidP="0045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92EA" w14:textId="13E97577" w:rsidR="004504B7" w:rsidRDefault="004504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4C0F06" wp14:editId="1FFC1F46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6326505" cy="1003935"/>
          <wp:effectExtent l="0" t="0" r="0" b="571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BC2"/>
    <w:multiLevelType w:val="hybridMultilevel"/>
    <w:tmpl w:val="5390263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4C74852"/>
    <w:multiLevelType w:val="hybridMultilevel"/>
    <w:tmpl w:val="7AA0AFE6"/>
    <w:lvl w:ilvl="0" w:tplc="A21CA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10FD"/>
    <w:multiLevelType w:val="hybridMultilevel"/>
    <w:tmpl w:val="DF844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908F2"/>
    <w:multiLevelType w:val="hybridMultilevel"/>
    <w:tmpl w:val="34447A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0274"/>
    <w:multiLevelType w:val="hybridMultilevel"/>
    <w:tmpl w:val="DF844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60A91"/>
    <w:multiLevelType w:val="hybridMultilevel"/>
    <w:tmpl w:val="548CF898"/>
    <w:lvl w:ilvl="0" w:tplc="50543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25B0"/>
    <w:multiLevelType w:val="hybridMultilevel"/>
    <w:tmpl w:val="EDD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76200"/>
    <w:multiLevelType w:val="hybridMultilevel"/>
    <w:tmpl w:val="D256EC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3424"/>
    <w:multiLevelType w:val="hybridMultilevel"/>
    <w:tmpl w:val="2D22F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230E5"/>
    <w:multiLevelType w:val="hybridMultilevel"/>
    <w:tmpl w:val="1FD470E4"/>
    <w:lvl w:ilvl="0" w:tplc="DC82E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12FB1"/>
    <w:multiLevelType w:val="hybridMultilevel"/>
    <w:tmpl w:val="86D4E110"/>
    <w:lvl w:ilvl="0" w:tplc="0415000F">
      <w:start w:val="1"/>
      <w:numFmt w:val="decimal"/>
      <w:lvlText w:val="%1.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1" w15:restartNumberingAfterBreak="0">
    <w:nsid w:val="74A54117"/>
    <w:multiLevelType w:val="hybridMultilevel"/>
    <w:tmpl w:val="973C55BC"/>
    <w:lvl w:ilvl="0" w:tplc="DB3AE3C6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694B71"/>
    <w:multiLevelType w:val="hybridMultilevel"/>
    <w:tmpl w:val="7DCC5CAE"/>
    <w:lvl w:ilvl="0" w:tplc="BAD4EC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E2056A"/>
    <w:multiLevelType w:val="hybridMultilevel"/>
    <w:tmpl w:val="A230A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6E"/>
    <w:rsid w:val="00026F7E"/>
    <w:rsid w:val="00031896"/>
    <w:rsid w:val="000900C3"/>
    <w:rsid w:val="000F5940"/>
    <w:rsid w:val="000F6CFC"/>
    <w:rsid w:val="001058C5"/>
    <w:rsid w:val="00167486"/>
    <w:rsid w:val="001A6E54"/>
    <w:rsid w:val="001C4800"/>
    <w:rsid w:val="001D1E58"/>
    <w:rsid w:val="00210B51"/>
    <w:rsid w:val="002268B5"/>
    <w:rsid w:val="00242C67"/>
    <w:rsid w:val="00263A3A"/>
    <w:rsid w:val="00263E3D"/>
    <w:rsid w:val="002C1209"/>
    <w:rsid w:val="00426534"/>
    <w:rsid w:val="004504B7"/>
    <w:rsid w:val="00473234"/>
    <w:rsid w:val="00486724"/>
    <w:rsid w:val="004B1CBF"/>
    <w:rsid w:val="00576CB1"/>
    <w:rsid w:val="005B5205"/>
    <w:rsid w:val="005C6AC0"/>
    <w:rsid w:val="005E71ED"/>
    <w:rsid w:val="00640862"/>
    <w:rsid w:val="006C2F34"/>
    <w:rsid w:val="006D2A21"/>
    <w:rsid w:val="007D6FED"/>
    <w:rsid w:val="007D74B5"/>
    <w:rsid w:val="00826EDD"/>
    <w:rsid w:val="00832973"/>
    <w:rsid w:val="008B0402"/>
    <w:rsid w:val="008E0A94"/>
    <w:rsid w:val="0097473E"/>
    <w:rsid w:val="00974E42"/>
    <w:rsid w:val="009F1463"/>
    <w:rsid w:val="00AA10EA"/>
    <w:rsid w:val="00AC1B8B"/>
    <w:rsid w:val="00B97628"/>
    <w:rsid w:val="00BA2169"/>
    <w:rsid w:val="00BC023D"/>
    <w:rsid w:val="00C5154F"/>
    <w:rsid w:val="00C707BE"/>
    <w:rsid w:val="00CA7AB2"/>
    <w:rsid w:val="00CF6B7F"/>
    <w:rsid w:val="00D72142"/>
    <w:rsid w:val="00DB27E9"/>
    <w:rsid w:val="00DB6592"/>
    <w:rsid w:val="00E5581F"/>
    <w:rsid w:val="00E8166E"/>
    <w:rsid w:val="00F5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AF992C"/>
  <w15:chartTrackingRefBased/>
  <w15:docId w15:val="{75D687E6-FDF4-4473-B660-36227CF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974E42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8B0402"/>
    <w:pPr>
      <w:ind w:left="720"/>
      <w:contextualSpacing/>
    </w:pPr>
  </w:style>
  <w:style w:type="paragraph" w:customStyle="1" w:styleId="Normalny1">
    <w:name w:val="Normalny1"/>
    <w:rsid w:val="001D1E58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1D1E58"/>
  </w:style>
  <w:style w:type="paragraph" w:styleId="Nagwek">
    <w:name w:val="header"/>
    <w:basedOn w:val="Normalny"/>
    <w:link w:val="NagwekZnak"/>
    <w:uiPriority w:val="99"/>
    <w:unhideWhenUsed/>
    <w:rsid w:val="0045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4B7"/>
  </w:style>
  <w:style w:type="paragraph" w:styleId="Stopka">
    <w:name w:val="footer"/>
    <w:basedOn w:val="Normalny"/>
    <w:link w:val="StopkaZnak"/>
    <w:uiPriority w:val="99"/>
    <w:unhideWhenUsed/>
    <w:rsid w:val="0045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2188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Manicka</dc:creator>
  <cp:keywords/>
  <dc:description/>
  <cp:lastModifiedBy>Mateusz Jurgoński</cp:lastModifiedBy>
  <cp:revision>32</cp:revision>
  <dcterms:created xsi:type="dcterms:W3CDTF">2023-07-24T08:03:00Z</dcterms:created>
  <dcterms:modified xsi:type="dcterms:W3CDTF">2024-02-07T13:34:00Z</dcterms:modified>
</cp:coreProperties>
</file>