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27822CCA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544F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Warszawa, dnia </w:t>
      </w:r>
      <w:r w:rsidR="00544F01">
        <w:rPr>
          <w:rFonts w:ascii="Arial" w:hAnsi="Arial" w:cs="Arial"/>
          <w:sz w:val="22"/>
          <w:szCs w:val="22"/>
        </w:rPr>
        <w:t>7 maja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046E0D23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0439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BC80EBC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179CB">
        <w:rPr>
          <w:rFonts w:ascii="Arial" w:hAnsi="Arial" w:cs="Arial"/>
          <w:i/>
          <w:sz w:val="22"/>
          <w:szCs w:val="22"/>
        </w:rPr>
        <w:t xml:space="preserve">dostawę </w:t>
      </w:r>
      <w:r w:rsidR="00043966">
        <w:rPr>
          <w:rFonts w:ascii="Arial" w:hAnsi="Arial" w:cs="Arial"/>
          <w:i/>
          <w:sz w:val="22"/>
          <w:szCs w:val="22"/>
        </w:rPr>
        <w:t>sprzętu komputerowego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043966">
        <w:rPr>
          <w:rFonts w:ascii="Arial" w:hAnsi="Arial" w:cs="Arial"/>
          <w:i/>
          <w:sz w:val="22"/>
          <w:szCs w:val="22"/>
        </w:rPr>
        <w:t>1</w:t>
      </w:r>
      <w:r w:rsidR="00F179CB">
        <w:rPr>
          <w:rFonts w:ascii="Arial" w:hAnsi="Arial" w:cs="Arial"/>
          <w:i/>
          <w:sz w:val="22"/>
          <w:szCs w:val="22"/>
        </w:rPr>
        <w:t>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EAF669D" w14:textId="77777777" w:rsidR="00EF34E9" w:rsidRDefault="00EF34E9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1A0052B4" w14:textId="63769D6F" w:rsidR="00EF34E9" w:rsidRDefault="00EF34E9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unieważnia wyjaśnienia treści SWZ z dnia 28.04.2021 r. w zakresie pytania nr 2 i 3 i udziela następujących wyjaśnień.</w:t>
      </w:r>
    </w:p>
    <w:p w14:paraId="72E62CE3" w14:textId="77777777" w:rsidR="00012E12" w:rsidRPr="00012E12" w:rsidRDefault="00012E12" w:rsidP="00012E12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12E12">
        <w:rPr>
          <w:rFonts w:ascii="Arial" w:eastAsia="Calibri" w:hAnsi="Arial" w:cs="Arial"/>
          <w:b/>
          <w:bCs/>
          <w:sz w:val="22"/>
          <w:szCs w:val="22"/>
        </w:rPr>
        <w:t>Pytanie 2:</w:t>
      </w:r>
    </w:p>
    <w:p w14:paraId="0354FA87" w14:textId="77777777" w:rsidR="00012E12" w:rsidRPr="00012E12" w:rsidRDefault="00012E12" w:rsidP="00012E12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2E12">
        <w:rPr>
          <w:rFonts w:ascii="Arial" w:eastAsia="Calibri" w:hAnsi="Arial" w:cs="Arial"/>
          <w:color w:val="000000"/>
          <w:sz w:val="22"/>
          <w:szCs w:val="22"/>
        </w:rPr>
        <w:t xml:space="preserve">Dotyczy Załącznik nr 1 do SWZ, Zadanie I, Komputer przenośny 100 szt., punkt 1. Matryca oraz Zadanie III, Zestaw komputerowy 10 szt., punkt 1. Matryca. </w:t>
      </w:r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Czy Zamawiający dopuści notebooki renomowanego producenta sprzętu komputerowego wyposażone w matrycę</w:t>
      </w:r>
      <w:r w:rsidRPr="00012E1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WVA (</w:t>
      </w:r>
      <w:proofErr w:type="spellStart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wide</w:t>
      </w:r>
      <w:proofErr w:type="spellEnd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view</w:t>
      </w:r>
      <w:proofErr w:type="spellEnd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angle</w:t>
      </w:r>
      <w:proofErr w:type="spellEnd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)?</w:t>
      </w:r>
      <w:r w:rsidRPr="00012E1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t xml:space="preserve">Matryca WVA to odpowiednik matrycy wykonanej w technologii IPS. Technologia IPS jest znakiem handlowym zarejestrowanym i zastrzeżonym przez firmę LG 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br/>
        <w:t xml:space="preserve">i nie może być swobodnie wykorzystywany bez zgody jej producenta. Matryce WVA pod kątem parametrów specyfikacji technicznej odpowiadają typowym ekranom zbudowanym 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br/>
        <w:t>w technologii IPS i są ich technologicznymi odpowiednikami.</w:t>
      </w:r>
    </w:p>
    <w:p w14:paraId="6E1BBC78" w14:textId="77777777" w:rsidR="00012E12" w:rsidRPr="00012E12" w:rsidRDefault="00012E12" w:rsidP="00012E12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2E12">
        <w:rPr>
          <w:rFonts w:ascii="Arial" w:eastAsia="Calibri" w:hAnsi="Arial" w:cs="Arial"/>
          <w:b/>
          <w:bCs/>
          <w:color w:val="000000"/>
          <w:sz w:val="22"/>
          <w:szCs w:val="22"/>
        </w:rPr>
        <w:t>Odpowiedź:</w:t>
      </w:r>
    </w:p>
    <w:p w14:paraId="72B30E05" w14:textId="553481B7" w:rsidR="00FF0B90" w:rsidRDefault="00FF0B90" w:rsidP="00012E12">
      <w:pPr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12E12">
        <w:rPr>
          <w:rFonts w:ascii="Arial" w:eastAsia="Calibri" w:hAnsi="Arial" w:cs="Arial"/>
          <w:color w:val="000000"/>
          <w:sz w:val="22"/>
          <w:szCs w:val="22"/>
        </w:rPr>
        <w:t xml:space="preserve">Dotyczy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t>Zadanie I, Komputer przenośny 100 szt.</w:t>
      </w:r>
    </w:p>
    <w:p w14:paraId="10450EE6" w14:textId="40395156" w:rsidR="00012E12" w:rsidRPr="00544F01" w:rsidRDefault="00012E12" w:rsidP="00012E1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Zamawiający zmienia </w:t>
      </w:r>
      <w:r w:rsidR="00E357CF">
        <w:rPr>
          <w:rFonts w:ascii="Arial" w:eastAsia="Calibri" w:hAnsi="Arial" w:cs="Arial"/>
          <w:bCs/>
          <w:sz w:val="22"/>
          <w:szCs w:val="22"/>
        </w:rPr>
        <w:t>treść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357CF">
        <w:rPr>
          <w:rFonts w:ascii="Arial" w:eastAsia="Calibri" w:hAnsi="Arial" w:cs="Arial"/>
          <w:bCs/>
          <w:sz w:val="22"/>
          <w:szCs w:val="22"/>
        </w:rPr>
        <w:t>Opisu</w:t>
      </w:r>
      <w:r w:rsidRPr="00544F01">
        <w:rPr>
          <w:rFonts w:ascii="Arial" w:eastAsia="Calibri" w:hAnsi="Arial" w:cs="Arial"/>
          <w:bCs/>
          <w:sz w:val="22"/>
          <w:szCs w:val="22"/>
        </w:rPr>
        <w:t xml:space="preserve"> przedmiotu zamówienia na zadanie 1 - Komputer przenośny, w pozycji nr 1</w:t>
      </w:r>
      <w:r w:rsidR="00E357CF">
        <w:rPr>
          <w:rFonts w:ascii="Arial" w:eastAsia="Calibri" w:hAnsi="Arial" w:cs="Arial"/>
          <w:bCs/>
          <w:sz w:val="22"/>
          <w:szCs w:val="22"/>
        </w:rPr>
        <w:t xml:space="preserve"> (załącznik nr 1 do SWZ) oraz</w:t>
      </w:r>
      <w:r w:rsidRPr="00544F01">
        <w:rPr>
          <w:rFonts w:ascii="Arial" w:eastAsia="Calibri" w:hAnsi="Arial" w:cs="Arial"/>
          <w:bCs/>
          <w:sz w:val="22"/>
          <w:szCs w:val="22"/>
        </w:rPr>
        <w:t xml:space="preserve"> Formularz</w:t>
      </w:r>
      <w:r w:rsidR="00E357CF">
        <w:rPr>
          <w:rFonts w:ascii="Arial" w:eastAsia="Calibri" w:hAnsi="Arial" w:cs="Arial"/>
          <w:bCs/>
          <w:sz w:val="22"/>
          <w:szCs w:val="22"/>
        </w:rPr>
        <w:t>a</w:t>
      </w:r>
      <w:r w:rsidRPr="00544F01">
        <w:rPr>
          <w:rFonts w:ascii="Arial" w:eastAsia="Calibri" w:hAnsi="Arial" w:cs="Arial"/>
          <w:bCs/>
          <w:sz w:val="22"/>
          <w:szCs w:val="22"/>
        </w:rPr>
        <w:t xml:space="preserve"> ofertow</w:t>
      </w:r>
      <w:r w:rsidR="00E357CF">
        <w:rPr>
          <w:rFonts w:ascii="Arial" w:eastAsia="Calibri" w:hAnsi="Arial" w:cs="Arial"/>
          <w:bCs/>
          <w:sz w:val="22"/>
          <w:szCs w:val="22"/>
        </w:rPr>
        <w:t>ego</w:t>
      </w:r>
      <w:r w:rsidRPr="00544F01">
        <w:rPr>
          <w:rFonts w:ascii="Arial" w:eastAsia="Calibri" w:hAnsi="Arial" w:cs="Arial"/>
          <w:bCs/>
          <w:sz w:val="22"/>
          <w:szCs w:val="22"/>
        </w:rPr>
        <w:t xml:space="preserve"> dla zadania 1 – Komputery przenośne, pkt II pozycji nr 1 (załącznik nr 2.1 do SWZ) </w:t>
      </w:r>
      <w:r w:rsidR="00FF0B90">
        <w:rPr>
          <w:rFonts w:ascii="Arial" w:eastAsia="Calibri" w:hAnsi="Arial" w:cs="Arial"/>
          <w:bCs/>
          <w:sz w:val="22"/>
          <w:szCs w:val="22"/>
        </w:rPr>
        <w:t>i nadaje brzmienie</w:t>
      </w:r>
      <w:r w:rsidRPr="00544F01">
        <w:rPr>
          <w:rFonts w:ascii="Arial" w:eastAsia="Calibri" w:hAnsi="Arial" w:cs="Arial"/>
          <w:bCs/>
          <w:sz w:val="22"/>
          <w:szCs w:val="22"/>
        </w:rPr>
        <w:t>:</w:t>
      </w:r>
    </w:p>
    <w:tbl>
      <w:tblPr>
        <w:tblW w:w="89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676"/>
        <w:gridCol w:w="5639"/>
      </w:tblGrid>
      <w:tr w:rsidR="00012E12" w:rsidRPr="00C65B90" w14:paraId="55CC983D" w14:textId="77777777" w:rsidTr="00AD4B1C">
        <w:trPr>
          <w:trHeight w:val="2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DE2" w14:textId="77777777" w:rsidR="00012E12" w:rsidRPr="00C65B90" w:rsidRDefault="00012E12" w:rsidP="00AD4B1C">
            <w:pPr>
              <w:jc w:val="center"/>
              <w:rPr>
                <w:rFonts w:ascii="Arial" w:hAnsi="Arial" w:cs="Arial"/>
                <w:b/>
              </w:rPr>
            </w:pPr>
            <w:r w:rsidRPr="00C65B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E703" w14:textId="77777777" w:rsidR="00012E12" w:rsidRPr="00C65B90" w:rsidRDefault="00012E12" w:rsidP="00AD4B1C">
            <w:pPr>
              <w:jc w:val="center"/>
              <w:rPr>
                <w:rFonts w:ascii="Arial" w:hAnsi="Arial" w:cs="Arial"/>
                <w:b/>
              </w:rPr>
            </w:pPr>
            <w:r w:rsidRPr="00C65B90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24BE" w14:textId="77777777" w:rsidR="00012E12" w:rsidRPr="00C65B90" w:rsidRDefault="00012E12" w:rsidP="00AD4B1C">
            <w:pPr>
              <w:jc w:val="center"/>
              <w:rPr>
                <w:rFonts w:ascii="Arial" w:hAnsi="Arial" w:cs="Arial"/>
                <w:b/>
              </w:rPr>
            </w:pPr>
            <w:r w:rsidRPr="00C65B90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012E12" w:rsidRPr="00C65B90" w14:paraId="1464CF6F" w14:textId="77777777" w:rsidTr="00AD4B1C">
        <w:trPr>
          <w:trHeight w:val="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8E2" w14:textId="77777777" w:rsidR="00012E12" w:rsidRPr="00C65B90" w:rsidRDefault="00012E12" w:rsidP="00AD4B1C">
            <w:pPr>
              <w:jc w:val="center"/>
              <w:rPr>
                <w:rFonts w:ascii="Arial" w:hAnsi="Arial" w:cs="Arial"/>
              </w:rPr>
            </w:pPr>
            <w:r w:rsidRPr="00C65B90">
              <w:rPr>
                <w:rFonts w:ascii="Arial" w:hAnsi="Arial" w:cs="Arial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DCF16" w14:textId="77777777" w:rsidR="00012E12" w:rsidRPr="00C65B90" w:rsidRDefault="00012E12" w:rsidP="00AD4B1C">
            <w:pPr>
              <w:rPr>
                <w:rFonts w:ascii="Arial" w:hAnsi="Arial" w:cs="Arial"/>
              </w:rPr>
            </w:pPr>
            <w:r w:rsidRPr="00C65B90">
              <w:rPr>
                <w:rFonts w:ascii="Arial" w:hAnsi="Arial" w:cs="Arial"/>
              </w:rPr>
              <w:t>Matryca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E2F52" w14:textId="77777777" w:rsidR="00012E12" w:rsidRPr="00C65B90" w:rsidRDefault="00012E12" w:rsidP="00AD4B1C">
            <w:pPr>
              <w:rPr>
                <w:rFonts w:ascii="Arial" w:hAnsi="Arial" w:cs="Arial"/>
              </w:rPr>
            </w:pPr>
            <w:r w:rsidRPr="00C65B90">
              <w:rPr>
                <w:rFonts w:ascii="Arial" w:hAnsi="Arial" w:cs="Arial"/>
              </w:rPr>
              <w:t>- min. 15,6”, maks. 16”, LED,</w:t>
            </w:r>
          </w:p>
          <w:p w14:paraId="025A3CB4" w14:textId="77777777" w:rsidR="00012E12" w:rsidRPr="00C65B90" w:rsidRDefault="00012E12" w:rsidP="00AD4B1C">
            <w:pPr>
              <w:rPr>
                <w:rFonts w:ascii="Arial" w:hAnsi="Arial" w:cs="Arial"/>
              </w:rPr>
            </w:pPr>
            <w:r w:rsidRPr="00C65B90">
              <w:rPr>
                <w:rFonts w:ascii="Arial" w:hAnsi="Arial" w:cs="Arial"/>
              </w:rPr>
              <w:t>- rozdzielczość min. 1920x1080 (</w:t>
            </w:r>
            <w:proofErr w:type="spellStart"/>
            <w:r w:rsidRPr="00C65B90">
              <w:rPr>
                <w:rFonts w:ascii="Arial" w:hAnsi="Arial" w:cs="Arial"/>
              </w:rPr>
              <w:t>full</w:t>
            </w:r>
            <w:proofErr w:type="spellEnd"/>
            <w:r w:rsidRPr="00C65B90">
              <w:rPr>
                <w:rFonts w:ascii="Arial" w:hAnsi="Arial" w:cs="Arial"/>
              </w:rPr>
              <w:t xml:space="preserve"> HD),</w:t>
            </w:r>
          </w:p>
          <w:p w14:paraId="71F2194B" w14:textId="77777777" w:rsidR="00012E12" w:rsidRDefault="00012E12" w:rsidP="00AD4B1C">
            <w:pPr>
              <w:rPr>
                <w:rFonts w:ascii="Arial" w:hAnsi="Arial" w:cs="Arial"/>
              </w:rPr>
            </w:pPr>
            <w:r w:rsidRPr="00C65B90">
              <w:rPr>
                <w:rFonts w:ascii="Arial" w:hAnsi="Arial" w:cs="Arial"/>
              </w:rPr>
              <w:lastRenderedPageBreak/>
              <w:t xml:space="preserve">- </w:t>
            </w:r>
            <w:r w:rsidRPr="00C65B90">
              <w:rPr>
                <w:rFonts w:ascii="Arial" w:eastAsia="Times New Roman" w:hAnsi="Arial" w:cs="Arial"/>
              </w:rPr>
              <w:t>matowa(</w:t>
            </w:r>
            <w:proofErr w:type="spellStart"/>
            <w:r w:rsidRPr="00C65B90">
              <w:rPr>
                <w:rFonts w:ascii="Arial" w:eastAsia="Times New Roman" w:hAnsi="Arial" w:cs="Arial"/>
              </w:rPr>
              <w:t>Anti-Glare</w:t>
            </w:r>
            <w:proofErr w:type="spellEnd"/>
            <w:r w:rsidRPr="00C65B90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5AD765AF" w14:textId="3C1ED5B3" w:rsidR="00FF0B90" w:rsidRPr="00544F01" w:rsidRDefault="00FF0B90" w:rsidP="00AD4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IPS lub WVA.</w:t>
            </w:r>
          </w:p>
        </w:tc>
      </w:tr>
    </w:tbl>
    <w:p w14:paraId="7A768C2B" w14:textId="77777777" w:rsidR="00012E12" w:rsidRDefault="00012E12" w:rsidP="00012E12">
      <w:pPr>
        <w:spacing w:before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lastRenderedPageBreak/>
        <w:t>W załączeniu Zamawiający zamieszcza zaktualizowany załącznik nr 2.1 – formularz ofertowy dla zadania 1.</w:t>
      </w:r>
    </w:p>
    <w:p w14:paraId="32999819" w14:textId="3F025A57" w:rsidR="00FF0B90" w:rsidRDefault="00FF0B90" w:rsidP="00FF0B90">
      <w:pPr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12E12">
        <w:rPr>
          <w:rFonts w:ascii="Arial" w:eastAsia="Calibri" w:hAnsi="Arial" w:cs="Arial"/>
          <w:color w:val="000000"/>
          <w:sz w:val="22"/>
          <w:szCs w:val="22"/>
        </w:rPr>
        <w:t xml:space="preserve">Dotyczy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t>Zadanie III, Zestaw komputerowy 10 szt.</w:t>
      </w:r>
    </w:p>
    <w:p w14:paraId="05F910B8" w14:textId="775CBACB" w:rsidR="00FF0B90" w:rsidRPr="00FF0B90" w:rsidRDefault="00FF0B90" w:rsidP="00012E12">
      <w:pPr>
        <w:spacing w:before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FF0B90">
        <w:rPr>
          <w:rFonts w:ascii="Arial" w:hAnsi="Arial" w:cs="Arial"/>
          <w:sz w:val="22"/>
          <w:szCs w:val="22"/>
        </w:rPr>
        <w:t>Z</w:t>
      </w:r>
      <w:r w:rsidRPr="00FF0B90">
        <w:rPr>
          <w:rFonts w:ascii="Arial" w:hAnsi="Arial" w:cs="Arial"/>
          <w:sz w:val="22"/>
          <w:szCs w:val="22"/>
        </w:rPr>
        <w:t>amawiający podtrzymuje zapisy zawarte w SWZ. Na rynku występuje wiele rodzajów zestawów komputerowych wyposażonych w matryce IPS. Ponadto takie zestawy komputerowe wytwarzane są przez różnych producentów, a nie tylko jednego.</w:t>
      </w:r>
    </w:p>
    <w:p w14:paraId="4021A748" w14:textId="77777777" w:rsidR="00012E12" w:rsidRPr="00012E12" w:rsidRDefault="00012E12" w:rsidP="00012E12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61B536A" w14:textId="77777777" w:rsidR="00012E12" w:rsidRPr="00012E12" w:rsidRDefault="00012E12" w:rsidP="00012E12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2E12">
        <w:rPr>
          <w:rFonts w:ascii="Arial" w:eastAsia="Calibri" w:hAnsi="Arial" w:cs="Arial"/>
          <w:b/>
          <w:bCs/>
          <w:color w:val="000000"/>
          <w:sz w:val="22"/>
          <w:szCs w:val="22"/>
        </w:rPr>
        <w:t>Pytanie 3:</w:t>
      </w:r>
    </w:p>
    <w:p w14:paraId="415BF6AE" w14:textId="77777777" w:rsidR="00012E12" w:rsidRPr="00012E12" w:rsidRDefault="00012E12" w:rsidP="00012E12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2E12">
        <w:rPr>
          <w:rFonts w:ascii="Arial" w:eastAsia="Calibri" w:hAnsi="Arial" w:cs="Arial"/>
          <w:color w:val="000000"/>
          <w:sz w:val="22"/>
          <w:szCs w:val="22"/>
        </w:rPr>
        <w:t>Dotyczy Załącznik nr 1 do SWZ, Zadanie 1, Komputer przenośny 100szt., punkt 1 Matryca</w:t>
      </w:r>
      <w:r w:rsidRPr="00012E12">
        <w:rPr>
          <w:rFonts w:ascii="Arial" w:eastAsia="Calibri" w:hAnsi="Arial" w:cs="Arial"/>
          <w:color w:val="000000"/>
          <w:sz w:val="22"/>
          <w:szCs w:val="22"/>
        </w:rPr>
        <w:br/>
      </w:r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Czy Zamawiający dopuści komputery przenośne wyposażone w matrycę WV (</w:t>
      </w:r>
      <w:proofErr w:type="spellStart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wide</w:t>
      </w:r>
      <w:proofErr w:type="spellEnd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view</w:t>
      </w:r>
      <w:proofErr w:type="spellEnd"/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), która jest bezpośrednim</w:t>
      </w:r>
      <w:r w:rsidRPr="00012E1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>technologicznym odpowiednikiem technologii IPS?</w:t>
      </w:r>
    </w:p>
    <w:p w14:paraId="00133DA4" w14:textId="77777777" w:rsidR="00012E12" w:rsidRPr="00012E12" w:rsidRDefault="00012E12" w:rsidP="00012E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12E12">
        <w:rPr>
          <w:rFonts w:ascii="Arial" w:eastAsia="Calibri" w:hAnsi="Arial" w:cs="Arial"/>
          <w:b/>
          <w:sz w:val="22"/>
          <w:szCs w:val="22"/>
        </w:rPr>
        <w:t>Odpowiedź:</w:t>
      </w:r>
    </w:p>
    <w:p w14:paraId="7D307A8A" w14:textId="4D539193" w:rsidR="00012E12" w:rsidRPr="00012E12" w:rsidRDefault="00012E12" w:rsidP="00406288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2E12">
        <w:rPr>
          <w:rFonts w:ascii="Arial" w:eastAsia="Calibri" w:hAnsi="Arial" w:cs="Arial"/>
          <w:bCs/>
          <w:color w:val="000000"/>
          <w:sz w:val="22"/>
          <w:szCs w:val="22"/>
        </w:rPr>
        <w:t xml:space="preserve">Zamawiający </w:t>
      </w:r>
      <w:r w:rsidR="00406288">
        <w:rPr>
          <w:rFonts w:ascii="Arial" w:eastAsia="Calibri" w:hAnsi="Arial" w:cs="Arial"/>
          <w:bCs/>
          <w:color w:val="000000"/>
          <w:sz w:val="22"/>
          <w:szCs w:val="22"/>
        </w:rPr>
        <w:t>dopuści matrycę, o której mowa w odpowiedzi na pytanie nr 2, tj. matrycę WVA.</w:t>
      </w:r>
    </w:p>
    <w:p w14:paraId="7526BA6F" w14:textId="77777777" w:rsidR="00012E12" w:rsidRDefault="00012E12" w:rsidP="00544F01">
      <w:pPr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9CB3520" w14:textId="77777777" w:rsidR="00012E12" w:rsidRDefault="00012E12" w:rsidP="00544F01">
      <w:pPr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33C1EFC2" w14:textId="77777777" w:rsidR="00012E12" w:rsidRDefault="00012E12" w:rsidP="00544F01">
      <w:pPr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_GoBack"/>
      <w:bookmarkEnd w:id="0"/>
    </w:p>
    <w:sectPr w:rsidR="00012E12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06288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0628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06288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40628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0628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06288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2AB3"/>
    <w:multiLevelType w:val="hybridMultilevel"/>
    <w:tmpl w:val="C1BE2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2E12"/>
    <w:rsid w:val="00014459"/>
    <w:rsid w:val="00034CCB"/>
    <w:rsid w:val="00035482"/>
    <w:rsid w:val="00043966"/>
    <w:rsid w:val="000577CB"/>
    <w:rsid w:val="00097BEB"/>
    <w:rsid w:val="000D5227"/>
    <w:rsid w:val="0013724C"/>
    <w:rsid w:val="001555A8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06288"/>
    <w:rsid w:val="004F4D31"/>
    <w:rsid w:val="005023D2"/>
    <w:rsid w:val="00544F01"/>
    <w:rsid w:val="00571A14"/>
    <w:rsid w:val="0060270F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240E9"/>
    <w:rsid w:val="00962EB8"/>
    <w:rsid w:val="009B41D6"/>
    <w:rsid w:val="009E331C"/>
    <w:rsid w:val="009F26D3"/>
    <w:rsid w:val="00A40136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43FC8"/>
    <w:rsid w:val="00B66A7C"/>
    <w:rsid w:val="00BD4E94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D72DF"/>
    <w:rsid w:val="00DE4F6D"/>
    <w:rsid w:val="00E357CF"/>
    <w:rsid w:val="00E85817"/>
    <w:rsid w:val="00EF34E9"/>
    <w:rsid w:val="00F05B7D"/>
    <w:rsid w:val="00F179CB"/>
    <w:rsid w:val="00F2213B"/>
    <w:rsid w:val="00F35C83"/>
    <w:rsid w:val="00F547DE"/>
    <w:rsid w:val="00F6341F"/>
    <w:rsid w:val="00F74451"/>
    <w:rsid w:val="00FD01B0"/>
    <w:rsid w:val="00FF0B9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2653-A90F-4E79-A02E-D81E461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2021-05-07T07:42:00Z</cp:lastPrinted>
  <dcterms:created xsi:type="dcterms:W3CDTF">2021-05-06T13:21:00Z</dcterms:created>
  <dcterms:modified xsi:type="dcterms:W3CDTF">2021-05-07T07:42:00Z</dcterms:modified>
</cp:coreProperties>
</file>