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7D" w:rsidRPr="001C3B7D" w:rsidRDefault="001C3B7D" w:rsidP="001C3B7D">
      <w:pPr>
        <w:tabs>
          <w:tab w:val="center" w:pos="4342"/>
          <w:tab w:val="center" w:pos="5803"/>
        </w:tabs>
        <w:spacing w:after="587" w:line="269" w:lineRule="auto"/>
        <w:jc w:val="right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Nr spr. </w:t>
      </w:r>
      <w:r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/2025</w:t>
      </w:r>
    </w:p>
    <w:p w:rsidR="001C3B7D" w:rsidRPr="001C3B7D" w:rsidRDefault="001C3B7D" w:rsidP="001C3B7D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UMOWA nr…………………….</w:t>
      </w:r>
    </w:p>
    <w:p w:rsidR="001C3B7D" w:rsidRPr="001C3B7D" w:rsidRDefault="001C3B7D" w:rsidP="001C3B7D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tabs>
          <w:tab w:val="center" w:pos="4342"/>
          <w:tab w:val="center" w:pos="5803"/>
        </w:tabs>
        <w:spacing w:after="120" w:line="269" w:lineRule="auto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3" w:line="269" w:lineRule="auto"/>
        <w:ind w:right="187" w:firstLine="4"/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B52B9E4" wp14:editId="5FB25623">
            <wp:extent cx="8255" cy="8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zawarta w dniu ……………….01.2025 r. w Lublińcu w wyniku postępowania o udzielenie zamówienia publicznego </w:t>
      </w:r>
      <w:r w:rsidRPr="001C3B7D"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  <w:t>w trybie przetargu nieograniczonego zgodnie z przepisami ustawy z dnia 11 września 2019 r. – Prawo zamówień publicznych (t.j. Dz. U. z 2024 r. poz. 1320).</w:t>
      </w:r>
    </w:p>
    <w:p w:rsidR="001C3B7D" w:rsidRPr="001C3B7D" w:rsidRDefault="001C3B7D" w:rsidP="001C3B7D">
      <w:pPr>
        <w:spacing w:after="3" w:line="269" w:lineRule="auto"/>
        <w:ind w:right="187" w:firstLine="4"/>
        <w:rPr>
          <w:rFonts w:ascii="Arial" w:eastAsia="Calibri" w:hAnsi="Arial" w:cs="Arial"/>
          <w:i/>
          <w:iCs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10" w:right="14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Skarbem Państwa - Jednostką Wojskową 4101 Lubliniec, 42-700 Lubliniec, ul. Sobieskiego 35,</w:t>
      </w:r>
    </w:p>
    <w:p w:rsidR="001C3B7D" w:rsidRPr="001C3B7D" w:rsidRDefault="001C3B7D" w:rsidP="001C3B7D">
      <w:pPr>
        <w:spacing w:after="131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NIP: 575-000-91-08, REGON: 150560518, w imieniu której działa: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79F75B9" wp14:editId="1B742176">
            <wp:extent cx="4572" cy="4572"/>
            <wp:effectExtent l="0" t="0" r="0" b="0"/>
            <wp:docPr id="1643" name="Picture 1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Picture 1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spacing w:after="147" w:line="269" w:lineRule="auto"/>
        <w:ind w:left="31" w:right="6041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— płk Marcin SUSZKO— Dowódca, zwany dalej „Zamawiającym”,</w:t>
      </w:r>
    </w:p>
    <w:p w:rsidR="001C3B7D" w:rsidRPr="001C3B7D" w:rsidRDefault="001C3B7D" w:rsidP="001C3B7D">
      <w:pPr>
        <w:spacing w:after="0" w:line="269" w:lineRule="auto"/>
        <w:ind w:left="1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a</w:t>
      </w:r>
    </w:p>
    <w:p w:rsidR="001C3B7D" w:rsidRPr="001C3B7D" w:rsidRDefault="001C3B7D" w:rsidP="001C3B7D">
      <w:pPr>
        <w:spacing w:after="0" w:line="269" w:lineRule="auto"/>
        <w:ind w:left="1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293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XXXXXXXXXXXXXXXXXXXXXXXXXXXXXXXXXXXXXXXXXXXXXXXXXXXXXXXXXXXXXXXXXXXXXXXXXXXXXXXX</w:t>
      </w:r>
    </w:p>
    <w:p w:rsidR="001C3B7D" w:rsidRPr="001C3B7D" w:rsidRDefault="001C3B7D" w:rsidP="001C3B7D">
      <w:pPr>
        <w:spacing w:after="376" w:line="269" w:lineRule="auto"/>
        <w:ind w:left="31" w:right="28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zwanym dalej „Wykonawcą”</w:t>
      </w:r>
    </w:p>
    <w:p w:rsidR="001C3B7D" w:rsidRPr="001C3B7D" w:rsidRDefault="001C3B7D" w:rsidP="001C3B7D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</w:t>
      </w:r>
    </w:p>
    <w:p w:rsidR="001C3B7D" w:rsidRPr="001C3B7D" w:rsidRDefault="001C3B7D" w:rsidP="001C3B7D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autoSpaceDE w:val="0"/>
        <w:autoSpaceDN w:val="0"/>
        <w:spacing w:after="0" w:line="240" w:lineRule="auto"/>
        <w:ind w:left="284" w:right="187" w:hanging="284"/>
        <w:contextualSpacing/>
        <w:jc w:val="both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1. Przedmiotem umowy jest zgodna z bieżącymi potrzebami, regularna dostawa dla Zamawiającego produktów </w:t>
      </w:r>
      <w:r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……………….</w:t>
      </w:r>
      <w:bookmarkStart w:id="0" w:name="_GoBack"/>
      <w:bookmarkEnd w:id="0"/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(dalej „towar”) zgodnych z opisem przedmiotu umowy zawartym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Załączniku nr 1 oraz w ilościach określonych w tabeli w Załączniku nr 2. w okresie </w:t>
      </w:r>
      <w:r w:rsidRPr="001C3B7D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u w:val="single"/>
          <w:lang w:eastAsia="pl-PL"/>
          <w14:ligatures w14:val="standardContextual"/>
        </w:rPr>
        <w:t xml:space="preserve">od dnia 02.01.2025 r. (lub w przypadku przedłużającej się procedury od dnia następnego po dniu zawarcia umowy)  do dnia 31.12.2025 r. </w:t>
      </w:r>
    </w:p>
    <w:p w:rsidR="001C3B7D" w:rsidRPr="001C3B7D" w:rsidRDefault="001C3B7D" w:rsidP="001C3B7D">
      <w:pPr>
        <w:spacing w:after="46" w:line="269" w:lineRule="auto"/>
        <w:ind w:left="14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2. Przez określenia użyte w dalszej części umowy należy rozumieć:</w:t>
      </w:r>
    </w:p>
    <w:p w:rsidR="001C3B7D" w:rsidRPr="001C3B7D" w:rsidRDefault="001C3B7D" w:rsidP="001C3B7D">
      <w:pPr>
        <w:spacing w:after="48" w:line="269" w:lineRule="auto"/>
        <w:ind w:left="374" w:right="101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1) „towar” — środek spożywczy — zgodnie z opisem przedmiotu umowy zawartym w Załączniku nr 1;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1346AE2" wp14:editId="62F530B9">
            <wp:extent cx="13716" cy="36575"/>
            <wp:effectExtent l="0" t="0" r="0" b="0"/>
            <wp:docPr id="37818" name="Picture 37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8" name="Picture 37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2) „partia towaru” — przedstawiony do odbioru towar zamówiony przez Zamawiającego i dostarczony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w ramach protokołu odbioru w jednakowych opakowaniach jednostkowych;</w:t>
      </w:r>
    </w:p>
    <w:p w:rsidR="001C3B7D" w:rsidRPr="001C3B7D" w:rsidRDefault="001C3B7D" w:rsidP="001C3B7D">
      <w:pPr>
        <w:spacing w:after="3" w:line="269" w:lineRule="auto"/>
        <w:ind w:left="384" w:right="1411" w:hanging="1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3) „normy jakościowe” — PN zgodnie z opisem przedmiotu umowy w Załączniku nr 1;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4) „opakowanie”.</w:t>
      </w:r>
    </w:p>
    <w:p w:rsidR="001C3B7D" w:rsidRPr="001C3B7D" w:rsidRDefault="001C3B7D" w:rsidP="001C3B7D">
      <w:pPr>
        <w:numPr>
          <w:ilvl w:val="0"/>
          <w:numId w:val="1"/>
        </w:numPr>
        <w:spacing w:after="0" w:line="269" w:lineRule="auto"/>
        <w:ind w:right="36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„zbiorcze” — wg Załącznika nr 1,</w:t>
      </w:r>
    </w:p>
    <w:p w:rsidR="001C3B7D" w:rsidRPr="001C3B7D" w:rsidRDefault="001C3B7D" w:rsidP="001C3B7D">
      <w:pPr>
        <w:numPr>
          <w:ilvl w:val="0"/>
          <w:numId w:val="1"/>
        </w:numPr>
        <w:spacing w:after="3" w:line="269" w:lineRule="auto"/>
        <w:ind w:right="36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„jednostkowe” — wg Załącznika nr 1;</w:t>
      </w:r>
    </w:p>
    <w:p w:rsidR="001C3B7D" w:rsidRPr="001C3B7D" w:rsidRDefault="001C3B7D" w:rsidP="001C3B7D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„dostawa” — realizacja (przez Wykonawcę) zapotrzebowania Zamawiającego, polegająca na dostarczeniu do jego magazynu, w określonym terminie, zamówionej przez niego ilości towarów objętych umową;</w:t>
      </w:r>
    </w:p>
    <w:p w:rsidR="001C3B7D" w:rsidRPr="001C3B7D" w:rsidRDefault="001C3B7D" w:rsidP="001C3B7D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„opis przedmiotu umowy” — opis wymagań jakościowych, metod badań, warunków przechowywania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35B1420" wp14:editId="0820178C">
            <wp:extent cx="9144" cy="13716"/>
            <wp:effectExtent l="0" t="0" r="0" b="0"/>
            <wp:docPr id="37820" name="Picture 37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0" name="Picture 37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 pakowania towarów zgodnie z Załącznikiem nr 1;</w:t>
      </w:r>
    </w:p>
    <w:p w:rsidR="001C3B7D" w:rsidRPr="001C3B7D" w:rsidRDefault="001C3B7D" w:rsidP="001C3B7D">
      <w:pPr>
        <w:numPr>
          <w:ilvl w:val="0"/>
          <w:numId w:val="2"/>
        </w:numPr>
        <w:spacing w:after="3" w:line="269" w:lineRule="auto"/>
        <w:ind w:left="764" w:right="28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„ustawa” - ustawa z dnia 11 września 2019 r. — Prawo zamówień publicznych (Dz. U. z 2024 r., poz. 1320).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2341C84" wp14:editId="3436D8CF">
            <wp:extent cx="4572" cy="9144"/>
            <wp:effectExtent l="0" t="0" r="0" b="0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spacing w:after="3" w:line="269" w:lineRule="auto"/>
        <w:ind w:right="2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right="7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2</w:t>
      </w:r>
    </w:p>
    <w:p w:rsidR="001C3B7D" w:rsidRPr="001C3B7D" w:rsidRDefault="001C3B7D" w:rsidP="001C3B7D">
      <w:pPr>
        <w:spacing w:after="0" w:line="269" w:lineRule="auto"/>
        <w:ind w:right="7"/>
        <w:contextualSpacing/>
        <w:jc w:val="center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86" w:right="14" w:firstLine="29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Miejscem dostarczenia towaru jest siedziba Zamawiającego: 42-700 Lubliniec, ul. Sobieskiego 35.</w:t>
      </w:r>
    </w:p>
    <w:p w:rsidR="001C3B7D" w:rsidRPr="001C3B7D" w:rsidRDefault="001C3B7D" w:rsidP="001C3B7D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3</w:t>
      </w:r>
    </w:p>
    <w:p w:rsidR="001C3B7D" w:rsidRPr="001C3B7D" w:rsidRDefault="001C3B7D" w:rsidP="001C3B7D">
      <w:pPr>
        <w:spacing w:after="0" w:line="269" w:lineRule="auto"/>
        <w:ind w:right="7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1C3B7D" w:rsidRPr="001C3B7D" w:rsidRDefault="001C3B7D" w:rsidP="001C3B7D">
      <w:p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 . Umowa jest zawarta jest na czas określony od dnia podpisania do 31 grudnia 2025 r. lub wyczerpania środków finansowych przeznaczonych na realizację umowy po cenach określonych w pierwotnym formularzu ofertowym. </w:t>
      </w:r>
    </w:p>
    <w:p w:rsidR="001C3B7D" w:rsidRPr="001C3B7D" w:rsidRDefault="001C3B7D" w:rsidP="001C3B7D">
      <w:pPr>
        <w:numPr>
          <w:ilvl w:val="0"/>
          <w:numId w:val="3"/>
        </w:numPr>
        <w:spacing w:after="94" w:line="269" w:lineRule="auto"/>
        <w:ind w:left="284" w:right="14" w:hanging="284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Zamówienia realizowane będą na podstawie asortymentu wymienionego w Załączniku nr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lang w:eastAsia="pl-PL"/>
          <w14:ligatures w14:val="standardContextual"/>
        </w:rPr>
        <w:t xml:space="preserve">2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do 5 razy.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br/>
        <w:t xml:space="preserve"> w tygodniu w qodz.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od 08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vertAlign w:val="superscript"/>
          <w:lang w:eastAsia="pl-PL"/>
          <w14:ligatures w14:val="standardContextual"/>
        </w:rPr>
        <w:t xml:space="preserve">00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lang w:eastAsia="pl-PL"/>
          <w14:ligatures w14:val="standardContextual"/>
        </w:rPr>
        <w:t>do 13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u w:val="single" w:color="000000"/>
          <w:vertAlign w:val="superscript"/>
          <w:lang w:eastAsia="pl-PL"/>
          <w14:ligatures w14:val="standardContextual"/>
        </w:rPr>
        <w:t>00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,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w dacie wskazanej przez Zamawiającego, na podstawie zamówienia składanego przez Zamawiającego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green"/>
          <w:lang w:eastAsia="pl-PL"/>
          <w14:ligatures w14:val="standardContextual"/>
        </w:rPr>
        <w:t>z 1-dniowym wyprzedzeniem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(telefonicznie/e-mailem/faksem), nie później niż 24 godziny przed realizacją  zamówienia.</w:t>
      </w:r>
    </w:p>
    <w:p w:rsidR="001C3B7D" w:rsidRPr="001C3B7D" w:rsidRDefault="001C3B7D" w:rsidP="001C3B7D">
      <w:pPr>
        <w:numPr>
          <w:ilvl w:val="0"/>
          <w:numId w:val="3"/>
        </w:numPr>
        <w:spacing w:after="75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szczególnie uzasadnionych przypadkach (np. szkoleń poligonowych, szkoleń rezerw osobowych, osiągania wyższych stanów gotowości bojowej, w sytuacjach kryzysowych w rozumieniu ustawy z dnia 26 kwietnia 2007 r. o zarządzaniu kryzysowym (tj. Dz.U. z 2023 r., poz. 122), w okresie mobilizacji i szkolenia po okresie mobilizacyjnego rozwinięcia) Wykonawca zobowiązuje się do:</w:t>
      </w:r>
    </w:p>
    <w:p w:rsidR="001C3B7D" w:rsidRPr="001C3B7D" w:rsidRDefault="001C3B7D" w:rsidP="001C3B7D">
      <w:p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7284368" wp14:editId="1EAECE31">
            <wp:extent cx="4572" cy="4572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1) Zwiększenia, w stosunku do wcześniej złożonych zamówień, ilości i częstotliwości dostaw własnym transportem i na swój koszt do miejsca stacjonowania jednostki wojskowej lub miejsc szkoleń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328E65F" wp14:editId="431AA9AC">
            <wp:extent cx="4572" cy="13716"/>
            <wp:effectExtent l="0" t="0" r="0" b="0"/>
            <wp:docPr id="4488" name="Picture 4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" name="Picture 44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poligonowych, a nawet innych wskazanych przez Kupującego miejsc na terenie kraju;</w:t>
      </w:r>
    </w:p>
    <w:p w:rsidR="001C3B7D" w:rsidRPr="001C3B7D" w:rsidRDefault="001C3B7D" w:rsidP="001C3B7D">
      <w:pPr>
        <w:spacing w:after="3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2) Zmniejszenia, w stosunku do wcześniej złożonych zamówień, ilości i częstotliwości dostaw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przypadkach, których nie można było przewidzieć w dacie zawarcia umowy (np. restrukturyzacja Sil Zbrojnych) - Minimum 20%,</w:t>
      </w:r>
    </w:p>
    <w:p w:rsidR="001C3B7D" w:rsidRPr="001C3B7D" w:rsidRDefault="001C3B7D" w:rsidP="001C3B7D">
      <w:pPr>
        <w:spacing w:after="3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3) Wykonawca umowy zobowiązuje się do dostarczenia zamówionego towaru w trybie pilnym do Odbiorcy w czasie nieprzekraczającym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4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godzin, licząc od daty i godziny zawartej w korespondencji mailowej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odbiorcą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,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która jest potwierdzeniem przesłania zamówienia. Odbiorca zobowiązuje się do złożenia zamówienia w trybie pilnym wyłącznie w dni robocze w godzinach od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7.00 do 10.00. – do 10 razy w trakcie roku kalendarzowego, nie częściej jednak niż 2 razy w ciągu miesiąca.</w:t>
      </w:r>
    </w:p>
    <w:p w:rsidR="001C3B7D" w:rsidRPr="001C3B7D" w:rsidRDefault="001C3B7D" w:rsidP="001C3B7D">
      <w:pPr>
        <w:numPr>
          <w:ilvl w:val="0"/>
          <w:numId w:val="3"/>
        </w:numPr>
        <w:spacing w:after="74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0" wp14:anchorId="70EBF92F" wp14:editId="27C367C7">
            <wp:simplePos x="0" y="0"/>
            <wp:positionH relativeFrom="page">
              <wp:posOffset>6908293</wp:posOffset>
            </wp:positionH>
            <wp:positionV relativeFrom="page">
              <wp:posOffset>6615685</wp:posOffset>
            </wp:positionV>
            <wp:extent cx="4572" cy="4571"/>
            <wp:effectExtent l="0" t="0" r="0" b="0"/>
            <wp:wrapSquare wrapText="bothSides"/>
            <wp:docPr id="4490" name="Picture 4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" name="Picture 44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0288" behindDoc="0" locked="0" layoutInCell="1" allowOverlap="0" wp14:anchorId="0E70FFC2" wp14:editId="20106D60">
            <wp:simplePos x="0" y="0"/>
            <wp:positionH relativeFrom="page">
              <wp:posOffset>6908293</wp:posOffset>
            </wp:positionH>
            <wp:positionV relativeFrom="page">
              <wp:posOffset>4626864</wp:posOffset>
            </wp:positionV>
            <wp:extent cx="4572" cy="4572"/>
            <wp:effectExtent l="0" t="0" r="0" b="0"/>
            <wp:wrapSquare wrapText="bothSides"/>
            <wp:docPr id="4489" name="Picture 4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9" name="Picture 44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 okoliczność wskazaną w ust. 3 pkt 1 sporządza się notatkę, w której określa się: asortyment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i ilość towaru podlegającą dodatkowym dostawom, okres zwiększenia dostaw, miejsce dostawy oraz sposób zamawiania i przekazania towaru. Stosowną notatkę sporządza się również na okoliczność wskazaną w ust. 3 pkt 2-3.</w:t>
      </w:r>
    </w:p>
    <w:p w:rsidR="001C3B7D" w:rsidRPr="001C3B7D" w:rsidRDefault="001C3B7D" w:rsidP="001C3B7D">
      <w:pPr>
        <w:numPr>
          <w:ilvl w:val="0"/>
          <w:numId w:val="3"/>
        </w:numPr>
        <w:spacing w:after="89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Wykonawcy nie przysługują wobec Kupującego żadne roszczenia (w tym odszkodowawcze czy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uwagi na dodatkowe koszty) z tytułu zaistnienia sytuacji wskazanych w ust. 3, poza zapłatą ceny za dostarczony towar wg cen określonych w tabeli w Załączniku nr 2.</w:t>
      </w:r>
    </w:p>
    <w:p w:rsidR="001C3B7D" w:rsidRPr="001C3B7D" w:rsidRDefault="001C3B7D" w:rsidP="001C3B7D">
      <w:pPr>
        <w:numPr>
          <w:ilvl w:val="0"/>
          <w:numId w:val="3"/>
        </w:numPr>
        <w:spacing w:after="3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Osobą odpowiedzialną ze strony Zamawiającego do kontaktów z Wykonawcą oraz odbioru przedmiotu umowy, sporządzenie protokołu odbioru, potwierdzenia prawidłowości, terminowości, ilości i jakości jest</w:t>
      </w:r>
    </w:p>
    <w:p w:rsidR="001C3B7D" w:rsidRPr="001C3B7D" w:rsidRDefault="001C3B7D" w:rsidP="001C3B7D">
      <w:pPr>
        <w:spacing w:after="37" w:line="269" w:lineRule="auto"/>
        <w:ind w:left="28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Paweł Robak, Aqnieszka Janicka, Eliza Juszczak, Justyna Szmaqlińska .tel 261-926-229 e-mail: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140C2AF" wp14:editId="1C798001">
            <wp:extent cx="1353312" cy="128016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3"/>
        </w:numPr>
        <w:spacing w:after="62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Osobą odpowiedzialną do kontaktów w kwestii realizacji Umowy ze strony Wykonawcy jest... ………………………</w:t>
      </w:r>
    </w:p>
    <w:p w:rsidR="001C3B7D" w:rsidRPr="001C3B7D" w:rsidRDefault="001C3B7D" w:rsidP="001C3B7D">
      <w:pPr>
        <w:numPr>
          <w:ilvl w:val="0"/>
          <w:numId w:val="3"/>
        </w:numPr>
        <w:spacing w:after="70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Strony zobowiązane są do współdziałania oraz wzajemnego informowania w ramach realizacji przedmiotowej Umowy.</w:t>
      </w:r>
    </w:p>
    <w:p w:rsidR="001C3B7D" w:rsidRPr="001C3B7D" w:rsidRDefault="001C3B7D" w:rsidP="001C3B7D">
      <w:pPr>
        <w:numPr>
          <w:ilvl w:val="0"/>
          <w:numId w:val="3"/>
        </w:numPr>
        <w:spacing w:after="0" w:line="269" w:lineRule="auto"/>
        <w:ind w:left="284" w:right="14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Osoby wymienione w ust. 8 i 9 mogą zostać zmienione w trakcie realizacji po uprzednim pisemnym poinformowaniem drugiej Strony. Powiadomienie o powyższych zmianach nie stanowi zmiany umowy wymagającej sporządzenia aneksu do Umowy.</w:t>
      </w:r>
    </w:p>
    <w:p w:rsidR="001C3B7D" w:rsidRPr="001C3B7D" w:rsidRDefault="001C3B7D" w:rsidP="001C3B7D">
      <w:pPr>
        <w:spacing w:after="0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284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284" w:right="14"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4</w:t>
      </w:r>
    </w:p>
    <w:p w:rsidR="001C3B7D" w:rsidRPr="001C3B7D" w:rsidRDefault="001C3B7D" w:rsidP="001C3B7D">
      <w:pPr>
        <w:spacing w:after="0" w:line="269" w:lineRule="auto"/>
        <w:ind w:left="284" w:right="14"/>
        <w:jc w:val="center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4"/>
        </w:numPr>
        <w:spacing w:after="3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Cena towaru obowiązuje magazyn Zamawiającego (bez względu na miejsce dostawy) i wynosić będzie wg danych zawartych w tabeli w Załączniku nr 2.</w:t>
      </w:r>
    </w:p>
    <w:p w:rsidR="001C3B7D" w:rsidRPr="001C3B7D" w:rsidRDefault="001C3B7D" w:rsidP="001C3B7D">
      <w:pPr>
        <w:numPr>
          <w:ilvl w:val="0"/>
          <w:numId w:val="4"/>
        </w:numPr>
        <w:spacing w:after="0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Wartość umowy brutto:</w:t>
      </w:r>
    </w:p>
    <w:p w:rsidR="001C3B7D" w:rsidRPr="001C3B7D" w:rsidRDefault="001C3B7D" w:rsidP="001C3B7D">
      <w:pPr>
        <w:spacing w:after="0" w:line="269" w:lineRule="auto"/>
        <w:ind w:left="360" w:right="1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Wartość zamówienia podstawowego wyniesie: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Netto: ………………………… zł. 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(słownie netto: …………………………………………. zł.);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Brutto: ………………………………. zł.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993" w:right="187" w:firstLine="131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(słownie: ………………………………. zł) 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993" w:right="187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  w tym VAT: ……. %, tj.: ………………. zł.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lastRenderedPageBreak/>
        <w:t>Wartość zamówienia w ramach prawa opcji wyniesie: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Netto: ………………………… zł. 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(słownie netto: …………………………………………. zł.);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Brutto: ………………………………. zł.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(słownie: ………………………………. zł) 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/>
        <w:contextualSpacing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>w tym VAT: ……. %, tj.: ………………. zł.</w:t>
      </w: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right="187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</w:p>
    <w:p w:rsidR="001C3B7D" w:rsidRPr="001C3B7D" w:rsidRDefault="001C3B7D" w:rsidP="001C3B7D">
      <w:pPr>
        <w:tabs>
          <w:tab w:val="left" w:pos="426"/>
        </w:tabs>
        <w:spacing w:after="3" w:line="360" w:lineRule="auto"/>
        <w:ind w:left="1080" w:right="187" w:hanging="356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c)</w:t>
      </w: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</w: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u w:val="single"/>
          <w:lang w:eastAsia="pl-PL"/>
          <w14:ligatures w14:val="standardContextual"/>
        </w:rPr>
        <w:t>Łączna wartość wynagrodzenia WYKONAWCY z tytułu zawartej Umowy wraz z prawem opcji wyniesie</w:t>
      </w:r>
    </w:p>
    <w:p w:rsidR="001C3B7D" w:rsidRPr="001C3B7D" w:rsidRDefault="001C3B7D" w:rsidP="001C3B7D">
      <w:pPr>
        <w:tabs>
          <w:tab w:val="left" w:pos="993"/>
        </w:tabs>
        <w:spacing w:after="3" w:line="360" w:lineRule="auto"/>
        <w:ind w:left="567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 xml:space="preserve">Netto: ………………………… zł. </w:t>
      </w:r>
    </w:p>
    <w:p w:rsidR="001C3B7D" w:rsidRPr="001C3B7D" w:rsidRDefault="001C3B7D" w:rsidP="001C3B7D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(słownie netto: …………………………………………. zł.);</w:t>
      </w:r>
    </w:p>
    <w:p w:rsidR="001C3B7D" w:rsidRPr="001C3B7D" w:rsidRDefault="001C3B7D" w:rsidP="001C3B7D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Brutto: ………………………………. zł.</w:t>
      </w:r>
    </w:p>
    <w:p w:rsidR="001C3B7D" w:rsidRPr="001C3B7D" w:rsidRDefault="001C3B7D" w:rsidP="001C3B7D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 xml:space="preserve">(słownie: ………………………………. zł) </w:t>
      </w:r>
    </w:p>
    <w:p w:rsidR="001C3B7D" w:rsidRPr="001C3B7D" w:rsidRDefault="001C3B7D" w:rsidP="001C3B7D">
      <w:pPr>
        <w:tabs>
          <w:tab w:val="left" w:pos="993"/>
        </w:tabs>
        <w:spacing w:after="3" w:line="360" w:lineRule="auto"/>
        <w:ind w:left="720" w:right="187" w:firstLine="4"/>
        <w:jc w:val="both"/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Times New Roman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ab/>
        <w:t>w tym VAT: ……. %, tj.: ………………. zł.</w:t>
      </w:r>
    </w:p>
    <w:p w:rsidR="001C3B7D" w:rsidRPr="001C3B7D" w:rsidRDefault="001C3B7D" w:rsidP="001C3B7D">
      <w:pPr>
        <w:spacing w:after="0" w:line="269" w:lineRule="auto"/>
        <w:ind w:right="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426" w:right="7"/>
        <w:jc w:val="both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Zamawiający ma prawo zrezygnować z poszczególnych towarów oraz zmienić ich ilość w ramach całkowitej wartości umowy określonej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w </w:t>
      </w: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 xml:space="preserve">§ 4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ust. 2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umowy.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C306453" wp14:editId="6785CCAB">
            <wp:extent cx="4572" cy="4572"/>
            <wp:effectExtent l="0" t="0" r="0" b="0"/>
            <wp:docPr id="7301" name="Picture 7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" name="Picture 730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4"/>
        </w:numPr>
        <w:spacing w:after="0" w:line="269" w:lineRule="auto"/>
        <w:ind w:left="360" w:right="14" w:hanging="3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Płatność za dostarczony towar będzie następowała każdorazowo po każdej kolejnej dostawie na podstawie wystawionej i dostarczonej faktury VAT, zgodnie z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 xml:space="preserve">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9 Umowy.</w:t>
      </w:r>
    </w:p>
    <w:p w:rsidR="001C3B7D" w:rsidRPr="001C3B7D" w:rsidRDefault="001C3B7D" w:rsidP="001C3B7D">
      <w:pPr>
        <w:numPr>
          <w:ilvl w:val="0"/>
          <w:numId w:val="4"/>
        </w:numPr>
        <w:spacing w:after="0" w:line="276" w:lineRule="auto"/>
        <w:ind w:left="426" w:right="187" w:hanging="42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może skorzystać z zamówienia opcjonalnego (prawo opcji), wskazanego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w § 4 ust. 2, w dowolnym momencie, w trakcie realizacji umowy pisemnie informując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o tym Wykonawcę z jednoczesnym wskazaniem ilości asortymentu produktów spożywczych objętych prawem opcji i Odbiorców. Dopuszczalne jest wielokrotne udzielanie zamówień opcjonalnych, jednak łącznie do ilości wskazanej w § 4 ust. 1 - zał. ………….</w:t>
      </w:r>
    </w:p>
    <w:p w:rsidR="001C3B7D" w:rsidRPr="001C3B7D" w:rsidRDefault="001C3B7D" w:rsidP="001C3B7D">
      <w:pPr>
        <w:numPr>
          <w:ilvl w:val="0"/>
          <w:numId w:val="4"/>
        </w:numPr>
        <w:spacing w:after="0" w:line="276" w:lineRule="auto"/>
        <w:ind w:left="426" w:right="187" w:hanging="42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razie udzielenia zamówienia opcjonalnego w mniejszej wysokości bądź wcale, Wykonawcy nie przysługują jakiekolwiek roszczenia z tego tytułu.</w:t>
      </w:r>
    </w:p>
    <w:p w:rsidR="001C3B7D" w:rsidRPr="001C3B7D" w:rsidRDefault="001C3B7D" w:rsidP="001C3B7D">
      <w:pPr>
        <w:numPr>
          <w:ilvl w:val="0"/>
          <w:numId w:val="4"/>
        </w:numPr>
        <w:tabs>
          <w:tab w:val="num" w:pos="426"/>
        </w:tabs>
        <w:spacing w:after="0" w:line="276" w:lineRule="auto"/>
        <w:ind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Realizacja zamówienia objętego prawem opcji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ma prawo do skorzystania z prawa opcji  na warunkach i zasadach określonych w niniejszej umowie w okresie jej obowiązywania. Realizacja prawa opcji nie będzie skutkowała zmianą umowy.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35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Wykorzystanie uprawnień do skorzystania z prawa opcji uzależnione będzie od potrzeb Kupującego. Wykonawcy nie przysługują żadne roszczenia z tego tytułu.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zobowiązany jest dostarczyć asortyment objęty prawem opcji (załącznik nr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highlight w:val="yellow"/>
          <w:lang w:eastAsia="pl-PL"/>
          <w14:ligatures w14:val="standardContextual"/>
        </w:rPr>
        <w:t>………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.) po cenach jednostkowych wykazanych w swojej ofercie w zamówieniu podstawowym.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Kupujący przekaże pisemną informację Wykonawcy o potrzebie skorzystania z prawa opcji.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przypadku skorzystania z prawa opcji wynagrodzenie płatne będzie w wysokości </w:t>
      </w:r>
    </w:p>
    <w:p w:rsidR="001C3B7D" w:rsidRPr="001C3B7D" w:rsidRDefault="001C3B7D" w:rsidP="001C3B7D">
      <w:pPr>
        <w:spacing w:after="0" w:line="276" w:lineRule="auto"/>
        <w:ind w:left="426" w:right="187" w:hanging="28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wynikającej z wartości dokonanej opcji, na zasadach przewidzianych w niniejszej  umowie.</w:t>
      </w:r>
    </w:p>
    <w:p w:rsidR="001C3B7D" w:rsidRPr="001C3B7D" w:rsidRDefault="001C3B7D" w:rsidP="001C3B7D">
      <w:pPr>
        <w:numPr>
          <w:ilvl w:val="0"/>
          <w:numId w:val="16"/>
        </w:numPr>
        <w:spacing w:after="0" w:line="276" w:lineRule="auto"/>
        <w:ind w:left="426" w:right="187" w:hanging="284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dostarczy towar na koszt własny do wskazanych w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 xml:space="preserve">§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 Odbiorców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.</w:t>
      </w:r>
    </w:p>
    <w:p w:rsidR="001C3B7D" w:rsidRPr="001C3B7D" w:rsidRDefault="001C3B7D" w:rsidP="001C3B7D">
      <w:pPr>
        <w:spacing w:after="0" w:line="276" w:lineRule="auto"/>
        <w:ind w:left="426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363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5</w:t>
      </w:r>
    </w:p>
    <w:p w:rsidR="001C3B7D" w:rsidRPr="001C3B7D" w:rsidRDefault="001C3B7D" w:rsidP="001C3B7D">
      <w:pPr>
        <w:spacing w:after="0" w:line="269" w:lineRule="auto"/>
        <w:ind w:left="363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5"/>
        </w:numPr>
        <w:spacing w:after="46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Towar powinien odpowiadać następującym wymogom jakościowym:</w:t>
      </w:r>
    </w:p>
    <w:p w:rsidR="001C3B7D" w:rsidRPr="001C3B7D" w:rsidRDefault="001C3B7D" w:rsidP="001C3B7D">
      <w:pPr>
        <w:numPr>
          <w:ilvl w:val="1"/>
          <w:numId w:val="5"/>
        </w:numPr>
        <w:spacing w:after="3" w:line="269" w:lineRule="auto"/>
        <w:ind w:right="21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będzie on artykułem I klasy (jakości);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309BA87" wp14:editId="774590ED">
            <wp:extent cx="4572" cy="9144"/>
            <wp:effectExtent l="0" t="0" r="0" b="0"/>
            <wp:docPr id="7302" name="Picture 7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" name="Picture 730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1"/>
          <w:numId w:val="5"/>
        </w:numPr>
        <w:spacing w:after="3" w:line="269" w:lineRule="auto"/>
        <w:ind w:right="21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przy jego produkcji i obrocie zachowane będą zasady przewidziane w przepisach: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ustawy z dnia 25 sierpnia 2006 r. 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 bezpiecze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stwie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ci i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ywienia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(Dz.U. z 2023 r., poz. 1448) i aktów wykonawczych do tej ustawy oraz rozporządzenia (WE) Nr 178/2002 Parlamentu Europejskiego i Rady z dnia 28 stycznia 2002 r. 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ustanawiaj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cego ogólne zasady i wymagania prawa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ciowego, powołuj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Europejski Urz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d ds. Bezpiecze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stwa Żywno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 oraz ustanawiaj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procedury w zakresie bezpiecze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ń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stwa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ci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 Dz.U. UE.L.2002.31.1).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lastRenderedPageBreak/>
        <w:t xml:space="preserve">rozporządzenia (WE) Nr 1935/2004 Parlamentu Europejskiego i Rady z dnia 27 października 2004 r. 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w sprawie materiałów i wyrobów przeznaczonych do kontaktu z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ywno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ą 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oraz uchylaj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ą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cego dyrektywy 80/590/EWG i 89/109/EWG (Dz.U. UE.L  2004.338.4 );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rozporządzenia Ministra Rolnictwa i Rozwoju Wsi z dnia 23 grudnia 2014 r. w sprawie znakowania poszczególnych rodzajów środków spożywczych (Dz.U. z 2015 r., poz.29, z późn.zm.);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ustawy z dnia 21 grudnia 2000 r. 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o jako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ci handlowej artykułów rolno spo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ywczych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 Dz.U.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br/>
        <w:t>z 2023 r., poz. 1980);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 xml:space="preserve">rozporządzenia (WE) Nr 852/2004 Parlamentu Europejskiego i Rady z dnia 29 kwietnia 2004 r.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br/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w sprawie higieny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ś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>rodków spo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ż</w:t>
      </w:r>
      <w:r w:rsidRPr="001C3B7D">
        <w:rPr>
          <w:rFonts w:ascii="Arial" w:eastAsia="Calibri" w:hAnsi="Arial" w:cs="Arial"/>
          <w:bCs/>
          <w:iCs/>
          <w:color w:val="000000"/>
          <w:kern w:val="2"/>
          <w:sz w:val="20"/>
          <w:szCs w:val="20"/>
          <w14:ligatures w14:val="standardContextual"/>
        </w:rPr>
        <w:t xml:space="preserve">ywczych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(Dz.U. UE L 2004.139.l).</w:t>
      </w:r>
    </w:p>
    <w:p w:rsidR="001C3B7D" w:rsidRPr="001C3B7D" w:rsidRDefault="001C3B7D" w:rsidP="001C3B7D">
      <w:pPr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14:ligatures w14:val="standardContextual"/>
        </w:rPr>
        <w:t>ustawy z dnia 16 grudnia 2005 r. o produktach pochodzenia zwierzęcego ( Dz.U. z 2023 r., poz.  872 t.j.) oraz aktami wykonawczymi wydanymi na podstawie tej ustawy.</w:t>
      </w:r>
    </w:p>
    <w:p w:rsidR="001C3B7D" w:rsidRPr="001C3B7D" w:rsidRDefault="001C3B7D" w:rsidP="001C3B7D">
      <w:pPr>
        <w:numPr>
          <w:ilvl w:val="0"/>
          <w:numId w:val="5"/>
        </w:numPr>
        <w:spacing w:after="5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zobowiązany jest posiadać przez cały okres realizacji dostaw aktualną decyzję wystawioną przez właściwego Inspektora Inspekcji Sanitarnej o spełnieniu wymagań koniecznych do zapewnienia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42D5C3AB" wp14:editId="1DC03C6F">
            <wp:extent cx="4572" cy="4572"/>
            <wp:effectExtent l="0" t="0" r="0" b="0"/>
            <wp:docPr id="7307" name="Picture 7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7" name="Picture 73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higieny w procesie produkcji lub w obrocie artykułami żywnościowymi oraz do zapewnienia właściwej jakości zdrowotnej tych artykułów.</w:t>
      </w:r>
    </w:p>
    <w:p w:rsidR="001C3B7D" w:rsidRPr="001C3B7D" w:rsidRDefault="001C3B7D" w:rsidP="001C3B7D">
      <w:pPr>
        <w:numPr>
          <w:ilvl w:val="0"/>
          <w:numId w:val="5"/>
        </w:numPr>
        <w:spacing w:after="29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dostarczy towar specjalistycznym transportem własnym lub innego przewoźnika, spełniając przy tym wymogi wskazane w w/w przepisach.</w:t>
      </w:r>
    </w:p>
    <w:p w:rsidR="001C3B7D" w:rsidRPr="001C3B7D" w:rsidRDefault="001C3B7D" w:rsidP="001C3B7D">
      <w:pPr>
        <w:numPr>
          <w:ilvl w:val="0"/>
          <w:numId w:val="5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bierze na siebie odpowiedzialność za braki i wady powstałe w czasie transportu towaru oraz ponosi z tego tytułu wszelkie skutki prawne.</w:t>
      </w:r>
    </w:p>
    <w:p w:rsidR="001C3B7D" w:rsidRPr="001C3B7D" w:rsidRDefault="001C3B7D" w:rsidP="001C3B7D">
      <w:pPr>
        <w:numPr>
          <w:ilvl w:val="0"/>
          <w:numId w:val="5"/>
        </w:numPr>
        <w:spacing w:after="30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w trakcie odbioru dostawy podda się rygorom procedur bezpieczeństwa realizowanym przez Służbę Dyżurną Kupującego.</w:t>
      </w:r>
    </w:p>
    <w:p w:rsidR="001C3B7D" w:rsidRPr="001C3B7D" w:rsidRDefault="001C3B7D" w:rsidP="001C3B7D">
      <w:pPr>
        <w:numPr>
          <w:ilvl w:val="0"/>
          <w:numId w:val="5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Ilościowy i jakościowy odbiór towaru będzie dokonywany przez Zamawiającego w jego magazynie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oparciu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2DB2279" wp14:editId="5BC665FB">
            <wp:extent cx="4572" cy="4572"/>
            <wp:effectExtent l="0" t="0" r="0" b="0"/>
            <wp:docPr id="7308" name="Picture 7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" name="Picture 73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 złożone zamówienie i obowiązujące normy jakościowe.</w:t>
      </w:r>
    </w:p>
    <w:p w:rsidR="001C3B7D" w:rsidRPr="001C3B7D" w:rsidRDefault="001C3B7D" w:rsidP="001C3B7D">
      <w:pPr>
        <w:numPr>
          <w:ilvl w:val="0"/>
          <w:numId w:val="5"/>
        </w:numPr>
        <w:spacing w:after="181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Niebezpieczeństwo przypadkowej utraty lub uszkodzenia towaru przechodzi na Zamawiającego z chwilą jego odbioru.</w:t>
      </w:r>
    </w:p>
    <w:p w:rsidR="001C3B7D" w:rsidRPr="001C3B7D" w:rsidRDefault="001C3B7D" w:rsidP="001C3B7D">
      <w:pPr>
        <w:spacing w:after="0" w:line="269" w:lineRule="auto"/>
        <w:ind w:left="38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6</w:t>
      </w:r>
    </w:p>
    <w:p w:rsidR="001C3B7D" w:rsidRPr="001C3B7D" w:rsidRDefault="001C3B7D" w:rsidP="001C3B7D">
      <w:pPr>
        <w:spacing w:after="0" w:line="269" w:lineRule="auto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zobowiązuje się do udzielenia gwarancji jakości dostarczonych towarów na warunkach określonych w PN zgodnie z opisem przedmiotu umowy. Gwarancja obowiązuje od daty potwierdzenia odbioru danej dostawy.</w:t>
      </w:r>
    </w:p>
    <w:p w:rsidR="001C3B7D" w:rsidRPr="001C3B7D" w:rsidRDefault="001C3B7D" w:rsidP="001C3B7D">
      <w:pPr>
        <w:spacing w:after="3" w:line="269" w:lineRule="auto"/>
        <w:ind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Dla określenia jakości odbieranych towarów Zamawiający zastrzega sobie prawo do ich kontroli przez Wojskowy Ośrodek Medycyny Prewencyjnej (dalej jako „WOMP") właściwy miejscowo dla Zamawiającego w zakresie:</w:t>
      </w:r>
    </w:p>
    <w:p w:rsidR="001C3B7D" w:rsidRPr="001C3B7D" w:rsidRDefault="001C3B7D" w:rsidP="001C3B7D">
      <w:pPr>
        <w:spacing w:after="3" w:line="276" w:lineRule="auto"/>
        <w:ind w:left="426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1) procesów technologicznych,</w:t>
      </w:r>
    </w:p>
    <w:p w:rsidR="001C3B7D" w:rsidRPr="001C3B7D" w:rsidRDefault="001C3B7D" w:rsidP="001C3B7D">
      <w:pPr>
        <w:spacing w:after="3" w:line="276" w:lineRule="auto"/>
        <w:ind w:left="432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654328EB" wp14:editId="5C85BE4C">
            <wp:extent cx="4572" cy="4572"/>
            <wp:effectExtent l="0" t="0" r="0" b="0"/>
            <wp:docPr id="9998" name="Picture 9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8" name="Picture 99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2) jakości surowców użytych do produkcji,</w:t>
      </w:r>
    </w:p>
    <w:p w:rsidR="001C3B7D" w:rsidRPr="001C3B7D" w:rsidRDefault="001C3B7D" w:rsidP="001C3B7D">
      <w:pPr>
        <w:spacing w:after="3" w:line="276" w:lineRule="auto"/>
        <w:ind w:left="454" w:right="1908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3) stanu sanitarno-higienicznego pomieszczeń, urządzeń i maszyn produkcyjnych, </w:t>
      </w:r>
    </w:p>
    <w:p w:rsidR="001C3B7D" w:rsidRPr="001C3B7D" w:rsidRDefault="001C3B7D" w:rsidP="001C3B7D">
      <w:pPr>
        <w:spacing w:after="3" w:line="276" w:lineRule="auto"/>
        <w:ind w:left="454" w:right="1908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4) higieny osobistej zatrudnionego personelu,</w:t>
      </w:r>
    </w:p>
    <w:p w:rsidR="001C3B7D" w:rsidRPr="001C3B7D" w:rsidRDefault="001C3B7D" w:rsidP="001C3B7D">
      <w:pPr>
        <w:numPr>
          <w:ilvl w:val="1"/>
          <w:numId w:val="7"/>
        </w:numPr>
        <w:spacing w:after="3" w:line="276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warunków socjalnych,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1E25E47" wp14:editId="34477627">
            <wp:extent cx="4572" cy="4572"/>
            <wp:effectExtent l="0" t="0" r="0" b="0"/>
            <wp:docPr id="9999" name="Picture 9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9" name="Picture 99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1"/>
          <w:numId w:val="7"/>
        </w:numPr>
        <w:spacing w:after="3" w:line="269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warunków magazynowania surowców i gotowych przetworów, </w:t>
      </w:r>
    </w:p>
    <w:p w:rsidR="001C3B7D" w:rsidRPr="001C3B7D" w:rsidRDefault="001C3B7D" w:rsidP="001C3B7D">
      <w:pPr>
        <w:numPr>
          <w:ilvl w:val="1"/>
          <w:numId w:val="7"/>
        </w:numPr>
        <w:spacing w:after="81" w:line="269" w:lineRule="auto"/>
        <w:ind w:right="1767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sposobu transportu towarów.</w:t>
      </w:r>
    </w:p>
    <w:p w:rsidR="001C3B7D" w:rsidRPr="001C3B7D" w:rsidRDefault="001C3B7D" w:rsidP="001C3B7D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Strony zastrzegają dla inspektora WOMP prawo do korzystania, w celach kontrolnych z urządzeń laboratoryjnych Wykonawcy, jak też ze sprawdzianów laboratoryjnych będących w posiadaniu Wykonawcy. Korzystanie z tych usług oraz zużycie na próbę surowców i towarów będzie nieodpłatne.</w:t>
      </w:r>
    </w:p>
    <w:p w:rsidR="001C3B7D" w:rsidRPr="001C3B7D" w:rsidRDefault="001C3B7D" w:rsidP="001C3B7D">
      <w:pPr>
        <w:numPr>
          <w:ilvl w:val="0"/>
          <w:numId w:val="6"/>
        </w:numPr>
        <w:spacing w:after="90" w:line="269" w:lineRule="auto"/>
        <w:ind w:right="21" w:hanging="367"/>
        <w:jc w:val="both"/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Zamawiający zastrzega sobie prawo do wykonania na koszt Wykonawcy, co najmniej raz w czasie trwania umowy, badań na zgodność z normami jakościowymi opisu przedmiotu zamówienia dostarczanych środków spożywczych we właściwym uprawnionym laboratorium.</w:t>
      </w:r>
    </w:p>
    <w:p w:rsidR="001C3B7D" w:rsidRPr="001C3B7D" w:rsidRDefault="001C3B7D" w:rsidP="001C3B7D">
      <w:pPr>
        <w:numPr>
          <w:ilvl w:val="0"/>
          <w:numId w:val="6"/>
        </w:numPr>
        <w:spacing w:after="95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po stwierdzeniu niezgodności ilościowych lub ukrytych wad jakościowych pozostawi towary do dyspozycji Wykonawcy powiadamiając go niezwłocznie telefonicznie lub mailem/faksem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o stwierdzonych brakach lub wadach oraz potwierdzi to przesłaniem protokołu reklamacyjnego do Wykonawcy.</w:t>
      </w:r>
    </w:p>
    <w:p w:rsidR="001C3B7D" w:rsidRPr="001C3B7D" w:rsidRDefault="001C3B7D" w:rsidP="001C3B7D">
      <w:pPr>
        <w:numPr>
          <w:ilvl w:val="0"/>
          <w:numId w:val="6"/>
        </w:numPr>
        <w:spacing w:after="94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1312" behindDoc="0" locked="0" layoutInCell="1" allowOverlap="0" wp14:anchorId="348C7E06" wp14:editId="0CCB8D71">
            <wp:simplePos x="0" y="0"/>
            <wp:positionH relativeFrom="page">
              <wp:posOffset>6976873</wp:posOffset>
            </wp:positionH>
            <wp:positionV relativeFrom="page">
              <wp:posOffset>3909060</wp:posOffset>
            </wp:positionV>
            <wp:extent cx="4572" cy="4572"/>
            <wp:effectExtent l="0" t="0" r="0" b="0"/>
            <wp:wrapSquare wrapText="bothSides"/>
            <wp:docPr id="10000" name="Picture 1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" name="Picture 1000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2336" behindDoc="0" locked="0" layoutInCell="1" allowOverlap="0" wp14:anchorId="77FDD2AF" wp14:editId="5F886AF9">
            <wp:simplePos x="0" y="0"/>
            <wp:positionH relativeFrom="page">
              <wp:posOffset>6972300</wp:posOffset>
            </wp:positionH>
            <wp:positionV relativeFrom="page">
              <wp:posOffset>4165092</wp:posOffset>
            </wp:positionV>
            <wp:extent cx="4573" cy="4571"/>
            <wp:effectExtent l="0" t="0" r="0" b="0"/>
            <wp:wrapSquare wrapText="bothSides"/>
            <wp:docPr id="10001" name="Picture 1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" name="Picture 1000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3360" behindDoc="0" locked="0" layoutInCell="1" allowOverlap="0" wp14:anchorId="0F7CC5C6" wp14:editId="40BC0550">
            <wp:simplePos x="0" y="0"/>
            <wp:positionH relativeFrom="page">
              <wp:posOffset>6963157</wp:posOffset>
            </wp:positionH>
            <wp:positionV relativeFrom="page">
              <wp:posOffset>5907024</wp:posOffset>
            </wp:positionV>
            <wp:extent cx="4572" cy="4573"/>
            <wp:effectExtent l="0" t="0" r="0" b="0"/>
            <wp:wrapSquare wrapText="bothSides"/>
            <wp:docPr id="10016" name="Picture 1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" name="Picture 100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4384" behindDoc="0" locked="0" layoutInCell="1" allowOverlap="0" wp14:anchorId="08249360" wp14:editId="7E367E06">
            <wp:simplePos x="0" y="0"/>
            <wp:positionH relativeFrom="page">
              <wp:posOffset>6976873</wp:posOffset>
            </wp:positionH>
            <wp:positionV relativeFrom="page">
              <wp:posOffset>5193793</wp:posOffset>
            </wp:positionV>
            <wp:extent cx="4572" cy="4571"/>
            <wp:effectExtent l="0" t="0" r="0" b="0"/>
            <wp:wrapSquare wrapText="bothSides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5408" behindDoc="0" locked="0" layoutInCell="1" allowOverlap="0" wp14:anchorId="0B8D9635" wp14:editId="51C823A1">
            <wp:simplePos x="0" y="0"/>
            <wp:positionH relativeFrom="page">
              <wp:posOffset>6976873</wp:posOffset>
            </wp:positionH>
            <wp:positionV relativeFrom="page">
              <wp:posOffset>5225796</wp:posOffset>
            </wp:positionV>
            <wp:extent cx="4572" cy="4572"/>
            <wp:effectExtent l="0" t="0" r="0" b="0"/>
            <wp:wrapSquare wrapText="bothSides"/>
            <wp:docPr id="10003" name="Picture 1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" name="Picture 1000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Dane kontaktowe Wykonawcy do realizacji zamówień towarów: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60BB00F" wp14:editId="096DD764">
            <wp:extent cx="512064" cy="27432"/>
            <wp:effectExtent l="0" t="0" r="0" b="0"/>
            <wp:docPr id="37823" name="Picture 37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3" name="Picture 378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6"/>
        </w:numPr>
        <w:spacing w:after="40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>W przypadku dostarczenia towaru zawierającego wady Zamawiający może odmówić jego przyjęcia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i żądać jego wymiany na nowy i wolny od wad. W przypadku uznania przez Wykonawcę słuszności reklamacji jest on zobowiązany w terminie </w:t>
      </w:r>
      <w:r w:rsidRPr="001C3B7D">
        <w:rPr>
          <w:rFonts w:ascii="Arial" w:eastAsia="Calibri" w:hAnsi="Arial" w:cs="Arial"/>
          <w:b/>
          <w:color w:val="000000"/>
          <w:kern w:val="2"/>
          <w:sz w:val="20"/>
          <w:szCs w:val="20"/>
          <w:lang w:eastAsia="pl-PL"/>
          <w14:ligatures w14:val="standardContextual"/>
        </w:rPr>
        <w:t>24 godzin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od daty pierwotnej dostawy do dostarczenia towaru nowego i wolnego od wad, bez prawa żądania dodatkowych opłat z tego tytułu.</w:t>
      </w:r>
    </w:p>
    <w:p w:rsidR="001C3B7D" w:rsidRPr="001C3B7D" w:rsidRDefault="001C3B7D" w:rsidP="001C3B7D">
      <w:pPr>
        <w:numPr>
          <w:ilvl w:val="0"/>
          <w:numId w:val="6"/>
        </w:numPr>
        <w:spacing w:after="82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podejrzenia, iż towar zagraża bezpieczeństwu zdrowotnemu Zamawiający niezwłocznie powiadamia Wykonawcę i WOMP. Czynności zmierzające do wydania decyzji prowadzi inspektor Wojskowej Inspekcji Sanitarnej. Decyzja wydana przez uprawniony organ urzędowej kontroli żywności, po jej uprawomocnieniu, będzie dla Zamawiającego podstawą do sporządzenia i przesłania do Zamawiającego wniosku o podjęcie czynności reklamacyjnych.</w:t>
      </w:r>
    </w:p>
    <w:p w:rsidR="001C3B7D" w:rsidRPr="001C3B7D" w:rsidRDefault="001C3B7D" w:rsidP="001C3B7D">
      <w:pPr>
        <w:numPr>
          <w:ilvl w:val="0"/>
          <w:numId w:val="6"/>
        </w:numPr>
        <w:spacing w:after="94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wystąpienia zatruć spowodowanych złą jakością dostarczonych towarów Wykonawca zobowiązany jest pokryć wszelkie koszty dotyczące leczenia i przeprowadzenia wszelkich koniecznych zabiegów sanitarnych (w tym m.in. dezynfekcji i dezaktywacji) oraz do wypłaty wszelkich roszczeń odszkodowawczych będących wynikiem zatrucia.</w:t>
      </w:r>
    </w:p>
    <w:p w:rsidR="001C3B7D" w:rsidRPr="001C3B7D" w:rsidRDefault="001C3B7D" w:rsidP="001C3B7D">
      <w:pPr>
        <w:numPr>
          <w:ilvl w:val="0"/>
          <w:numId w:val="6"/>
        </w:numPr>
        <w:spacing w:after="100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 potwierdzenia niespełniania wymagań jakościowych towarów z przyczyn określonych w ust. 8 i 9, Wykonawca zobowiązany jest do dostarczenia towaru nowego i wolnego od wad w terminie 24 godzin od daty wydania orzeczenia przez akredytowane laboratorium, bez prawa żądania dodatkowych opłat z tego tytułu.</w:t>
      </w:r>
    </w:p>
    <w:p w:rsidR="001C3B7D" w:rsidRPr="001C3B7D" w:rsidRDefault="001C3B7D" w:rsidP="001C3B7D">
      <w:pPr>
        <w:numPr>
          <w:ilvl w:val="0"/>
          <w:numId w:val="6"/>
        </w:numPr>
        <w:spacing w:after="3" w:line="269" w:lineRule="auto"/>
        <w:ind w:right="21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Partia towaru dostarczona w ramach czynności wskazanych w ust. 5 -10 podlega odbiorowi jakościowemu, określonemu w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5 ust. 1-6.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</w:r>
    </w:p>
    <w:p w:rsidR="001C3B7D" w:rsidRPr="001C3B7D" w:rsidRDefault="001C3B7D" w:rsidP="001C3B7D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zobowiązuje się do zmiany w ilości poszczególnych asortymentów określonych w umowie, ilości podstawowych oraz ilości w opcji, przy zachowaniu następujących warunków: </w:t>
      </w:r>
    </w:p>
    <w:p w:rsidR="001C3B7D" w:rsidRPr="001C3B7D" w:rsidRDefault="001C3B7D" w:rsidP="001C3B7D">
      <w:pPr>
        <w:numPr>
          <w:ilvl w:val="2"/>
          <w:numId w:val="6"/>
        </w:numPr>
        <w:spacing w:after="0" w:line="276" w:lineRule="auto"/>
        <w:ind w:left="709" w:right="187" w:hanging="283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zmiana wynika z potrzeb, których nie można było przewidzieć w chwili zawarcia umowy;</w:t>
      </w:r>
    </w:p>
    <w:p w:rsidR="001C3B7D" w:rsidRPr="001C3B7D" w:rsidRDefault="001C3B7D" w:rsidP="001C3B7D">
      <w:pPr>
        <w:numPr>
          <w:ilvl w:val="2"/>
          <w:numId w:val="6"/>
        </w:numPr>
        <w:spacing w:after="0" w:line="276" w:lineRule="auto"/>
        <w:ind w:left="709" w:right="187" w:hanging="28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zmiana nie powoduje przekroczenia maksymalnej wartości umowy brutto.</w:t>
      </w:r>
    </w:p>
    <w:p w:rsidR="001C3B7D" w:rsidRPr="001C3B7D" w:rsidRDefault="001C3B7D" w:rsidP="001C3B7D">
      <w:pPr>
        <w:numPr>
          <w:ilvl w:val="0"/>
          <w:numId w:val="6"/>
        </w:numPr>
        <w:spacing w:after="0" w:line="276" w:lineRule="auto"/>
        <w:ind w:right="187" w:hanging="38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może zlecić realizację dostawy lub części dostawy Podwykonawcy pod warunkiem, że dany Podwykonawca spełnia wszystkie wymagania przewidziane dla Wykonawcy, po uprzednim uzyskaniu pisemnej zgody Zamawiającego.</w:t>
      </w:r>
    </w:p>
    <w:p w:rsidR="001C3B7D" w:rsidRPr="001C3B7D" w:rsidRDefault="001C3B7D" w:rsidP="001C3B7D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38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7</w:t>
      </w:r>
    </w:p>
    <w:p w:rsidR="001C3B7D" w:rsidRPr="001C3B7D" w:rsidRDefault="001C3B7D" w:rsidP="001C3B7D">
      <w:pPr>
        <w:spacing w:after="3" w:line="269" w:lineRule="auto"/>
        <w:ind w:left="381" w:right="2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92" w:line="269" w:lineRule="auto"/>
        <w:ind w:left="439" w:right="14" w:hanging="439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5ECC3AF" wp14:editId="771BFECA">
            <wp:extent cx="4572" cy="4572"/>
            <wp:effectExtent l="0" t="0" r="0" b="0"/>
            <wp:docPr id="12500" name="Picture 1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" name="Picture 125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1.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Wykonawca obowiązany jest przedłożyć Zamawiającemu 3 egzemplarze faktury VAT zgodne ze specyfikacją podaną w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1 i spełniające warunki określone w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7 ust. 9 i 10 Zapłata za dostawę towarów nastąpi w formie polecenia przelewu z rachunku bankowego Zamawiającego na rachunek bankowy Wykonawcy w terminie 30 dni od dnia spełnienia przez Wykonawcę świadczenia ujętego w fakturze i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80A9302" wp14:editId="18B65E83">
            <wp:extent cx="4572" cy="4572"/>
            <wp:effectExtent l="0" t="0" r="0" b="0"/>
            <wp:docPr id="12501" name="Picture 12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1" name="Picture 125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dostarczenia Zamawiającemu egzemplarza tej faktury (zawierającego numer konta bankowego Wykonawcy).</w:t>
      </w:r>
    </w:p>
    <w:p w:rsidR="001C3B7D" w:rsidRPr="001C3B7D" w:rsidRDefault="001C3B7D" w:rsidP="001C3B7D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Cena będzie zawierać podatek od towarów i usług — VAT.</w:t>
      </w:r>
    </w:p>
    <w:p w:rsidR="001C3B7D" w:rsidRPr="001C3B7D" w:rsidRDefault="001C3B7D" w:rsidP="001C3B7D">
      <w:pPr>
        <w:numPr>
          <w:ilvl w:val="0"/>
          <w:numId w:val="8"/>
        </w:numPr>
        <w:spacing w:after="4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Wartością zamówienia jest cena brutto.</w:t>
      </w:r>
    </w:p>
    <w:p w:rsidR="001C3B7D" w:rsidRPr="001C3B7D" w:rsidRDefault="001C3B7D" w:rsidP="001C3B7D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 datę zapłaty przyjmuje się datę obciążenia rachunku Wykonawcy.</w:t>
      </w:r>
    </w:p>
    <w:p w:rsidR="001C3B7D" w:rsidRPr="001C3B7D" w:rsidRDefault="001C3B7D" w:rsidP="001C3B7D">
      <w:pPr>
        <w:numPr>
          <w:ilvl w:val="0"/>
          <w:numId w:val="8"/>
        </w:numPr>
        <w:spacing w:after="48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upoważnia Wykonawcę do wystawienia faktur VAT „Według Oświadczenia Odbiorcy”.</w:t>
      </w:r>
    </w:p>
    <w:p w:rsidR="001C3B7D" w:rsidRPr="001C3B7D" w:rsidRDefault="001C3B7D" w:rsidP="001C3B7D">
      <w:pPr>
        <w:numPr>
          <w:ilvl w:val="0"/>
          <w:numId w:val="8"/>
        </w:numPr>
        <w:spacing w:after="35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wyraża zgodę, aby Wykonawca wystawił fakturę VAT bez podpisu Zamawiającego na fakturze.</w:t>
      </w:r>
    </w:p>
    <w:p w:rsidR="001C3B7D" w:rsidRPr="001C3B7D" w:rsidRDefault="001C3B7D" w:rsidP="001C3B7D">
      <w:pPr>
        <w:numPr>
          <w:ilvl w:val="0"/>
          <w:numId w:val="8"/>
        </w:numPr>
        <w:spacing w:after="3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— zarejestrowany podatnik VAT — zobowiązany jest do wskazania na fakturze rachunku bankowego ujawnionego w rejestrze prowadzonym przez Szefa Krajowej Administracji Skarbowej na podstawie art. 96 b ustawy o podatku od towarów i usług.</w:t>
      </w:r>
    </w:p>
    <w:p w:rsidR="001C3B7D" w:rsidRPr="001C3B7D" w:rsidRDefault="001C3B7D" w:rsidP="001C3B7D">
      <w:pPr>
        <w:numPr>
          <w:ilvl w:val="0"/>
          <w:numId w:val="8"/>
        </w:numPr>
        <w:spacing w:after="32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przypadku, gdy Zamawiający stwierdzi iż wskazany przez Wykonawcę rachunek bankowy nie znajduje się w rejestrze, o którym mowa w ust. 7, Zamawiający zastrzega sobie prawo do wstrzymania płatności do czasu wskazania rachunku widniejącego w ww. rejestrze.</w:t>
      </w:r>
    </w:p>
    <w:p w:rsidR="001C3B7D" w:rsidRPr="001C3B7D" w:rsidRDefault="001C3B7D" w:rsidP="001C3B7D">
      <w:pPr>
        <w:numPr>
          <w:ilvl w:val="0"/>
          <w:numId w:val="8"/>
        </w:numPr>
        <w:spacing w:after="32" w:line="269" w:lineRule="auto"/>
        <w:ind w:right="14" w:hanging="446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jest zobowiązany przekazać z każdą dostawą:</w:t>
      </w:r>
    </w:p>
    <w:p w:rsidR="001C3B7D" w:rsidRPr="001C3B7D" w:rsidRDefault="001C3B7D" w:rsidP="001C3B7D">
      <w:pPr>
        <w:numPr>
          <w:ilvl w:val="1"/>
          <w:numId w:val="9"/>
        </w:numPr>
        <w:spacing w:after="58" w:line="269" w:lineRule="auto"/>
        <w:ind w:left="426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dowód dostawy towaru - WZ lub list przewozowy (w przypadku dostawy towaru bez faktury VAT);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2)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komisyjny protokół załadowania towaru (w przypadku dostaw obcym transportem);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3)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 xml:space="preserve"> trzy egzemplarze </w:t>
      </w:r>
    </w:p>
    <w:p w:rsidR="001C3B7D" w:rsidRPr="001C3B7D" w:rsidRDefault="001C3B7D" w:rsidP="001C3B7D">
      <w:pPr>
        <w:spacing w:after="58" w:line="269" w:lineRule="auto"/>
        <w:ind w:left="426" w:right="14" w:firstLine="2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 faktury. </w:t>
      </w:r>
    </w:p>
    <w:p w:rsidR="001C3B7D" w:rsidRPr="001C3B7D" w:rsidRDefault="001C3B7D" w:rsidP="001C3B7D">
      <w:pPr>
        <w:numPr>
          <w:ilvl w:val="2"/>
          <w:numId w:val="9"/>
        </w:numPr>
        <w:spacing w:after="3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egz. nr 1 i 2 (oryginał) — Wykonawca dla Zamawiającego;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27549691" wp14:editId="7320FD62">
            <wp:extent cx="4572" cy="22861"/>
            <wp:effectExtent l="0" t="0" r="0" b="0"/>
            <wp:docPr id="37826" name="Picture 37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6" name="Picture 378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2"/>
          <w:numId w:val="9"/>
        </w:numPr>
        <w:spacing w:after="64" w:line="269" w:lineRule="auto"/>
        <w:ind w:right="14" w:hanging="36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egz. nr 3 — dla Wykonawcy po potwierdzeniu przez Zamawiającego otrzymania zamówionej dostawy.</w:t>
      </w:r>
    </w:p>
    <w:p w:rsidR="001C3B7D" w:rsidRPr="001C3B7D" w:rsidRDefault="001C3B7D" w:rsidP="001C3B7D">
      <w:pPr>
        <w:numPr>
          <w:ilvl w:val="0"/>
          <w:numId w:val="8"/>
        </w:numPr>
        <w:spacing w:after="31" w:line="269" w:lineRule="auto"/>
        <w:ind w:right="14" w:firstLine="4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fakturze VAT Wykonawca wymieni:</w:t>
      </w:r>
    </w:p>
    <w:p w:rsidR="001C3B7D" w:rsidRPr="001C3B7D" w:rsidRDefault="001C3B7D" w:rsidP="001C3B7D">
      <w:pPr>
        <w:numPr>
          <w:ilvl w:val="1"/>
          <w:numId w:val="8"/>
        </w:numPr>
        <w:spacing w:after="54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Zamawiającego,</w:t>
      </w:r>
    </w:p>
    <w:p w:rsidR="001C3B7D" w:rsidRPr="001C3B7D" w:rsidRDefault="001C3B7D" w:rsidP="001C3B7D">
      <w:pPr>
        <w:numPr>
          <w:ilvl w:val="1"/>
          <w:numId w:val="8"/>
        </w:numPr>
        <w:spacing w:after="46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Nazwę towaru,</w:t>
      </w:r>
    </w:p>
    <w:p w:rsidR="001C3B7D" w:rsidRPr="001C3B7D" w:rsidRDefault="001C3B7D" w:rsidP="001C3B7D">
      <w:pPr>
        <w:numPr>
          <w:ilvl w:val="1"/>
          <w:numId w:val="8"/>
        </w:numPr>
        <w:spacing w:after="3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jednostkę miary zgodną z umową,</w:t>
      </w:r>
    </w:p>
    <w:p w:rsidR="001C3B7D" w:rsidRPr="001C3B7D" w:rsidRDefault="001C3B7D" w:rsidP="001C3B7D">
      <w:pPr>
        <w:numPr>
          <w:ilvl w:val="1"/>
          <w:numId w:val="8"/>
        </w:numPr>
        <w:spacing w:after="44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ilość towaru,</w:t>
      </w:r>
    </w:p>
    <w:p w:rsidR="001C3B7D" w:rsidRPr="001C3B7D" w:rsidRDefault="001C3B7D" w:rsidP="001C3B7D">
      <w:pPr>
        <w:numPr>
          <w:ilvl w:val="1"/>
          <w:numId w:val="8"/>
        </w:numPr>
        <w:spacing w:after="56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cenę jednostkową netto towaru,</w:t>
      </w:r>
    </w:p>
    <w:p w:rsidR="001C3B7D" w:rsidRPr="001C3B7D" w:rsidRDefault="001C3B7D" w:rsidP="001C3B7D">
      <w:pPr>
        <w:numPr>
          <w:ilvl w:val="1"/>
          <w:numId w:val="8"/>
        </w:numPr>
        <w:spacing w:after="41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stawkę podatku VAT,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53A58818" wp14:editId="1062E55A">
            <wp:extent cx="4572" cy="4572"/>
            <wp:effectExtent l="0" t="0" r="0" b="0"/>
            <wp:docPr id="12505" name="Picture 12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" name="Picture 1250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1"/>
          <w:numId w:val="8"/>
        </w:numPr>
        <w:spacing w:after="25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swój numer REGON</w:t>
      </w:r>
    </w:p>
    <w:p w:rsidR="001C3B7D" w:rsidRPr="001C3B7D" w:rsidRDefault="001C3B7D" w:rsidP="001C3B7D">
      <w:pPr>
        <w:numPr>
          <w:ilvl w:val="1"/>
          <w:numId w:val="8"/>
        </w:numPr>
        <w:spacing w:after="79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wartość brutto,</w:t>
      </w:r>
    </w:p>
    <w:p w:rsidR="001C3B7D" w:rsidRPr="001C3B7D" w:rsidRDefault="001C3B7D" w:rsidP="001C3B7D">
      <w:pPr>
        <w:numPr>
          <w:ilvl w:val="1"/>
          <w:numId w:val="8"/>
        </w:numPr>
        <w:spacing w:after="47" w:line="269" w:lineRule="auto"/>
        <w:ind w:right="14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datę wykonania dostawy.</w:t>
      </w:r>
    </w:p>
    <w:p w:rsidR="001C3B7D" w:rsidRPr="001C3B7D" w:rsidRDefault="001C3B7D" w:rsidP="001C3B7D">
      <w:pPr>
        <w:numPr>
          <w:ilvl w:val="0"/>
          <w:numId w:val="8"/>
        </w:numPr>
        <w:spacing w:after="3" w:line="269" w:lineRule="auto"/>
        <w:ind w:left="432" w:right="11" w:hanging="41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Dodatkowo w fakturze VAT lub na osobnym dokumencie Wykonawca wyszczególni następujące informacje na temat każdej z dostarczonych pozycji asortymentu:</w:t>
      </w:r>
    </w:p>
    <w:p w:rsidR="001C3B7D" w:rsidRPr="001C3B7D" w:rsidRDefault="001C3B7D" w:rsidP="001C3B7D">
      <w:pPr>
        <w:numPr>
          <w:ilvl w:val="1"/>
          <w:numId w:val="8"/>
        </w:numPr>
        <w:spacing w:after="3" w:line="269" w:lineRule="auto"/>
        <w:ind w:right="11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termin ważności/przydatności do spożycia,</w:t>
      </w:r>
    </w:p>
    <w:p w:rsidR="001C3B7D" w:rsidRPr="001C3B7D" w:rsidRDefault="001C3B7D" w:rsidP="001C3B7D">
      <w:pPr>
        <w:numPr>
          <w:ilvl w:val="1"/>
          <w:numId w:val="8"/>
        </w:numPr>
        <w:spacing w:after="3" w:line="269" w:lineRule="auto"/>
        <w:ind w:right="11" w:hanging="382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występujące w przedmiocie dostawy alergeny.</w:t>
      </w:r>
    </w:p>
    <w:p w:rsidR="001C3B7D" w:rsidRPr="001C3B7D" w:rsidRDefault="001C3B7D" w:rsidP="001C3B7D">
      <w:pPr>
        <w:numPr>
          <w:ilvl w:val="0"/>
          <w:numId w:val="8"/>
        </w:numPr>
        <w:tabs>
          <w:tab w:val="left" w:pos="142"/>
        </w:tabs>
        <w:spacing w:after="200" w:line="276" w:lineRule="auto"/>
        <w:ind w:right="187" w:hanging="43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Rozpoczęcie realizacji niniejszej umowy od 2 stycznia 2025 r. w zakresie określonym przedmiotem tej umowy, nastąpi pod warunkiem utrzymania wielkości środków finansowych w zatwierdzonym projekcie planu finansowego, do 16 grudnia 2024 roku,</w:t>
      </w:r>
    </w:p>
    <w:p w:rsidR="001C3B7D" w:rsidRPr="001C3B7D" w:rsidRDefault="001C3B7D" w:rsidP="001C3B7D">
      <w:pPr>
        <w:numPr>
          <w:ilvl w:val="0"/>
          <w:numId w:val="8"/>
        </w:numPr>
        <w:spacing w:after="3" w:line="269" w:lineRule="auto"/>
        <w:ind w:left="426" w:right="187" w:hanging="422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 zastrzega, iż prawo opcji jest uprawnieniem, a nie zobowiązaniem Zamawiającego. Zamawiający może nie skorzystać z prawa opcji w szczególności w przypadku nieuzyskania lub braku środków finansowych na ten cel, a Wykonawcy nie przysługują z tego tytułu żadne roszczenia, co niniejszym Wykonawca akceptuje poprzez podpisanie umowy.</w:t>
      </w:r>
    </w:p>
    <w:p w:rsidR="001C3B7D" w:rsidRPr="001C3B7D" w:rsidRDefault="001C3B7D" w:rsidP="001C3B7D">
      <w:pPr>
        <w:tabs>
          <w:tab w:val="left" w:pos="0"/>
        </w:tabs>
        <w:spacing w:after="200" w:line="276" w:lineRule="auto"/>
        <w:ind w:left="431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435" w:right="14"/>
        <w:contextualSpacing/>
        <w:jc w:val="center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8</w:t>
      </w:r>
    </w:p>
    <w:p w:rsidR="001C3B7D" w:rsidRPr="001C3B7D" w:rsidRDefault="001C3B7D" w:rsidP="001C3B7D">
      <w:pPr>
        <w:spacing w:after="0" w:line="269" w:lineRule="auto"/>
        <w:ind w:left="94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</w:p>
    <w:p w:rsidR="001C3B7D" w:rsidRPr="001C3B7D" w:rsidRDefault="001C3B7D" w:rsidP="001C3B7D">
      <w:pPr>
        <w:numPr>
          <w:ilvl w:val="0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 tytułu niewykonania lub nienależytego wykonania przedmiotowej umowy Wykonawca zapłaci Zamawiającemu karę umowną w następujących przypadkach i w wysokościach: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D055F00" wp14:editId="121A4A69">
            <wp:extent cx="4573" cy="4572"/>
            <wp:effectExtent l="0" t="0" r="0" b="0"/>
            <wp:docPr id="15232" name="Picture 15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" name="Picture 152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1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15% wartości brutto niewykonanej części umowy, a w przypadku skorzystania z prawa opcji 15 %   wartości niewykonanego zamówienia opcjonalnego, a w przypadku wznowienia 15% niewykorzystanej wartości wznowienia, gdy Zamawiający odstąpi od umowy z powodu okoliczności, za które odpowiada Wykonawca.</w:t>
      </w:r>
    </w:p>
    <w:p w:rsidR="001C3B7D" w:rsidRPr="001C3B7D" w:rsidRDefault="001C3B7D" w:rsidP="001C3B7D">
      <w:pPr>
        <w:numPr>
          <w:ilvl w:val="1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15% wartości brutto niewykonanej części umowy, a w przypadku skorzystania z prawa opcji 15 %   wartości niewykonanego zamówienia opcjonalnego, a w przypadku wznowienia 15% niewykorzystanej wartości wznowienia, gdy od umowy odstąpi Wykonawca, bądź gdy umowa zostanie rozwiązana lub wypowiedziana z przyczyn zależnych od Wykonawcy;</w:t>
      </w:r>
    </w:p>
    <w:p w:rsidR="001C3B7D" w:rsidRPr="001C3B7D" w:rsidRDefault="001C3B7D" w:rsidP="001C3B7D">
      <w:pPr>
        <w:numPr>
          <w:ilvl w:val="1"/>
          <w:numId w:val="10"/>
        </w:numPr>
        <w:spacing w:after="75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0,2% wartości brutto zamówionego towaru zawierającego wadę — za każdy rozpoczęty dzień zwłoki w dostarczeniu towaru wolnego od wad w miejsce wadliwego,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6 ust. 10 nie więcej niż 40% wartości brutto umowy;</w:t>
      </w:r>
    </w:p>
    <w:p w:rsidR="001C3B7D" w:rsidRPr="001C3B7D" w:rsidRDefault="001C3B7D" w:rsidP="001C3B7D">
      <w:pPr>
        <w:numPr>
          <w:ilvl w:val="1"/>
          <w:numId w:val="10"/>
        </w:numPr>
        <w:spacing w:after="35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0,2% wartości zamówionej dostawy, zrealizowanej po terminie określonym w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3 ust. 3—za każdy dzień zwłoki nie więcej niż 40% wartości brutto umowy</w:t>
      </w:r>
    </w:p>
    <w:p w:rsidR="001C3B7D" w:rsidRPr="001C3B7D" w:rsidRDefault="001C3B7D" w:rsidP="001C3B7D">
      <w:pPr>
        <w:numPr>
          <w:ilvl w:val="0"/>
          <w:numId w:val="10"/>
        </w:numPr>
        <w:spacing w:after="41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Zastrzeżone kary umowne są niezależne od szkody poniesionej przez Zamawiającego.</w:t>
      </w:r>
    </w:p>
    <w:p w:rsidR="001C3B7D" w:rsidRPr="001C3B7D" w:rsidRDefault="001C3B7D" w:rsidP="001C3B7D">
      <w:pPr>
        <w:numPr>
          <w:ilvl w:val="0"/>
          <w:numId w:val="10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Łączna wysokość kar z tytułu umowy nie przekroczy 40% wartości brutto umowy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5A55598" wp14:editId="02D16B95">
            <wp:extent cx="18288" cy="18288"/>
            <wp:effectExtent l="0" t="0" r="0" b="0"/>
            <wp:docPr id="15233" name="Picture 15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3" name="Picture 1523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10"/>
        </w:numPr>
        <w:spacing w:after="3" w:line="269" w:lineRule="auto"/>
        <w:ind w:left="374" w:right="11" w:hanging="35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Zamawiający, niezależnie od kary umownej, może dochodzić od Wykonawcy na zasadach ogólnych odpowiedzialności cywilnej odszkodowania przenoszącego wysokość zastrzeżonej kary umownej.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3718F1EB" wp14:editId="5305A674">
            <wp:extent cx="4572" cy="4572"/>
            <wp:effectExtent l="0" t="0" r="0" b="0"/>
            <wp:docPr id="15234" name="Picture 15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4" name="Picture 152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10"/>
        </w:numPr>
        <w:spacing w:after="116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Niewykonanie lub nienależyte wykonanie zobowiązań wobec Wykonawcy przez jego kooperantów nie zwalnia Wykonawcy od odpowiedzialności względem Zamawiającego z tytułu niewykonania lub nienależytego wykonania niniejszej umowy.</w:t>
      </w:r>
    </w:p>
    <w:p w:rsidR="001C3B7D" w:rsidRPr="001C3B7D" w:rsidRDefault="001C3B7D" w:rsidP="001C3B7D">
      <w:pPr>
        <w:numPr>
          <w:ilvl w:val="0"/>
          <w:numId w:val="10"/>
        </w:numPr>
        <w:spacing w:after="0" w:line="276" w:lineRule="auto"/>
        <w:ind w:right="187" w:hanging="37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 xml:space="preserve">Strony zgodnie ustalają, iż kary umowne oraz zwrot kosztów badań laboratoryjnych o których mowa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</w:t>
      </w:r>
      <w:r w:rsidRPr="001C3B7D">
        <w:rPr>
          <w:rFonts w:ascii="Arial" w:eastAsia="Calibri" w:hAnsi="Arial" w:cs="Arial"/>
          <w:iCs/>
          <w:color w:val="000000"/>
          <w:kern w:val="2"/>
          <w:sz w:val="20"/>
          <w:szCs w:val="20"/>
          <w:lang w:eastAsia="pl-PL"/>
          <w14:ligatures w14:val="standardContextual"/>
        </w:rPr>
        <w:t xml:space="preserve"> §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6 ust. 4 Kupujący ma prawo potrącić z należności wynikających  z wystawianych przez Wykonawcę faktur VAT.</w:t>
      </w: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9</w:t>
      </w:r>
    </w:p>
    <w:p w:rsidR="001C3B7D" w:rsidRPr="001C3B7D" w:rsidRDefault="001C3B7D" w:rsidP="001C3B7D">
      <w:pPr>
        <w:spacing w:after="48" w:line="269" w:lineRule="auto"/>
        <w:ind w:left="432" w:right="14" w:hanging="418"/>
        <w:jc w:val="both"/>
        <w:rPr>
          <w:rFonts w:ascii="Arial" w:eastAsia="Calibri" w:hAnsi="Arial" w:cs="Arial"/>
          <w:color w:val="92D05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1 .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</w:r>
      <w:r w:rsidRPr="001C3B7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Zamawiającemu przysługuje prawo odstąpienia od umowy i prawo do naliczenia kar umownych, </w:t>
      </w:r>
      <w:r w:rsidRPr="001C3B7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br/>
        <w:t xml:space="preserve">o których mowa w </w:t>
      </w:r>
      <w:r w:rsidRPr="001C3B7D">
        <w:rPr>
          <w:rFonts w:ascii="Arial" w:eastAsia="Calibri" w:hAnsi="Arial" w:cs="Arial"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</w:t>
      </w:r>
      <w:r w:rsidRPr="001C3B7D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  <w14:ligatures w14:val="standardContextual"/>
        </w:rPr>
        <w:t xml:space="preserve"> 8 ust. 1 pkt. 1, gdy:</w:t>
      </w:r>
    </w:p>
    <w:p w:rsidR="001C3B7D" w:rsidRPr="001C3B7D" w:rsidRDefault="001C3B7D" w:rsidP="001C3B7D">
      <w:pPr>
        <w:numPr>
          <w:ilvl w:val="0"/>
          <w:numId w:val="11"/>
        </w:numPr>
        <w:spacing w:after="58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nie rozpoczął realizacji przedmiotu umowy w terminie 14 dni od podpisania niniejszej umowy albo nie kontynuuje jej w określonych umową terminach mimo pisemnego wezwania go do tego przez Zamawiającego;</w:t>
      </w:r>
    </w:p>
    <w:p w:rsidR="001C3B7D" w:rsidRPr="001C3B7D" w:rsidRDefault="001C3B7D" w:rsidP="001C3B7D">
      <w:pPr>
        <w:numPr>
          <w:ilvl w:val="0"/>
          <w:numId w:val="11"/>
        </w:numPr>
        <w:spacing w:after="86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nie przestrzega warunków jakościowych lub sanitarnych produkcji i transportu, bądź nie posiada wymaganych, ważnych zezwoleń w terminie 30 dni od powzięcia informacji o tym fakcie przez Zamawiającego.</w:t>
      </w:r>
    </w:p>
    <w:p w:rsidR="001C3B7D" w:rsidRPr="001C3B7D" w:rsidRDefault="001C3B7D" w:rsidP="001C3B7D">
      <w:pPr>
        <w:numPr>
          <w:ilvl w:val="0"/>
          <w:numId w:val="11"/>
        </w:numPr>
        <w:spacing w:after="55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Wykonawca realizuje umowę w sposób nierzetelny, nieterminowy, niezgodny z umową,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z obowiązującymi przepisami lub z wymaganiami Zamawiającego – w ciągu 30 dni od powzięcia informacji o tym fakcie przez Zamawiającego.</w:t>
      </w:r>
    </w:p>
    <w:p w:rsidR="001C3B7D" w:rsidRPr="001C3B7D" w:rsidRDefault="001C3B7D" w:rsidP="001C3B7D">
      <w:pPr>
        <w:spacing w:after="55" w:line="269" w:lineRule="auto"/>
        <w:ind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2. Zamawiający może odstąpić od umowy: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1ACF9812" wp14:editId="29099B8B">
            <wp:extent cx="4572" cy="4572"/>
            <wp:effectExtent l="0" t="0" r="0" b="0"/>
            <wp:docPr id="15235" name="Picture 15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" name="Picture 152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12"/>
        </w:numPr>
        <w:spacing w:after="43" w:line="269" w:lineRule="auto"/>
        <w:ind w:left="651" w:right="54" w:hanging="22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1C3B7D" w:rsidRPr="001C3B7D" w:rsidRDefault="001C3B7D" w:rsidP="001C3B7D">
      <w:pPr>
        <w:numPr>
          <w:ilvl w:val="0"/>
          <w:numId w:val="12"/>
        </w:numPr>
        <w:spacing w:after="3" w:line="269" w:lineRule="auto"/>
        <w:ind w:left="651" w:right="54" w:hanging="223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jeżeli zachodzi co najmniej jedna z następujących okoliczności:</w:t>
      </w:r>
    </w:p>
    <w:p w:rsidR="001C3B7D" w:rsidRPr="001C3B7D" w:rsidRDefault="001C3B7D" w:rsidP="001C3B7D">
      <w:pPr>
        <w:numPr>
          <w:ilvl w:val="1"/>
          <w:numId w:val="11"/>
        </w:numPr>
        <w:spacing w:after="3" w:line="269" w:lineRule="auto"/>
        <w:ind w:right="14" w:hanging="24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dokonano zmiany umowy z naruszeniem art. 454 i art. 455 ustawy prawo zamówień,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70A0F564" wp14:editId="69F2EB9F">
            <wp:extent cx="13716" cy="9144"/>
            <wp:effectExtent l="0" t="0" r="0" b="0"/>
            <wp:docPr id="37829" name="Picture 37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29" name="Picture 3782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1"/>
          <w:numId w:val="11"/>
        </w:numPr>
        <w:spacing w:after="71" w:line="269" w:lineRule="auto"/>
        <w:ind w:right="14" w:hanging="24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Wykonawca w chwili zawarcia umowy podlegał wykluczeniu na podstawie art. 108 ustawy prawo zamówień publicznych,</w:t>
      </w:r>
    </w:p>
    <w:p w:rsidR="001C3B7D" w:rsidRPr="001C3B7D" w:rsidRDefault="001C3B7D" w:rsidP="001C3B7D">
      <w:pPr>
        <w:spacing w:after="35" w:line="269" w:lineRule="auto"/>
        <w:ind w:left="972" w:right="101" w:hanging="288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c)Trybunał Sprawiedliwości Unii Europejskiej stwierdził, w ramach procedury przewidzianej w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 xml:space="preserve">art.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258 Traktatu o funkcjonowaniu Unii Europejskiej, że Rzeczpospolita Polska uchybiła zobowiązaniom, które ciążą na niej na mocy Traktatów,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dyrektywy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2014/24/UE,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  <w:t>dyrektywy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 2014/25/UE i dyrektywy 2009/81/WE, z uwagi na to, że zamawiający udzielił zamówienia z naruszeniem prawa Unii 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27461AFD" wp14:editId="478628C9">
            <wp:extent cx="4572" cy="4572"/>
            <wp:effectExtent l="0" t="0" r="0" b="0"/>
            <wp:docPr id="18268" name="Picture 1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8" name="Picture 182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Europejskiej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0D78ECD" wp14:editId="688DF189">
            <wp:extent cx="22860" cy="18288"/>
            <wp:effectExtent l="0" t="0" r="0" b="0"/>
            <wp:docPr id="18269" name="Picture 1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" name="Picture 1826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spacing w:after="3" w:line="269" w:lineRule="auto"/>
        <w:ind w:left="713" w:right="14" w:hanging="281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3) W przypadku, o którym mowa w pkt 2 lit. a, Zamawiający odstępuje od umowy w części, której zmiana dotyczy.</w:t>
      </w:r>
    </w:p>
    <w:p w:rsidR="001C3B7D" w:rsidRPr="001C3B7D" w:rsidRDefault="001C3B7D" w:rsidP="001C3B7D">
      <w:pPr>
        <w:spacing w:after="365" w:line="269" w:lineRule="auto"/>
        <w:ind w:left="713" w:right="14" w:hanging="29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4) W przypadkach, o których mowa w pkt. 1 i 2, Wykonawca może żądać wyłącznie wynagrodzenia należnego z tytułu wykonania części umowy.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28781546" wp14:editId="21D4F114">
            <wp:extent cx="9144" cy="4572"/>
            <wp:effectExtent l="0" t="0" r="0" b="0"/>
            <wp:docPr id="18270" name="Picture 1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0" name="Picture 1827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10</w:t>
      </w:r>
    </w:p>
    <w:p w:rsidR="001C3B7D" w:rsidRPr="001C3B7D" w:rsidRDefault="001C3B7D" w:rsidP="001C3B7D">
      <w:pPr>
        <w:numPr>
          <w:ilvl w:val="0"/>
          <w:numId w:val="18"/>
        </w:numPr>
        <w:tabs>
          <w:tab w:val="left" w:pos="4678"/>
        </w:tabs>
        <w:spacing w:after="0" w:line="276" w:lineRule="auto"/>
        <w:ind w:right="18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zobowiązany jest najpóźniej w dniu podpisania umowy do wniesienia zabezpieczenia należytego wykonania umowy. </w:t>
      </w:r>
    </w:p>
    <w:p w:rsidR="001C3B7D" w:rsidRPr="001C3B7D" w:rsidRDefault="001C3B7D" w:rsidP="001C3B7D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Zabezpieczenie w wysokości </w:t>
      </w:r>
      <w:r w:rsidRPr="001C3B7D">
        <w:rPr>
          <w:rFonts w:ascii="Arial" w:eastAsia="Times New Roman" w:hAnsi="Arial" w:cs="Arial"/>
          <w:b/>
          <w:sz w:val="20"/>
          <w:szCs w:val="20"/>
          <w:lang w:eastAsia="pl-PL"/>
        </w:rPr>
        <w:t>1%</w:t>
      </w: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 wartości </w:t>
      </w:r>
      <w:r w:rsidRPr="001C3B7D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brutto Umowy </w:t>
      </w:r>
      <w:r w:rsidRPr="001C3B7D">
        <w:rPr>
          <w:rFonts w:ascii="Arial" w:eastAsia="Times New Roman" w:hAnsi="Arial" w:cs="Arial"/>
          <w:sz w:val="20"/>
          <w:szCs w:val="20"/>
          <w:lang w:eastAsia="pl-PL"/>
        </w:rPr>
        <w:t>tj.</w:t>
      </w:r>
      <w:r w:rsidRPr="001C3B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1C3B7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:rsidR="001C3B7D" w:rsidRPr="001C3B7D" w:rsidRDefault="001C3B7D" w:rsidP="001C3B7D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(słownie:…………………………….) wniesione w formie………………………………...</w:t>
      </w:r>
    </w:p>
    <w:p w:rsidR="001C3B7D" w:rsidRPr="001C3B7D" w:rsidRDefault="001C3B7D" w:rsidP="001C3B7D">
      <w:pPr>
        <w:tabs>
          <w:tab w:val="left" w:pos="4678"/>
        </w:tabs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W przypadku wyboru formy pieniężnej Wykonawca wnosi zabezpieczenie w formie przelewu na rachunek bankowy Kupującego nr…………………………………………….</w:t>
      </w:r>
    </w:p>
    <w:p w:rsidR="001C3B7D" w:rsidRPr="001C3B7D" w:rsidRDefault="001C3B7D" w:rsidP="001C3B7D">
      <w:pPr>
        <w:numPr>
          <w:ilvl w:val="0"/>
          <w:numId w:val="18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3B7D">
        <w:rPr>
          <w:rFonts w:ascii="Arial" w:eastAsia="Times New Roman" w:hAnsi="Arial" w:cs="Arial"/>
          <w:sz w:val="20"/>
          <w:szCs w:val="20"/>
          <w:lang w:eastAsia="ar-SA"/>
        </w:rPr>
        <w:t xml:space="preserve">Zabezpieczenie zostaje wniesione w celu zabezpieczenia wszelkich roszczeń o zapłatę przysługujących Kupującemu z tytułu niewykonania lub nienależytego wykonania umowy przez Wykonawcę w tym kar umownych wskazanych w </w:t>
      </w:r>
      <w:r w:rsidRPr="001C3B7D"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  <w:r w:rsidRPr="001C3B7D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1C3B7D" w:rsidRPr="001C3B7D" w:rsidRDefault="001C3B7D" w:rsidP="001C3B7D">
      <w:pPr>
        <w:numPr>
          <w:ilvl w:val="0"/>
          <w:numId w:val="18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C3B7D">
        <w:rPr>
          <w:rFonts w:ascii="Arial" w:eastAsia="Times New Roman" w:hAnsi="Arial" w:cs="Arial"/>
          <w:sz w:val="20"/>
          <w:szCs w:val="20"/>
          <w:lang w:eastAsia="ar-SA"/>
        </w:rPr>
        <w:t xml:space="preserve">Wykonawca wyraża zgodę na potrącenie z zabezpieczenia wszelkich roszczeń wskazanych w </w:t>
      </w:r>
      <w:r w:rsidRPr="001C3B7D">
        <w:rPr>
          <w:rFonts w:ascii="Arial" w:eastAsia="Times New Roman" w:hAnsi="Arial" w:cs="Arial"/>
          <w:b/>
          <w:sz w:val="20"/>
          <w:szCs w:val="20"/>
          <w:lang w:eastAsia="ar-SA"/>
        </w:rPr>
        <w:t>ust. 2.</w:t>
      </w:r>
    </w:p>
    <w:p w:rsidR="001C3B7D" w:rsidRPr="001C3B7D" w:rsidRDefault="001C3B7D" w:rsidP="001C3B7D">
      <w:pPr>
        <w:numPr>
          <w:ilvl w:val="0"/>
          <w:numId w:val="18"/>
        </w:numPr>
        <w:spacing w:after="0" w:line="276" w:lineRule="auto"/>
        <w:ind w:left="357" w:right="187" w:hanging="357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Kupujący zwróci zabezpieczenie w terminie 30 dni od dnia wykonania umowy i uznania jej przez Kupującego za należycie wykonaną.</w:t>
      </w:r>
    </w:p>
    <w:p w:rsidR="001C3B7D" w:rsidRPr="001C3B7D" w:rsidRDefault="001C3B7D" w:rsidP="001C3B7D">
      <w:pPr>
        <w:numPr>
          <w:ilvl w:val="0"/>
          <w:numId w:val="18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W przypadku wniesienia zabezpieczenia w formie gwarancji bankowej lub ubezpieczeniowej (czego dowodem jest jej oryginał) winna ona być:</w:t>
      </w:r>
    </w:p>
    <w:p w:rsidR="001C3B7D" w:rsidRPr="001C3B7D" w:rsidRDefault="001C3B7D" w:rsidP="001C3B7D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udzielona bezwarunkowo i nieodwołalnie na pokrycie roszczeń z tytułu niewykonania </w:t>
      </w:r>
      <w:r w:rsidRPr="001C3B7D">
        <w:rPr>
          <w:rFonts w:ascii="Arial" w:eastAsia="Times New Roman" w:hAnsi="Arial" w:cs="Arial"/>
          <w:sz w:val="20"/>
          <w:szCs w:val="20"/>
          <w:lang w:eastAsia="pl-PL"/>
        </w:rPr>
        <w:br/>
        <w:t>lub nienależytego wykonania niniejszej umowy przez Wykonawcę,</w:t>
      </w:r>
    </w:p>
    <w:p w:rsidR="001C3B7D" w:rsidRPr="001C3B7D" w:rsidRDefault="001C3B7D" w:rsidP="001C3B7D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płatna na pierwsze żądanie Kupującego, </w:t>
      </w:r>
    </w:p>
    <w:p w:rsidR="001C3B7D" w:rsidRPr="001C3B7D" w:rsidRDefault="001C3B7D" w:rsidP="001C3B7D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ważna do dnia </w:t>
      </w:r>
      <w:r w:rsidRPr="001C3B7D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31.01.202</w:t>
      </w:r>
      <w:r w:rsidRPr="001C3B7D">
        <w:rPr>
          <w:rFonts w:ascii="Arial" w:eastAsia="Times New Roman" w:hAnsi="Arial" w:cs="Arial"/>
          <w:b/>
          <w:sz w:val="20"/>
          <w:szCs w:val="20"/>
          <w:lang w:eastAsia="pl-PL"/>
        </w:rPr>
        <w:t>6 r.</w:t>
      </w:r>
      <w:r w:rsidRPr="001C3B7D">
        <w:rPr>
          <w:rFonts w:ascii="Arial" w:eastAsia="Times New Roman" w:hAnsi="Arial" w:cs="Arial"/>
          <w:sz w:val="20"/>
          <w:szCs w:val="20"/>
          <w:lang w:eastAsia="pl-PL"/>
        </w:rPr>
        <w:t xml:space="preserve"> (Wykonawca powinien zapewnić sobie u gwaranta możliwość przesunięcia końcowego terminu obowiązywania gwarancji w przypadku nieterminowego wykonania umowy bądź uwzględnić konieczność wniesienia na ten okres innego zabezpieczenia).</w:t>
      </w:r>
    </w:p>
    <w:p w:rsidR="001C3B7D" w:rsidRPr="001C3B7D" w:rsidRDefault="001C3B7D" w:rsidP="001C3B7D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bez zapisu nakazującego, aby żądanie zapłaty było przekazywane Gwarantowi za pośrednictwem banku prowadzącego rachunek Beneficjenta gwarancji,</w:t>
      </w:r>
    </w:p>
    <w:p w:rsidR="001C3B7D" w:rsidRPr="001C3B7D" w:rsidRDefault="001C3B7D" w:rsidP="001C3B7D">
      <w:pPr>
        <w:numPr>
          <w:ilvl w:val="0"/>
          <w:numId w:val="19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bez warunku, aby podpisy osób wystawiających żądanie zapłaty były poświadczone za zgodność przez inne osoby niż Radca Prawny.</w:t>
      </w:r>
    </w:p>
    <w:p w:rsidR="001C3B7D" w:rsidRPr="001C3B7D" w:rsidRDefault="001C3B7D" w:rsidP="001C3B7D">
      <w:pPr>
        <w:numPr>
          <w:ilvl w:val="0"/>
          <w:numId w:val="18"/>
        </w:numPr>
        <w:spacing w:after="0" w:line="276" w:lineRule="auto"/>
        <w:ind w:left="357" w:right="18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Zabezpieczenie wniesione w pieniądzu zostanie zwrócone z odsetkami wynikającymi z umowy rachunku bankowego, na którym było ono przechowywane, pomniejszone o:</w:t>
      </w:r>
    </w:p>
    <w:p w:rsidR="001C3B7D" w:rsidRPr="001C3B7D" w:rsidRDefault="001C3B7D" w:rsidP="001C3B7D">
      <w:pPr>
        <w:numPr>
          <w:ilvl w:val="0"/>
          <w:numId w:val="20"/>
        </w:numPr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koszt prowadzenia tego rachunku oraz prowizji bankowej za przelew pieniędzy na rachunek bankowy Wykonawcy;</w:t>
      </w:r>
    </w:p>
    <w:p w:rsidR="001C3B7D" w:rsidRPr="001C3B7D" w:rsidRDefault="001C3B7D" w:rsidP="001C3B7D">
      <w:pPr>
        <w:numPr>
          <w:ilvl w:val="0"/>
          <w:numId w:val="20"/>
        </w:numPr>
        <w:suppressAutoHyphens/>
        <w:spacing w:after="0" w:line="276" w:lineRule="auto"/>
        <w:ind w:right="18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C3B7D">
        <w:rPr>
          <w:rFonts w:ascii="Arial" w:eastAsia="Times New Roman" w:hAnsi="Arial" w:cs="Arial"/>
          <w:sz w:val="20"/>
          <w:szCs w:val="20"/>
          <w:lang w:eastAsia="ar-SA"/>
        </w:rPr>
        <w:t xml:space="preserve">potrąconą, zgodnie z naliczeniem, kwotę roszczeń wskazanych w </w:t>
      </w:r>
      <w:r w:rsidRPr="001C3B7D">
        <w:rPr>
          <w:rFonts w:ascii="Arial" w:eastAsia="Times New Roman" w:hAnsi="Arial" w:cs="Arial"/>
          <w:b/>
          <w:sz w:val="20"/>
          <w:szCs w:val="20"/>
          <w:lang w:eastAsia="ar-SA"/>
        </w:rPr>
        <w:t>ust. 2</w:t>
      </w:r>
      <w:r w:rsidRPr="001C3B7D">
        <w:rPr>
          <w:rFonts w:ascii="Arial" w:eastAsia="Times New Roman" w:hAnsi="Arial" w:cs="Arial"/>
          <w:sz w:val="20"/>
          <w:szCs w:val="20"/>
          <w:lang w:eastAsia="ar-SA"/>
        </w:rPr>
        <w:t xml:space="preserve"> (jeżeli dotyczy).</w:t>
      </w: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11</w:t>
      </w:r>
    </w:p>
    <w:p w:rsidR="001C3B7D" w:rsidRPr="001C3B7D" w:rsidRDefault="001C3B7D" w:rsidP="001C3B7D">
      <w:pPr>
        <w:spacing w:after="0" w:line="269" w:lineRule="auto"/>
        <w:ind w:left="4956" w:right="14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</w:p>
    <w:p w:rsidR="001C3B7D" w:rsidRPr="001C3B7D" w:rsidRDefault="001C3B7D" w:rsidP="001C3B7D">
      <w:pPr>
        <w:spacing w:after="3" w:line="269" w:lineRule="auto"/>
        <w:ind w:left="284" w:right="14" w:hanging="27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1 Zamawiający zastrzega sobie możliwość wprowadzenia istotnych zmian do treści zawartej umowy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stosunku do treści oferty, na podstawie której dokonano wyboru Wykonawcy, jeżeli konieczność wprowadzenia takich zmian wynika z okoliczności, których nie można było przewidzieć w chwili zawarcia umowy, w następujących przypadkach i zakresie:</w:t>
      </w:r>
    </w:p>
    <w:p w:rsidR="001C3B7D" w:rsidRPr="001C3B7D" w:rsidRDefault="001C3B7D" w:rsidP="001C3B7D">
      <w:pPr>
        <w:numPr>
          <w:ilvl w:val="0"/>
          <w:numId w:val="13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zmiany obowiązujących aktów prawnych w zakresie uprawnień żołnierzy do bezpłatnego wyżywienia,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tym rozporządzenia Ministra Obrony Narodowej z dnia 13 maja 2022 r. w sprawie umundurowania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 i wyżywienia oraz innych należności wydawanych żołnierzom niebędących żołnierzami zawodowymi (Dz.U. z 2022 r., poz. 1131) oraz rozporządzenia Ministra Obrony Narodowej z dnia 28 kwietnia 2022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sprawie bezpłatnego wyżywienia żołnierzy zawodowych Sił Zbrojnych Rzeczypospolitej Polskiej (Dz.U. z 2022, poz. 1080 z późn. zm.);</w:t>
      </w:r>
    </w:p>
    <w:p w:rsidR="001C3B7D" w:rsidRPr="001C3B7D" w:rsidRDefault="001C3B7D" w:rsidP="001C3B7D">
      <w:pPr>
        <w:numPr>
          <w:ilvl w:val="0"/>
          <w:numId w:val="13"/>
        </w:numPr>
        <w:spacing w:after="3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wstrzymania dostaw z powodu braku towaru na rynku krajowym;</w:t>
      </w: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inline distT="0" distB="0" distL="0" distR="0" wp14:anchorId="01314D28" wp14:editId="5B69B68B">
            <wp:extent cx="18288" cy="9144"/>
            <wp:effectExtent l="0" t="0" r="0" b="0"/>
            <wp:docPr id="37832" name="Picture 37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32" name="Picture 378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B7D" w:rsidRPr="001C3B7D" w:rsidRDefault="001C3B7D" w:rsidP="001C3B7D">
      <w:pPr>
        <w:numPr>
          <w:ilvl w:val="0"/>
          <w:numId w:val="13"/>
        </w:numPr>
        <w:spacing w:after="39" w:line="269" w:lineRule="auto"/>
        <w:ind w:right="14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noProof/>
          <w:color w:val="000000"/>
          <w:kern w:val="2"/>
          <w:sz w:val="20"/>
          <w:szCs w:val="20"/>
          <w:lang w:eastAsia="pl-PL"/>
          <w14:ligatures w14:val="standardContextual"/>
        </w:rPr>
        <w:drawing>
          <wp:anchor distT="0" distB="0" distL="114300" distR="114300" simplePos="0" relativeHeight="251666432" behindDoc="0" locked="0" layoutInCell="1" allowOverlap="0" wp14:anchorId="018CE97D" wp14:editId="15E60A13">
            <wp:simplePos x="0" y="0"/>
            <wp:positionH relativeFrom="page">
              <wp:posOffset>7086600</wp:posOffset>
            </wp:positionH>
            <wp:positionV relativeFrom="page">
              <wp:posOffset>5449824</wp:posOffset>
            </wp:positionV>
            <wp:extent cx="9144" cy="18288"/>
            <wp:effectExtent l="0" t="0" r="0" b="0"/>
            <wp:wrapSquare wrapText="bothSides"/>
            <wp:docPr id="18273" name="Picture 18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" name="Picture 1827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zmiany w okresie obowiązywania umowy ustawowej stawki podatku VAT określonej w tabeli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>w Załączniku nr 2 — na zgodną z obowiązującymi przepisami;</w:t>
      </w:r>
    </w:p>
    <w:p w:rsidR="001C3B7D" w:rsidRPr="001C3B7D" w:rsidRDefault="001C3B7D" w:rsidP="001C3B7D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Cena w okresie obowiązywania umowy może zostać waloryzowana na podstawie uzasadnionego wniosku Wykonawcy, jeżeli wskaźnik wzrostu cen towarów dla poszczególnych grup produktów,  opublikowany przez Główny Urząd Statystyczny w publikacji branżowej „Ceny, handel, usługi” – wskaźnik zmiany cen żywności  i napojów bezalkoholowych o tytule „ Ceny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</w:t>
      </w:r>
    </w:p>
    <w:p w:rsidR="001C3B7D" w:rsidRPr="001C3B7D" w:rsidRDefault="001C3B7D" w:rsidP="001C3B7D">
      <w:pPr>
        <w:numPr>
          <w:ilvl w:val="0"/>
          <w:numId w:val="13"/>
        </w:numPr>
        <w:spacing w:after="0" w:line="276" w:lineRule="auto"/>
        <w:ind w:right="187" w:hanging="360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przypadku spadku cen żywności Kupujący ma prawa wystąpić do Wykonawcy o waloryzację wynagrodzenia na podstawie wskaźnika opublikowanego przez Główny Urząd Statystyczny 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br/>
        <w:t xml:space="preserve">w publikacji branżowej „Ceny, handel, usługi” – wskaźnik zmiany cen żywności i napojów bezalkoholowych o tytule „ Ceny  w gospodarce narodowej” – ulegnie zmianie o 10 %  w stosunku do cen obowiązujących na dzień podpisania umowy, przy czym maksymalna wartość wynagrodzenia, jaką Kupujący dopuszcza  w efekcie zastosowania postanowień ujętych w niniejszym paragrafie wynosi 20% wartości umowy brutto, o której mowa w § 4 ust. 2.              </w:t>
      </w:r>
    </w:p>
    <w:p w:rsidR="001C3B7D" w:rsidRPr="001C3B7D" w:rsidRDefault="001C3B7D" w:rsidP="001C3B7D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Waloryzowana cena obowiązywać będzie od daty podpisania aneksu do umowy.</w:t>
      </w:r>
    </w:p>
    <w:p w:rsidR="001C3B7D" w:rsidRPr="001C3B7D" w:rsidRDefault="001C3B7D" w:rsidP="001C3B7D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W celu dokonania zmian zapisów umowy wnioskowanych przez Stronę, zobowiązana jest ona pisemnie wystąpić z propozycją zmiany warunków umowy wraz z ich   uzasadnieniem.</w:t>
      </w:r>
    </w:p>
    <w:p w:rsidR="001C3B7D" w:rsidRPr="001C3B7D" w:rsidRDefault="001C3B7D" w:rsidP="001C3B7D">
      <w:pPr>
        <w:numPr>
          <w:ilvl w:val="0"/>
          <w:numId w:val="13"/>
        </w:numPr>
        <w:tabs>
          <w:tab w:val="left" w:pos="284"/>
        </w:tabs>
        <w:spacing w:after="0" w:line="276" w:lineRule="auto"/>
        <w:ind w:right="187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B7D">
        <w:rPr>
          <w:rFonts w:ascii="Arial" w:eastAsia="Times New Roman" w:hAnsi="Arial" w:cs="Arial"/>
          <w:sz w:val="20"/>
          <w:szCs w:val="20"/>
          <w:lang w:eastAsia="pl-PL"/>
        </w:rPr>
        <w:t>Zmiany umowy mogą być dokonywane wyłącznie za zgodą obu Stron, w formie pisemnej (w postaci aneksu) pod rygorem nieważności.</w:t>
      </w:r>
    </w:p>
    <w:p w:rsidR="001C3B7D" w:rsidRPr="001C3B7D" w:rsidRDefault="001C3B7D" w:rsidP="001C3B7D">
      <w:pPr>
        <w:spacing w:after="0" w:line="269" w:lineRule="auto"/>
        <w:ind w:left="4691" w:right="14" w:firstLine="265"/>
        <w:contextualSpacing/>
        <w:jc w:val="both"/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b/>
          <w:color w:val="333333"/>
          <w:kern w:val="2"/>
          <w:sz w:val="20"/>
          <w:szCs w:val="20"/>
          <w:shd w:val="clear" w:color="auto" w:fill="FFFFFF"/>
          <w:lang w:eastAsia="pl-PL"/>
          <w14:ligatures w14:val="standardContextual"/>
        </w:rPr>
        <w:t>§ 12</w:t>
      </w:r>
    </w:p>
    <w:p w:rsidR="001C3B7D" w:rsidRPr="001C3B7D" w:rsidRDefault="001C3B7D" w:rsidP="001C3B7D">
      <w:pPr>
        <w:numPr>
          <w:ilvl w:val="0"/>
          <w:numId w:val="14"/>
        </w:numPr>
        <w:spacing w:after="142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Osoby biorące udział w realizacji dostawy powinny posiadać obywatelstwo polskie. W przypadku braku polskiego obywatelstwa powinny posiadać pozwolenie jednorazowe uprawniające do wstępu obcokrajowców na teren chronionej jednostki i instytucji wojskowej zgodnie z Decyzją nr 107/MON Ministra Obrony Narodowej z dnia 18 sierpnia 2021 r. w sprawie organizowania współpracy międzynarodowej w resorcie obrony narodowej (Dz. Urz. MON z 2021r., poz. 177).</w:t>
      </w:r>
    </w:p>
    <w:p w:rsidR="001C3B7D" w:rsidRPr="001C3B7D" w:rsidRDefault="001C3B7D" w:rsidP="001C3B7D">
      <w:pPr>
        <w:numPr>
          <w:ilvl w:val="0"/>
          <w:numId w:val="14"/>
        </w:numPr>
        <w:spacing w:after="3" w:line="269" w:lineRule="auto"/>
        <w:ind w:right="14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lastRenderedPageBreak/>
        <w:t>W przypadku realizacji dostawy z wykorzystaniem osób nieposiadających obywatelstwa polskiego Wykonawca jest zobowiązany do pisemnego powiadomienia o tym fakcie Zamawiającego w terminie minimum 21 dni przed planowaną datą dostawy, z podaniem: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Imienia i Nazwiska;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Imienia ojca;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Narodowości;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Rodzaju i nr dokumentu tożsamości (nr paszportu);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Marki i typu pojazdu;</w:t>
      </w:r>
    </w:p>
    <w:p w:rsidR="001C3B7D" w:rsidRPr="001C3B7D" w:rsidRDefault="001C3B7D" w:rsidP="001C3B7D">
      <w:pPr>
        <w:numPr>
          <w:ilvl w:val="1"/>
          <w:numId w:val="14"/>
        </w:numPr>
        <w:spacing w:after="3" w:line="269" w:lineRule="auto"/>
        <w:ind w:right="14" w:hanging="137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Numeru rejestracyjnego pojazdu.</w:t>
      </w:r>
    </w:p>
    <w:p w:rsidR="001C3B7D" w:rsidRPr="001C3B7D" w:rsidRDefault="001C3B7D" w:rsidP="001C3B7D">
      <w:pPr>
        <w:spacing w:after="59" w:line="269" w:lineRule="auto"/>
        <w:ind w:left="403" w:right="14" w:firstLine="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Wyżej wymienione dane są niezbędne do sporządzenia i skierowania do odpowiedzialnych służb przez Zamawiającego wniosku o uzyskanie pozwolenia jednorazowego wymienionego w ust. 1.</w:t>
      </w:r>
    </w:p>
    <w:p w:rsidR="001C3B7D" w:rsidRPr="001C3B7D" w:rsidRDefault="001C3B7D" w:rsidP="001C3B7D">
      <w:pPr>
        <w:numPr>
          <w:ilvl w:val="0"/>
          <w:numId w:val="15"/>
        </w:numPr>
        <w:spacing w:after="3" w:line="269" w:lineRule="auto"/>
        <w:ind w:right="14" w:hanging="388"/>
        <w:contextualSpacing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Zaangażowanie w realizację przedmiotu zamówienia umowy podwykonawców wymaga pisemnego zgłoszenia zamiaru ich zaangażowania i uprzedniej pisemnej zgody Kupującego pod rygorem nieważności.</w:t>
      </w:r>
    </w:p>
    <w:p w:rsidR="001C3B7D" w:rsidRPr="001C3B7D" w:rsidRDefault="001C3B7D" w:rsidP="001C3B7D">
      <w:pPr>
        <w:numPr>
          <w:ilvl w:val="0"/>
          <w:numId w:val="15"/>
        </w:numPr>
        <w:spacing w:after="3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Przeniesienie praw i obowiązków wynikających z niniejszej umowy wymaga uprzedniej zgody Zamawiającego wyrażonej na piśmie pod rygorem nieważności.</w:t>
      </w:r>
    </w:p>
    <w:p w:rsidR="001C3B7D" w:rsidRPr="001C3B7D" w:rsidRDefault="001C3B7D" w:rsidP="001C3B7D">
      <w:pPr>
        <w:numPr>
          <w:ilvl w:val="0"/>
          <w:numId w:val="15"/>
        </w:numPr>
        <w:spacing w:after="69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Ewentualne spory dotyczące realizacji umowy rozstrzygać będzie sąd powszechny właściwy miejscowo dla siedziby Zamawiającego.</w:t>
      </w:r>
    </w:p>
    <w:p w:rsidR="001C3B7D" w:rsidRPr="001C3B7D" w:rsidRDefault="001C3B7D" w:rsidP="001C3B7D">
      <w:pPr>
        <w:numPr>
          <w:ilvl w:val="0"/>
          <w:numId w:val="15"/>
        </w:numPr>
        <w:spacing w:after="134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 xml:space="preserve">W sprawach nieuregulowanych niniejszą umową mają zastosowanie przepisy właściwe ze względu na przedmiot umowy, w szczególności Kodeksu Cywilnego, ustawy prawo zamówień publicznych.  </w:t>
      </w:r>
    </w:p>
    <w:p w:rsidR="001C3B7D" w:rsidRPr="001C3B7D" w:rsidRDefault="001C3B7D" w:rsidP="001C3B7D">
      <w:pPr>
        <w:numPr>
          <w:ilvl w:val="0"/>
          <w:numId w:val="15"/>
        </w:numPr>
        <w:spacing w:after="89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Integralną częścią umowy są:</w:t>
      </w:r>
    </w:p>
    <w:p w:rsidR="001C3B7D" w:rsidRPr="001C3B7D" w:rsidRDefault="001C3B7D" w:rsidP="001C3B7D">
      <w:pPr>
        <w:numPr>
          <w:ilvl w:val="1"/>
          <w:numId w:val="15"/>
        </w:numPr>
        <w:spacing w:after="0" w:line="269" w:lineRule="auto"/>
        <w:ind w:right="58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Załącznik nr 1 na</w:t>
      </w: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ab/>
        <w:t>. str.,</w:t>
      </w:r>
    </w:p>
    <w:p w:rsidR="001C3B7D" w:rsidRPr="001C3B7D" w:rsidRDefault="001C3B7D" w:rsidP="001C3B7D">
      <w:pPr>
        <w:numPr>
          <w:ilvl w:val="1"/>
          <w:numId w:val="15"/>
        </w:numPr>
        <w:spacing w:after="0" w:line="269" w:lineRule="auto"/>
        <w:ind w:right="58" w:hanging="425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Załącznik nr 2 na . .....str.</w:t>
      </w:r>
    </w:p>
    <w:p w:rsidR="001C3B7D" w:rsidRPr="001C3B7D" w:rsidRDefault="001C3B7D" w:rsidP="001C3B7D">
      <w:pPr>
        <w:numPr>
          <w:ilvl w:val="0"/>
          <w:numId w:val="15"/>
        </w:numPr>
        <w:spacing w:after="3" w:line="269" w:lineRule="auto"/>
        <w:ind w:right="14" w:hanging="374"/>
        <w:jc w:val="both"/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1C3B7D">
        <w:rPr>
          <w:rFonts w:ascii="Arial" w:eastAsia="Calibri" w:hAnsi="Arial" w:cs="Arial"/>
          <w:color w:val="000000"/>
          <w:kern w:val="2"/>
          <w:sz w:val="20"/>
          <w:szCs w:val="20"/>
          <w:lang w:eastAsia="pl-PL"/>
          <w14:ligatures w14:val="standardContextual"/>
        </w:rPr>
        <w:t>Umowę sporządzono w trzech jednobrzmiących egzemplarzach 2 (dwa) egzemplarze dla Zamawiającego, 3 (trzeci) dla Wykonawcy.</w:t>
      </w:r>
    </w:p>
    <w:p w:rsidR="001C3B7D" w:rsidRPr="001C3B7D" w:rsidRDefault="001C3B7D" w:rsidP="001C3B7D">
      <w:pPr>
        <w:spacing w:after="3" w:line="269" w:lineRule="auto"/>
        <w:ind w:right="187" w:firstLine="4"/>
        <w:jc w:val="both"/>
        <w:rPr>
          <w:rFonts w:ascii="Calibri" w:eastAsia="Calibri" w:hAnsi="Calibri" w:cs="Calibri"/>
          <w:color w:val="000000"/>
          <w:kern w:val="2"/>
          <w:lang w:eastAsia="pl-PL"/>
          <w14:ligatures w14:val="standardContextual"/>
        </w:rPr>
      </w:pPr>
    </w:p>
    <w:p w:rsidR="00EA4D69" w:rsidRDefault="002757E4"/>
    <w:sectPr w:rsidR="00EA4D69" w:rsidSect="00C33631">
      <w:pgSz w:w="11902" w:h="16834"/>
      <w:pgMar w:top="1015" w:right="1077" w:bottom="96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E4" w:rsidRDefault="002757E4" w:rsidP="001C3B7D">
      <w:pPr>
        <w:spacing w:after="0" w:line="240" w:lineRule="auto"/>
      </w:pPr>
      <w:r>
        <w:separator/>
      </w:r>
    </w:p>
  </w:endnote>
  <w:endnote w:type="continuationSeparator" w:id="0">
    <w:p w:rsidR="002757E4" w:rsidRDefault="002757E4" w:rsidP="001C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E4" w:rsidRDefault="002757E4" w:rsidP="001C3B7D">
      <w:pPr>
        <w:spacing w:after="0" w:line="240" w:lineRule="auto"/>
      </w:pPr>
      <w:r>
        <w:separator/>
      </w:r>
    </w:p>
  </w:footnote>
  <w:footnote w:type="continuationSeparator" w:id="0">
    <w:p w:rsidR="002757E4" w:rsidRDefault="002757E4" w:rsidP="001C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34"/>
    <w:multiLevelType w:val="hybridMultilevel"/>
    <w:tmpl w:val="B5786204"/>
    <w:lvl w:ilvl="0" w:tplc="AF7842EC">
      <w:start w:val="1"/>
      <w:numFmt w:val="decimal"/>
      <w:lvlText w:val="%1)"/>
      <w:lvlJc w:val="left"/>
      <w:pPr>
        <w:ind w:left="2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444A4">
      <w:start w:val="1"/>
      <w:numFmt w:val="lowerLetter"/>
      <w:lvlText w:val="%2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EE1C6">
      <w:start w:val="1"/>
      <w:numFmt w:val="lowerRoman"/>
      <w:lvlText w:val="%3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E21482">
      <w:start w:val="1"/>
      <w:numFmt w:val="decimal"/>
      <w:lvlText w:val="%4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8364C">
      <w:start w:val="1"/>
      <w:numFmt w:val="lowerLetter"/>
      <w:lvlText w:val="%5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6999E">
      <w:start w:val="1"/>
      <w:numFmt w:val="lowerRoman"/>
      <w:lvlText w:val="%6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671C6">
      <w:start w:val="1"/>
      <w:numFmt w:val="decimal"/>
      <w:lvlText w:val="%7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ED37E">
      <w:start w:val="1"/>
      <w:numFmt w:val="lowerLetter"/>
      <w:lvlText w:val="%8"/>
      <w:lvlJc w:val="left"/>
      <w:pPr>
        <w:ind w:left="7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6E6F0">
      <w:start w:val="1"/>
      <w:numFmt w:val="lowerRoman"/>
      <w:lvlText w:val="%9"/>
      <w:lvlJc w:val="left"/>
      <w:pPr>
        <w:ind w:left="8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C758C9"/>
    <w:multiLevelType w:val="hybridMultilevel"/>
    <w:tmpl w:val="A2D68326"/>
    <w:lvl w:ilvl="0" w:tplc="EF58B0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26CFC"/>
    <w:multiLevelType w:val="hybridMultilevel"/>
    <w:tmpl w:val="7E089E28"/>
    <w:lvl w:ilvl="0" w:tplc="CD247366">
      <w:start w:val="2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A41C12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EBEB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49DC4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8E7162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5633C8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4ACF72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B29BBC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64FE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936A7"/>
    <w:multiLevelType w:val="hybridMultilevel"/>
    <w:tmpl w:val="DD72FA7A"/>
    <w:lvl w:ilvl="0" w:tplc="A9FCABFC">
      <w:start w:val="5"/>
      <w:numFmt w:val="decimal"/>
      <w:lvlText w:val="%1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307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833D2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CDE2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08586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A2803A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234BE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ABE3A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80264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57699"/>
    <w:multiLevelType w:val="hybridMultilevel"/>
    <w:tmpl w:val="308834EC"/>
    <w:lvl w:ilvl="0" w:tplc="CBD65482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E071C0">
      <w:start w:val="1"/>
      <w:numFmt w:val="bullet"/>
      <w:lvlText w:val="-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52492A2">
      <w:start w:val="1"/>
      <w:numFmt w:val="bullet"/>
      <w:lvlText w:val="▪"/>
      <w:lvlJc w:val="left"/>
      <w:pPr>
        <w:ind w:left="2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7BCA77A">
      <w:start w:val="1"/>
      <w:numFmt w:val="bullet"/>
      <w:lvlText w:val="•"/>
      <w:lvlJc w:val="left"/>
      <w:pPr>
        <w:ind w:left="2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D6D6C6">
      <w:start w:val="1"/>
      <w:numFmt w:val="bullet"/>
      <w:lvlText w:val="o"/>
      <w:lvlJc w:val="left"/>
      <w:pPr>
        <w:ind w:left="3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54C034">
      <w:start w:val="1"/>
      <w:numFmt w:val="bullet"/>
      <w:lvlText w:val="▪"/>
      <w:lvlJc w:val="left"/>
      <w:pPr>
        <w:ind w:left="4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849AF2">
      <w:start w:val="1"/>
      <w:numFmt w:val="bullet"/>
      <w:lvlText w:val="•"/>
      <w:lvlJc w:val="left"/>
      <w:pPr>
        <w:ind w:left="4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CF6DA60">
      <w:start w:val="1"/>
      <w:numFmt w:val="bullet"/>
      <w:lvlText w:val="o"/>
      <w:lvlJc w:val="left"/>
      <w:pPr>
        <w:ind w:left="5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8AC926">
      <w:start w:val="1"/>
      <w:numFmt w:val="bullet"/>
      <w:lvlText w:val="▪"/>
      <w:lvlJc w:val="left"/>
      <w:pPr>
        <w:ind w:left="6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374BD4"/>
    <w:multiLevelType w:val="hybridMultilevel"/>
    <w:tmpl w:val="D4344F34"/>
    <w:lvl w:ilvl="0" w:tplc="DA4A06E8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DC96A8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8A130">
      <w:start w:val="1"/>
      <w:numFmt w:val="lowerLetter"/>
      <w:lvlText w:val="%3)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2CDE2E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D87FA2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C415A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F2277E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FAE794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0DCA6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6F3585"/>
    <w:multiLevelType w:val="hybridMultilevel"/>
    <w:tmpl w:val="FDA085DE"/>
    <w:lvl w:ilvl="0" w:tplc="093ED796">
      <w:start w:val="1"/>
      <w:numFmt w:val="decimal"/>
      <w:lvlText w:val="%1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54D322">
      <w:start w:val="1"/>
      <w:numFmt w:val="lowerLetter"/>
      <w:lvlText w:val="%2)"/>
      <w:lvlJc w:val="left"/>
      <w:pPr>
        <w:ind w:left="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807498">
      <w:start w:val="1"/>
      <w:numFmt w:val="lowerRoman"/>
      <w:lvlText w:val="%3"/>
      <w:lvlJc w:val="left"/>
      <w:pPr>
        <w:ind w:left="1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1E5524">
      <w:start w:val="1"/>
      <w:numFmt w:val="decimal"/>
      <w:lvlText w:val="%4"/>
      <w:lvlJc w:val="left"/>
      <w:pPr>
        <w:ind w:left="2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8E3212">
      <w:start w:val="1"/>
      <w:numFmt w:val="lowerLetter"/>
      <w:lvlText w:val="%5"/>
      <w:lvlJc w:val="left"/>
      <w:pPr>
        <w:ind w:left="3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9E4156">
      <w:start w:val="1"/>
      <w:numFmt w:val="lowerRoman"/>
      <w:lvlText w:val="%6"/>
      <w:lvlJc w:val="left"/>
      <w:pPr>
        <w:ind w:left="3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8627E6">
      <w:start w:val="1"/>
      <w:numFmt w:val="decimal"/>
      <w:lvlText w:val="%7"/>
      <w:lvlJc w:val="left"/>
      <w:pPr>
        <w:ind w:left="4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2C2D78">
      <w:start w:val="1"/>
      <w:numFmt w:val="lowerLetter"/>
      <w:lvlText w:val="%8"/>
      <w:lvlJc w:val="left"/>
      <w:pPr>
        <w:ind w:left="5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18DD98">
      <w:start w:val="1"/>
      <w:numFmt w:val="lowerRoman"/>
      <w:lvlText w:val="%9"/>
      <w:lvlJc w:val="left"/>
      <w:pPr>
        <w:ind w:left="6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AD71A0"/>
    <w:multiLevelType w:val="hybridMultilevel"/>
    <w:tmpl w:val="A85C630E"/>
    <w:lvl w:ilvl="0" w:tplc="7CF41576">
      <w:start w:val="1"/>
      <w:numFmt w:val="decimal"/>
      <w:lvlText w:val="%1)"/>
      <w:lvlJc w:val="left"/>
      <w:pPr>
        <w:ind w:left="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BE89F0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E220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2A9F14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8C7C6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6DB0C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D00BB2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AAA2F8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BA2F0C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7C7E4C"/>
    <w:multiLevelType w:val="hybridMultilevel"/>
    <w:tmpl w:val="62B05262"/>
    <w:lvl w:ilvl="0" w:tplc="F120F2B6">
      <w:start w:val="3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710A">
      <w:start w:val="1"/>
      <w:numFmt w:val="decimal"/>
      <w:lvlText w:val="%2)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DA377C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CA79C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AC151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0848BC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0A755A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6AC20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B860C0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D4317B"/>
    <w:multiLevelType w:val="hybridMultilevel"/>
    <w:tmpl w:val="F94220AE"/>
    <w:lvl w:ilvl="0" w:tplc="02C6CF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894DC">
      <w:start w:val="5"/>
      <w:numFmt w:val="decimal"/>
      <w:lvlText w:val="%2)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4A336">
      <w:start w:val="1"/>
      <w:numFmt w:val="lowerRoman"/>
      <w:lvlText w:val="%3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885AE">
      <w:start w:val="1"/>
      <w:numFmt w:val="decimal"/>
      <w:lvlText w:val="%4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CE896">
      <w:start w:val="1"/>
      <w:numFmt w:val="lowerLetter"/>
      <w:lvlText w:val="%5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E1292">
      <w:start w:val="1"/>
      <w:numFmt w:val="lowerRoman"/>
      <w:lvlText w:val="%6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2CD20">
      <w:start w:val="1"/>
      <w:numFmt w:val="decimal"/>
      <w:lvlText w:val="%7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22E3E">
      <w:start w:val="1"/>
      <w:numFmt w:val="lowerLetter"/>
      <w:lvlText w:val="%8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E47D4">
      <w:start w:val="1"/>
      <w:numFmt w:val="lowerRoman"/>
      <w:lvlText w:val="%9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A037FE"/>
    <w:multiLevelType w:val="hybridMultilevel"/>
    <w:tmpl w:val="E2D6EA12"/>
    <w:lvl w:ilvl="0" w:tplc="BD587FA2">
      <w:start w:val="8"/>
      <w:numFmt w:val="decimal"/>
      <w:lvlText w:val="%1.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AA48C">
      <w:start w:val="1"/>
      <w:numFmt w:val="decimal"/>
      <w:lvlText w:val="%2)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DCD668">
      <w:start w:val="1"/>
      <w:numFmt w:val="lowerLetter"/>
      <w:lvlText w:val="%3)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38B426">
      <w:start w:val="1"/>
      <w:numFmt w:val="decimal"/>
      <w:lvlText w:val="%4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4C1F62">
      <w:start w:val="1"/>
      <w:numFmt w:val="lowerLetter"/>
      <w:lvlText w:val="%5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AFC9C">
      <w:start w:val="1"/>
      <w:numFmt w:val="lowerRoman"/>
      <w:lvlText w:val="%6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6441EC">
      <w:start w:val="1"/>
      <w:numFmt w:val="decimal"/>
      <w:lvlText w:val="%7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369D54">
      <w:start w:val="1"/>
      <w:numFmt w:val="lowerLetter"/>
      <w:lvlText w:val="%8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3EB1D0">
      <w:start w:val="1"/>
      <w:numFmt w:val="lowerRoman"/>
      <w:lvlText w:val="%9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74587E"/>
    <w:multiLevelType w:val="hybridMultilevel"/>
    <w:tmpl w:val="60007094"/>
    <w:lvl w:ilvl="0" w:tplc="2DB0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133DC"/>
    <w:multiLevelType w:val="hybridMultilevel"/>
    <w:tmpl w:val="166A4258"/>
    <w:lvl w:ilvl="0" w:tplc="53184C7C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A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AA31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6278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09AA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8833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0B0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CF43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0796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D225A8"/>
    <w:multiLevelType w:val="hybridMultilevel"/>
    <w:tmpl w:val="4CBEA7DC"/>
    <w:lvl w:ilvl="0" w:tplc="10C0D8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192143"/>
    <w:multiLevelType w:val="hybridMultilevel"/>
    <w:tmpl w:val="C3CA9C3A"/>
    <w:lvl w:ilvl="0" w:tplc="0C800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743EA2"/>
    <w:multiLevelType w:val="hybridMultilevel"/>
    <w:tmpl w:val="FE049F50"/>
    <w:lvl w:ilvl="0" w:tplc="396AEA5C">
      <w:start w:val="1"/>
      <w:numFmt w:val="decimal"/>
      <w:lvlText w:val="%1."/>
      <w:lvlJc w:val="left"/>
      <w:pPr>
        <w:ind w:left="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52A3A0">
      <w:start w:val="1"/>
      <w:numFmt w:val="decimal"/>
      <w:lvlText w:val="%2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0FC96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A77A0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6EC0E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82906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FE82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4BB7E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05FB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0D16DB"/>
    <w:multiLevelType w:val="hybridMultilevel"/>
    <w:tmpl w:val="C91A765E"/>
    <w:lvl w:ilvl="0" w:tplc="401AB762">
      <w:start w:val="1"/>
      <w:numFmt w:val="decimal"/>
      <w:lvlText w:val="%1)"/>
      <w:lvlJc w:val="left"/>
      <w:pPr>
        <w:tabs>
          <w:tab w:val="num" w:pos="1686"/>
        </w:tabs>
        <w:ind w:left="16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83F64"/>
    <w:multiLevelType w:val="hybridMultilevel"/>
    <w:tmpl w:val="CA34E966"/>
    <w:lvl w:ilvl="0" w:tplc="B94E921A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183BEE">
      <w:start w:val="1"/>
      <w:numFmt w:val="decimal"/>
      <w:lvlText w:val="%2)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424A0A">
      <w:start w:val="1"/>
      <w:numFmt w:val="lowerLetter"/>
      <w:lvlText w:val="%3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C82B80">
      <w:start w:val="1"/>
      <w:numFmt w:val="decimal"/>
      <w:lvlText w:val="%4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0A1058">
      <w:start w:val="1"/>
      <w:numFmt w:val="lowerLetter"/>
      <w:lvlText w:val="%5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1C293C">
      <w:start w:val="1"/>
      <w:numFmt w:val="lowerRoman"/>
      <w:lvlText w:val="%6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CCBD2">
      <w:start w:val="1"/>
      <w:numFmt w:val="decimal"/>
      <w:lvlText w:val="%7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361112">
      <w:start w:val="1"/>
      <w:numFmt w:val="lowerLetter"/>
      <w:lvlText w:val="%8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C2398">
      <w:start w:val="1"/>
      <w:numFmt w:val="lowerRoman"/>
      <w:lvlText w:val="%9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EC5798"/>
    <w:multiLevelType w:val="hybridMultilevel"/>
    <w:tmpl w:val="4424AADC"/>
    <w:lvl w:ilvl="0" w:tplc="38CA23B8">
      <w:start w:val="1"/>
      <w:numFmt w:val="lowerLetter"/>
      <w:lvlText w:val="%1)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DA178C">
      <w:start w:val="1"/>
      <w:numFmt w:val="lowerLetter"/>
      <w:lvlText w:val="%2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789314">
      <w:start w:val="1"/>
      <w:numFmt w:val="lowerRoman"/>
      <w:lvlText w:val="%3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E055A4">
      <w:start w:val="1"/>
      <w:numFmt w:val="decimal"/>
      <w:lvlText w:val="%4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C948E">
      <w:start w:val="1"/>
      <w:numFmt w:val="lowerLetter"/>
      <w:lvlText w:val="%5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6CE2D0">
      <w:start w:val="1"/>
      <w:numFmt w:val="lowerRoman"/>
      <w:lvlText w:val="%6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4D417FA">
      <w:start w:val="1"/>
      <w:numFmt w:val="decimal"/>
      <w:lvlText w:val="%7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F6D322">
      <w:start w:val="1"/>
      <w:numFmt w:val="lowerLetter"/>
      <w:lvlText w:val="%8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BAB3D6">
      <w:start w:val="1"/>
      <w:numFmt w:val="lowerRoman"/>
      <w:lvlText w:val="%9"/>
      <w:lvlJc w:val="left"/>
      <w:pPr>
        <w:ind w:left="6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5744567"/>
    <w:multiLevelType w:val="hybridMultilevel"/>
    <w:tmpl w:val="6760679A"/>
    <w:lvl w:ilvl="0" w:tplc="EACC47BE">
      <w:start w:val="2"/>
      <w:numFmt w:val="decimal"/>
      <w:lvlText w:val="%1.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D0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818C2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2C72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04E8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0BF3C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AABA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4607C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ECAD0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10"/>
  </w:num>
  <w:num w:numId="10">
    <w:abstractNumId w:val="15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8"/>
  </w:num>
  <w:num w:numId="16">
    <w:abstractNumId w:val="16"/>
  </w:num>
  <w:num w:numId="17">
    <w:abstractNumId w:val="1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7D"/>
    <w:rsid w:val="00053350"/>
    <w:rsid w:val="000E6822"/>
    <w:rsid w:val="001C3B7D"/>
    <w:rsid w:val="002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4A557"/>
  <w15:chartTrackingRefBased/>
  <w15:docId w15:val="{7BC1FB7E-8BD7-497A-BC4F-086CE1C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7D"/>
  </w:style>
  <w:style w:type="paragraph" w:styleId="Stopka">
    <w:name w:val="footer"/>
    <w:basedOn w:val="Normalny"/>
    <w:link w:val="StopkaZnak"/>
    <w:uiPriority w:val="99"/>
    <w:unhideWhenUsed/>
    <w:rsid w:val="001C3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4A4ECA6-261B-48B6-9466-D32AD76D45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3913</Words>
  <Characters>23483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2024-11-14T12:38:00Z</dcterms:created>
  <dcterms:modified xsi:type="dcterms:W3CDTF">2024-11-14T12:40:00Z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2ff7926d-8048-45d5-9d5a-90b10202ed90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