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141F4" w14:textId="77777777" w:rsidR="00AF6C7C" w:rsidRPr="00ED093F" w:rsidRDefault="00AF6C7C" w:rsidP="00AF6C7C">
      <w:pPr>
        <w:pStyle w:val="Tekstpodstawowy"/>
        <w:spacing w:line="276" w:lineRule="auto"/>
        <w:rPr>
          <w:rFonts w:ascii="Tahoma" w:hAnsi="Tahoma" w:cs="Tahoma"/>
          <w:b/>
          <w:color w:val="00000A"/>
          <w:u w:val="single"/>
        </w:rPr>
      </w:pPr>
      <w:r w:rsidRPr="00ED093F">
        <w:rPr>
          <w:rFonts w:ascii="Tahoma" w:hAnsi="Tahoma" w:cs="Tahoma"/>
          <w:b/>
          <w:color w:val="00000A"/>
          <w:u w:val="single"/>
        </w:rPr>
        <w:t>Opis przedmiotu zamówienia</w:t>
      </w:r>
    </w:p>
    <w:p w14:paraId="142BEA1C" w14:textId="025F7DBA" w:rsidR="00AF6C7C" w:rsidRPr="00ED093F" w:rsidRDefault="00AF6C7C" w:rsidP="0065629C">
      <w:pPr>
        <w:numPr>
          <w:ilvl w:val="0"/>
          <w:numId w:val="4"/>
        </w:numPr>
        <w:jc w:val="both"/>
        <w:rPr>
          <w:rFonts w:ascii="Tahoma" w:hAnsi="Tahoma" w:cs="Tahoma"/>
          <w:i/>
          <w:sz w:val="20"/>
          <w:szCs w:val="20"/>
        </w:rPr>
      </w:pPr>
      <w:r w:rsidRPr="00ED093F">
        <w:rPr>
          <w:rFonts w:ascii="Tahoma" w:hAnsi="Tahoma" w:cs="Tahoma"/>
          <w:sz w:val="20"/>
          <w:szCs w:val="20"/>
        </w:rPr>
        <w:t xml:space="preserve">Przedmiotem zamówienia jest wykonanie robót budowlanych zadania pn. </w:t>
      </w:r>
      <w:r w:rsidR="0065629C" w:rsidRPr="0065629C">
        <w:rPr>
          <w:rFonts w:ascii="Tahoma" w:hAnsi="Tahoma" w:cs="Tahoma"/>
          <w:b/>
          <w:i/>
          <w:sz w:val="20"/>
          <w:szCs w:val="20"/>
        </w:rPr>
        <w:t>Remont około 0,6 km drogi powiatowej nr 14</w:t>
      </w:r>
      <w:r w:rsidR="00D97E8E">
        <w:rPr>
          <w:rFonts w:ascii="Tahoma" w:hAnsi="Tahoma" w:cs="Tahoma"/>
          <w:b/>
          <w:i/>
          <w:sz w:val="20"/>
          <w:szCs w:val="20"/>
        </w:rPr>
        <w:t>95</w:t>
      </w:r>
      <w:r w:rsidR="0065629C" w:rsidRPr="0065629C">
        <w:rPr>
          <w:rFonts w:ascii="Tahoma" w:hAnsi="Tahoma" w:cs="Tahoma"/>
          <w:b/>
          <w:i/>
          <w:sz w:val="20"/>
          <w:szCs w:val="20"/>
        </w:rPr>
        <w:t xml:space="preserve">N </w:t>
      </w:r>
      <w:r w:rsidR="00D97E8E">
        <w:rPr>
          <w:rFonts w:ascii="Tahoma" w:hAnsi="Tahoma" w:cs="Tahoma"/>
          <w:b/>
          <w:i/>
          <w:sz w:val="20"/>
          <w:szCs w:val="20"/>
        </w:rPr>
        <w:t xml:space="preserve">relacji Kolno - </w:t>
      </w:r>
      <w:proofErr w:type="spellStart"/>
      <w:r w:rsidR="00D97E8E">
        <w:rPr>
          <w:rFonts w:ascii="Tahoma" w:hAnsi="Tahoma" w:cs="Tahoma"/>
          <w:b/>
          <w:i/>
          <w:sz w:val="20"/>
          <w:szCs w:val="20"/>
        </w:rPr>
        <w:t>Bęsia</w:t>
      </w:r>
      <w:proofErr w:type="spellEnd"/>
    </w:p>
    <w:p w14:paraId="73C0FE0C" w14:textId="6F98B37A" w:rsidR="00AF6C7C" w:rsidRPr="00ED093F" w:rsidRDefault="00AF6C7C" w:rsidP="00AF6C7C">
      <w:pPr>
        <w:widowControl w:val="0"/>
        <w:suppressAutoHyphens w:val="0"/>
        <w:autoSpaceDE w:val="0"/>
        <w:autoSpaceDN w:val="0"/>
        <w:spacing w:line="240" w:lineRule="auto"/>
        <w:ind w:left="567" w:hanging="567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1.1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ab/>
        <w:t>Roboty będą realizowane na podstawie zgłoszenia robót budowlanych w Wydziale Infrastruktury                            i Budownictwa St</w:t>
      </w:r>
      <w:r w:rsidR="00C8286C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arostwa Powiatowego w Olsztynie</w:t>
      </w:r>
    </w:p>
    <w:p w14:paraId="4DDF164F" w14:textId="3423AF13" w:rsidR="00AF6C7C" w:rsidRPr="00ED093F" w:rsidRDefault="00AF6C7C" w:rsidP="00AF6C7C">
      <w:pPr>
        <w:widowControl w:val="0"/>
        <w:tabs>
          <w:tab w:val="left" w:pos="11313"/>
        </w:tabs>
        <w:suppressAutoHyphens w:val="0"/>
        <w:autoSpaceDE w:val="0"/>
        <w:autoSpaceDN w:val="0"/>
        <w:spacing w:line="240" w:lineRule="auto"/>
        <w:ind w:left="567" w:hanging="567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1.2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ab/>
        <w:t>Przedmiot zamówienia realizowany będzie na podstawie: przedmiaru robót, planu zagospodarowania terenu, specyfikacji technicznych wykonania i odbioru robót, ustaleń SIWZ, zgodnie z obowiązującymi przepisami, normami i sztuką budowlaną.</w:t>
      </w:r>
    </w:p>
    <w:p w14:paraId="0267A999" w14:textId="77777777" w:rsidR="00AF6C7C" w:rsidRPr="00ED093F" w:rsidRDefault="00AF6C7C" w:rsidP="00AF6C7C">
      <w:pPr>
        <w:widowControl w:val="0"/>
        <w:tabs>
          <w:tab w:val="left" w:pos="567"/>
          <w:tab w:val="left" w:pos="11340"/>
        </w:tabs>
        <w:overflowPunct w:val="0"/>
        <w:autoSpaceDE w:val="0"/>
        <w:autoSpaceDN w:val="0"/>
        <w:spacing w:line="240" w:lineRule="auto"/>
        <w:ind w:right="-1"/>
        <w:jc w:val="both"/>
        <w:textAlignment w:val="baseline"/>
        <w:rPr>
          <w:rFonts w:ascii="Tahoma" w:eastAsia="Andale Sans UI" w:hAnsi="Tahoma" w:cs="Tahoma"/>
          <w:bCs/>
          <w:iCs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bCs/>
          <w:iCs/>
          <w:kern w:val="3"/>
          <w:sz w:val="20"/>
          <w:szCs w:val="20"/>
          <w:lang w:eastAsia="ja-JP" w:bidi="fa-IR"/>
        </w:rPr>
        <w:t>1.3</w:t>
      </w:r>
      <w:r w:rsidRPr="00ED093F">
        <w:rPr>
          <w:rFonts w:ascii="Tahoma" w:eastAsia="Andale Sans UI" w:hAnsi="Tahoma" w:cs="Tahoma"/>
          <w:bCs/>
          <w:iCs/>
          <w:kern w:val="3"/>
          <w:sz w:val="20"/>
          <w:szCs w:val="20"/>
          <w:lang w:eastAsia="ja-JP" w:bidi="fa-IR"/>
        </w:rPr>
        <w:tab/>
        <w:t>Lokalizacja</w:t>
      </w:r>
    </w:p>
    <w:p w14:paraId="5DE1FE57" w14:textId="57C80B21" w:rsidR="00AF6C7C" w:rsidRPr="00ED093F" w:rsidRDefault="00AF6C7C" w:rsidP="00AF6C7C">
      <w:pPr>
        <w:widowControl w:val="0"/>
        <w:tabs>
          <w:tab w:val="left" w:pos="567"/>
          <w:tab w:val="left" w:pos="11340"/>
        </w:tabs>
        <w:overflowPunct w:val="0"/>
        <w:autoSpaceDE w:val="0"/>
        <w:autoSpaceDN w:val="0"/>
        <w:spacing w:line="240" w:lineRule="auto"/>
        <w:ind w:right="-1"/>
        <w:jc w:val="both"/>
        <w:textAlignment w:val="baseline"/>
        <w:rPr>
          <w:rFonts w:ascii="Tahoma" w:eastAsia="Andale Sans UI" w:hAnsi="Tahoma" w:cs="Tahoma"/>
          <w:bCs/>
          <w:iCs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bCs/>
          <w:iCs/>
          <w:kern w:val="3"/>
          <w:sz w:val="20"/>
          <w:szCs w:val="20"/>
          <w:lang w:eastAsia="ja-JP" w:bidi="fa-IR"/>
        </w:rPr>
        <w:tab/>
        <w:t>DP14</w:t>
      </w:r>
      <w:r w:rsidR="00D97E8E">
        <w:rPr>
          <w:rFonts w:ascii="Tahoma" w:eastAsia="Andale Sans UI" w:hAnsi="Tahoma" w:cs="Tahoma"/>
          <w:bCs/>
          <w:iCs/>
          <w:kern w:val="3"/>
          <w:sz w:val="20"/>
          <w:szCs w:val="20"/>
          <w:lang w:eastAsia="ja-JP" w:bidi="fa-IR"/>
        </w:rPr>
        <w:t>95</w:t>
      </w:r>
      <w:r w:rsidRPr="00ED093F">
        <w:rPr>
          <w:rFonts w:ascii="Tahoma" w:eastAsia="Andale Sans UI" w:hAnsi="Tahoma" w:cs="Tahoma"/>
          <w:bCs/>
          <w:iCs/>
          <w:kern w:val="3"/>
          <w:sz w:val="20"/>
          <w:szCs w:val="20"/>
          <w:lang w:eastAsia="ja-JP" w:bidi="fa-IR"/>
        </w:rPr>
        <w:t xml:space="preserve">N </w:t>
      </w:r>
      <w:r w:rsidR="00D97E8E">
        <w:rPr>
          <w:rFonts w:ascii="Tahoma" w:eastAsia="Andale Sans UI" w:hAnsi="Tahoma" w:cs="Tahoma"/>
          <w:bCs/>
          <w:iCs/>
          <w:kern w:val="3"/>
          <w:sz w:val="20"/>
          <w:szCs w:val="20"/>
          <w:lang w:eastAsia="ja-JP" w:bidi="fa-IR"/>
        </w:rPr>
        <w:t xml:space="preserve">pomiędzy miejscowościami </w:t>
      </w:r>
      <w:proofErr w:type="spellStart"/>
      <w:r w:rsidR="00D97E8E">
        <w:rPr>
          <w:rFonts w:ascii="Tahoma" w:eastAsia="Andale Sans UI" w:hAnsi="Tahoma" w:cs="Tahoma"/>
          <w:bCs/>
          <w:iCs/>
          <w:kern w:val="3"/>
          <w:sz w:val="20"/>
          <w:szCs w:val="20"/>
          <w:lang w:eastAsia="ja-JP" w:bidi="fa-IR"/>
        </w:rPr>
        <w:t>Bęsia</w:t>
      </w:r>
      <w:proofErr w:type="spellEnd"/>
      <w:r w:rsidR="00D97E8E">
        <w:rPr>
          <w:rFonts w:ascii="Tahoma" w:eastAsia="Andale Sans UI" w:hAnsi="Tahoma" w:cs="Tahoma"/>
          <w:bCs/>
          <w:iCs/>
          <w:kern w:val="3"/>
          <w:sz w:val="20"/>
          <w:szCs w:val="20"/>
          <w:lang w:eastAsia="ja-JP" w:bidi="fa-IR"/>
        </w:rPr>
        <w:t xml:space="preserve"> i Górowo</w:t>
      </w:r>
    </w:p>
    <w:p w14:paraId="41E72C72" w14:textId="1E45452E" w:rsidR="00AF6C7C" w:rsidRPr="00ED093F" w:rsidRDefault="00AF6C7C" w:rsidP="00AF6C7C">
      <w:pPr>
        <w:widowControl w:val="0"/>
        <w:tabs>
          <w:tab w:val="left" w:pos="11340"/>
        </w:tabs>
        <w:overflowPunct w:val="0"/>
        <w:autoSpaceDE w:val="0"/>
        <w:autoSpaceDN w:val="0"/>
        <w:spacing w:line="240" w:lineRule="auto"/>
        <w:ind w:left="567" w:right="-1" w:hanging="567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ab/>
        <w:t xml:space="preserve">Roboty będą prowadzone na </w:t>
      </w:r>
      <w:r w:rsidR="009E6CB8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odcinku około </w:t>
      </w:r>
      <w:r w:rsidR="0065629C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6</w:t>
      </w:r>
      <w:r w:rsidR="00D97E8E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00 </w:t>
      </w:r>
      <w:r w:rsidR="009E6CB8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m na 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dział</w:t>
      </w:r>
      <w:r w:rsidR="00CA37D4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kach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o numerze: </w:t>
      </w:r>
      <w:r w:rsidR="00CA37D4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60</w:t>
      </w:r>
      <w:r w:rsidR="009E6CB8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obręb 00</w:t>
      </w:r>
      <w:r w:rsidR="00E43E81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1</w:t>
      </w:r>
      <w:r w:rsidR="00CA37D4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2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</w:t>
      </w:r>
      <w:proofErr w:type="spellStart"/>
      <w:r w:rsidR="00CA37D4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Bęsia</w:t>
      </w:r>
      <w:proofErr w:type="spellEnd"/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, </w:t>
      </w:r>
      <w:r w:rsidR="00CA37D4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281 obręb 0004 Kruzy, 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gm. </w:t>
      </w:r>
      <w:r w:rsidR="00CA37D4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Kolno</w:t>
      </w:r>
    </w:p>
    <w:p w14:paraId="5CA0DDEA" w14:textId="77777777" w:rsidR="00AF6C7C" w:rsidRPr="00ED093F" w:rsidRDefault="00AF6C7C" w:rsidP="00AF6C7C">
      <w:pPr>
        <w:widowControl w:val="0"/>
        <w:tabs>
          <w:tab w:val="left" w:pos="567"/>
          <w:tab w:val="left" w:pos="11340"/>
        </w:tabs>
        <w:overflowPunct w:val="0"/>
        <w:autoSpaceDE w:val="0"/>
        <w:autoSpaceDN w:val="0"/>
        <w:spacing w:line="240" w:lineRule="auto"/>
        <w:ind w:right="-1"/>
        <w:jc w:val="both"/>
        <w:textAlignment w:val="baseline"/>
        <w:rPr>
          <w:rFonts w:ascii="Tahoma" w:eastAsia="Andale Sans UI" w:hAnsi="Tahoma" w:cs="Tahoma"/>
          <w:bCs/>
          <w:iCs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bCs/>
          <w:iCs/>
          <w:kern w:val="3"/>
          <w:sz w:val="20"/>
          <w:szCs w:val="20"/>
          <w:lang w:eastAsia="ja-JP" w:bidi="fa-IR"/>
        </w:rPr>
        <w:t>1.4</w:t>
      </w:r>
      <w:r w:rsidRPr="00ED093F">
        <w:rPr>
          <w:rFonts w:ascii="Tahoma" w:eastAsia="Andale Sans UI" w:hAnsi="Tahoma" w:cs="Tahoma"/>
          <w:bCs/>
          <w:iCs/>
          <w:kern w:val="3"/>
          <w:sz w:val="20"/>
          <w:szCs w:val="20"/>
          <w:lang w:eastAsia="ja-JP" w:bidi="fa-IR"/>
        </w:rPr>
        <w:tab/>
        <w:t>Zakres prac:</w:t>
      </w:r>
    </w:p>
    <w:p w14:paraId="226E454F" w14:textId="77777777" w:rsidR="00AF6C7C" w:rsidRPr="00ED093F" w:rsidRDefault="00AF6C7C" w:rsidP="00AF6C7C">
      <w:pPr>
        <w:widowControl w:val="0"/>
        <w:numPr>
          <w:ilvl w:val="0"/>
          <w:numId w:val="1"/>
        </w:numPr>
        <w:tabs>
          <w:tab w:val="clear" w:pos="0"/>
        </w:tabs>
        <w:autoSpaceDN w:val="0"/>
        <w:spacing w:line="240" w:lineRule="auto"/>
        <w:ind w:left="567" w:hanging="567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Roboty przygotowawcze i rozbiórkowe</w:t>
      </w:r>
    </w:p>
    <w:p w14:paraId="7B659F5E" w14:textId="77777777" w:rsidR="00AF6C7C" w:rsidRPr="00ED093F" w:rsidRDefault="00AF6C7C" w:rsidP="00AF6C7C">
      <w:pPr>
        <w:widowControl w:val="0"/>
        <w:numPr>
          <w:ilvl w:val="0"/>
          <w:numId w:val="1"/>
        </w:numPr>
        <w:tabs>
          <w:tab w:val="clear" w:pos="0"/>
        </w:tabs>
        <w:autoSpaceDN w:val="0"/>
        <w:spacing w:line="240" w:lineRule="auto"/>
        <w:ind w:left="567" w:hanging="567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Remont wjazdów indywidualnych</w:t>
      </w:r>
    </w:p>
    <w:p w14:paraId="049FD7C8" w14:textId="77777777" w:rsidR="00AF6C7C" w:rsidRPr="00ED093F" w:rsidRDefault="00AF6C7C" w:rsidP="00AF6C7C">
      <w:pPr>
        <w:widowControl w:val="0"/>
        <w:numPr>
          <w:ilvl w:val="0"/>
          <w:numId w:val="1"/>
        </w:numPr>
        <w:tabs>
          <w:tab w:val="clear" w:pos="0"/>
        </w:tabs>
        <w:autoSpaceDN w:val="0"/>
        <w:spacing w:line="240" w:lineRule="auto"/>
        <w:ind w:left="567" w:hanging="567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Remont poboczy</w:t>
      </w:r>
    </w:p>
    <w:p w14:paraId="0325C63D" w14:textId="77777777" w:rsidR="00AF6C7C" w:rsidRPr="00ED093F" w:rsidRDefault="00AF6C7C" w:rsidP="00AF6C7C">
      <w:pPr>
        <w:widowControl w:val="0"/>
        <w:numPr>
          <w:ilvl w:val="0"/>
          <w:numId w:val="1"/>
        </w:numPr>
        <w:tabs>
          <w:tab w:val="clear" w:pos="0"/>
        </w:tabs>
        <w:autoSpaceDN w:val="0"/>
        <w:spacing w:line="240" w:lineRule="auto"/>
        <w:ind w:left="567" w:hanging="567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Wykonanie nowej nawierzchni</w:t>
      </w:r>
    </w:p>
    <w:p w14:paraId="5B32B693" w14:textId="77777777" w:rsidR="00AF6C7C" w:rsidRPr="00ED093F" w:rsidRDefault="00AF6C7C" w:rsidP="00AF6C7C">
      <w:pPr>
        <w:widowControl w:val="0"/>
        <w:numPr>
          <w:ilvl w:val="0"/>
          <w:numId w:val="1"/>
        </w:numPr>
        <w:tabs>
          <w:tab w:val="clear" w:pos="0"/>
        </w:tabs>
        <w:autoSpaceDN w:val="0"/>
        <w:spacing w:line="240" w:lineRule="auto"/>
        <w:ind w:left="567" w:hanging="567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Roboty wykończeniowe</w:t>
      </w:r>
    </w:p>
    <w:p w14:paraId="7AEF03D5" w14:textId="77777777" w:rsidR="00AF6C7C" w:rsidRPr="00ED093F" w:rsidRDefault="00AF6C7C" w:rsidP="00AF6C7C">
      <w:pPr>
        <w:widowControl w:val="0"/>
        <w:numPr>
          <w:ilvl w:val="0"/>
          <w:numId w:val="1"/>
        </w:numPr>
        <w:tabs>
          <w:tab w:val="clear" w:pos="0"/>
        </w:tabs>
        <w:autoSpaceDN w:val="0"/>
        <w:spacing w:line="240" w:lineRule="auto"/>
        <w:ind w:left="567" w:hanging="567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Dostosowanie oznakowania pionowego</w:t>
      </w:r>
    </w:p>
    <w:p w14:paraId="3E72EF53" w14:textId="77777777" w:rsidR="00AF6C7C" w:rsidRPr="00ED093F" w:rsidRDefault="00AF6C7C" w:rsidP="00AF6C7C">
      <w:pPr>
        <w:autoSpaceDE w:val="0"/>
        <w:spacing w:line="240" w:lineRule="auto"/>
        <w:ind w:left="567" w:hanging="567"/>
        <w:jc w:val="both"/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</w:pP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1.4.1</w:t>
      </w: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ab/>
        <w:t>Roboty przygotowawcze i rozbiórkowe</w:t>
      </w:r>
    </w:p>
    <w:p w14:paraId="1230002F" w14:textId="115BAE43" w:rsidR="00AF6C7C" w:rsidRPr="00ED093F" w:rsidRDefault="00AF6C7C" w:rsidP="00AF6C7C">
      <w:pPr>
        <w:autoSpaceDE w:val="0"/>
        <w:autoSpaceDN w:val="0"/>
        <w:spacing w:line="240" w:lineRule="auto"/>
        <w:jc w:val="both"/>
        <w:textAlignment w:val="baseline"/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</w:pP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 xml:space="preserve">Mechaniczne frezowanie istniejącej nawierzchni należy wykonać w formie korekty i dostosowania </w:t>
      </w:r>
      <w:r w:rsidR="0065629C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do istniejącej nawierzchni na początku i końcu odcinka</w:t>
      </w: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 xml:space="preserve">. Konieczność i głębokość frezowania należy dostosować tak, aby nie spowodować obniżenia wytrzymałości konstrukcji drogi. Materiał pozyskany z frezowania należy dostarczyć po wcześniejszym uzgodnieniu z Kierownikiem Obwodu Drogowego nr </w:t>
      </w:r>
      <w:r w:rsidR="0065629C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2</w:t>
      </w:r>
      <w:r w:rsidR="00671465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 xml:space="preserve"> w </w:t>
      </w:r>
      <w:r w:rsidR="0065629C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Barczewie</w:t>
      </w: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 xml:space="preserve"> we wskazane miejsce, jednak nie dalej niż na </w:t>
      </w:r>
      <w:r w:rsidR="009E6CB8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 xml:space="preserve">odległość </w:t>
      </w:r>
      <w:r w:rsidR="00CA37D4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4</w:t>
      </w:r>
      <w:r w:rsidR="009E6CB8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0</w:t>
      </w:r>
      <w:r w:rsidR="00CA37D4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 xml:space="preserve"> </w:t>
      </w:r>
      <w:r w:rsidR="009E6CB8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km od miejsca wykonywania prac.</w:t>
      </w:r>
    </w:p>
    <w:p w14:paraId="5683C7EA" w14:textId="77777777" w:rsidR="00AF6C7C" w:rsidRPr="00ED093F" w:rsidRDefault="00AF6C7C" w:rsidP="00AF6C7C">
      <w:pPr>
        <w:autoSpaceDE w:val="0"/>
        <w:spacing w:line="240" w:lineRule="auto"/>
        <w:jc w:val="both"/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</w:pP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1.4.2</w:t>
      </w: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ab/>
        <w:t xml:space="preserve">Remont wjazdów indywidualnych </w:t>
      </w:r>
    </w:p>
    <w:p w14:paraId="189948BB" w14:textId="76BD35C6" w:rsidR="00AF6C7C" w:rsidRPr="00ED093F" w:rsidRDefault="00AF6C7C" w:rsidP="00AF6C7C">
      <w:pPr>
        <w:autoSpaceDE w:val="0"/>
        <w:autoSpaceDN w:val="0"/>
        <w:spacing w:line="240" w:lineRule="auto"/>
        <w:jc w:val="both"/>
        <w:textAlignment w:val="baseline"/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</w:pP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Zjazdy gruntowe uzupełnić oraz zagęścić w celu dostosowania niwelety do nowej wyższej rzędnej nawierzchni. Do prac należy zastosować kruszywo łamane stabilizowane mechanicznie frakcji 0-31,5 C50/30.</w:t>
      </w:r>
      <w:r w:rsidR="00BF48D0"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 xml:space="preserve"> Remont zjazdów wykonać do granicy pasa drogowego.</w:t>
      </w:r>
    </w:p>
    <w:p w14:paraId="4B87F6EA" w14:textId="77777777" w:rsidR="00AF6C7C" w:rsidRPr="00ED093F" w:rsidRDefault="00AF6C7C" w:rsidP="00AF6C7C">
      <w:pPr>
        <w:autoSpaceDE w:val="0"/>
        <w:spacing w:line="240" w:lineRule="auto"/>
        <w:jc w:val="both"/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</w:pPr>
      <w:r w:rsidRPr="00ED093F">
        <w:rPr>
          <w:rFonts w:ascii="Tahoma" w:eastAsia="Calibri" w:hAnsi="Tahoma" w:cs="Tahoma"/>
          <w:bCs/>
          <w:color w:val="000000"/>
          <w:kern w:val="3"/>
          <w:sz w:val="20"/>
          <w:szCs w:val="20"/>
          <w:lang w:eastAsia="ja-JP" w:bidi="ar-SA"/>
        </w:rPr>
        <w:t>1.4.3</w:t>
      </w:r>
      <w:r w:rsidRPr="00ED093F">
        <w:rPr>
          <w:rFonts w:ascii="Tahoma" w:eastAsia="Calibri" w:hAnsi="Tahoma" w:cs="Tahoma"/>
          <w:bCs/>
          <w:color w:val="000000"/>
          <w:kern w:val="3"/>
          <w:sz w:val="20"/>
          <w:szCs w:val="20"/>
          <w:lang w:eastAsia="ja-JP" w:bidi="ar-SA"/>
        </w:rPr>
        <w:tab/>
        <w:t>Remont poboczy</w:t>
      </w:r>
    </w:p>
    <w:p w14:paraId="3A1845B3" w14:textId="22DEA562" w:rsidR="00AF6C7C" w:rsidRDefault="00AF6C7C" w:rsidP="00AF6C7C">
      <w:pPr>
        <w:autoSpaceDE w:val="0"/>
        <w:autoSpaceDN w:val="0"/>
        <w:spacing w:line="240" w:lineRule="auto"/>
        <w:jc w:val="both"/>
        <w:textAlignment w:val="baseline"/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</w:pP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 xml:space="preserve">Pobocza należy wykonać poprzez </w:t>
      </w:r>
      <w:proofErr w:type="spellStart"/>
      <w:r w:rsidR="00E032F3"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wykorytowanie</w:t>
      </w:r>
      <w:proofErr w:type="spellEnd"/>
      <w:r w:rsidR="00E032F3"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 xml:space="preserve">, </w:t>
      </w: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profilowanie i zagęszczenie mechaniczne podłoża oraz ułożenie kruszywa łamanego frakcji 0-31,5 mm na szerokość 0,75m oraz grubość 20</w:t>
      </w:r>
      <w:r w:rsidR="00671465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 xml:space="preserve"> </w:t>
      </w: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cm po zagęszczeniu. Dalszą część pobocza gruntowego należy wyprofilować w sposób umożliwiający naturalny spływ wód opadowych z nawierzchni jezdni po poboczu utwardz</w:t>
      </w:r>
      <w:r w:rsidR="00671465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onym i dalej gruntowym w </w:t>
      </w: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dół skarpy. Spadki poboczy należy przyjąć zgodnie z obowiązującymi przepisami</w:t>
      </w:r>
      <w:r w:rsidR="00BF48D0"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.</w:t>
      </w:r>
    </w:p>
    <w:p w14:paraId="5036C3EF" w14:textId="77777777" w:rsidR="00AF6C7C" w:rsidRPr="00ED093F" w:rsidRDefault="00AF6C7C" w:rsidP="00AF6C7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1.4.4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ab/>
        <w:t>Wykonanie nowej nawierzchni</w:t>
      </w:r>
    </w:p>
    <w:p w14:paraId="3F74F313" w14:textId="77777777" w:rsidR="00052F74" w:rsidRDefault="00AF6C7C" w:rsidP="00AF6C7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Nakładkę asfaltową należy dostosować do istniejącej szerokości jezdni. Należy zastosować następujące warstwy: </w:t>
      </w:r>
    </w:p>
    <w:p w14:paraId="58B0625B" w14:textId="4306B77A" w:rsidR="0065629C" w:rsidRDefault="0065629C" w:rsidP="0065629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-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</w:t>
      </w:r>
      <w:r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wyrównanie warstwą wiążącą</w:t>
      </w:r>
      <w:r w:rsidRPr="00052F74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z betonu asfaltowego AC11</w:t>
      </w:r>
      <w:r w:rsidR="00CA37D4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W</w:t>
      </w:r>
    </w:p>
    <w:p w14:paraId="280C909D" w14:textId="340E1136" w:rsidR="00052F74" w:rsidRDefault="00052F74" w:rsidP="00AF6C7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-</w:t>
      </w:r>
      <w:r w:rsidR="00AF6C7C"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</w:t>
      </w:r>
      <w:r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w</w:t>
      </w:r>
      <w:r w:rsidRPr="00052F74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ykonanie nawierzchni z betonu asfaltowego AC11S gr. </w:t>
      </w:r>
      <w:r w:rsidR="00CA37D4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5</w:t>
      </w:r>
      <w:r w:rsidRPr="00052F74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cm </w:t>
      </w:r>
    </w:p>
    <w:p w14:paraId="600794D8" w14:textId="0514B107" w:rsidR="00AF6C7C" w:rsidRDefault="0024705D" w:rsidP="00AF6C7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Należy wykonać oczyszczenie oraz skropienie podłoża przed ułożeniem każdej warstwy.</w:t>
      </w:r>
    </w:p>
    <w:p w14:paraId="1E7AF9F2" w14:textId="40E09F44" w:rsidR="00052F74" w:rsidRPr="00052F74" w:rsidRDefault="00052F74" w:rsidP="00AF6C7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u w:val="single"/>
          <w:lang w:eastAsia="ja-JP" w:bidi="fa-IR"/>
        </w:rPr>
      </w:pPr>
      <w:r w:rsidRPr="00052F74">
        <w:rPr>
          <w:rFonts w:ascii="Tahoma" w:eastAsia="Andale Sans UI" w:hAnsi="Tahoma" w:cs="Tahoma"/>
          <w:kern w:val="3"/>
          <w:sz w:val="20"/>
          <w:szCs w:val="20"/>
          <w:u w:val="single"/>
          <w:lang w:eastAsia="ja-JP" w:bidi="fa-IR"/>
        </w:rPr>
        <w:t>UWAGA:</w:t>
      </w:r>
    </w:p>
    <w:p w14:paraId="044AD065" w14:textId="7EA1FA59" w:rsidR="00052F74" w:rsidRPr="00052F74" w:rsidRDefault="00052F74" w:rsidP="00AF6C7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u w:val="single"/>
          <w:lang w:eastAsia="ja-JP" w:bidi="fa-IR"/>
        </w:rPr>
      </w:pPr>
      <w:r w:rsidRPr="00052F74">
        <w:rPr>
          <w:rFonts w:ascii="Tahoma" w:eastAsia="Andale Sans UI" w:hAnsi="Tahoma" w:cs="Tahoma"/>
          <w:kern w:val="3"/>
          <w:sz w:val="20"/>
          <w:szCs w:val="20"/>
          <w:u w:val="single"/>
          <w:lang w:eastAsia="ja-JP" w:bidi="fa-IR"/>
        </w:rPr>
        <w:t>Do skropienia należy użyć emulsję asfaltową C60BP3 ZM lub inną o równych lub lepszych parametrach</w:t>
      </w:r>
      <w:r>
        <w:rPr>
          <w:rFonts w:ascii="Tahoma" w:eastAsia="Andale Sans UI" w:hAnsi="Tahoma" w:cs="Tahoma"/>
          <w:kern w:val="3"/>
          <w:sz w:val="20"/>
          <w:szCs w:val="20"/>
          <w:u w:val="single"/>
          <w:lang w:eastAsia="ja-JP" w:bidi="fa-IR"/>
        </w:rPr>
        <w:t>.</w:t>
      </w:r>
    </w:p>
    <w:p w14:paraId="1DE60753" w14:textId="77777777" w:rsidR="00AF6C7C" w:rsidRPr="00ED093F" w:rsidRDefault="00AF6C7C" w:rsidP="00AF6C7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1.4.5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ab/>
        <w:t>Roboty wykończeniowe</w:t>
      </w:r>
    </w:p>
    <w:p w14:paraId="1CB3C15D" w14:textId="089BBF69" w:rsidR="00AF6C7C" w:rsidRDefault="00AF6C7C" w:rsidP="00AF6C7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Należy wykonać koszenie wraz z wygrabieniem traw i</w:t>
      </w:r>
      <w:r w:rsidR="00CA37D4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porostów oraz wycinkę krzaków,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jednorocznych odrostów </w:t>
      </w:r>
      <w:r w:rsidR="00CA37D4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oraz drzew niewymagających pozwolenia na wycinkę 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z poboczy i skarp wraz z terenem przyległym aż do granicy pasa drogowego wraz z</w:t>
      </w:r>
      <w:r w:rsidR="00671465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 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wywozem i utylizacją powstałej biomasy.</w:t>
      </w:r>
      <w:r w:rsidR="00E032F3"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W ramach prac należy usunąć pozostałe korzenie i karpiny po krzakach </w:t>
      </w:r>
      <w:r w:rsidR="00CA37D4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oraz usunąć istniejące karpy wraz z </w:t>
      </w:r>
      <w:r w:rsidR="00E032F3"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uzupełnieniem ubytków po ich usunięciu.</w:t>
      </w:r>
    </w:p>
    <w:p w14:paraId="0910BD68" w14:textId="77777777" w:rsidR="004151C2" w:rsidRDefault="004151C2" w:rsidP="004151C2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Ponadto należy oczyścić z namułu, przeprowadzić renowację lub wyprofilować skarpy rowów w celu nadania odpowiednich spadków podłużnych oraz poprzecznych. Nadmiar materiału należy poddać utylizacji na koszt Wykonawcy.</w:t>
      </w:r>
    </w:p>
    <w:p w14:paraId="2D8BC2B7" w14:textId="25D2D43F" w:rsidR="00777E79" w:rsidRPr="00ED093F" w:rsidRDefault="00777E79" w:rsidP="00AF6C7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Po wykonaniu powyższych prac wykończeniowych należy w miejscach </w:t>
      </w:r>
      <w:r w:rsidR="00393200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pozbawionych humusu lub pozbawionych roślinności wykonać humusowanie (śr. grubość 5cm) wraz z obsianiem mieszanką traw.</w:t>
      </w:r>
    </w:p>
    <w:p w14:paraId="3F6EAEB1" w14:textId="77777777" w:rsidR="00AF6C7C" w:rsidRPr="00ED093F" w:rsidRDefault="00AF6C7C" w:rsidP="00AF6C7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</w:p>
    <w:p w14:paraId="2F2D6C74" w14:textId="77777777" w:rsidR="00AF6C7C" w:rsidRPr="00ED093F" w:rsidRDefault="00AF6C7C" w:rsidP="00AF6C7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lastRenderedPageBreak/>
        <w:t>1.4.7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ab/>
        <w:t>Dostosowanie oznakowania pionowego</w:t>
      </w:r>
    </w:p>
    <w:p w14:paraId="7CA67847" w14:textId="73B6472A" w:rsidR="00AF6C7C" w:rsidRDefault="00AF6C7C" w:rsidP="00AF6C7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Należy dokonać demontażu </w:t>
      </w:r>
      <w:r w:rsidR="00DF3730"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całego istniejącego oznakowania pionowego</w:t>
      </w:r>
      <w:r w:rsidR="002C4B48"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(wraz z słupkami)</w:t>
      </w:r>
      <w:r w:rsidR="00DF3730"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</w:t>
      </w:r>
      <w:r w:rsidR="00671465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a </w:t>
      </w:r>
      <w:r w:rsidR="00393200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następnie zastąpić je</w:t>
      </w:r>
      <w:r w:rsidR="00DF3730"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nowym 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oznakowani</w:t>
      </w:r>
      <w:r w:rsidR="00DF3730"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em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pionow</w:t>
      </w:r>
      <w:r w:rsidR="002C4B48"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ym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</w:t>
      </w:r>
      <w:r w:rsidR="0065363C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odblaskowym 2 generacji.</w:t>
      </w:r>
    </w:p>
    <w:p w14:paraId="71E8E3EB" w14:textId="2862EDE0" w:rsidR="004636C3" w:rsidRPr="00ED093F" w:rsidRDefault="004636C3" w:rsidP="00AF6C7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W ramach oznakowania pionowego w ofercie należy przewidzieć zakup oraz montaż jednej sztuki tablicy informacyjnej o wymiarach 180 cm x 120cm. Treść tablicy do uzgodnienia i akceptacji Zamawiającego</w:t>
      </w:r>
    </w:p>
    <w:p w14:paraId="592EC74F" w14:textId="77777777" w:rsidR="00393200" w:rsidRDefault="00393200" w:rsidP="00AF6C7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bCs/>
          <w:kern w:val="3"/>
          <w:sz w:val="20"/>
          <w:szCs w:val="20"/>
          <w:lang w:eastAsia="ja-JP" w:bidi="fa-IR"/>
        </w:rPr>
      </w:pPr>
    </w:p>
    <w:p w14:paraId="19612957" w14:textId="469EE7C8" w:rsidR="00AF6C7C" w:rsidRPr="00ED093F" w:rsidRDefault="00AF6C7C" w:rsidP="00AF6C7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bCs/>
          <w:kern w:val="3"/>
          <w:sz w:val="20"/>
          <w:szCs w:val="20"/>
          <w:lang w:eastAsia="ja-JP" w:bidi="fa-IR"/>
        </w:rPr>
        <w:t>2.</w:t>
      </w:r>
      <w:r w:rsidRPr="00ED093F">
        <w:rPr>
          <w:rFonts w:ascii="Tahoma" w:eastAsia="Andale Sans UI" w:hAnsi="Tahoma" w:cs="Tahoma"/>
          <w:b/>
          <w:kern w:val="3"/>
          <w:sz w:val="20"/>
          <w:szCs w:val="20"/>
          <w:lang w:eastAsia="ja-JP" w:bidi="fa-IR"/>
        </w:rPr>
        <w:tab/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Poza pracami wyszczególnionymi w pkt. 1 oraz załączonej dokumentacji w ramach oferty należy uwzględnić również:</w:t>
      </w:r>
    </w:p>
    <w:p w14:paraId="3F7BB7A9" w14:textId="77777777" w:rsidR="00AF6C7C" w:rsidRPr="00ED093F" w:rsidRDefault="00AF6C7C" w:rsidP="00AF6C7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-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ab/>
        <w:t>ewentualną regulację wysokościową armatury naziemnej sieci uzbrojenia terenu nie przewidzianej do przebudowy poprzez dopasowanie ich rzędnych (np. włazy, zasuwy) do projektowanej rzędnej terenu</w:t>
      </w:r>
    </w:p>
    <w:p w14:paraId="0841AC0F" w14:textId="77777777" w:rsidR="00AF6C7C" w:rsidRPr="00ED093F" w:rsidRDefault="00AF6C7C" w:rsidP="00AF6C7C">
      <w:pPr>
        <w:widowControl w:val="0"/>
        <w:autoSpaceDN w:val="0"/>
        <w:spacing w:line="240" w:lineRule="auto"/>
        <w:ind w:left="567" w:hanging="567"/>
        <w:jc w:val="both"/>
        <w:textAlignment w:val="baseline"/>
        <w:rPr>
          <w:rFonts w:ascii="Tahoma" w:eastAsia="TimesNewRoman, 'Arial Unicode M" w:hAnsi="Tahoma" w:cs="Tahoma"/>
          <w:kern w:val="3"/>
          <w:sz w:val="20"/>
          <w:szCs w:val="20"/>
          <w:lang w:eastAsia="ar-SA" w:bidi="fa-IR"/>
        </w:rPr>
      </w:pPr>
      <w:r w:rsidRPr="00ED093F">
        <w:rPr>
          <w:rFonts w:ascii="Tahoma" w:eastAsia="TimesNewRoman, 'Arial Unicode M" w:hAnsi="Tahoma" w:cs="Tahoma"/>
          <w:kern w:val="3"/>
          <w:sz w:val="20"/>
          <w:szCs w:val="20"/>
          <w:lang w:eastAsia="ar-SA" w:bidi="fa-IR"/>
        </w:rPr>
        <w:t>Uwagi dodatkowe do zakresu prac:</w:t>
      </w:r>
    </w:p>
    <w:p w14:paraId="5A7270DF" w14:textId="5D5945AF" w:rsidR="00AF6C7C" w:rsidRPr="00ED093F" w:rsidRDefault="00AF6C7C" w:rsidP="00AF6C7C">
      <w:pPr>
        <w:widowControl w:val="0"/>
        <w:numPr>
          <w:ilvl w:val="0"/>
          <w:numId w:val="5"/>
        </w:numPr>
        <w:autoSpaceDN w:val="0"/>
        <w:spacing w:line="240" w:lineRule="auto"/>
        <w:ind w:left="567" w:hanging="567"/>
        <w:jc w:val="both"/>
        <w:textAlignment w:val="baseline"/>
        <w:rPr>
          <w:rFonts w:ascii="Tahoma" w:eastAsia="TimesNewRoman, 'Arial Unicode M" w:hAnsi="Tahoma" w:cs="Tahoma"/>
          <w:kern w:val="3"/>
          <w:sz w:val="20"/>
          <w:szCs w:val="20"/>
          <w:lang w:eastAsia="ar-SA" w:bidi="fa-IR"/>
        </w:rPr>
      </w:pPr>
      <w:r w:rsidRPr="00ED093F">
        <w:rPr>
          <w:rFonts w:ascii="Tahoma" w:eastAsia="TimesNewRoman, 'Arial Unicode M" w:hAnsi="Tahoma" w:cs="Tahoma"/>
          <w:kern w:val="3"/>
          <w:sz w:val="20"/>
          <w:szCs w:val="20"/>
          <w:lang w:eastAsia="ar-SA" w:bidi="fa-IR"/>
        </w:rPr>
        <w:t>wszystkie podane powyżej grubości warstw to wartości docelowe – po zagęszczeniu</w:t>
      </w:r>
    </w:p>
    <w:p w14:paraId="44D31F9E" w14:textId="1112A42B" w:rsidR="00E032F3" w:rsidRPr="00ED093F" w:rsidRDefault="00E032F3" w:rsidP="00AF6C7C">
      <w:pPr>
        <w:widowControl w:val="0"/>
        <w:numPr>
          <w:ilvl w:val="0"/>
          <w:numId w:val="5"/>
        </w:numPr>
        <w:autoSpaceDN w:val="0"/>
        <w:spacing w:line="240" w:lineRule="auto"/>
        <w:ind w:left="567" w:hanging="567"/>
        <w:jc w:val="both"/>
        <w:textAlignment w:val="baseline"/>
        <w:rPr>
          <w:rFonts w:ascii="Tahoma" w:eastAsia="TimesNewRoman, 'Arial Unicode M" w:hAnsi="Tahoma" w:cs="Tahoma"/>
          <w:kern w:val="3"/>
          <w:sz w:val="20"/>
          <w:szCs w:val="20"/>
          <w:lang w:eastAsia="ar-SA" w:bidi="fa-IR"/>
        </w:rPr>
      </w:pPr>
      <w:r w:rsidRPr="00ED093F">
        <w:rPr>
          <w:rFonts w:ascii="Tahoma" w:eastAsia="TimesNewRoman, 'Arial Unicode M" w:hAnsi="Tahoma" w:cs="Tahoma"/>
          <w:kern w:val="3"/>
          <w:sz w:val="20"/>
          <w:szCs w:val="20"/>
          <w:lang w:eastAsia="ar-SA" w:bidi="fa-IR"/>
        </w:rPr>
        <w:t>należy wykonać zabezpieczenie drzew (deskowanie) na czas wykonywania prac mogących spowodować ich uszkodzenie (roboty ziemne, roboty wykończeniowe)</w:t>
      </w:r>
    </w:p>
    <w:p w14:paraId="73610867" w14:textId="5E391D9D" w:rsidR="00AF6C7C" w:rsidRPr="00ED093F" w:rsidRDefault="00AF6C7C" w:rsidP="00AF6C7C">
      <w:pPr>
        <w:widowControl w:val="0"/>
        <w:numPr>
          <w:ilvl w:val="0"/>
          <w:numId w:val="5"/>
        </w:numPr>
        <w:autoSpaceDN w:val="0"/>
        <w:spacing w:line="240" w:lineRule="auto"/>
        <w:ind w:left="567" w:hanging="567"/>
        <w:jc w:val="both"/>
        <w:textAlignment w:val="baseline"/>
        <w:rPr>
          <w:rFonts w:ascii="Tahoma" w:eastAsia="TimesNewRoman, 'Arial Unicode M" w:hAnsi="Tahoma" w:cs="Tahoma"/>
          <w:kern w:val="3"/>
          <w:sz w:val="20"/>
          <w:szCs w:val="20"/>
          <w:lang w:eastAsia="ar-SA" w:bidi="fa-IR"/>
        </w:rPr>
      </w:pPr>
      <w:r w:rsidRPr="00ED093F">
        <w:rPr>
          <w:rFonts w:ascii="Tahoma" w:eastAsia="TimesNewRoman, 'Arial Unicode M" w:hAnsi="Tahoma" w:cs="Tahoma"/>
          <w:kern w:val="3"/>
          <w:sz w:val="20"/>
          <w:szCs w:val="20"/>
          <w:lang w:eastAsia="ar-SA" w:bidi="fa-IR"/>
        </w:rPr>
        <w:t xml:space="preserve">podczas układania warstw asfaltowych należy uwzględnić każdorazowe ich skropienie emulsją asfaltową przed ułożeniem następnej warstwy, </w:t>
      </w:r>
      <w:r w:rsidRPr="00ED093F">
        <w:rPr>
          <w:rFonts w:ascii="Tahoma" w:eastAsia="TimesNewRoman, 'Arial Unicode M" w:hAnsi="Tahoma" w:cs="Tahoma"/>
          <w:b/>
          <w:bCs/>
          <w:kern w:val="3"/>
          <w:sz w:val="20"/>
          <w:szCs w:val="20"/>
          <w:lang w:eastAsia="ar-SA" w:bidi="fa-IR"/>
        </w:rPr>
        <w:t>a także uszczelnienie emulsją finalnej krawędzi zewnętrznej nawierzchni oraz miejsc łączenia z nawierzchnią istniejącą</w:t>
      </w:r>
      <w:r w:rsidR="006E6B1C" w:rsidRPr="00ED093F">
        <w:rPr>
          <w:rFonts w:ascii="Tahoma" w:eastAsia="TimesNewRoman, 'Arial Unicode M" w:hAnsi="Tahoma" w:cs="Tahoma"/>
          <w:b/>
          <w:bCs/>
          <w:kern w:val="3"/>
          <w:sz w:val="20"/>
          <w:szCs w:val="20"/>
          <w:lang w:eastAsia="ar-SA" w:bidi="fa-IR"/>
        </w:rPr>
        <w:t xml:space="preserve"> (przed ułożeniem docelowych poboczy)</w:t>
      </w:r>
      <w:r w:rsidRPr="00ED093F">
        <w:rPr>
          <w:rFonts w:ascii="Tahoma" w:eastAsia="TimesNewRoman, 'Arial Unicode M" w:hAnsi="Tahoma" w:cs="Tahoma"/>
          <w:kern w:val="3"/>
          <w:sz w:val="20"/>
          <w:szCs w:val="20"/>
          <w:lang w:eastAsia="ar-SA" w:bidi="fa-IR"/>
        </w:rPr>
        <w:t>.</w:t>
      </w:r>
    </w:p>
    <w:p w14:paraId="6029B393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3.</w:t>
      </w:r>
      <w:r w:rsidRPr="00ED093F">
        <w:rPr>
          <w:rFonts w:ascii="Tahoma" w:hAnsi="Tahoma" w:cs="Tahoma"/>
          <w:iCs/>
          <w:sz w:val="20"/>
          <w:szCs w:val="20"/>
        </w:rPr>
        <w:tab/>
        <w:t>Uwagi do wyceny</w:t>
      </w:r>
    </w:p>
    <w:p w14:paraId="3ADAF8BA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3.1.</w:t>
      </w:r>
      <w:r w:rsidRPr="00ED093F">
        <w:rPr>
          <w:rFonts w:ascii="Tahoma" w:hAnsi="Tahoma" w:cs="Tahoma"/>
          <w:iCs/>
          <w:sz w:val="20"/>
          <w:szCs w:val="20"/>
        </w:rPr>
        <w:tab/>
        <w:t>Wycena oferty powinna być poprzedzona wizją lokalną terenu realizowanej inwestycji i jego okolicy w celu dokonania oceny dokumentów i informacji przekazywanych w ramach niniejszego postępowania przez Zamawiającego i powinna uwzględniać wszystkie koszty i czynności niezbędne do wykonania przedmiotu zamówienia zgodnie z prawem i wiedzą techniczną.</w:t>
      </w:r>
    </w:p>
    <w:p w14:paraId="7D84C7BD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3.2.</w:t>
      </w:r>
      <w:r w:rsidRPr="00ED093F">
        <w:rPr>
          <w:rFonts w:ascii="Tahoma" w:hAnsi="Tahoma" w:cs="Tahoma"/>
          <w:iCs/>
          <w:sz w:val="20"/>
          <w:szCs w:val="20"/>
        </w:rPr>
        <w:tab/>
        <w:t>Wykonany zakres robót ma zapewnić prawidłowe funkcjonowanie drogi powiatowej.</w:t>
      </w:r>
    </w:p>
    <w:p w14:paraId="69EFAB7F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3.3.</w:t>
      </w:r>
      <w:r w:rsidRPr="00ED093F">
        <w:rPr>
          <w:rFonts w:ascii="Tahoma" w:hAnsi="Tahoma" w:cs="Tahoma"/>
          <w:iCs/>
          <w:sz w:val="20"/>
          <w:szCs w:val="20"/>
        </w:rPr>
        <w:tab/>
        <w:t>Zakres wartościowy umowy obejmuje również wszelkie koszty niezbędne do wykonania zadania m. in:</w:t>
      </w:r>
    </w:p>
    <w:p w14:paraId="2A93217F" w14:textId="67AEB600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 xml:space="preserve">opracowanie i uzgodnienie projektu organizacji ruchu na </w:t>
      </w:r>
      <w:r w:rsidR="004B2D6D">
        <w:rPr>
          <w:rFonts w:ascii="Tahoma" w:hAnsi="Tahoma" w:cs="Tahoma"/>
          <w:iCs/>
          <w:sz w:val="20"/>
          <w:szCs w:val="20"/>
        </w:rPr>
        <w:t>czas budowy wraz z wykonaniem i </w:t>
      </w:r>
      <w:r w:rsidRPr="00ED093F">
        <w:rPr>
          <w:rFonts w:ascii="Tahoma" w:hAnsi="Tahoma" w:cs="Tahoma"/>
          <w:iCs/>
          <w:sz w:val="20"/>
          <w:szCs w:val="20"/>
        </w:rPr>
        <w:t>utrzymaniem objazdów, przejazdów oraz tymczasowego oznakowania,</w:t>
      </w:r>
    </w:p>
    <w:p w14:paraId="6978D05D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urządzenie, utrzymanie i zabezpieczenie terenu budowy wraz z zapleczem budowy,</w:t>
      </w:r>
    </w:p>
    <w:p w14:paraId="5ADE67B6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koszty doprowadzenia i utrzymania energii i wody oraz innych niezbędnych mediów dla potrzeb technologicznych, zaplecza i terenu budowy,</w:t>
      </w:r>
    </w:p>
    <w:p w14:paraId="213D887C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wykonanie dróg tymczasowych dla celów budowy i dla ewentualnych objazdów.</w:t>
      </w:r>
    </w:p>
    <w:p w14:paraId="50A9CEF1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utrzymanie w należytym porządku dróg dojazdowych na teren budowy, ze szczególnym uwzględnieniem utrzymania czystości na odcinkach związanych z transportem budowy (m.in. niedopuszczanie do wynoszenia błota na kołach samochodów wyjeżdżających z budowy),</w:t>
      </w:r>
    </w:p>
    <w:p w14:paraId="1D74E1D9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utrzymanie terenu budowy w stanie wolnym od przeszkód komunikacyjnych oraz usuwanie na bieżąco zbędnych materiałów, odpadów i śmieci,</w:t>
      </w:r>
    </w:p>
    <w:p w14:paraId="280903B2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naprawy uszkodzonych na skutek prowadzonych robót urządzeń podziemnych oraz dróg i ulic dojazdowych,</w:t>
      </w:r>
    </w:p>
    <w:p w14:paraId="7CDF9089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zapewnienie dozoru, a także właściwych warunków bezpieczeństwa i higieny pracy,</w:t>
      </w:r>
    </w:p>
    <w:p w14:paraId="27B8E5E9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zorganizowanie i przeprowadzenie niezbędnych prób, badań i odbiorów oraz ewentualnego uzupełnienia dokumentacji odbiorowej dla zakresu robót objętych umową, jak również dokonywania odkrywek w przypadku niezgłoszenia do odbioru robót zanikających lub ulegających zakryciu,</w:t>
      </w:r>
    </w:p>
    <w:p w14:paraId="7B58E525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dokonanie uzgodnień, uzyskanie wszelkich opinii niezbędnych do wykonania przedmiotu budowy,</w:t>
      </w:r>
    </w:p>
    <w:p w14:paraId="1C5BC3EA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demontaż obiektów i urządzeń tymczasowych budowy, uporządkowanie terenu budowy po zakończeniu robót i przekazania Zamawiającemu najpóźniej w dniu odbioru,</w:t>
      </w:r>
    </w:p>
    <w:p w14:paraId="0777AB13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zapewnienie obsługi geologicznej i geodezyjnej budowy,</w:t>
      </w:r>
    </w:p>
    <w:p w14:paraId="14EA9AD2" w14:textId="75805E6D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 xml:space="preserve">opracowania i czynności, które Wykonawca wykona we własnym </w:t>
      </w:r>
      <w:r w:rsidR="004B2D6D">
        <w:rPr>
          <w:rFonts w:ascii="Tahoma" w:hAnsi="Tahoma" w:cs="Tahoma"/>
          <w:iCs/>
          <w:sz w:val="20"/>
          <w:szCs w:val="20"/>
        </w:rPr>
        <w:t>zakresie: plan bezpieczeństwa i </w:t>
      </w:r>
      <w:r w:rsidRPr="00ED093F">
        <w:rPr>
          <w:rFonts w:ascii="Tahoma" w:hAnsi="Tahoma" w:cs="Tahoma"/>
          <w:iCs/>
          <w:sz w:val="20"/>
          <w:szCs w:val="20"/>
        </w:rPr>
        <w:t>ochrony zdrowia (BIOZ), program zapewnienia jakości (PZJ), pozostałe niezbędne opracowania wynikające z obowiązujących przepisów, wydanych decyzji oraz przyjętych technologii wykonywania robót, wszelką inną dokumentację, którą Wykonawca uzna za niezbędną do właściwego wykonania robót.</w:t>
      </w:r>
    </w:p>
    <w:p w14:paraId="0742367F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prowadzenie dziennika budowy oraz rejestru ewentualnych protokołów konieczności</w:t>
      </w:r>
    </w:p>
    <w:p w14:paraId="08B81FB0" w14:textId="32F94FF0" w:rsidR="00AF6C7C" w:rsidRPr="00ED093F" w:rsidRDefault="00AF6C7C" w:rsidP="00557448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lastRenderedPageBreak/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dostarczenie zatwierdzonego przez Wydział Geodezji Staros</w:t>
      </w:r>
      <w:r w:rsidR="004B2D6D">
        <w:rPr>
          <w:rFonts w:ascii="Tahoma" w:hAnsi="Tahoma" w:cs="Tahoma"/>
          <w:iCs/>
          <w:sz w:val="20"/>
          <w:szCs w:val="20"/>
        </w:rPr>
        <w:t>twa Powiatowego zawiadomienia o </w:t>
      </w:r>
      <w:r w:rsidRPr="00ED093F">
        <w:rPr>
          <w:rFonts w:ascii="Tahoma" w:hAnsi="Tahoma" w:cs="Tahoma"/>
          <w:iCs/>
          <w:sz w:val="20"/>
          <w:szCs w:val="20"/>
        </w:rPr>
        <w:t>zakończonych pracach.</w:t>
      </w:r>
      <w:bookmarkStart w:id="0" w:name="_GoBack"/>
      <w:bookmarkEnd w:id="0"/>
    </w:p>
    <w:p w14:paraId="1AA45358" w14:textId="779B77AD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 xml:space="preserve">Materiały z rozbiórki nadające się do użytku lub ponownego wbudowania (w szczególności destrukt asfaltowy) są własnością Zamawiającego. W ofercie należy przyjąć ich transport do Obwodu Drogowego nr </w:t>
      </w:r>
      <w:r w:rsidR="0065629C">
        <w:rPr>
          <w:rFonts w:ascii="Tahoma" w:hAnsi="Tahoma" w:cs="Tahoma"/>
          <w:iCs/>
          <w:sz w:val="20"/>
          <w:szCs w:val="20"/>
        </w:rPr>
        <w:t>2</w:t>
      </w:r>
      <w:r w:rsidRPr="00ED093F">
        <w:rPr>
          <w:rFonts w:ascii="Tahoma" w:hAnsi="Tahoma" w:cs="Tahoma"/>
          <w:iCs/>
          <w:sz w:val="20"/>
          <w:szCs w:val="20"/>
        </w:rPr>
        <w:t xml:space="preserve"> w </w:t>
      </w:r>
      <w:r w:rsidR="0065629C">
        <w:rPr>
          <w:rFonts w:ascii="Tahoma" w:hAnsi="Tahoma" w:cs="Tahoma"/>
          <w:iCs/>
          <w:sz w:val="20"/>
          <w:szCs w:val="20"/>
        </w:rPr>
        <w:t>Barczewie</w:t>
      </w:r>
      <w:r w:rsidRPr="00ED093F">
        <w:rPr>
          <w:rFonts w:ascii="Tahoma" w:hAnsi="Tahoma" w:cs="Tahoma"/>
          <w:iCs/>
          <w:sz w:val="20"/>
          <w:szCs w:val="20"/>
        </w:rPr>
        <w:t>.</w:t>
      </w:r>
    </w:p>
    <w:p w14:paraId="2D1E177C" w14:textId="497EF736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Materiały z rozbiórki nienadające się do wykorzystania stają się własnością Wykonawcy i winny być usunięte poza teren budowy na koszt Wykonawcy i z</w:t>
      </w:r>
      <w:r w:rsidR="004B2D6D">
        <w:rPr>
          <w:rFonts w:ascii="Tahoma" w:hAnsi="Tahoma" w:cs="Tahoma"/>
          <w:iCs/>
          <w:sz w:val="20"/>
          <w:szCs w:val="20"/>
        </w:rPr>
        <w:t xml:space="preserve"> zachowaniem przepisów ustawy o </w:t>
      </w:r>
      <w:r w:rsidRPr="00ED093F">
        <w:rPr>
          <w:rFonts w:ascii="Tahoma" w:hAnsi="Tahoma" w:cs="Tahoma"/>
          <w:iCs/>
          <w:sz w:val="20"/>
          <w:szCs w:val="20"/>
        </w:rPr>
        <w:t>odpadach.</w:t>
      </w:r>
    </w:p>
    <w:p w14:paraId="7677B295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3.4.</w:t>
      </w:r>
      <w:r w:rsidRPr="00ED093F">
        <w:rPr>
          <w:rFonts w:ascii="Tahoma" w:hAnsi="Tahoma" w:cs="Tahoma"/>
          <w:iCs/>
          <w:sz w:val="20"/>
          <w:szCs w:val="20"/>
        </w:rPr>
        <w:tab/>
        <w:t>Wymagania stawiane Wykonawcy:</w:t>
      </w:r>
    </w:p>
    <w:p w14:paraId="690AE35B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Wykonawca jest odpowiedzialny za jakość, zgodność z warunkami technicznymi i jakościowymi opisanymi dla przedmiotu zamówienia według specyfikacji technicznej wykonania i odbioru robót, SIWZ, zgodnie z przepisami, normami i sztuką budowlaną.</w:t>
      </w:r>
    </w:p>
    <w:p w14:paraId="61C1032E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Wymagana jest należyta staranność przy realizacji zobowiązań umowy.</w:t>
      </w:r>
    </w:p>
    <w:p w14:paraId="44A3F5D8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Ustalenia i decyzje dotyczące wykonywania zamówienia uzgadniane będą przez Zamawiającego z ustanowionym przedstawicielem Wykonawcy.</w:t>
      </w:r>
    </w:p>
    <w:p w14:paraId="611B3C27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Zamawiający nie ponosi odpowiedzialności za szkody wyrządzone przez Wykonawcę podczas wykonywania przedmiotu zamówienia.</w:t>
      </w:r>
    </w:p>
    <w:p w14:paraId="6CDF9874" w14:textId="11539EF4" w:rsidR="00AF6C7C" w:rsidRPr="00ED093F" w:rsidRDefault="00AF6C7C" w:rsidP="00AF6C7C">
      <w:pPr>
        <w:spacing w:line="240" w:lineRule="auto"/>
        <w:ind w:left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Realizacja zadania podlega prawu polskiemu, w tym w szczególności Ustawie z dnia 7 lipca 1994r. Prawo budowlane (</w:t>
      </w:r>
      <w:proofErr w:type="spellStart"/>
      <w:r w:rsidRPr="00ED093F">
        <w:rPr>
          <w:rFonts w:ascii="Tahoma" w:hAnsi="Tahoma" w:cs="Tahoma"/>
          <w:iCs/>
          <w:sz w:val="20"/>
          <w:szCs w:val="20"/>
        </w:rPr>
        <w:t>t.j</w:t>
      </w:r>
      <w:proofErr w:type="spellEnd"/>
      <w:r w:rsidRPr="00ED093F">
        <w:rPr>
          <w:rFonts w:ascii="Tahoma" w:hAnsi="Tahoma" w:cs="Tahoma"/>
          <w:iCs/>
          <w:sz w:val="20"/>
          <w:szCs w:val="20"/>
        </w:rPr>
        <w:t>. Dz. U. z 20</w:t>
      </w:r>
      <w:r w:rsidR="004151C2">
        <w:rPr>
          <w:rFonts w:ascii="Tahoma" w:hAnsi="Tahoma" w:cs="Tahoma"/>
          <w:iCs/>
          <w:sz w:val="20"/>
          <w:szCs w:val="20"/>
        </w:rPr>
        <w:t>21</w:t>
      </w:r>
      <w:r w:rsidRPr="00ED093F">
        <w:rPr>
          <w:rFonts w:ascii="Tahoma" w:hAnsi="Tahoma" w:cs="Tahoma"/>
          <w:iCs/>
          <w:sz w:val="20"/>
          <w:szCs w:val="20"/>
        </w:rPr>
        <w:t xml:space="preserve"> r. poz. </w:t>
      </w:r>
      <w:r w:rsidR="004151C2">
        <w:rPr>
          <w:rFonts w:ascii="Tahoma" w:hAnsi="Tahoma" w:cs="Tahoma"/>
          <w:iCs/>
          <w:sz w:val="20"/>
          <w:szCs w:val="20"/>
        </w:rPr>
        <w:t>2351</w:t>
      </w:r>
      <w:r w:rsidRPr="00ED093F">
        <w:rPr>
          <w:rFonts w:ascii="Tahoma" w:hAnsi="Tahoma" w:cs="Tahoma"/>
          <w:iCs/>
          <w:sz w:val="20"/>
          <w:szCs w:val="20"/>
        </w:rPr>
        <w:t xml:space="preserve"> z </w:t>
      </w:r>
      <w:proofErr w:type="spellStart"/>
      <w:r w:rsidRPr="00ED093F">
        <w:rPr>
          <w:rFonts w:ascii="Tahoma" w:hAnsi="Tahoma" w:cs="Tahoma"/>
          <w:iCs/>
          <w:sz w:val="20"/>
          <w:szCs w:val="20"/>
        </w:rPr>
        <w:t>późn</w:t>
      </w:r>
      <w:proofErr w:type="spellEnd"/>
      <w:r w:rsidRPr="00ED093F">
        <w:rPr>
          <w:rFonts w:ascii="Tahoma" w:hAnsi="Tahoma" w:cs="Tahoma"/>
          <w:iCs/>
          <w:sz w:val="20"/>
          <w:szCs w:val="20"/>
        </w:rPr>
        <w:t>. zm.).</w:t>
      </w:r>
    </w:p>
    <w:p w14:paraId="58E896BF" w14:textId="56049C6E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W przypadku stwierdzenia przez Wykonawcę niezgodności lub pominięcia w dołączonych przedmiarach robót przewidzianych w dokumentacji, robót towarzyszących lub prac związanych z technologią wykonania robót należy ująć je w ofercie.</w:t>
      </w:r>
    </w:p>
    <w:p w14:paraId="6DEBF9EC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Wykonawca zobowiązany jest do prowadzenia robót w sposób zapewniający bezpieczeństwo na drodze i ograniczenia utrudnień w ruchu wynikających z prowadzonych robót do niezbędnych potrzeb.</w:t>
      </w:r>
    </w:p>
    <w:p w14:paraId="10DFB917" w14:textId="463F260F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3.5.</w:t>
      </w:r>
      <w:r w:rsidRPr="00ED093F">
        <w:rPr>
          <w:rFonts w:ascii="Tahoma" w:hAnsi="Tahoma" w:cs="Tahoma"/>
          <w:iCs/>
          <w:sz w:val="20"/>
          <w:szCs w:val="20"/>
        </w:rPr>
        <w:tab/>
        <w:t>Wykonawca ponosi odpowiedzialność za zapoznanie się z należytą starannością z treścią dokumentacji przetargowej oraz uzyskanie wiarygodnej</w:t>
      </w:r>
      <w:r w:rsidR="004B2D6D">
        <w:rPr>
          <w:rFonts w:ascii="Tahoma" w:hAnsi="Tahoma" w:cs="Tahoma"/>
          <w:iCs/>
          <w:sz w:val="20"/>
          <w:szCs w:val="20"/>
        </w:rPr>
        <w:t xml:space="preserve"> informacji odnośnie warunków i </w:t>
      </w:r>
      <w:r w:rsidRPr="00ED093F">
        <w:rPr>
          <w:rFonts w:ascii="Tahoma" w:hAnsi="Tahoma" w:cs="Tahoma"/>
          <w:iCs/>
          <w:sz w:val="20"/>
          <w:szCs w:val="20"/>
        </w:rPr>
        <w:t>zobowiązań, które w jakikolwiek sposób mogą wpłynąć na wartość lub charakter Oferty lub realizację robót.</w:t>
      </w:r>
    </w:p>
    <w:p w14:paraId="71CC5FA0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3.6.</w:t>
      </w:r>
      <w:r w:rsidRPr="00ED093F">
        <w:rPr>
          <w:rFonts w:ascii="Tahoma" w:hAnsi="Tahoma" w:cs="Tahoma"/>
          <w:iCs/>
          <w:sz w:val="20"/>
          <w:szCs w:val="20"/>
        </w:rPr>
        <w:tab/>
        <w:t>Wykonawca dokonuje wyceny oferty na własne ryzyko i odpowiedzialność.</w:t>
      </w:r>
    </w:p>
    <w:p w14:paraId="487D66C6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3.7.</w:t>
      </w:r>
      <w:r w:rsidRPr="00ED093F">
        <w:rPr>
          <w:rFonts w:ascii="Tahoma" w:hAnsi="Tahoma" w:cs="Tahoma"/>
          <w:iCs/>
          <w:sz w:val="20"/>
          <w:szCs w:val="20"/>
        </w:rPr>
        <w:tab/>
        <w:t>Wykonawca ponosi wszystkie koszty związane z przygotowaniem i przedłożeniem swojej oferty oraz wszelkich dokumentów z tym związanych.</w:t>
      </w:r>
    </w:p>
    <w:p w14:paraId="0DDC9845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3.8.</w:t>
      </w:r>
      <w:r w:rsidRPr="00ED093F">
        <w:rPr>
          <w:rFonts w:ascii="Tahoma" w:hAnsi="Tahoma" w:cs="Tahoma"/>
          <w:iCs/>
          <w:sz w:val="20"/>
          <w:szCs w:val="20"/>
        </w:rPr>
        <w:tab/>
        <w:t>Wykonawca jest zobowiązany wykonać pełny zakres robót, który jest konieczny z punktu widzenia dokumentacji, przepisów prawa, wiedzy technicznej i sztuki budowlanej, dla uzyskania końcowego efektu określonego przez przedmiot zamówienia, a więc wykonać zadanie bez względu na występujące trudności i nieprzewidziane okoliczności, jakie mogą wystąpić w trakcie realizacji.</w:t>
      </w:r>
    </w:p>
    <w:p w14:paraId="62CA367A" w14:textId="40594C94" w:rsidR="00AF6C7C" w:rsidRPr="00ED093F" w:rsidRDefault="00AF6C7C" w:rsidP="00AF6C7C">
      <w:pPr>
        <w:pStyle w:val="Tekstpodstawowy"/>
        <w:numPr>
          <w:ilvl w:val="0"/>
          <w:numId w:val="6"/>
        </w:numPr>
        <w:ind w:left="567" w:hanging="567"/>
        <w:jc w:val="both"/>
        <w:rPr>
          <w:rFonts w:ascii="Tahoma" w:hAnsi="Tahoma" w:cs="Tahoma"/>
        </w:rPr>
      </w:pPr>
      <w:r w:rsidRPr="00ED093F">
        <w:rPr>
          <w:rFonts w:ascii="Tahoma" w:hAnsi="Tahoma" w:cs="Tahoma"/>
        </w:rPr>
        <w:t xml:space="preserve">Zamawiający działając na podstawie art. 29 ust 3a ustawy </w:t>
      </w:r>
      <w:proofErr w:type="spellStart"/>
      <w:r w:rsidRPr="00ED093F">
        <w:rPr>
          <w:rFonts w:ascii="Tahoma" w:hAnsi="Tahoma" w:cs="Tahoma"/>
        </w:rPr>
        <w:t>Pzp</w:t>
      </w:r>
      <w:proofErr w:type="spellEnd"/>
      <w:r w:rsidRPr="00ED093F">
        <w:rPr>
          <w:rFonts w:ascii="Tahoma" w:hAnsi="Tahoma" w:cs="Tahoma"/>
        </w:rPr>
        <w:t>, wymaga zatrudnienia przez Wykonawcę i Podwykonawcę na podstawie umowy o pracę, w sposób określony  w art. 22§1* ustawy z dnia 26 czerwca 1974r – Kodeks pracy ( Dz.U. z 20</w:t>
      </w:r>
      <w:r w:rsidR="00406DFD">
        <w:rPr>
          <w:rFonts w:ascii="Tahoma" w:hAnsi="Tahoma" w:cs="Tahoma"/>
        </w:rPr>
        <w:t>21</w:t>
      </w:r>
      <w:r w:rsidRPr="00ED093F">
        <w:rPr>
          <w:rFonts w:ascii="Tahoma" w:hAnsi="Tahoma" w:cs="Tahoma"/>
        </w:rPr>
        <w:t xml:space="preserve"> r</w:t>
      </w:r>
      <w:r w:rsidR="00406DFD">
        <w:rPr>
          <w:rFonts w:ascii="Tahoma" w:hAnsi="Tahoma" w:cs="Tahoma"/>
        </w:rPr>
        <w:t>.</w:t>
      </w:r>
      <w:r w:rsidRPr="00ED093F">
        <w:rPr>
          <w:rFonts w:ascii="Tahoma" w:hAnsi="Tahoma" w:cs="Tahoma"/>
        </w:rPr>
        <w:t xml:space="preserve"> poz. 1</w:t>
      </w:r>
      <w:r w:rsidR="00406DFD">
        <w:rPr>
          <w:rFonts w:ascii="Tahoma" w:hAnsi="Tahoma" w:cs="Tahoma"/>
        </w:rPr>
        <w:t>1129</w:t>
      </w:r>
      <w:r w:rsidRPr="00ED093F">
        <w:rPr>
          <w:rFonts w:ascii="Tahoma" w:hAnsi="Tahoma" w:cs="Tahoma"/>
        </w:rPr>
        <w:t xml:space="preserve"> z </w:t>
      </w:r>
      <w:proofErr w:type="spellStart"/>
      <w:r w:rsidRPr="00ED093F">
        <w:rPr>
          <w:rFonts w:ascii="Tahoma" w:hAnsi="Tahoma" w:cs="Tahoma"/>
        </w:rPr>
        <w:t>późn</w:t>
      </w:r>
      <w:proofErr w:type="spellEnd"/>
      <w:r w:rsidRPr="00ED093F">
        <w:rPr>
          <w:rFonts w:ascii="Tahoma" w:hAnsi="Tahoma" w:cs="Tahoma"/>
        </w:rPr>
        <w:t xml:space="preserve"> </w:t>
      </w:r>
      <w:proofErr w:type="spellStart"/>
      <w:r w:rsidRPr="00ED093F">
        <w:rPr>
          <w:rFonts w:ascii="Tahoma" w:hAnsi="Tahoma" w:cs="Tahoma"/>
        </w:rPr>
        <w:t>zm</w:t>
      </w:r>
      <w:proofErr w:type="spellEnd"/>
      <w:r w:rsidRPr="00ED093F">
        <w:rPr>
          <w:rFonts w:ascii="Tahoma" w:hAnsi="Tahoma" w:cs="Tahoma"/>
        </w:rPr>
        <w:t>) następujące osoby wykonujące czynności w zakresie rea</w:t>
      </w:r>
      <w:r w:rsidR="004B2D6D">
        <w:rPr>
          <w:rFonts w:ascii="Tahoma" w:hAnsi="Tahoma" w:cs="Tahoma"/>
        </w:rPr>
        <w:t>lizacji przedmiotu zamówienia w </w:t>
      </w:r>
      <w:r w:rsidRPr="00ED093F">
        <w:rPr>
          <w:rFonts w:ascii="Tahoma" w:hAnsi="Tahoma" w:cs="Tahoma"/>
        </w:rPr>
        <w:t>szczególności:</w:t>
      </w:r>
    </w:p>
    <w:p w14:paraId="3C2FD29D" w14:textId="0CF4ABB7" w:rsidR="00AF6C7C" w:rsidRPr="00ED093F" w:rsidRDefault="00671465" w:rsidP="00AF6C7C">
      <w:pPr>
        <w:tabs>
          <w:tab w:val="left" w:pos="567"/>
        </w:tabs>
        <w:autoSpaceDE w:val="0"/>
        <w:spacing w:line="240" w:lineRule="auto"/>
        <w:ind w:left="567" w:hanging="425"/>
        <w:rPr>
          <w:rFonts w:ascii="Tahoma" w:eastAsia="Calibri" w:hAnsi="Tahoma" w:cs="Tahoma"/>
          <w:kern w:val="0"/>
          <w:sz w:val="20"/>
          <w:szCs w:val="20"/>
          <w:lang w:eastAsia="ar-SA" w:bidi="ar-SA"/>
        </w:rPr>
      </w:pPr>
      <w:r>
        <w:rPr>
          <w:rFonts w:ascii="Tahoma" w:eastAsia="Calibri" w:hAnsi="Tahoma" w:cs="Tahoma"/>
          <w:kern w:val="0"/>
          <w:sz w:val="20"/>
          <w:szCs w:val="20"/>
          <w:lang w:eastAsia="ar-SA" w:bidi="ar-SA"/>
        </w:rPr>
        <w:t>a</w:t>
      </w:r>
      <w:r w:rsidR="00AF6C7C" w:rsidRPr="00ED093F">
        <w:rPr>
          <w:rFonts w:ascii="Tahoma" w:eastAsia="Calibri" w:hAnsi="Tahoma" w:cs="Tahoma"/>
          <w:kern w:val="0"/>
          <w:sz w:val="20"/>
          <w:szCs w:val="20"/>
          <w:lang w:eastAsia="ar-SA" w:bidi="ar-SA"/>
        </w:rPr>
        <w:t>)</w:t>
      </w:r>
      <w:r w:rsidR="00AF6C7C" w:rsidRPr="00ED093F">
        <w:rPr>
          <w:rFonts w:ascii="Tahoma" w:eastAsia="Calibri" w:hAnsi="Tahoma" w:cs="Tahoma"/>
          <w:kern w:val="0"/>
          <w:sz w:val="20"/>
          <w:szCs w:val="20"/>
          <w:lang w:eastAsia="ar-SA" w:bidi="ar-SA"/>
        </w:rPr>
        <w:tab/>
        <w:t>układanie kruszyw;</w:t>
      </w:r>
    </w:p>
    <w:p w14:paraId="11AFAFAD" w14:textId="4F060234" w:rsidR="00AF6C7C" w:rsidRPr="00ED093F" w:rsidRDefault="00671465" w:rsidP="00AF6C7C">
      <w:pPr>
        <w:tabs>
          <w:tab w:val="left" w:pos="567"/>
        </w:tabs>
        <w:autoSpaceDE w:val="0"/>
        <w:spacing w:line="240" w:lineRule="auto"/>
        <w:ind w:left="567" w:hanging="425"/>
        <w:rPr>
          <w:rFonts w:ascii="Tahoma" w:eastAsia="Calibri" w:hAnsi="Tahoma" w:cs="Tahoma"/>
          <w:kern w:val="0"/>
          <w:sz w:val="20"/>
          <w:szCs w:val="20"/>
          <w:lang w:eastAsia="ar-SA" w:bidi="ar-SA"/>
        </w:rPr>
      </w:pPr>
      <w:r>
        <w:rPr>
          <w:rFonts w:ascii="Tahoma" w:eastAsia="Calibri" w:hAnsi="Tahoma" w:cs="Tahoma"/>
          <w:kern w:val="0"/>
          <w:sz w:val="20"/>
          <w:szCs w:val="20"/>
          <w:lang w:eastAsia="ar-SA" w:bidi="ar-SA"/>
        </w:rPr>
        <w:t>b</w:t>
      </w:r>
      <w:r w:rsidR="00AF6C7C" w:rsidRPr="00ED093F">
        <w:rPr>
          <w:rFonts w:ascii="Tahoma" w:eastAsia="Calibri" w:hAnsi="Tahoma" w:cs="Tahoma"/>
          <w:kern w:val="0"/>
          <w:sz w:val="20"/>
          <w:szCs w:val="20"/>
          <w:lang w:eastAsia="ar-SA" w:bidi="ar-SA"/>
        </w:rPr>
        <w:t>)</w:t>
      </w:r>
      <w:r w:rsidR="00AF6C7C" w:rsidRPr="00ED093F">
        <w:rPr>
          <w:rFonts w:ascii="Tahoma" w:eastAsia="Calibri" w:hAnsi="Tahoma" w:cs="Tahoma"/>
          <w:kern w:val="0"/>
          <w:sz w:val="20"/>
          <w:szCs w:val="20"/>
          <w:lang w:eastAsia="ar-SA" w:bidi="ar-SA"/>
        </w:rPr>
        <w:tab/>
        <w:t>układanie i wałowanie nawierzchni z betonu asfaltowego;</w:t>
      </w:r>
    </w:p>
    <w:p w14:paraId="1BF333C7" w14:textId="07E61100" w:rsidR="00AF6C7C" w:rsidRPr="00ED093F" w:rsidRDefault="00AF6C7C" w:rsidP="00AF6C7C">
      <w:pPr>
        <w:tabs>
          <w:tab w:val="left" w:pos="567"/>
        </w:tabs>
        <w:autoSpaceDE w:val="0"/>
        <w:spacing w:line="240" w:lineRule="auto"/>
        <w:ind w:left="567" w:hanging="425"/>
        <w:rPr>
          <w:rFonts w:ascii="Tahoma" w:eastAsia="Calibri" w:hAnsi="Tahoma" w:cs="Tahoma"/>
          <w:kern w:val="0"/>
          <w:sz w:val="20"/>
          <w:szCs w:val="20"/>
          <w:lang w:eastAsia="ar-SA" w:bidi="ar-SA"/>
        </w:rPr>
      </w:pPr>
      <w:r w:rsidRPr="00ED093F">
        <w:rPr>
          <w:rFonts w:ascii="Tahoma" w:eastAsia="Calibri" w:hAnsi="Tahoma" w:cs="Tahoma"/>
          <w:kern w:val="0"/>
          <w:sz w:val="20"/>
          <w:szCs w:val="20"/>
          <w:lang w:eastAsia="ar-SA" w:bidi="ar-SA"/>
        </w:rPr>
        <w:tab/>
      </w:r>
    </w:p>
    <w:p w14:paraId="5C16080C" w14:textId="69BB5A7D" w:rsidR="00AF6C7C" w:rsidRPr="00ED093F" w:rsidRDefault="00AF6C7C" w:rsidP="00AF6C7C">
      <w:pPr>
        <w:pStyle w:val="Tekstpodstawowy"/>
        <w:jc w:val="both"/>
        <w:rPr>
          <w:rFonts w:ascii="Tahoma" w:hAnsi="Tahoma" w:cs="Tahoma"/>
        </w:rPr>
      </w:pPr>
      <w:r w:rsidRPr="00ED093F">
        <w:rPr>
          <w:rFonts w:ascii="Tahoma" w:hAnsi="Tahoma" w:cs="Tahoma"/>
        </w:rPr>
        <w:t>Szczegółowe informacje w zakresie sposobu udokumentowania zatr</w:t>
      </w:r>
      <w:r w:rsidR="004B2D6D">
        <w:rPr>
          <w:rFonts w:ascii="Tahoma" w:hAnsi="Tahoma" w:cs="Tahoma"/>
        </w:rPr>
        <w:t>udnienia pracowników na umowę o </w:t>
      </w:r>
      <w:r w:rsidRPr="00ED093F">
        <w:rPr>
          <w:rFonts w:ascii="Tahoma" w:hAnsi="Tahoma" w:cs="Tahoma"/>
        </w:rPr>
        <w:t>pracę, uprawnień w zakresie kontroli spełnienia przez Wykonawcę przedmiotowego wymogu oraz sankcji z tytułu jego niespełnienia, wskazano odpowiednio w § 20 umowy.</w:t>
      </w:r>
    </w:p>
    <w:p w14:paraId="543F9B63" w14:textId="77777777" w:rsidR="00AF6C7C" w:rsidRPr="00ED093F" w:rsidRDefault="00AF6C7C" w:rsidP="00AF6C7C">
      <w:pPr>
        <w:pStyle w:val="Tekstpodstawowy"/>
        <w:jc w:val="both"/>
        <w:rPr>
          <w:rFonts w:ascii="Tahoma" w:hAnsi="Tahoma" w:cs="Tahoma"/>
        </w:rPr>
      </w:pPr>
      <w:r w:rsidRPr="00ED093F">
        <w:rPr>
          <w:rFonts w:ascii="Tahoma" w:hAnsi="Tahoma" w:cs="Tahoma"/>
        </w:rPr>
        <w:t xml:space="preserve">*art. 22§1 ustawy z dnia 26 czerwca 1976r- Kodeks pracy stanowi, że: </w:t>
      </w:r>
      <w:r w:rsidRPr="00ED093F">
        <w:rPr>
          <w:rFonts w:ascii="Tahoma" w:hAnsi="Tahoma" w:cs="Tahoma"/>
          <w:i/>
        </w:rPr>
        <w:t>„Przez nawiązanie stosunku pracy pracownik zobowiązuje się do wykonywania określonego rodzaju na rzecz pracodawcy i pod jego kierownictwem oraz w miejscu i w czasie wyznaczonym przez pracodawcę, a pracodawca do zatrudnienia pracownika za wynagrodzeniem</w:t>
      </w:r>
      <w:r w:rsidRPr="00ED093F">
        <w:rPr>
          <w:rFonts w:ascii="Tahoma" w:hAnsi="Tahoma" w:cs="Tahoma"/>
        </w:rPr>
        <w:t>”</w:t>
      </w:r>
    </w:p>
    <w:p w14:paraId="2738F571" w14:textId="5DCC558E" w:rsidR="00AF6C7C" w:rsidRPr="00ED093F" w:rsidRDefault="00AF6C7C" w:rsidP="00AF6C7C">
      <w:pPr>
        <w:pStyle w:val="Tekstpodstawowy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ED093F">
        <w:rPr>
          <w:rFonts w:ascii="Tahoma" w:hAnsi="Tahoma" w:cs="Tahoma"/>
          <w:sz w:val="18"/>
          <w:szCs w:val="18"/>
        </w:rPr>
        <w:t>18.1</w:t>
      </w:r>
      <w:r w:rsidRPr="00ED093F">
        <w:rPr>
          <w:rFonts w:ascii="Tahoma" w:hAnsi="Tahoma" w:cs="Tahoma"/>
          <w:sz w:val="18"/>
          <w:szCs w:val="18"/>
        </w:rPr>
        <w:tab/>
        <w:t>Zamawiający nie będzie wymagał zatrudnienia na umowę o pracę w myśl przepisów Kodeksu pracy osób pełniących samodzielne funkcje techniczne w budownictwie w rozumieniu ustawy  z dnia 7 lipca 1994 Prawo budowlane (</w:t>
      </w:r>
      <w:proofErr w:type="spellStart"/>
      <w:r w:rsidRPr="00ED093F">
        <w:rPr>
          <w:rFonts w:ascii="Tahoma" w:hAnsi="Tahoma" w:cs="Tahoma"/>
          <w:sz w:val="18"/>
          <w:szCs w:val="18"/>
        </w:rPr>
        <w:t>t.j</w:t>
      </w:r>
      <w:proofErr w:type="spellEnd"/>
      <w:r w:rsidRPr="00ED093F">
        <w:rPr>
          <w:rFonts w:ascii="Tahoma" w:hAnsi="Tahoma" w:cs="Tahoma"/>
          <w:sz w:val="18"/>
          <w:szCs w:val="18"/>
        </w:rPr>
        <w:t xml:space="preserve">. </w:t>
      </w:r>
      <w:r w:rsidR="00406DFD" w:rsidRPr="00406DFD">
        <w:rPr>
          <w:rFonts w:ascii="Tahoma" w:hAnsi="Tahoma" w:cs="Tahoma"/>
          <w:sz w:val="18"/>
          <w:szCs w:val="18"/>
        </w:rPr>
        <w:t xml:space="preserve">Dz. U. z 2021 r. poz. 2351 z </w:t>
      </w:r>
      <w:proofErr w:type="spellStart"/>
      <w:r w:rsidR="00406DFD" w:rsidRPr="00406DFD">
        <w:rPr>
          <w:rFonts w:ascii="Tahoma" w:hAnsi="Tahoma" w:cs="Tahoma"/>
          <w:sz w:val="18"/>
          <w:szCs w:val="18"/>
        </w:rPr>
        <w:t>późn</w:t>
      </w:r>
      <w:proofErr w:type="spellEnd"/>
      <w:r w:rsidR="00406DFD" w:rsidRPr="00406DFD">
        <w:rPr>
          <w:rFonts w:ascii="Tahoma" w:hAnsi="Tahoma" w:cs="Tahoma"/>
          <w:sz w:val="18"/>
          <w:szCs w:val="18"/>
        </w:rPr>
        <w:t xml:space="preserve">. </w:t>
      </w:r>
      <w:proofErr w:type="spellStart"/>
      <w:r w:rsidR="00406DFD" w:rsidRPr="00406DFD">
        <w:rPr>
          <w:rFonts w:ascii="Tahoma" w:hAnsi="Tahoma" w:cs="Tahoma"/>
          <w:sz w:val="18"/>
          <w:szCs w:val="18"/>
        </w:rPr>
        <w:t>zm</w:t>
      </w:r>
      <w:proofErr w:type="spellEnd"/>
      <w:r w:rsidRPr="00ED093F">
        <w:rPr>
          <w:rFonts w:ascii="Tahoma" w:hAnsi="Tahoma" w:cs="Tahoma"/>
          <w:sz w:val="18"/>
          <w:szCs w:val="18"/>
        </w:rPr>
        <w:t>).</w:t>
      </w:r>
    </w:p>
    <w:p w14:paraId="4F2CA6AC" w14:textId="77777777" w:rsidR="00AF6C7C" w:rsidRPr="00ED093F" w:rsidRDefault="00AF6C7C" w:rsidP="00AF6C7C">
      <w:pPr>
        <w:numPr>
          <w:ilvl w:val="0"/>
          <w:numId w:val="2"/>
        </w:numPr>
        <w:spacing w:line="240" w:lineRule="auto"/>
        <w:ind w:left="567" w:hanging="567"/>
        <w:jc w:val="both"/>
        <w:rPr>
          <w:rFonts w:ascii="Tahoma" w:hAnsi="Tahoma" w:cs="Tahoma"/>
          <w:kern w:val="0"/>
          <w:sz w:val="18"/>
          <w:szCs w:val="18"/>
          <w:lang w:eastAsia="ar-SA" w:bidi="ar-SA"/>
        </w:rPr>
      </w:pPr>
      <w:r w:rsidRPr="00ED093F">
        <w:rPr>
          <w:rFonts w:ascii="Tahoma" w:hAnsi="Tahoma" w:cs="Tahoma"/>
          <w:kern w:val="0"/>
          <w:sz w:val="18"/>
          <w:szCs w:val="18"/>
          <w:lang w:eastAsia="ar-SA" w:bidi="ar-SA"/>
        </w:rPr>
        <w:t>NAZWA I KOD OKREŚLONY WE WSPÓLNYM SŁOWNIKU ZAMÓWIEŃ:</w:t>
      </w:r>
    </w:p>
    <w:p w14:paraId="7F02FE48" w14:textId="77777777" w:rsidR="00AF6C7C" w:rsidRPr="00ED093F" w:rsidRDefault="00AF6C7C" w:rsidP="00AF6C7C">
      <w:pPr>
        <w:spacing w:line="240" w:lineRule="auto"/>
        <w:ind w:left="567"/>
        <w:jc w:val="both"/>
        <w:rPr>
          <w:rFonts w:ascii="Tahoma" w:hAnsi="Tahoma" w:cs="Tahoma"/>
          <w:kern w:val="0"/>
          <w:sz w:val="18"/>
          <w:szCs w:val="18"/>
          <w:lang w:eastAsia="ar-SA" w:bidi="ar-SA"/>
        </w:rPr>
      </w:pPr>
      <w:r w:rsidRPr="00ED093F">
        <w:rPr>
          <w:rFonts w:ascii="Tahoma" w:hAnsi="Tahoma" w:cs="Tahoma"/>
          <w:kern w:val="0"/>
          <w:sz w:val="18"/>
          <w:szCs w:val="18"/>
          <w:lang w:eastAsia="ar-SA" w:bidi="ar-SA"/>
        </w:rPr>
        <w:lastRenderedPageBreak/>
        <w:t>Główny przedmiot: CPV 45233140-2 – roboty drogowe;</w:t>
      </w:r>
    </w:p>
    <w:p w14:paraId="30E1FC47" w14:textId="77777777" w:rsidR="00AF6C7C" w:rsidRPr="00ED093F" w:rsidRDefault="00AF6C7C" w:rsidP="00AF6C7C">
      <w:pPr>
        <w:spacing w:line="240" w:lineRule="auto"/>
        <w:ind w:left="567"/>
        <w:jc w:val="both"/>
        <w:rPr>
          <w:rFonts w:ascii="Tahoma" w:hAnsi="Tahoma" w:cs="Tahoma"/>
          <w:kern w:val="0"/>
          <w:sz w:val="18"/>
          <w:szCs w:val="18"/>
          <w:lang w:eastAsia="ar-SA" w:bidi="ar-SA"/>
        </w:rPr>
      </w:pPr>
      <w:r w:rsidRPr="00ED093F">
        <w:rPr>
          <w:rFonts w:ascii="Tahoma" w:hAnsi="Tahoma" w:cs="Tahoma"/>
          <w:kern w:val="0"/>
          <w:sz w:val="18"/>
          <w:szCs w:val="18"/>
          <w:lang w:eastAsia="ar-SA" w:bidi="ar-SA"/>
        </w:rPr>
        <w:t>45233142-6- roboty w zakresie naprawy dróg;</w:t>
      </w:r>
    </w:p>
    <w:p w14:paraId="68980DD3" w14:textId="77777777" w:rsidR="00AF6C7C" w:rsidRPr="00ED093F" w:rsidRDefault="00AF6C7C" w:rsidP="00AF6C7C">
      <w:pPr>
        <w:spacing w:line="240" w:lineRule="auto"/>
        <w:ind w:left="567"/>
        <w:jc w:val="both"/>
        <w:rPr>
          <w:rFonts w:ascii="Tahoma" w:hAnsi="Tahoma" w:cs="Tahoma"/>
          <w:kern w:val="0"/>
          <w:sz w:val="18"/>
          <w:szCs w:val="18"/>
          <w:lang w:eastAsia="ar-SA" w:bidi="ar-SA"/>
        </w:rPr>
      </w:pPr>
      <w:r w:rsidRPr="00ED093F">
        <w:rPr>
          <w:rFonts w:ascii="Tahoma" w:hAnsi="Tahoma" w:cs="Tahoma"/>
          <w:kern w:val="0"/>
          <w:sz w:val="18"/>
          <w:szCs w:val="18"/>
          <w:lang w:eastAsia="ar-SA" w:bidi="ar-SA"/>
        </w:rPr>
        <w:t>45233220-7 – roboty w zakresie nawierzchni dróg.</w:t>
      </w:r>
    </w:p>
    <w:p w14:paraId="2C575648" w14:textId="77777777" w:rsidR="00AF6C7C" w:rsidRPr="00ED093F" w:rsidRDefault="00AF6C7C" w:rsidP="00AF6C7C">
      <w:pPr>
        <w:pStyle w:val="Akapitzlist"/>
        <w:numPr>
          <w:ilvl w:val="0"/>
          <w:numId w:val="2"/>
        </w:numPr>
        <w:tabs>
          <w:tab w:val="left" w:pos="567"/>
          <w:tab w:val="left" w:pos="851"/>
        </w:tabs>
        <w:ind w:left="567" w:hanging="567"/>
        <w:jc w:val="both"/>
        <w:rPr>
          <w:rFonts w:ascii="Tahoma" w:hAnsi="Tahoma" w:cs="Tahoma"/>
          <w:color w:val="000000"/>
          <w:sz w:val="18"/>
          <w:szCs w:val="18"/>
        </w:rPr>
      </w:pPr>
      <w:r w:rsidRPr="00ED093F">
        <w:rPr>
          <w:rFonts w:ascii="Tahoma" w:hAnsi="Tahoma" w:cs="Tahoma"/>
          <w:color w:val="000000"/>
          <w:sz w:val="18"/>
          <w:szCs w:val="18"/>
        </w:rPr>
        <w:t>Szczegółowy opis przedmiotu zamówienia została zawarty w:</w:t>
      </w:r>
    </w:p>
    <w:p w14:paraId="2D95E0F3" w14:textId="77777777" w:rsidR="00AF6C7C" w:rsidRPr="00ED093F" w:rsidRDefault="00AF6C7C" w:rsidP="00AF6C7C">
      <w:pPr>
        <w:pStyle w:val="Akapitzlist"/>
        <w:numPr>
          <w:ilvl w:val="0"/>
          <w:numId w:val="3"/>
        </w:numPr>
        <w:tabs>
          <w:tab w:val="left" w:pos="142"/>
          <w:tab w:val="left" w:pos="567"/>
          <w:tab w:val="left" w:pos="851"/>
        </w:tabs>
        <w:ind w:left="567" w:hanging="567"/>
        <w:jc w:val="both"/>
        <w:rPr>
          <w:rFonts w:ascii="Tahoma" w:hAnsi="Tahoma" w:cs="Tahoma"/>
          <w:color w:val="000000"/>
          <w:sz w:val="18"/>
          <w:szCs w:val="18"/>
        </w:rPr>
      </w:pPr>
      <w:r w:rsidRPr="00ED093F">
        <w:rPr>
          <w:rFonts w:ascii="Tahoma" w:hAnsi="Tahoma" w:cs="Tahoma"/>
          <w:color w:val="000000"/>
          <w:sz w:val="18"/>
          <w:szCs w:val="18"/>
        </w:rPr>
        <w:t>Dokumentacji projektowej, która stanowi załącznik nr 7 do SIWZ;</w:t>
      </w:r>
    </w:p>
    <w:p w14:paraId="69E3871E" w14:textId="77777777" w:rsidR="00AF6C7C" w:rsidRPr="00ED093F" w:rsidRDefault="00AF6C7C" w:rsidP="00AF6C7C">
      <w:pPr>
        <w:pStyle w:val="Akapitzlist"/>
        <w:numPr>
          <w:ilvl w:val="0"/>
          <w:numId w:val="3"/>
        </w:numPr>
        <w:tabs>
          <w:tab w:val="left" w:pos="142"/>
          <w:tab w:val="left" w:pos="567"/>
          <w:tab w:val="left" w:pos="851"/>
        </w:tabs>
        <w:ind w:left="567" w:hanging="567"/>
        <w:jc w:val="both"/>
        <w:rPr>
          <w:rFonts w:ascii="Tahoma" w:hAnsi="Tahoma" w:cs="Tahoma"/>
          <w:color w:val="000000"/>
          <w:sz w:val="18"/>
          <w:szCs w:val="18"/>
        </w:rPr>
      </w:pPr>
      <w:r w:rsidRPr="00ED093F">
        <w:rPr>
          <w:rFonts w:ascii="Tahoma" w:hAnsi="Tahoma" w:cs="Tahoma"/>
          <w:color w:val="000000"/>
          <w:sz w:val="18"/>
          <w:szCs w:val="18"/>
        </w:rPr>
        <w:t xml:space="preserve">Specyfikacjach technicznych wykonania i odbiory robót, </w:t>
      </w:r>
      <w:proofErr w:type="spellStart"/>
      <w:r w:rsidRPr="00ED093F">
        <w:rPr>
          <w:rFonts w:ascii="Tahoma" w:hAnsi="Tahoma" w:cs="Tahoma"/>
          <w:color w:val="000000"/>
          <w:sz w:val="18"/>
          <w:szCs w:val="18"/>
        </w:rPr>
        <w:t>którę</w:t>
      </w:r>
      <w:proofErr w:type="spellEnd"/>
      <w:r w:rsidRPr="00ED093F">
        <w:rPr>
          <w:rFonts w:ascii="Tahoma" w:hAnsi="Tahoma" w:cs="Tahoma"/>
          <w:color w:val="000000"/>
          <w:sz w:val="18"/>
          <w:szCs w:val="18"/>
        </w:rPr>
        <w:t xml:space="preserve"> stanowią załączniki nr 6 do SIWZ; </w:t>
      </w:r>
    </w:p>
    <w:p w14:paraId="58C3769E" w14:textId="77777777" w:rsidR="00AF6C7C" w:rsidRPr="00ED093F" w:rsidRDefault="00AF6C7C" w:rsidP="00AF6C7C">
      <w:pPr>
        <w:pStyle w:val="Akapitzlist"/>
        <w:numPr>
          <w:ilvl w:val="0"/>
          <w:numId w:val="3"/>
        </w:numPr>
        <w:tabs>
          <w:tab w:val="left" w:pos="142"/>
          <w:tab w:val="left" w:pos="567"/>
          <w:tab w:val="left" w:pos="851"/>
        </w:tabs>
        <w:ind w:left="567" w:hanging="567"/>
        <w:jc w:val="both"/>
        <w:rPr>
          <w:rFonts w:ascii="Tahoma" w:hAnsi="Tahoma" w:cs="Tahoma"/>
          <w:color w:val="000000"/>
          <w:sz w:val="18"/>
          <w:szCs w:val="18"/>
        </w:rPr>
      </w:pPr>
      <w:r w:rsidRPr="00ED093F">
        <w:rPr>
          <w:rFonts w:ascii="Tahoma" w:hAnsi="Tahoma" w:cs="Tahoma"/>
          <w:color w:val="000000"/>
          <w:sz w:val="18"/>
          <w:szCs w:val="18"/>
        </w:rPr>
        <w:t xml:space="preserve">Przedmiarze robót, który stanowi załącznik Nr 5 do SIWZ; </w:t>
      </w:r>
    </w:p>
    <w:p w14:paraId="5DAA7ABE" w14:textId="77777777" w:rsidR="00AF6C7C" w:rsidRPr="00ED093F" w:rsidRDefault="00AF6C7C" w:rsidP="00AF6C7C">
      <w:pPr>
        <w:pStyle w:val="Akapitzlist"/>
        <w:numPr>
          <w:ilvl w:val="0"/>
          <w:numId w:val="3"/>
        </w:numPr>
        <w:tabs>
          <w:tab w:val="left" w:pos="142"/>
          <w:tab w:val="left" w:pos="567"/>
          <w:tab w:val="left" w:pos="851"/>
        </w:tabs>
        <w:ind w:left="567" w:hanging="567"/>
        <w:jc w:val="both"/>
        <w:rPr>
          <w:rFonts w:ascii="Tahoma" w:hAnsi="Tahoma" w:cs="Tahoma"/>
          <w:color w:val="000000"/>
          <w:sz w:val="18"/>
          <w:szCs w:val="18"/>
        </w:rPr>
      </w:pPr>
      <w:r w:rsidRPr="00ED093F">
        <w:rPr>
          <w:rFonts w:ascii="Tahoma" w:hAnsi="Tahoma" w:cs="Tahoma"/>
          <w:color w:val="000000"/>
          <w:sz w:val="18"/>
          <w:szCs w:val="18"/>
        </w:rPr>
        <w:t>we wzorze  umowy, który stanowi załącznik Nr 4 do niniejszej SIWZ.</w:t>
      </w:r>
    </w:p>
    <w:p w14:paraId="7033A1B6" w14:textId="77777777" w:rsidR="00EC1104" w:rsidRDefault="00EC1104"/>
    <w:sectPr w:rsidR="00EC1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Calibri"/>
    <w:charset w:val="00"/>
    <w:family w:val="auto"/>
    <w:pitch w:val="variable"/>
  </w:font>
  <w:font w:name="TimesNewRoman, 'Arial Unicode M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8704B3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Lucida Sans Unicode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B3B843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0"/>
        </w:tabs>
        <w:ind w:left="720" w:hanging="7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" w:hanging="360"/>
      </w:pPr>
      <w:rPr>
        <w:b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11C15C7"/>
    <w:multiLevelType w:val="hybridMultilevel"/>
    <w:tmpl w:val="2D9C2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65335"/>
    <w:multiLevelType w:val="hybridMultilevel"/>
    <w:tmpl w:val="14903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94B99"/>
    <w:multiLevelType w:val="hybridMultilevel"/>
    <w:tmpl w:val="E4202D40"/>
    <w:lvl w:ilvl="0" w:tplc="7B1200A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7A81082"/>
    <w:multiLevelType w:val="hybridMultilevel"/>
    <w:tmpl w:val="6E1A7884"/>
    <w:lvl w:ilvl="0" w:tplc="4D5898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7C"/>
    <w:rsid w:val="000330E1"/>
    <w:rsid w:val="00052F74"/>
    <w:rsid w:val="000D5660"/>
    <w:rsid w:val="00234C6B"/>
    <w:rsid w:val="0024705D"/>
    <w:rsid w:val="002C4B48"/>
    <w:rsid w:val="00393200"/>
    <w:rsid w:val="00406DFD"/>
    <w:rsid w:val="004151C2"/>
    <w:rsid w:val="004636C3"/>
    <w:rsid w:val="004B2D6D"/>
    <w:rsid w:val="00557448"/>
    <w:rsid w:val="0065363C"/>
    <w:rsid w:val="0065629C"/>
    <w:rsid w:val="00671465"/>
    <w:rsid w:val="006D2FFB"/>
    <w:rsid w:val="006E6B1C"/>
    <w:rsid w:val="00713EFF"/>
    <w:rsid w:val="0071487E"/>
    <w:rsid w:val="00777E79"/>
    <w:rsid w:val="007D5AAB"/>
    <w:rsid w:val="009E6CB8"/>
    <w:rsid w:val="00AF6C7C"/>
    <w:rsid w:val="00B82883"/>
    <w:rsid w:val="00BF48D0"/>
    <w:rsid w:val="00C8286C"/>
    <w:rsid w:val="00CA37D4"/>
    <w:rsid w:val="00D97E8E"/>
    <w:rsid w:val="00DF3730"/>
    <w:rsid w:val="00E032F3"/>
    <w:rsid w:val="00E43E81"/>
    <w:rsid w:val="00E735B7"/>
    <w:rsid w:val="00EC1104"/>
    <w:rsid w:val="00ED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9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C7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F6C7C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F6C7C"/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qFormat/>
    <w:rsid w:val="00AF6C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EFF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EFF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C7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F6C7C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F6C7C"/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qFormat/>
    <w:rsid w:val="00AF6C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EFF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EFF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1688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MKoryciorz</dc:creator>
  <cp:keywords/>
  <dc:description/>
  <cp:lastModifiedBy>Koryciorz_M</cp:lastModifiedBy>
  <cp:revision>10</cp:revision>
  <cp:lastPrinted>2020-06-25T07:14:00Z</cp:lastPrinted>
  <dcterms:created xsi:type="dcterms:W3CDTF">2021-07-02T10:48:00Z</dcterms:created>
  <dcterms:modified xsi:type="dcterms:W3CDTF">2023-08-31T10:29:00Z</dcterms:modified>
</cp:coreProperties>
</file>