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812425" w:rsidTr="002136FC">
        <w:trPr>
          <w:trHeight w:val="1278"/>
        </w:trPr>
        <w:tc>
          <w:tcPr>
            <w:tcW w:w="9350" w:type="dxa"/>
            <w:vAlign w:val="center"/>
          </w:tcPr>
          <w:p w:rsidR="009B1AD8" w:rsidRPr="00812425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:rsidR="009B1AD8" w:rsidRPr="00812425" w:rsidRDefault="007B2AA5" w:rsidP="008B449E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1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:rsidTr="002136FC">
        <w:trPr>
          <w:trHeight w:val="1686"/>
        </w:trPr>
        <w:tc>
          <w:tcPr>
            <w:tcW w:w="9350" w:type="dxa"/>
            <w:vAlign w:val="center"/>
          </w:tcPr>
          <w:p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:rsidR="009B1AD8" w:rsidRPr="00812425" w:rsidRDefault="000B36E4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Nazwa (firma)*</w:t>
            </w:r>
            <w:r w:rsidR="009B1AD8"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KRS: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812425" w:rsidRDefault="009B1AD8" w:rsidP="009B1AD8">
      <w:pPr>
        <w:spacing w:after="60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:rsidR="009B1AD8" w:rsidRPr="00812425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812425">
        <w:rPr>
          <w:rFonts w:asciiTheme="majorHAnsi" w:hAnsiTheme="majorHAnsi"/>
          <w:b/>
          <w:color w:val="000000" w:themeColor="text1"/>
          <w:sz w:val="22"/>
          <w:szCs w:val="24"/>
        </w:rPr>
        <w:br/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 Olsztynie, Al. Wojska Polskiego 37, 10-228 Olsztyn</w:t>
      </w:r>
    </w:p>
    <w:p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>Nawiązując do ogłoszenia o przetargu nieograniczonym pn.: „</w:t>
      </w:r>
      <w:r w:rsidR="00645D20" w:rsidRPr="00812425">
        <w:rPr>
          <w:rFonts w:asciiTheme="majorHAnsi" w:hAnsiTheme="majorHAnsi"/>
          <w:color w:val="000000" w:themeColor="text1"/>
          <w:sz w:val="22"/>
          <w:szCs w:val="24"/>
        </w:rPr>
        <w:t>Dostawa implantów ortopedycznych</w:t>
      </w:r>
      <w:r w:rsidRPr="00812425">
        <w:rPr>
          <w:rFonts w:asciiTheme="majorHAnsi" w:hAnsiTheme="majorHAnsi"/>
          <w:bCs/>
          <w:color w:val="000000" w:themeColor="text1"/>
          <w:sz w:val="22"/>
          <w:szCs w:val="24"/>
        </w:rPr>
        <w:t>”</w:t>
      </w: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, znak sprawy: </w:t>
      </w:r>
      <w:r w:rsidR="005510C2" w:rsidRPr="00812425">
        <w:rPr>
          <w:rFonts w:asciiTheme="majorHAnsi" w:hAnsiTheme="majorHAnsi"/>
          <w:iCs/>
          <w:color w:val="000000"/>
          <w:sz w:val="22"/>
          <w:szCs w:val="24"/>
        </w:rPr>
        <w:t>ZPZ-</w:t>
      </w:r>
      <w:r w:rsidR="00FA44C8">
        <w:rPr>
          <w:rFonts w:asciiTheme="majorHAnsi" w:hAnsiTheme="majorHAnsi"/>
          <w:iCs/>
          <w:color w:val="000000"/>
          <w:sz w:val="22"/>
          <w:szCs w:val="24"/>
        </w:rPr>
        <w:t>64/1</w:t>
      </w:r>
      <w:r w:rsidR="00645D20" w:rsidRPr="00812425">
        <w:rPr>
          <w:rFonts w:asciiTheme="majorHAnsi" w:hAnsiTheme="majorHAnsi"/>
          <w:iCs/>
          <w:color w:val="000000"/>
          <w:sz w:val="22"/>
          <w:szCs w:val="24"/>
        </w:rPr>
        <w:t>2</w:t>
      </w:r>
      <w:r w:rsidR="00FA44C8">
        <w:rPr>
          <w:rFonts w:asciiTheme="majorHAnsi" w:hAnsiTheme="majorHAnsi"/>
          <w:iCs/>
          <w:color w:val="000000"/>
          <w:sz w:val="22"/>
          <w:szCs w:val="24"/>
        </w:rPr>
        <w:t>/22</w:t>
      </w:r>
      <w:r w:rsidRPr="00812425">
        <w:rPr>
          <w:rFonts w:asciiTheme="majorHAnsi" w:hAnsiTheme="majorHAnsi"/>
          <w:color w:val="000000" w:themeColor="text1"/>
          <w:sz w:val="22"/>
          <w:szCs w:val="24"/>
        </w:rPr>
        <w:t>, ja/my niżej podpisani*:</w:t>
      </w:r>
    </w:p>
    <w:p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>działając w imieniu i na rzecz ww. Wykonawcy /Wykonawców.</w:t>
      </w:r>
    </w:p>
    <w:p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12425" w:rsidRPr="00812425" w:rsidRDefault="00812425" w:rsidP="008124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cenę:</w:t>
      </w:r>
    </w:p>
    <w:p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>Część 1:</w:t>
      </w:r>
    </w:p>
    <w:p w:rsidR="00812425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5D6D96" w:rsidRP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:rsidR="00812425" w:rsidRPr="00812425" w:rsidRDefault="00812425" w:rsidP="0081242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812425" w:rsidRP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>termin uzupełnienia banku implantów</w:t>
      </w:r>
      <w:r w:rsidRPr="00812425">
        <w:rPr>
          <w:rFonts w:asciiTheme="majorHAnsi" w:hAnsiTheme="majorHAnsi"/>
          <w:sz w:val="22"/>
          <w:szCs w:val="22"/>
        </w:rPr>
        <w:t>: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5 dni roboczych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4 dni roboczych od daty złożenia zamówienia</w:t>
      </w:r>
    </w:p>
    <w:p w:rsid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3 dni roboczych i mniej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</w:p>
    <w:p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2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5D6D96" w:rsidRP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812425" w:rsidRPr="00812425" w:rsidRDefault="00812425" w:rsidP="0081242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lastRenderedPageBreak/>
        <w:t>Cena brutto: .......................................................................................</w:t>
      </w:r>
    </w:p>
    <w:p w:rsidR="00812425" w:rsidRP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>termin uzupełnienia banku implantów</w:t>
      </w:r>
      <w:r w:rsidRPr="00812425">
        <w:rPr>
          <w:rFonts w:asciiTheme="majorHAnsi" w:hAnsiTheme="majorHAnsi"/>
          <w:sz w:val="22"/>
          <w:szCs w:val="22"/>
        </w:rPr>
        <w:t>: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5 dni roboczych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4 dni roboczych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3 dni roboczych i mniej od daty złożenia zamówienia</w:t>
      </w:r>
    </w:p>
    <w:p w:rsid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3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:rsidR="00812425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5D6D96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5D6D96" w:rsidRP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:rsidR="00812425" w:rsidRP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>termin uzupełnienia banku implantów</w:t>
      </w:r>
      <w:r w:rsidRPr="00812425">
        <w:rPr>
          <w:rFonts w:asciiTheme="majorHAnsi" w:hAnsiTheme="majorHAnsi"/>
          <w:sz w:val="22"/>
          <w:szCs w:val="22"/>
        </w:rPr>
        <w:t>: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5 dni roboczych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4 dni roboczych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3 dni roboczych i mniej od daty złożenia zamówienia</w:t>
      </w:r>
    </w:p>
    <w:p w:rsid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p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4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:rsidR="00812425" w:rsidRP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5D6D96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5D6D96" w:rsidRDefault="005D6D96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</w:p>
    <w:p w:rsidR="00812425" w:rsidRP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>termin uzupełnienia banku implantów</w:t>
      </w:r>
      <w:r w:rsidRPr="00812425">
        <w:rPr>
          <w:rFonts w:asciiTheme="majorHAnsi" w:hAnsiTheme="majorHAnsi"/>
          <w:sz w:val="22"/>
          <w:szCs w:val="22"/>
        </w:rPr>
        <w:t>: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5 dni roboczych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4 dni roboczych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3 dni roboczych i mniej od daty złożenia zamówienia</w:t>
      </w:r>
    </w:p>
    <w:p w:rsid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5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:rsidR="00812425" w:rsidRP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5D6D96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5D6D96" w:rsidRDefault="005D6D96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</w:p>
    <w:p w:rsidR="00812425" w:rsidRP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>termin uzupełnienia banku implantów</w:t>
      </w:r>
      <w:r w:rsidRPr="00812425">
        <w:rPr>
          <w:rFonts w:asciiTheme="majorHAnsi" w:hAnsiTheme="majorHAnsi"/>
          <w:sz w:val="22"/>
          <w:szCs w:val="22"/>
        </w:rPr>
        <w:t>: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5 dni roboczych od daty złożenia zamówienia</w:t>
      </w:r>
    </w:p>
    <w:p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lastRenderedPageBreak/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4 dni roboczych od daty złożenia zamówienia</w:t>
      </w:r>
    </w:p>
    <w:p w:rsid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sz w:val="22"/>
          <w:szCs w:val="22"/>
        </w:rPr>
        <w:t>□</w:t>
      </w:r>
      <w:r w:rsidRPr="00812425">
        <w:rPr>
          <w:rFonts w:ascii="Cambria" w:hAnsi="Cambria" w:cs="Cambria"/>
          <w:sz w:val="22"/>
          <w:szCs w:val="22"/>
        </w:rPr>
        <w:t xml:space="preserve"> </w:t>
      </w:r>
      <w:r w:rsidRPr="00812425">
        <w:rPr>
          <w:rFonts w:ascii="Cambria" w:hAnsi="Cambria" w:cs="Cambria"/>
          <w:sz w:val="22"/>
          <w:szCs w:val="22"/>
        </w:rPr>
        <w:tab/>
      </w:r>
      <w:r w:rsidRPr="00812425">
        <w:rPr>
          <w:rFonts w:asciiTheme="majorHAnsi" w:hAnsiTheme="majorHAnsi"/>
          <w:sz w:val="22"/>
          <w:szCs w:val="22"/>
        </w:rPr>
        <w:t>Termin uzupełnienia „banku implantów”: w terminie 3 dni roboczych i mniej od daty złożenia zamówienia</w:t>
      </w:r>
    </w:p>
    <w:p w:rsidR="00880E53" w:rsidRDefault="00880E53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</w:p>
    <w:p w:rsidR="00880E53" w:rsidRPr="00812425" w:rsidRDefault="00880E53" w:rsidP="00880E5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6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880E53" w:rsidRDefault="00880E53" w:rsidP="00880E53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880E53" w:rsidRDefault="00880E53" w:rsidP="00880E53">
      <w:pPr>
        <w:pStyle w:val="Bezodstpw"/>
        <w:ind w:left="1146"/>
        <w:rPr>
          <w:rFonts w:ascii="Cambria" w:hAnsi="Cambria"/>
          <w:sz w:val="22"/>
          <w:szCs w:val="22"/>
        </w:rPr>
      </w:pPr>
    </w:p>
    <w:p w:rsidR="00880E53" w:rsidRPr="005D6D96" w:rsidRDefault="00880E53" w:rsidP="00880E53">
      <w:pPr>
        <w:pStyle w:val="Bezodstpw"/>
        <w:ind w:left="1146"/>
        <w:rPr>
          <w:rFonts w:ascii="Cambria" w:hAnsi="Cambria"/>
          <w:sz w:val="22"/>
          <w:szCs w:val="22"/>
        </w:rPr>
      </w:pPr>
      <w:r w:rsidRPr="005D6D96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880E53" w:rsidRDefault="00880E53" w:rsidP="00880E5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</w:p>
    <w:p w:rsidR="00880E53" w:rsidRPr="00812425" w:rsidRDefault="00880E53" w:rsidP="00880E5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>termin uzupełnienia banku implantów</w:t>
      </w:r>
      <w:r w:rsidRPr="00812425">
        <w:rPr>
          <w:rFonts w:asciiTheme="majorHAnsi" w:hAnsiTheme="majorHAnsi"/>
          <w:sz w:val="22"/>
          <w:szCs w:val="22"/>
        </w:rPr>
        <w:t>:</w:t>
      </w:r>
    </w:p>
    <w:p w:rsidR="00880E53" w:rsidRPr="00812425" w:rsidRDefault="00880E53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5 dni roboczych od daty złożenia zamówienia</w:t>
      </w:r>
    </w:p>
    <w:p w:rsidR="00880E53" w:rsidRPr="00812425" w:rsidRDefault="00880E53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4 dni roboczych od daty złożenia zamówienia</w:t>
      </w:r>
    </w:p>
    <w:p w:rsidR="00880E53" w:rsidRDefault="00880E53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sz w:val="22"/>
          <w:szCs w:val="22"/>
        </w:rPr>
        <w:t>□</w:t>
      </w:r>
      <w:r w:rsidRPr="00812425">
        <w:rPr>
          <w:rFonts w:ascii="Cambria" w:hAnsi="Cambria" w:cs="Cambria"/>
          <w:sz w:val="22"/>
          <w:szCs w:val="22"/>
        </w:rPr>
        <w:t xml:space="preserve"> </w:t>
      </w:r>
      <w:r w:rsidRPr="00812425">
        <w:rPr>
          <w:rFonts w:ascii="Cambria" w:hAnsi="Cambria" w:cs="Cambria"/>
          <w:sz w:val="22"/>
          <w:szCs w:val="22"/>
        </w:rPr>
        <w:tab/>
      </w:r>
      <w:r w:rsidRPr="00812425">
        <w:rPr>
          <w:rFonts w:asciiTheme="majorHAnsi" w:hAnsiTheme="majorHAnsi"/>
          <w:sz w:val="22"/>
          <w:szCs w:val="22"/>
        </w:rPr>
        <w:t>Termin uzupełnienia „banku implantów”: w terminie 3 dni roboczych i mniej od daty złożenia zamówienia</w:t>
      </w:r>
    </w:p>
    <w:p w:rsidR="00880E53" w:rsidRDefault="00880E53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</w:p>
    <w:p w:rsidR="00880E53" w:rsidRDefault="00880E53" w:rsidP="00880E5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7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880E53" w:rsidRDefault="00880E53" w:rsidP="00880E53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880E53" w:rsidRDefault="00880E53" w:rsidP="00880E53">
      <w:pPr>
        <w:pStyle w:val="Bezodstpw"/>
        <w:ind w:left="1146"/>
        <w:rPr>
          <w:rFonts w:ascii="Cambria" w:hAnsi="Cambria"/>
          <w:sz w:val="22"/>
          <w:szCs w:val="22"/>
        </w:rPr>
      </w:pPr>
    </w:p>
    <w:p w:rsidR="00880E53" w:rsidRPr="005D6D96" w:rsidRDefault="00880E53" w:rsidP="00880E53">
      <w:pPr>
        <w:pStyle w:val="Bezodstpw"/>
        <w:ind w:left="1146"/>
        <w:rPr>
          <w:rFonts w:ascii="Cambria" w:hAnsi="Cambria"/>
          <w:sz w:val="22"/>
          <w:szCs w:val="22"/>
        </w:rPr>
      </w:pPr>
      <w:r w:rsidRPr="005D6D96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880E53" w:rsidRDefault="00880E53" w:rsidP="00880E5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</w:p>
    <w:p w:rsidR="00880E53" w:rsidRPr="00812425" w:rsidRDefault="00880E53" w:rsidP="00880E5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>termin uzupełnienia banku implantów</w:t>
      </w:r>
      <w:r w:rsidRPr="00812425">
        <w:rPr>
          <w:rFonts w:asciiTheme="majorHAnsi" w:hAnsiTheme="majorHAnsi"/>
          <w:sz w:val="22"/>
          <w:szCs w:val="22"/>
        </w:rPr>
        <w:t>:</w:t>
      </w:r>
    </w:p>
    <w:p w:rsidR="00880E53" w:rsidRPr="00812425" w:rsidRDefault="00880E53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5 dni roboczych od daty złożenia zamówienia</w:t>
      </w:r>
    </w:p>
    <w:p w:rsidR="00880E53" w:rsidRPr="00812425" w:rsidRDefault="00880E53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4 dni roboczych od daty złożenia zamówienia</w:t>
      </w:r>
    </w:p>
    <w:p w:rsidR="00880E53" w:rsidRDefault="00880E53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sz w:val="22"/>
          <w:szCs w:val="22"/>
        </w:rPr>
        <w:t>□</w:t>
      </w:r>
      <w:r w:rsidRPr="00812425">
        <w:rPr>
          <w:rFonts w:ascii="Cambria" w:hAnsi="Cambria" w:cs="Cambria"/>
          <w:sz w:val="22"/>
          <w:szCs w:val="22"/>
        </w:rPr>
        <w:t xml:space="preserve"> </w:t>
      </w:r>
      <w:r w:rsidRPr="00812425">
        <w:rPr>
          <w:rFonts w:ascii="Cambria" w:hAnsi="Cambria" w:cs="Cambria"/>
          <w:sz w:val="22"/>
          <w:szCs w:val="22"/>
        </w:rPr>
        <w:tab/>
      </w:r>
      <w:r w:rsidRPr="00812425">
        <w:rPr>
          <w:rFonts w:asciiTheme="majorHAnsi" w:hAnsiTheme="majorHAnsi"/>
          <w:sz w:val="22"/>
          <w:szCs w:val="22"/>
        </w:rPr>
        <w:t>Termin uzupełnienia „banku implantów”: w terminie 3 dni roboczych i mniej od daty złożenia zamówienia</w:t>
      </w:r>
    </w:p>
    <w:p w:rsidR="001C4639" w:rsidRDefault="001C4639" w:rsidP="001C4639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8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1C4639" w:rsidRDefault="001C4639" w:rsidP="001C4639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1C4639" w:rsidRDefault="001C4639" w:rsidP="001C4639">
      <w:pPr>
        <w:pStyle w:val="Bezodstpw"/>
        <w:ind w:left="1146"/>
        <w:rPr>
          <w:rFonts w:ascii="Cambria" w:hAnsi="Cambria"/>
          <w:sz w:val="22"/>
          <w:szCs w:val="22"/>
        </w:rPr>
      </w:pPr>
    </w:p>
    <w:p w:rsidR="001C4639" w:rsidRPr="005D6D96" w:rsidRDefault="001C4639" w:rsidP="001C4639">
      <w:pPr>
        <w:pStyle w:val="Bezodstpw"/>
        <w:ind w:left="1146"/>
        <w:rPr>
          <w:rFonts w:ascii="Cambria" w:hAnsi="Cambria"/>
          <w:sz w:val="22"/>
          <w:szCs w:val="22"/>
        </w:rPr>
      </w:pPr>
      <w:r w:rsidRPr="005D6D96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1C4639" w:rsidRDefault="001C4639" w:rsidP="001C463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</w:p>
    <w:p w:rsidR="001C4639" w:rsidRPr="00812425" w:rsidRDefault="001C4639" w:rsidP="001C463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>termin uzupełnienia banku implantów</w:t>
      </w:r>
      <w:r w:rsidRPr="00812425">
        <w:rPr>
          <w:rFonts w:asciiTheme="majorHAnsi" w:hAnsiTheme="majorHAnsi"/>
          <w:sz w:val="22"/>
          <w:szCs w:val="22"/>
        </w:rPr>
        <w:t>:</w:t>
      </w:r>
    </w:p>
    <w:p w:rsidR="001C4639" w:rsidRPr="00812425" w:rsidRDefault="001C4639" w:rsidP="001C4639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5 dni roboczych od daty złożenia zamówienia</w:t>
      </w:r>
    </w:p>
    <w:p w:rsidR="001C4639" w:rsidRPr="00812425" w:rsidRDefault="001C4639" w:rsidP="001C4639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  <w:t>Termin uzupełnienia „banku implantów”: w terminie 4 dni roboczych od daty złożenia zamówienia</w:t>
      </w:r>
    </w:p>
    <w:p w:rsidR="001C4639" w:rsidRDefault="001C4639" w:rsidP="001C4639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  <w:r w:rsidRPr="00812425">
        <w:rPr>
          <w:sz w:val="22"/>
          <w:szCs w:val="22"/>
        </w:rPr>
        <w:t>□</w:t>
      </w:r>
      <w:r w:rsidRPr="00812425">
        <w:rPr>
          <w:rFonts w:ascii="Cambria" w:hAnsi="Cambria" w:cs="Cambria"/>
          <w:sz w:val="22"/>
          <w:szCs w:val="22"/>
        </w:rPr>
        <w:t xml:space="preserve"> </w:t>
      </w:r>
      <w:r w:rsidRPr="00812425">
        <w:rPr>
          <w:rFonts w:ascii="Cambria" w:hAnsi="Cambria" w:cs="Cambria"/>
          <w:sz w:val="22"/>
          <w:szCs w:val="22"/>
        </w:rPr>
        <w:tab/>
      </w:r>
      <w:r w:rsidRPr="00812425">
        <w:rPr>
          <w:rFonts w:asciiTheme="majorHAnsi" w:hAnsiTheme="majorHAnsi"/>
          <w:sz w:val="22"/>
          <w:szCs w:val="22"/>
        </w:rPr>
        <w:t>Termin uzupełnienia „banku implantów”: w terminie 3 dni roboczych i mniej od daty złożenia zamówienia</w:t>
      </w:r>
    </w:p>
    <w:p w:rsidR="001C4639" w:rsidRDefault="001C4639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</w:p>
    <w:p w:rsidR="00880E53" w:rsidRDefault="00880E53" w:rsidP="00880E53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</w:p>
    <w:p w:rsidR="005D6D96" w:rsidRPr="005D6D96" w:rsidRDefault="005D6D96" w:rsidP="005D6D96">
      <w:pPr>
        <w:pStyle w:val="Akapitzlist"/>
        <w:ind w:left="426"/>
        <w:jc w:val="both"/>
        <w:rPr>
          <w:rFonts w:asciiTheme="majorHAnsi" w:hAnsiTheme="majorHAnsi"/>
          <w:color w:val="FF0000"/>
          <w:sz w:val="22"/>
          <w:szCs w:val="24"/>
          <w:u w:val="single"/>
        </w:rPr>
      </w:pP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t xml:space="preserve">Wykonawca wskazując </w:t>
      </w:r>
      <w:r w:rsidRPr="005D6D96">
        <w:rPr>
          <w:rFonts w:asciiTheme="majorHAnsi" w:hAnsiTheme="majorHAnsi" w:cs="Arial"/>
          <w:color w:val="FF0000"/>
          <w:sz w:val="22"/>
          <w:szCs w:val="22"/>
          <w:u w:val="single"/>
        </w:rPr>
        <w:t>termin uzupełnienia banku implantów</w:t>
      </w: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t xml:space="preserve"> winien właściwe zaznaczyć przez postawienie znaku „x” w odpowiednim polu. </w:t>
      </w:r>
      <w:r w:rsidRPr="005D6D96">
        <w:rPr>
          <w:rFonts w:asciiTheme="majorHAnsi" w:hAnsiTheme="majorHAnsi" w:cs="Arial"/>
          <w:color w:val="FF0000"/>
          <w:sz w:val="22"/>
          <w:szCs w:val="22"/>
          <w:u w:val="single"/>
        </w:rPr>
        <w:t>Brak deklaracji wykonawcy zostanie uznany jako zamiar spełnienia minimalnych wymagań</w:t>
      </w: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t xml:space="preserve">. </w:t>
      </w:r>
    </w:p>
    <w:p w:rsidR="005D6D96" w:rsidRPr="009C77BA" w:rsidRDefault="005D6D96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</w:p>
    <w:p w:rsidR="005D1C06" w:rsidRPr="005D6D96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(spli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t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Dz.U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proofErr w:type="spellStart"/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</w:t>
        </w:r>
        <w:proofErr w:type="spellEnd"/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jesteśmy małym / średnim / dużym przedsiębiorcą **.</w:t>
      </w:r>
    </w:p>
    <w:p w:rsidR="009B1AD8" w:rsidRPr="00496835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:rsidR="009B1AD8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____________________________________________________________</w:t>
      </w:r>
    </w:p>
    <w:p w:rsidR="000B36E4" w:rsidRDefault="000B36E4" w:rsidP="000B36E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Korespondencję dotyczącą  realizacji umowy należy kierować na adres: </w:t>
      </w:r>
    </w:p>
    <w:p w:rsidR="000B36E4" w:rsidRPr="00EA6E1E" w:rsidRDefault="000B36E4" w:rsidP="000B36E4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:rsidR="000B36E4" w:rsidRDefault="000B36E4" w:rsidP="000B36E4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:rsidR="000B36E4" w:rsidRPr="00EA6E1E" w:rsidRDefault="000B36E4" w:rsidP="000B36E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lastRenderedPageBreak/>
        <w:t>Dane kontaktowe do składania reklamacji:</w:t>
      </w:r>
    </w:p>
    <w:p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</w:t>
      </w:r>
    </w:p>
    <w:p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:rsidR="001C35CF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2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w celu ubiegania się o udzielenie zamówienia publicznego w niniejszym postępowaniu***.</w:t>
      </w:r>
    </w:p>
    <w:p w:rsidR="009B1AD8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0B36E4">
        <w:rPr>
          <w:rFonts w:asciiTheme="majorHAnsi" w:hAnsiTheme="majorHAnsi"/>
          <w:color w:val="000000" w:themeColor="text1"/>
          <w:sz w:val="22"/>
          <w:szCs w:val="24"/>
        </w:rPr>
        <w:t>2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:rsidR="009B1AD8" w:rsidRPr="00D3168D" w:rsidRDefault="009B1AD8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:rsidR="009B1AD8" w:rsidRPr="006936D3" w:rsidRDefault="009B1AD8" w:rsidP="006936D3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6936D3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25" w:rsidRDefault="00812425" w:rsidP="009B1AD8">
      <w:r>
        <w:separator/>
      </w:r>
    </w:p>
  </w:endnote>
  <w:endnote w:type="continuationSeparator" w:id="1">
    <w:p w:rsidR="00812425" w:rsidRDefault="00812425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25" w:rsidRDefault="00C508CC">
    <w:pPr>
      <w:pStyle w:val="Stopka"/>
      <w:jc w:val="right"/>
    </w:pPr>
    <w:fldSimple w:instr=" PAGE   \* MERGEFORMAT ">
      <w:r w:rsidR="001C4639">
        <w:rPr>
          <w:noProof/>
        </w:rPr>
        <w:t>3</w:t>
      </w:r>
    </w:fldSimple>
  </w:p>
  <w:p w:rsidR="00812425" w:rsidRDefault="0081242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25" w:rsidRDefault="00812425" w:rsidP="009B1AD8">
      <w:r>
        <w:separator/>
      </w:r>
    </w:p>
  </w:footnote>
  <w:footnote w:type="continuationSeparator" w:id="1">
    <w:p w:rsidR="00812425" w:rsidRDefault="00812425" w:rsidP="009B1AD8">
      <w:r>
        <w:continuationSeparator/>
      </w:r>
    </w:p>
  </w:footnote>
  <w:footnote w:id="2">
    <w:p w:rsidR="00812425" w:rsidRDefault="00812425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25" w:rsidRPr="00456615" w:rsidRDefault="000B36E4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ZPZ-64/12/22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"/>
  </w:num>
  <w:num w:numId="5">
    <w:abstractNumId w:val="16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6E4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639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4F3D"/>
    <w:rsid w:val="00875203"/>
    <w:rsid w:val="008752B6"/>
    <w:rsid w:val="00876E20"/>
    <w:rsid w:val="00880609"/>
    <w:rsid w:val="00880C9C"/>
    <w:rsid w:val="00880E53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8F7C13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08CC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44C8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0B36E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BD1B-7084-42A9-83EA-A8EFDDA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lukasz.malinowski</cp:lastModifiedBy>
  <cp:revision>23</cp:revision>
  <cp:lastPrinted>2020-10-06T13:18:00Z</cp:lastPrinted>
  <dcterms:created xsi:type="dcterms:W3CDTF">2021-01-14T13:57:00Z</dcterms:created>
  <dcterms:modified xsi:type="dcterms:W3CDTF">2022-12-15T06:54:00Z</dcterms:modified>
</cp:coreProperties>
</file>