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8C6779" w14:textId="77777777" w:rsidR="00DD7FB1" w:rsidRDefault="00DD7FB1" w:rsidP="00DD7FB1">
      <w:pPr>
        <w:suppressAutoHyphens/>
        <w:spacing w:line="276" w:lineRule="auto"/>
        <w:ind w:left="709"/>
        <w:jc w:val="both"/>
        <w:rPr>
          <w:rFonts w:ascii="Arial" w:hAnsi="Arial" w:cs="Arial"/>
        </w:rPr>
      </w:pPr>
    </w:p>
    <w:p w14:paraId="3E6A7ABA" w14:textId="77777777" w:rsidR="00DD7FB1" w:rsidRDefault="00DD7FB1" w:rsidP="00B30AE8">
      <w:pPr>
        <w:pStyle w:val="Akapitzlist"/>
        <w:suppressAutoHyphens/>
        <w:ind w:left="284"/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Oświadczenie Wykonawcy dotyczące wykluczenia:</w:t>
      </w:r>
    </w:p>
    <w:p w14:paraId="15F30F75" w14:textId="77777777" w:rsidR="00DD7FB1" w:rsidRDefault="00DD7FB1" w:rsidP="00DD7FB1">
      <w:pPr>
        <w:pStyle w:val="Akapitzlist"/>
        <w:numPr>
          <w:ilvl w:val="0"/>
          <w:numId w:val="2"/>
        </w:numPr>
        <w:suppressAutoHyphens/>
        <w:spacing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Nie podlegam wykluczeniu z postępowania na podstawie art. 7 ust. 1 ustawy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Pzp</w:t>
      </w:r>
      <w:proofErr w:type="spellEnd"/>
      <w:r>
        <w:rPr>
          <w:rFonts w:ascii="Arial" w:hAnsi="Arial" w:cs="Arial"/>
          <w:color w:val="000000"/>
          <w:sz w:val="20"/>
          <w:szCs w:val="20"/>
        </w:rPr>
        <w:t>. z dnia 13 kwietnia 2022 r. o szczególnych rozwiązaniach w zakresie przeciwdziałania wspieraniu agresji na Ukrainę oraz służących ochronie bezpieczeństwa narodowego (Dz. U. 2022 poz. 835)</w:t>
      </w:r>
    </w:p>
    <w:p w14:paraId="28A4C5D6" w14:textId="77777777" w:rsidR="00DD7FB1" w:rsidRDefault="00DD7FB1" w:rsidP="00DD7FB1">
      <w:pPr>
        <w:pStyle w:val="Akapitzlist"/>
        <w:numPr>
          <w:ilvl w:val="0"/>
          <w:numId w:val="2"/>
        </w:numPr>
        <w:suppressAutoHyphens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Wszystkie informacje podane w powyższych oświadczeniach są aktualne i zgodne z prawdą oraz zostały przedstawione z pełną świadomością konsekwencji wprowadzenia Zamawiającego w błąd przy przedstawieniu informacji. </w:t>
      </w:r>
    </w:p>
    <w:p w14:paraId="54465D69" w14:textId="77777777" w:rsidR="00DD7FB1" w:rsidRDefault="00DD7FB1" w:rsidP="00DD7FB1">
      <w:pPr>
        <w:pStyle w:val="Akapitzlist"/>
        <w:suppressAutoHyphens/>
        <w:ind w:left="284"/>
        <w:jc w:val="both"/>
        <w:rPr>
          <w:rFonts w:ascii="Arial" w:hAnsi="Arial" w:cs="Arial"/>
        </w:rPr>
      </w:pPr>
    </w:p>
    <w:p w14:paraId="2A7A679A" w14:textId="77777777" w:rsidR="00DD7FB1" w:rsidRDefault="00DD7FB1" w:rsidP="00DD7FB1">
      <w:pPr>
        <w:pStyle w:val="Akapitzlist"/>
        <w:suppressAutoHyphens/>
        <w:ind w:left="284"/>
        <w:jc w:val="both"/>
        <w:rPr>
          <w:rFonts w:ascii="Arial" w:hAnsi="Arial" w:cs="Arial"/>
        </w:rPr>
      </w:pPr>
    </w:p>
    <w:p w14:paraId="05D0701B" w14:textId="34E54C59" w:rsidR="00BB002A" w:rsidRDefault="00DD7FB1" w:rsidP="00DD7FB1">
      <w:r>
        <w:rPr>
          <w:rFonts w:ascii="Arial" w:hAnsi="Arial" w:cs="Arial"/>
          <w:color w:val="000000"/>
        </w:rPr>
        <w:t xml:space="preserve">…………….……. </w:t>
      </w:r>
      <w:r>
        <w:rPr>
          <w:rFonts w:ascii="Arial" w:hAnsi="Arial" w:cs="Arial"/>
          <w:i/>
          <w:iCs/>
          <w:color w:val="000000"/>
          <w:sz w:val="16"/>
          <w:szCs w:val="16"/>
        </w:rPr>
        <w:t>(miejscowość),</w:t>
      </w:r>
      <w:r>
        <w:rPr>
          <w:rFonts w:ascii="Arial" w:hAnsi="Arial" w:cs="Arial"/>
          <w:i/>
          <w:iCs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</w:rPr>
        <w:t>dnia ………….……. r.</w:t>
      </w:r>
    </w:p>
    <w:sectPr w:rsidR="00BB00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Ebrima">
    <w:panose1 w:val="02000000000000000000"/>
    <w:charset w:val="EE"/>
    <w:family w:val="auto"/>
    <w:pitch w:val="variable"/>
    <w:sig w:usb0="A000005F" w:usb1="02000041" w:usb2="00000800" w:usb3="00000000" w:csb0="00000093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833F6C"/>
    <w:multiLevelType w:val="hybridMultilevel"/>
    <w:tmpl w:val="B09A8DC6"/>
    <w:lvl w:ilvl="0" w:tplc="D7765EDC">
      <w:start w:val="5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41866B8"/>
    <w:multiLevelType w:val="hybridMultilevel"/>
    <w:tmpl w:val="B7167066"/>
    <w:lvl w:ilvl="0" w:tplc="56C424CA">
      <w:start w:val="1"/>
      <w:numFmt w:val="bullet"/>
      <w:lvlText w:val="­"/>
      <w:lvlJc w:val="left"/>
      <w:pPr>
        <w:ind w:left="1004" w:hanging="360"/>
      </w:pPr>
      <w:rPr>
        <w:rFonts w:ascii="Ebrima" w:hAnsi="Ebrima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40218271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6521325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FB1"/>
    <w:rsid w:val="0046466D"/>
    <w:rsid w:val="00944AAA"/>
    <w:rsid w:val="00B30AE8"/>
    <w:rsid w:val="00BB002A"/>
    <w:rsid w:val="00DD7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16E47"/>
  <w15:chartTrackingRefBased/>
  <w15:docId w15:val="{69605B7A-6920-4C3C-8D60-2623291C6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7F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Preambuła Znak,Nagłowek 3 Znak,lp1 Znak"/>
    <w:link w:val="Akapitzlist"/>
    <w:uiPriority w:val="34"/>
    <w:locked/>
    <w:rsid w:val="00DD7FB1"/>
  </w:style>
  <w:style w:type="paragraph" w:styleId="Akapitzlist">
    <w:name w:val="List Paragraph"/>
    <w:aliases w:val="Preambuła,Nagłowek 3,lp1"/>
    <w:basedOn w:val="Normalny"/>
    <w:link w:val="AkapitzlistZnak"/>
    <w:uiPriority w:val="34"/>
    <w:qFormat/>
    <w:rsid w:val="00DD7FB1"/>
    <w:pPr>
      <w:spacing w:after="200" w:line="276" w:lineRule="auto"/>
      <w:ind w:left="720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490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JuliaGalusińska</dc:creator>
  <cp:keywords/>
  <dc:description/>
  <cp:lastModifiedBy>JuliaGalusińska</cp:lastModifiedBy>
  <cp:revision>2</cp:revision>
  <dcterms:created xsi:type="dcterms:W3CDTF">2024-10-28T11:57:00Z</dcterms:created>
  <dcterms:modified xsi:type="dcterms:W3CDTF">2024-10-28T11:57:00Z</dcterms:modified>
</cp:coreProperties>
</file>