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Pr="00182C91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 w:rsidRPr="00182C91">
        <w:t>KR-01/</w:t>
      </w:r>
      <w:r w:rsidR="000F4811" w:rsidRPr="00182C91">
        <w:t>0</w:t>
      </w:r>
      <w:r w:rsidR="00AE7F86" w:rsidRPr="00182C91">
        <w:t>7</w:t>
      </w:r>
      <w:r w:rsidRPr="00182C91">
        <w:t>/2</w:t>
      </w:r>
      <w:r w:rsidR="000F4811" w:rsidRPr="00182C91">
        <w:t>3</w:t>
      </w:r>
      <w:r w:rsidRPr="00182C91">
        <w:tab/>
        <w:t xml:space="preserve">Balice, dn. </w:t>
      </w:r>
      <w:r w:rsidR="00AE7F86" w:rsidRPr="00182C91">
        <w:t>15</w:t>
      </w:r>
      <w:r w:rsidRPr="00182C91">
        <w:t>.</w:t>
      </w:r>
      <w:r w:rsidR="000F4811" w:rsidRPr="00182C91">
        <w:t>0</w:t>
      </w:r>
      <w:r w:rsidR="00AE7F86" w:rsidRPr="00182C91">
        <w:t>2</w:t>
      </w:r>
      <w:r w:rsidRPr="00182C91">
        <w:t>.202</w:t>
      </w:r>
      <w:r w:rsidR="000F4811" w:rsidRPr="00182C91">
        <w:t>3</w:t>
      </w:r>
      <w:r w:rsidRPr="00182C91">
        <w:t xml:space="preserve"> r.</w:t>
      </w:r>
    </w:p>
    <w:p w:rsidR="00CC7590" w:rsidRPr="00182C91" w:rsidRDefault="00CC7590" w:rsidP="00CC7590">
      <w:pPr>
        <w:spacing w:line="276" w:lineRule="auto"/>
        <w:jc w:val="both"/>
      </w:pPr>
    </w:p>
    <w:p w:rsidR="00CC7590" w:rsidRPr="00182C91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182C91">
        <w:rPr>
          <w:rFonts w:ascii="Times New Roman" w:hAnsi="Times New Roman"/>
          <w:b/>
          <w:sz w:val="24"/>
          <w:szCs w:val="24"/>
        </w:rPr>
        <w:t>„</w:t>
      </w:r>
      <w:bookmarkStart w:id="0" w:name="_Hlk122513638"/>
      <w:r w:rsidR="000F4811" w:rsidRPr="00182C91">
        <w:rPr>
          <w:rFonts w:ascii="Times New Roman" w:hAnsi="Times New Roman"/>
          <w:b/>
          <w:sz w:val="24"/>
          <w:szCs w:val="24"/>
        </w:rPr>
        <w:t>Sukcesywna dostawa specjalistycznych odczynników chemicznych</w:t>
      </w:r>
      <w:r w:rsidR="00C331D7" w:rsidRPr="00182C91">
        <w:rPr>
          <w:rFonts w:ascii="Times New Roman" w:hAnsi="Times New Roman"/>
          <w:b/>
          <w:sz w:val="24"/>
          <w:szCs w:val="24"/>
        </w:rPr>
        <w:t xml:space="preserve"> </w:t>
      </w:r>
      <w:r w:rsidR="00F15FAA" w:rsidRPr="00182C91">
        <w:rPr>
          <w:rFonts w:ascii="Times New Roman" w:hAnsi="Times New Roman"/>
          <w:b/>
          <w:sz w:val="24"/>
          <w:szCs w:val="24"/>
        </w:rPr>
        <w:t>dla Instytutu Zootechniki – Państwowego Instytutu Badawczego</w:t>
      </w:r>
      <w:bookmarkEnd w:id="0"/>
      <w:r w:rsidRPr="00182C9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182C91" w:rsidRDefault="00CC7590" w:rsidP="00CC7590">
      <w:pPr>
        <w:spacing w:line="276" w:lineRule="auto"/>
        <w:jc w:val="both"/>
      </w:pPr>
    </w:p>
    <w:p w:rsidR="000F4811" w:rsidRPr="00182C9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182C91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2C91">
        <w:rPr>
          <w:rFonts w:ascii="Times New Roman" w:hAnsi="Times New Roman"/>
          <w:b/>
          <w:sz w:val="24"/>
          <w:szCs w:val="24"/>
        </w:rPr>
        <w:t xml:space="preserve">Część 1 – </w:t>
      </w:r>
      <w:r w:rsidR="00AE7F86" w:rsidRPr="00182C91">
        <w:rPr>
          <w:rFonts w:ascii="Times New Roman" w:eastAsia="Times New Roman" w:hAnsi="Times New Roman"/>
          <w:sz w:val="24"/>
          <w:szCs w:val="24"/>
          <w:lang w:eastAsia="pl-PL"/>
        </w:rPr>
        <w:t>1.105.613,67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182C91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b/>
          <w:sz w:val="24"/>
          <w:szCs w:val="24"/>
        </w:rPr>
        <w:t xml:space="preserve">Część 2 – </w:t>
      </w:r>
      <w:r w:rsidR="00AE7F86" w:rsidRPr="00182C91">
        <w:rPr>
          <w:rFonts w:ascii="Times New Roman" w:eastAsia="Times New Roman" w:hAnsi="Times New Roman"/>
          <w:sz w:val="24"/>
          <w:szCs w:val="24"/>
          <w:lang w:eastAsia="pl-PL"/>
        </w:rPr>
        <w:t>47.121,14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182C91" w:rsidRDefault="00182C9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182C9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82C91">
        <w:rPr>
          <w:rFonts w:ascii="Times New Roman" w:hAnsi="Times New Roman"/>
          <w:b/>
          <w:sz w:val="24"/>
          <w:szCs w:val="24"/>
        </w:rPr>
        <w:t>Zestawienie otwartych ofert:</w:t>
      </w:r>
    </w:p>
    <w:p w:rsidR="00AE7F86" w:rsidRPr="00182C91" w:rsidRDefault="00AE7F86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811" w:rsidRPr="00182C91" w:rsidRDefault="000F4811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2C91">
        <w:rPr>
          <w:rFonts w:ascii="Times New Roman" w:hAnsi="Times New Roman"/>
          <w:b/>
          <w:sz w:val="24"/>
          <w:szCs w:val="24"/>
          <w:u w:val="single"/>
        </w:rPr>
        <w:t>Część 1</w:t>
      </w:r>
    </w:p>
    <w:p w:rsidR="000F4811" w:rsidRPr="00182C9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182C9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</w:t>
      </w:r>
      <w:r w:rsidR="00182C91"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</w:p>
    <w:p w:rsidR="00B64C94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sz w:val="24"/>
          <w:szCs w:val="24"/>
        </w:rPr>
        <w:t xml:space="preserve">kwota brutto: </w:t>
      </w:r>
      <w:r w:rsidR="00182C91" w:rsidRPr="00182C91">
        <w:rPr>
          <w:rFonts w:ascii="Times New Roman" w:hAnsi="Times New Roman"/>
          <w:sz w:val="24"/>
          <w:szCs w:val="24"/>
        </w:rPr>
        <w:t>957.068,93 zł</w:t>
      </w:r>
    </w:p>
    <w:p w:rsidR="000F4811" w:rsidRPr="00182C91" w:rsidRDefault="000F4811" w:rsidP="000F4811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0F4811" w:rsidRPr="00182C91" w:rsidRDefault="000F4811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2C91">
        <w:rPr>
          <w:rFonts w:ascii="Times New Roman" w:hAnsi="Times New Roman"/>
          <w:b/>
          <w:sz w:val="24"/>
          <w:szCs w:val="24"/>
          <w:u w:val="single"/>
        </w:rPr>
        <w:t>Część 2</w:t>
      </w:r>
    </w:p>
    <w:p w:rsidR="00AE7F86" w:rsidRPr="00182C91" w:rsidRDefault="00AE7F86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182C91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Life Technologies Polska sp. z o.o., </w:t>
      </w:r>
      <w:bookmarkStart w:id="1" w:name="_GoBack"/>
      <w:bookmarkEnd w:id="1"/>
      <w:r w:rsidR="00182C91" w:rsidRPr="00182C91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sz w:val="24"/>
          <w:szCs w:val="24"/>
        </w:rPr>
        <w:t xml:space="preserve">kwota brutto: </w:t>
      </w:r>
      <w:r w:rsidR="00182C91" w:rsidRPr="00182C91">
        <w:rPr>
          <w:rFonts w:ascii="Times New Roman" w:hAnsi="Times New Roman"/>
          <w:sz w:val="24"/>
          <w:szCs w:val="24"/>
        </w:rPr>
        <w:t>58.483,31 zł</w:t>
      </w: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8AD"/>
    <w:rsid w:val="000969D5"/>
    <w:rsid w:val="000C728F"/>
    <w:rsid w:val="000C729D"/>
    <w:rsid w:val="000F4811"/>
    <w:rsid w:val="00124CE7"/>
    <w:rsid w:val="001609C0"/>
    <w:rsid w:val="00182C91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3336E9"/>
    <w:rsid w:val="003370CA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5635E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046E1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E7F86"/>
    <w:rsid w:val="00AF0812"/>
    <w:rsid w:val="00B30E65"/>
    <w:rsid w:val="00B64C94"/>
    <w:rsid w:val="00BA44CB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5B740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FF9A-02D4-4222-BB70-402E8E7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174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49</cp:revision>
  <cp:lastPrinted>2022-12-22T08:14:00Z</cp:lastPrinted>
  <dcterms:created xsi:type="dcterms:W3CDTF">2022-01-31T09:00:00Z</dcterms:created>
  <dcterms:modified xsi:type="dcterms:W3CDTF">2023-02-15T09:31:00Z</dcterms:modified>
</cp:coreProperties>
</file>