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F5C4" w14:textId="09E3F7F7" w:rsidR="00A947D1" w:rsidRPr="00D64EFD" w:rsidRDefault="00D64EFD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bookmarkStart w:id="0" w:name="_GoBack"/>
      <w:bookmarkEnd w:id="0"/>
      <w:r w:rsidRPr="00D64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SWZ</w:t>
      </w:r>
    </w:p>
    <w:p w14:paraId="211A15C2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6835138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668B873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A498EB4" w14:textId="77777777" w:rsidR="00A947D1" w:rsidRDefault="00A947D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ADD6B25" w14:textId="1A78E082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70D3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OPIS  TECHNICZNY  </w:t>
      </w:r>
    </w:p>
    <w:p w14:paraId="4B6463E6" w14:textId="77777777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5595953" w14:textId="77777777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70D3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PRZEDMIOTU  ZAMÓWIENIA</w:t>
      </w:r>
    </w:p>
    <w:p w14:paraId="2FC4BF23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</w:p>
    <w:p w14:paraId="29E57077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2185B65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B772D8C" w14:textId="338E23EE" w:rsidR="00470D31" w:rsidRPr="00470D31" w:rsidRDefault="00442946" w:rsidP="00470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 w:rsid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szt. 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lekk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iego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samoch</w:t>
      </w:r>
      <w:r w:rsid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 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kwatermistrzowski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ego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typu </w:t>
      </w:r>
      <w:r w:rsid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SLKw</w:t>
      </w:r>
    </w:p>
    <w:p w14:paraId="061B375E" w14:textId="249992AE" w:rsidR="00470D31" w:rsidRDefault="00694004" w:rsidP="00470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opcją </w:t>
      </w:r>
      <w:r w:rsidR="00470D31" w:rsidRPr="00470D3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przewozu ratowników dla KM PSP Kraków</w:t>
      </w:r>
    </w:p>
    <w:p w14:paraId="2F75A51E" w14:textId="77777777" w:rsidR="00A947D1" w:rsidRDefault="00A947D1" w:rsidP="00A947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sectPr w:rsidR="00A947D1" w:rsidSect="00053E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15BC6B" w14:textId="77777777" w:rsidR="00470D31" w:rsidRPr="00470D31" w:rsidRDefault="00470D31" w:rsidP="0047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470D3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>OPIS TECHNICZNY PRZEDMIOTU ZAMÓWIENIA</w:t>
      </w:r>
    </w:p>
    <w:p w14:paraId="04EA3ADA" w14:textId="3024DAFA" w:rsidR="00470D31" w:rsidRPr="00470D31" w:rsidRDefault="00442946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sztuk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samochod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u 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kwatermistrzowski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ego 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SLKw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przewozu ratowników </w:t>
      </w:r>
      <w:r w:rsid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z napędem 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4x2</w:t>
      </w:r>
      <w:r w:rsidR="00F445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lub 4x4</w:t>
      </w:r>
      <w:r w:rsidR="00470D31"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8E078D7" w14:textId="77777777" w:rsid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0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dla Komendy Miejskiej PSP w Krakowie spełniający poniższe wymagania</w:t>
      </w:r>
    </w:p>
    <w:p w14:paraId="1D5E4F5F" w14:textId="77777777" w:rsidR="00880D56" w:rsidRPr="00470D31" w:rsidRDefault="00880D56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6889A0F" w14:textId="77777777" w:rsidR="00470D31" w:rsidRPr="00470D31" w:rsidRDefault="00470D31" w:rsidP="00470D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371"/>
        <w:gridCol w:w="1977"/>
      </w:tblGrid>
      <w:tr w:rsidR="00470D31" w:rsidRPr="00470D31" w14:paraId="1C551C82" w14:textId="77777777" w:rsidTr="0078301C">
        <w:trPr>
          <w:trHeight w:val="527"/>
          <w:jc w:val="center"/>
        </w:trPr>
        <w:tc>
          <w:tcPr>
            <w:tcW w:w="846" w:type="dxa"/>
            <w:vAlign w:val="center"/>
          </w:tcPr>
          <w:p w14:paraId="018B1602" w14:textId="77777777" w:rsidR="00470D31" w:rsidRPr="00470D31" w:rsidRDefault="00470D31" w:rsidP="0078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7371" w:type="dxa"/>
            <w:vAlign w:val="center"/>
          </w:tcPr>
          <w:p w14:paraId="4FD7F50F" w14:textId="77777777" w:rsidR="00470D31" w:rsidRPr="00470D31" w:rsidRDefault="00470D31" w:rsidP="009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Wymagania Zamawiającego</w:t>
            </w:r>
          </w:p>
        </w:tc>
        <w:tc>
          <w:tcPr>
            <w:tcW w:w="1977" w:type="dxa"/>
            <w:vAlign w:val="center"/>
          </w:tcPr>
          <w:p w14:paraId="2AE13258" w14:textId="77777777" w:rsidR="00470D31" w:rsidRPr="00470D31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Propozycja Wykonawcy</w:t>
            </w:r>
          </w:p>
        </w:tc>
      </w:tr>
      <w:tr w:rsidR="00470D31" w:rsidRPr="00470D31" w14:paraId="45B63FF0" w14:textId="77777777" w:rsidTr="0078301C">
        <w:trPr>
          <w:trHeight w:val="586"/>
          <w:jc w:val="center"/>
        </w:trPr>
        <w:tc>
          <w:tcPr>
            <w:tcW w:w="846" w:type="dxa"/>
            <w:vAlign w:val="center"/>
          </w:tcPr>
          <w:p w14:paraId="08336618" w14:textId="1B922A84" w:rsidR="00470D31" w:rsidRPr="002A5E2A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36E06968" w14:textId="176B9554" w:rsidR="00470D31" w:rsidRPr="00470D31" w:rsidRDefault="00470D31" w:rsidP="005A59C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bCs/>
                <w:lang w:eastAsia="pl-PL"/>
              </w:rPr>
              <w:t>Spełnia wymagania prawa o ruchu drogowym (ważna homologacja na pojazd bazowy).</w:t>
            </w:r>
          </w:p>
        </w:tc>
        <w:tc>
          <w:tcPr>
            <w:tcW w:w="1977" w:type="dxa"/>
            <w:vAlign w:val="center"/>
          </w:tcPr>
          <w:p w14:paraId="5A388795" w14:textId="77777777" w:rsidR="00470D31" w:rsidRPr="00470D31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70D3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70D31" w:rsidRPr="00FB0891" w14:paraId="13280BAF" w14:textId="77777777" w:rsidTr="0078301C">
        <w:trPr>
          <w:trHeight w:val="663"/>
          <w:jc w:val="center"/>
        </w:trPr>
        <w:tc>
          <w:tcPr>
            <w:tcW w:w="846" w:type="dxa"/>
            <w:vAlign w:val="center"/>
          </w:tcPr>
          <w:p w14:paraId="7BBFA7BC" w14:textId="66E0388E" w:rsidR="00470D31" w:rsidRPr="002A5E2A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0292D76E" w14:textId="288D28D0" w:rsidR="00470D31" w:rsidRPr="00FB0891" w:rsidRDefault="00470D31" w:rsidP="00FB089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Samochód fabrycznie nowy min. z 202</w:t>
            </w:r>
            <w:r w:rsidR="00FB0891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roku.</w:t>
            </w:r>
          </w:p>
        </w:tc>
        <w:tc>
          <w:tcPr>
            <w:tcW w:w="1977" w:type="dxa"/>
            <w:vAlign w:val="center"/>
          </w:tcPr>
          <w:p w14:paraId="7BB9A2F9" w14:textId="77777777" w:rsidR="0017488C" w:rsidRDefault="00470D31" w:rsidP="002A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Podać markę, model, wersję, </w:t>
            </w:r>
          </w:p>
          <w:p w14:paraId="1E78963B" w14:textId="6BB0E121" w:rsidR="00470D31" w:rsidRPr="00FB0891" w:rsidRDefault="00470D31" w:rsidP="002A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i/>
                <w:lang w:eastAsia="pl-PL"/>
              </w:rPr>
              <w:t>rok produkcji</w:t>
            </w:r>
          </w:p>
        </w:tc>
      </w:tr>
      <w:tr w:rsidR="00470D31" w:rsidRPr="00FB0891" w14:paraId="3E788B94" w14:textId="77777777" w:rsidTr="0078301C">
        <w:trPr>
          <w:trHeight w:val="410"/>
          <w:jc w:val="center"/>
        </w:trPr>
        <w:tc>
          <w:tcPr>
            <w:tcW w:w="846" w:type="dxa"/>
            <w:vAlign w:val="center"/>
          </w:tcPr>
          <w:p w14:paraId="0254FF89" w14:textId="65E586D8" w:rsidR="00470D31" w:rsidRPr="00FB0891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11DBDEC6" w14:textId="5A4B7787" w:rsidR="00470D31" w:rsidRPr="00FB0891" w:rsidRDefault="00470D31" w:rsidP="0090145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Spełnia wymagania dla pojazdu straży pożarnej uprzywilejowanego w ruchu drogowym zgodnie z Rozporządzeniem Ministra Infrastruktury z dnia 31 grudnia 2002 r. w sprawie warunków technicznych pojazdów oraz zakresu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ic</w:t>
            </w:r>
            <w:r w:rsidR="00FB0891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h niezbędnego wyposażenia (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Dz. U. </w:t>
            </w:r>
            <w:r w:rsidR="008167D0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>2022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poz.</w:t>
            </w:r>
            <w:r w:rsidR="00A947D1"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2803</w:t>
            </w:r>
            <w:r w:rsidRPr="00FB08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późn. zm.).</w:t>
            </w:r>
          </w:p>
        </w:tc>
        <w:tc>
          <w:tcPr>
            <w:tcW w:w="1977" w:type="dxa"/>
            <w:vAlign w:val="center"/>
          </w:tcPr>
          <w:p w14:paraId="3AFE07A8" w14:textId="77777777" w:rsidR="00470D31" w:rsidRPr="00FB0891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B089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70D31" w:rsidRPr="00FB0891" w14:paraId="0A0D73C4" w14:textId="77777777" w:rsidTr="0078301C">
        <w:trPr>
          <w:trHeight w:val="410"/>
          <w:jc w:val="center"/>
        </w:trPr>
        <w:tc>
          <w:tcPr>
            <w:tcW w:w="846" w:type="dxa"/>
            <w:vAlign w:val="center"/>
          </w:tcPr>
          <w:p w14:paraId="318F748C" w14:textId="32AB89C3" w:rsidR="00470D31" w:rsidRPr="009241A7" w:rsidRDefault="00470D31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6776F925" w14:textId="468828C7" w:rsidR="00470D31" w:rsidRPr="009241A7" w:rsidRDefault="00470D31" w:rsidP="00924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41A7">
              <w:rPr>
                <w:rFonts w:ascii="Times New Roman" w:hAnsi="Times New Roman" w:cs="Times New Roman"/>
                <w:bCs/>
                <w:color w:val="000000"/>
              </w:rPr>
              <w:t xml:space="preserve">Spełnia wymagania polskich przepisów o ruchu drogowym, z uwzględnieniem wymagań dotyczących pojazdów uprzywilejowanych, zgodnie z ustawa z dnia </w:t>
            </w:r>
            <w:r w:rsidR="0078301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>20 czerwca 1997 r. ”Prawo o ruchu drogowym”  (Dz. U. z 202</w:t>
            </w:r>
            <w:r w:rsidR="009241A7" w:rsidRPr="009241A7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 xml:space="preserve"> r. poz.</w:t>
            </w:r>
            <w:r w:rsidR="009241A7" w:rsidRPr="009241A7">
              <w:rPr>
                <w:rFonts w:ascii="Times New Roman" w:hAnsi="Times New Roman" w:cs="Times New Roman"/>
                <w:bCs/>
                <w:color w:val="000000"/>
              </w:rPr>
              <w:t>1047</w:t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r w:rsidR="0078301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241A7">
              <w:rPr>
                <w:rFonts w:ascii="Times New Roman" w:hAnsi="Times New Roman" w:cs="Times New Roman"/>
                <w:bCs/>
                <w:color w:val="000000"/>
              </w:rPr>
              <w:t>wraz z przepisami wykonawczymi do ustawy.</w:t>
            </w:r>
          </w:p>
        </w:tc>
        <w:tc>
          <w:tcPr>
            <w:tcW w:w="1977" w:type="dxa"/>
            <w:vAlign w:val="center"/>
          </w:tcPr>
          <w:p w14:paraId="5A40FBEC" w14:textId="77777777" w:rsidR="00470D31" w:rsidRPr="009241A7" w:rsidRDefault="00470D31" w:rsidP="0047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241A7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55056F7E" w14:textId="77777777" w:rsidTr="0078301C">
        <w:trPr>
          <w:jc w:val="center"/>
        </w:trPr>
        <w:tc>
          <w:tcPr>
            <w:tcW w:w="846" w:type="dxa"/>
            <w:vAlign w:val="center"/>
          </w:tcPr>
          <w:p w14:paraId="3EF7D6EE" w14:textId="40483E8A" w:rsidR="00442946" w:rsidRPr="005277B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1C76BD1" w14:textId="77777777" w:rsidR="00442946" w:rsidRPr="005277B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Wymiary i masa pojazdu:</w:t>
            </w:r>
          </w:p>
          <w:p w14:paraId="6A802477" w14:textId="293FC77A" w:rsidR="00442946" w:rsidRPr="005277B1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długość całkowita, co najmniej </w:t>
            </w:r>
            <w:r w:rsidR="00B67A06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4950</w:t>
            </w:r>
            <w:r w:rsidR="00EE2028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mm,</w:t>
            </w:r>
            <w:r w:rsidR="00D638CD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nie więcej niż 5350 mm,</w:t>
            </w:r>
          </w:p>
          <w:p w14:paraId="5103C684" w14:textId="47CA8168" w:rsidR="00442946" w:rsidRPr="005277B1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bez lusterek co najmniej 1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915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mm, </w:t>
            </w:r>
          </w:p>
          <w:p w14:paraId="18E39544" w14:textId="045CE272" w:rsidR="00442946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wysokość całkowita (bez urządzeń sygnalizacyjnych na dachu),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74422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900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mm, max </w:t>
            </w:r>
            <w:r w:rsidR="0074422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2025</w:t>
            </w:r>
            <w:r w:rsidR="00F16E3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mm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4D7889EB" w14:textId="3DE57CE3" w:rsidR="00D638CD" w:rsidRPr="00D64EFD" w:rsidRDefault="00F16E3F" w:rsidP="00D64EFD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="00D638CD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rzestrzeń bagażowa za drugim rzędem siedzeń min</w:t>
            </w:r>
            <w:r w:rsidR="006A038C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D638CD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1600</w:t>
            </w:r>
            <w:r w:rsidR="00F4456C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D64EFD">
              <w:rPr>
                <w:rFonts w:ascii="Times New Roman" w:eastAsia="Times New Roman" w:hAnsi="Times New Roman" w:cs="Times New Roman"/>
                <w:bCs/>
                <w:lang w:eastAsia="pl-PL"/>
              </w:rPr>
              <w:t>mm</w:t>
            </w:r>
          </w:p>
          <w:p w14:paraId="6DE206FA" w14:textId="69514FE4" w:rsidR="00442946" w:rsidRPr="005277B1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rozstaw osi, co najmniej 30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 mm, </w:t>
            </w:r>
          </w:p>
          <w:p w14:paraId="4CE090CB" w14:textId="77777777" w:rsidR="00442946" w:rsidRDefault="00694004" w:rsidP="00442946">
            <w:pPr>
              <w:numPr>
                <w:ilvl w:val="0"/>
                <w:numId w:val="2"/>
              </w:numPr>
              <w:autoSpaceDN w:val="0"/>
              <w:adjustRightInd w:val="0"/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5277B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maksymalna masa rzeczywista (MMR) </w:t>
            </w:r>
            <w:r w:rsidR="00442946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nie przekraczająca 3000 kg</w:t>
            </w:r>
            <w:r w:rsidR="005277B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5E1FA338" w14:textId="77777777" w:rsidR="003555AE" w:rsidRDefault="003555AE" w:rsidP="003555A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5C83F10" w14:textId="4ABCE566" w:rsidR="003555AE" w:rsidRPr="005277B1" w:rsidRDefault="003555AE" w:rsidP="003555A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136B">
              <w:rPr>
                <w:rFonts w:ascii="Times New Roman" w:hAnsi="Times New Roman" w:cs="Times New Roman"/>
              </w:rPr>
              <w:t xml:space="preserve">Samochód musi posiadać świadectwo dopuszczenia do użytkowania w ochronie przeciwpożarowej na terenie Polski, a w przypadku samochodów wyprodukowanych lub dopuszczonych do obrotu w innym państwie członkowskim Unii Europejskiej albo w Republice Turcji, jak również wyprodukowanych w innym państwie członkowskim Europejskiego Porozumienia o Wolnym Handlu (EFTA), dopuszczenie wydaje się po ustaleniu przez jednostkę dopuszczającą, że wyrób zapewnia bezpieczeństwo publiczne lub ochronę zdrowia i życia oraz mienia na poziomie nie niższym niż jest to określone w Polskich Normach. </w:t>
            </w:r>
            <w:r w:rsidRPr="00C7136B">
              <w:rPr>
                <w:rFonts w:ascii="Times New Roman" w:hAnsi="Times New Roman" w:cs="Times New Roman"/>
                <w:bCs/>
              </w:rPr>
              <w:t xml:space="preserve">Kompletne świadectwo dopuszczenia oraz sprawozdanie z badań należy dostarczyć najpóźniej w dniu odbioru techniczno - jakościowego. Jeżeli na oferowany pojazd zgodnie z obowiązującymi przepisami świadectwo dopuszczenia nie jest wymagane to Wykonawca przedłoży oświadczenie, że </w:t>
            </w:r>
            <w:r w:rsidR="00D07249" w:rsidRPr="00C7136B">
              <w:rPr>
                <w:rFonts w:ascii="Times New Roman" w:hAnsi="Times New Roman" w:cs="Times New Roman"/>
                <w:bCs/>
              </w:rPr>
              <w:t xml:space="preserve">max. </w:t>
            </w:r>
            <w:r w:rsidRPr="00C7136B">
              <w:rPr>
                <w:rFonts w:ascii="Times New Roman" w:hAnsi="Times New Roman" w:cs="Times New Roman"/>
                <w:bCs/>
              </w:rPr>
              <w:t>masa rzeczywista pojazdu nie przekracza 3000,00 kg najpóźniej w dniu odbioru techniczno-jakościowego.</w:t>
            </w:r>
          </w:p>
        </w:tc>
        <w:tc>
          <w:tcPr>
            <w:tcW w:w="1977" w:type="dxa"/>
            <w:vAlign w:val="center"/>
          </w:tcPr>
          <w:p w14:paraId="2E28244D" w14:textId="2D5BBFC3" w:rsidR="00442946" w:rsidRPr="00FB0891" w:rsidRDefault="0026461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1B7A34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2F903728" w14:textId="77777777" w:rsidTr="0078301C">
        <w:trPr>
          <w:jc w:val="center"/>
        </w:trPr>
        <w:tc>
          <w:tcPr>
            <w:tcW w:w="846" w:type="dxa"/>
            <w:vAlign w:val="center"/>
          </w:tcPr>
          <w:p w14:paraId="4C932697" w14:textId="14F1CDE8" w:rsidR="00442946" w:rsidRPr="005277B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443C4553" w14:textId="77777777" w:rsidR="00442946" w:rsidRPr="005277B1" w:rsidRDefault="00442946" w:rsidP="00442946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Drzwi boczne:</w:t>
            </w:r>
          </w:p>
          <w:p w14:paraId="573C4C28" w14:textId="77777777" w:rsidR="00442946" w:rsidRPr="005277B1" w:rsidRDefault="00442946" w:rsidP="00442946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jednoskrzydłowe dla kierowcy z lewej strony i pasażera z prawej strony pojazdu, częściowo przeszklone,</w:t>
            </w:r>
          </w:p>
          <w:p w14:paraId="3F426D8D" w14:textId="19DA167C" w:rsidR="00442946" w:rsidRPr="005277B1" w:rsidRDefault="00442946" w:rsidP="00442946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dla drugiego rzędu siedzeń – przesuwne z prawej </w:t>
            </w:r>
            <w:r w:rsidR="00B67A06"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lewej </w:t>
            </w:r>
            <w:r w:rsidRPr="00C7136B">
              <w:rPr>
                <w:rFonts w:ascii="Times New Roman" w:eastAsia="Times New Roman" w:hAnsi="Times New Roman" w:cs="Times New Roman"/>
                <w:bCs/>
                <w:lang w:eastAsia="pl-PL"/>
              </w:rPr>
              <w:t>strony pojazdu,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częściowo przeszklone (przyciemnione), jak również przeszklenie po przeciwnej stronie drzwi przesuwnych, </w:t>
            </w:r>
          </w:p>
          <w:p w14:paraId="78470BBA" w14:textId="2D3467B5" w:rsidR="00442946" w:rsidRPr="005277B1" w:rsidRDefault="00442946" w:rsidP="00442946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dopuszcza się częściowo przeszkolon</w:t>
            </w:r>
            <w:r w:rsidR="00EC7275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(przyciemnion</w:t>
            </w:r>
            <w:r w:rsidR="00EC7275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) drzwi po obu stronach pojazdu dla drugiego rzędu siedzeń,</w:t>
            </w:r>
          </w:p>
          <w:p w14:paraId="72719DF3" w14:textId="34D59B95" w:rsidR="00442946" w:rsidRPr="005277B1" w:rsidRDefault="00442946" w:rsidP="00AB1C73">
            <w:pPr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drzwi</w:t>
            </w:r>
            <w:r w:rsidR="00AB1C73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5277B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tylne otwierane na prawą i lewą stronę</w:t>
            </w:r>
            <w:r w:rsidR="007445F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</w:t>
            </w:r>
            <w:r w:rsidR="00696613">
              <w:rPr>
                <w:rFonts w:ascii="Times New Roman" w:eastAsia="Times New Roman" w:hAnsi="Times New Roman" w:cs="Times New Roman"/>
                <w:bCs/>
                <w:lang w:eastAsia="pl-PL"/>
              </w:rPr>
              <w:t>dwuskrzydłowe symetryczne</w:t>
            </w:r>
            <w:r w:rsidR="007445FA">
              <w:rPr>
                <w:rFonts w:ascii="Times New Roman" w:eastAsia="Times New Roman" w:hAnsi="Times New Roman" w:cs="Times New Roman"/>
                <w:bCs/>
                <w:lang w:eastAsia="pl-PL"/>
              </w:rPr>
              <w:t>).</w:t>
            </w:r>
          </w:p>
        </w:tc>
        <w:tc>
          <w:tcPr>
            <w:tcW w:w="1977" w:type="dxa"/>
            <w:vAlign w:val="center"/>
          </w:tcPr>
          <w:p w14:paraId="0BC56A6B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AB1C73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Spełnia/ nie spełnia</w:t>
            </w:r>
          </w:p>
        </w:tc>
      </w:tr>
      <w:tr w:rsidR="00442946" w:rsidRPr="00FB0891" w14:paraId="0BA1E918" w14:textId="77777777" w:rsidTr="0078301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A0BA6B" w14:textId="03F2C528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31C8041" w14:textId="77777777" w:rsidR="00442946" w:rsidRPr="003074C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Siedzenia – 6 miejsc:</w:t>
            </w:r>
          </w:p>
          <w:p w14:paraId="4770E7DF" w14:textId="77777777" w:rsidR="00442946" w:rsidRPr="003074C1" w:rsidRDefault="00442946" w:rsidP="00442946">
            <w:pPr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z zagłówkami, tapicerka materiałowa w kolorze szarym lub czarnym,</w:t>
            </w:r>
          </w:p>
          <w:p w14:paraId="517C40EF" w14:textId="42B83A87" w:rsidR="00442946" w:rsidRPr="003074C1" w:rsidRDefault="00442946" w:rsidP="00442946">
            <w:pPr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w pierwszym rzędzie: fotel kierowcy z podłokietnikiem, regulacją wysokości i dwu miejscowa kanapa pasażer</w:t>
            </w:r>
            <w:r w:rsidR="009E1B27">
              <w:rPr>
                <w:rFonts w:ascii="Times New Roman" w:eastAsia="Times New Roman" w:hAnsi="Times New Roman" w:cs="Times New Roman"/>
                <w:bCs/>
                <w:lang w:eastAsia="pl-PL"/>
              </w:rPr>
              <w:t>ska</w:t>
            </w: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14:paraId="26D3F262" w14:textId="6373BF26" w:rsidR="005277B1" w:rsidRPr="003074C1" w:rsidRDefault="00442946" w:rsidP="00F156DD">
            <w:pPr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w drugim rz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ędzie: trzy</w:t>
            </w:r>
            <w:r w:rsidR="003074C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niezależne fotele lub trzymiejscowa</w:t>
            </w:r>
            <w:r w:rsidR="003074C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kanapa</w:t>
            </w:r>
            <w:r w:rsidR="003074C1"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156DD">
              <w:rPr>
                <w:rFonts w:ascii="Times New Roman" w:eastAsia="Times New Roman" w:hAnsi="Times New Roman" w:cs="Times New Roman"/>
                <w:bCs/>
                <w:lang w:eastAsia="pl-PL"/>
              </w:rPr>
              <w:t>f</w:t>
            </w:r>
            <w:r w:rsidRPr="005277B1">
              <w:rPr>
                <w:rFonts w:ascii="Times New Roman" w:eastAsia="Times New Roman" w:hAnsi="Times New Roman" w:cs="Times New Roman"/>
                <w:bCs/>
                <w:lang w:eastAsia="pl-PL"/>
              </w:rPr>
              <w:t>otele/kanapa w drugim rzędzie montowane do podłogi w sposób</w:t>
            </w: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umożliwiający szybki demontaż bez konieczności odkręcania.  </w:t>
            </w:r>
          </w:p>
        </w:tc>
        <w:tc>
          <w:tcPr>
            <w:tcW w:w="1977" w:type="dxa"/>
            <w:vAlign w:val="center"/>
          </w:tcPr>
          <w:p w14:paraId="2C06601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532A1EA6" w14:textId="77777777" w:rsidTr="0078301C">
        <w:trPr>
          <w:jc w:val="center"/>
        </w:trPr>
        <w:tc>
          <w:tcPr>
            <w:tcW w:w="846" w:type="dxa"/>
            <w:vAlign w:val="center"/>
          </w:tcPr>
          <w:p w14:paraId="5D77E5CE" w14:textId="69894197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BB7F07E" w14:textId="77777777" w:rsidR="00442946" w:rsidRPr="003074C1" w:rsidRDefault="00442946" w:rsidP="0044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Silnik:</w:t>
            </w:r>
          </w:p>
          <w:p w14:paraId="3A91F7C0" w14:textId="77777777" w:rsidR="00442946" w:rsidRPr="003074C1" w:rsidRDefault="00442946" w:rsidP="004429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z zapłonem samoczynnym,</w:t>
            </w:r>
          </w:p>
          <w:p w14:paraId="0CDA62C2" w14:textId="3AC96BEB" w:rsidR="00442946" w:rsidRPr="003074C1" w:rsidRDefault="00442946" w:rsidP="004429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pojemność skokowa nie mniejsza niż 1</w:t>
            </w:r>
            <w:r w:rsidR="003074C1" w:rsidRPr="003074C1">
              <w:rPr>
                <w:rFonts w:ascii="Times New Roman" w:eastAsia="Times New Roman" w:hAnsi="Times New Roman" w:cs="Times New Roman"/>
                <w:lang w:eastAsia="pl-PL"/>
              </w:rPr>
              <w:t xml:space="preserve">500 </w:t>
            </w: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3074C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10B766F" w14:textId="77777777" w:rsidR="00442946" w:rsidRPr="003074C1" w:rsidRDefault="00442946" w:rsidP="004429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lang w:eastAsia="pl-PL"/>
              </w:rPr>
              <w:t>moc nie mniej niż 95 kW.</w:t>
            </w:r>
          </w:p>
        </w:tc>
        <w:tc>
          <w:tcPr>
            <w:tcW w:w="1977" w:type="dxa"/>
            <w:vAlign w:val="center"/>
          </w:tcPr>
          <w:p w14:paraId="1FCB3E84" w14:textId="126982E9" w:rsidR="00442946" w:rsidRPr="003074C1" w:rsidRDefault="0026461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66D9FD5A" w14:textId="77777777" w:rsidTr="0078301C">
        <w:trPr>
          <w:jc w:val="center"/>
        </w:trPr>
        <w:tc>
          <w:tcPr>
            <w:tcW w:w="846" w:type="dxa"/>
            <w:vAlign w:val="center"/>
          </w:tcPr>
          <w:p w14:paraId="11E6B833" w14:textId="5A3C084A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230961D4" w14:textId="562C9E61" w:rsidR="00442946" w:rsidRPr="003074C1" w:rsidRDefault="00442946" w:rsidP="00CF4D1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Skrzynia biegów:</w:t>
            </w:r>
            <w:r w:rsidR="00CF4D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automatyczna.</w:t>
            </w:r>
          </w:p>
        </w:tc>
        <w:tc>
          <w:tcPr>
            <w:tcW w:w="1977" w:type="dxa"/>
            <w:vAlign w:val="center"/>
          </w:tcPr>
          <w:p w14:paraId="39FAD569" w14:textId="77777777" w:rsidR="00442946" w:rsidRPr="003074C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7B8DD8CB" w14:textId="77777777" w:rsidTr="0078301C">
        <w:trPr>
          <w:jc w:val="center"/>
        </w:trPr>
        <w:tc>
          <w:tcPr>
            <w:tcW w:w="846" w:type="dxa"/>
            <w:vAlign w:val="center"/>
          </w:tcPr>
          <w:p w14:paraId="53D9483A" w14:textId="5AAF1141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1B4AD70" w14:textId="77777777" w:rsidR="00442946" w:rsidRPr="003074C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Układ kierowniczy – ze wspomaganiem, kierownica po lewej stronie pojazdu.</w:t>
            </w:r>
          </w:p>
        </w:tc>
        <w:tc>
          <w:tcPr>
            <w:tcW w:w="1977" w:type="dxa"/>
            <w:vAlign w:val="center"/>
          </w:tcPr>
          <w:p w14:paraId="1B6E8FC2" w14:textId="77777777" w:rsidR="00442946" w:rsidRPr="003074C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2C0FFCA6" w14:textId="77777777" w:rsidTr="0078301C">
        <w:trPr>
          <w:jc w:val="center"/>
        </w:trPr>
        <w:tc>
          <w:tcPr>
            <w:tcW w:w="846" w:type="dxa"/>
            <w:vAlign w:val="center"/>
          </w:tcPr>
          <w:p w14:paraId="0BC2E35A" w14:textId="5F62772D" w:rsidR="00442946" w:rsidRPr="003074C1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4E98B40F" w14:textId="77777777" w:rsidR="00442946" w:rsidRPr="003074C1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Układ hamulcowy co najmniej z systemami:</w:t>
            </w:r>
          </w:p>
          <w:p w14:paraId="53407E69" w14:textId="77777777" w:rsidR="00442946" w:rsidRPr="003074C1" w:rsidRDefault="00442946" w:rsidP="00442946">
            <w:pPr>
              <w:numPr>
                <w:ilvl w:val="0"/>
                <w:numId w:val="7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zapobiegającymi blokowaniu kół podczas hamowania,</w:t>
            </w:r>
          </w:p>
          <w:p w14:paraId="6C3E6F9D" w14:textId="77777777" w:rsidR="00442946" w:rsidRPr="003074C1" w:rsidRDefault="00442946" w:rsidP="00442946">
            <w:pPr>
              <w:numPr>
                <w:ilvl w:val="0"/>
                <w:numId w:val="7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stabilizacji toru jazdy,</w:t>
            </w:r>
          </w:p>
          <w:p w14:paraId="324CC256" w14:textId="77777777" w:rsidR="00442946" w:rsidRPr="003074C1" w:rsidRDefault="00442946" w:rsidP="00442946">
            <w:pPr>
              <w:numPr>
                <w:ilvl w:val="0"/>
                <w:numId w:val="7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bCs/>
                <w:lang w:eastAsia="pl-PL"/>
              </w:rPr>
              <w:t>hamulce tarczowe wentylowane z przodu, hamulce tarczowe z tyłu.</w:t>
            </w:r>
          </w:p>
        </w:tc>
        <w:tc>
          <w:tcPr>
            <w:tcW w:w="1977" w:type="dxa"/>
            <w:vAlign w:val="center"/>
          </w:tcPr>
          <w:p w14:paraId="45C83116" w14:textId="77777777" w:rsidR="00442946" w:rsidRPr="003074C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074C1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</w:tc>
      </w:tr>
      <w:tr w:rsidR="00442946" w:rsidRPr="00FB0891" w14:paraId="5179F378" w14:textId="77777777" w:rsidTr="0078301C">
        <w:trPr>
          <w:jc w:val="center"/>
        </w:trPr>
        <w:tc>
          <w:tcPr>
            <w:tcW w:w="846" w:type="dxa"/>
            <w:vAlign w:val="center"/>
          </w:tcPr>
          <w:p w14:paraId="7C5C361B" w14:textId="1107588B" w:rsidR="00442946" w:rsidRPr="004A30A5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7894A6C9" w14:textId="77777777" w:rsidR="00442946" w:rsidRPr="004A30A5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0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Kolorystyka i oznaczenia pojazdu: </w:t>
            </w:r>
          </w:p>
          <w:p w14:paraId="79CF6C52" w14:textId="77777777" w:rsidR="00442946" w:rsidRPr="004A30A5" w:rsidRDefault="00442946" w:rsidP="00442946">
            <w:pPr>
              <w:numPr>
                <w:ilvl w:val="0"/>
                <w:numId w:val="8"/>
              </w:numPr>
              <w:autoSpaceDN w:val="0"/>
              <w:adjustRightInd w:val="0"/>
              <w:spacing w:after="0" w:line="240" w:lineRule="auto"/>
              <w:ind w:left="259" w:hanging="28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0A5">
              <w:rPr>
                <w:rFonts w:ascii="Times New Roman" w:eastAsia="Times New Roman" w:hAnsi="Times New Roman" w:cs="Times New Roman"/>
                <w:bCs/>
                <w:lang w:eastAsia="pl-PL"/>
              </w:rPr>
              <w:t>czerwony (RAL 3000 lub zbliżony) powłoka lakiernicza fabryczna, (dopuszczalna okleina z tworzyw sztucznych odporna na warunki atmosferyczne i promieniowanie UV), zderzaki i nadkola w kolorze białym (dopuszczalna okleina z tworzyw sztucznych odporna na warunki atmosferyczne i promieniowanie UV),</w:t>
            </w:r>
          </w:p>
          <w:p w14:paraId="257B7702" w14:textId="0B3E513D" w:rsidR="00442946" w:rsidRPr="004A30A5" w:rsidRDefault="00442946" w:rsidP="002B387B">
            <w:pPr>
              <w:numPr>
                <w:ilvl w:val="0"/>
                <w:numId w:val="8"/>
              </w:numPr>
              <w:autoSpaceDN w:val="0"/>
              <w:adjustRightInd w:val="0"/>
              <w:spacing w:after="0" w:line="240" w:lineRule="auto"/>
              <w:ind w:left="259" w:hanging="28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0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oznakowanie pojazdu – zgodne z zarządzeniem nr 19 Komendanta Głównego Państwowej Straży Pożarnej </w:t>
            </w:r>
            <w:r w:rsidRPr="004A30A5">
              <w:rPr>
                <w:rFonts w:ascii="Times New Roman" w:eastAsia="Times New Roman" w:hAnsi="Times New Roman" w:cs="Times New Roman"/>
                <w:lang w:eastAsia="pl-PL"/>
              </w:rPr>
              <w:t xml:space="preserve">z dnia 17 listopada 2022 r. zmieniające zarządzenie w sprawie gospodarki transportowej w jednostkach organizacyjnych Państwowej Straży Pożarnej z późń. zm., </w:t>
            </w:r>
            <w:r w:rsidR="0078301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830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(numer operacyjn</w:t>
            </w:r>
            <w:r w:rsidR="002B387B" w:rsidRPr="007830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 301K81</w:t>
            </w:r>
            <w:r w:rsidRPr="007830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).</w:t>
            </w:r>
          </w:p>
        </w:tc>
        <w:tc>
          <w:tcPr>
            <w:tcW w:w="1977" w:type="dxa"/>
            <w:vAlign w:val="center"/>
          </w:tcPr>
          <w:p w14:paraId="0C914CE4" w14:textId="77777777" w:rsidR="00442946" w:rsidRPr="002B387B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B387B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  <w:p w14:paraId="3D3F6D0B" w14:textId="77777777" w:rsidR="00442946" w:rsidRPr="002B387B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45470AE6" w14:textId="74CFEBF9" w:rsidR="00442946" w:rsidRPr="002B387B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42946" w:rsidRPr="00FB0891" w14:paraId="2B58F20A" w14:textId="77777777" w:rsidTr="0078301C">
        <w:trPr>
          <w:trHeight w:val="552"/>
          <w:jc w:val="center"/>
        </w:trPr>
        <w:tc>
          <w:tcPr>
            <w:tcW w:w="846" w:type="dxa"/>
            <w:vAlign w:val="center"/>
          </w:tcPr>
          <w:p w14:paraId="4E7E1B3C" w14:textId="59976242" w:rsidR="00442946" w:rsidRPr="002025D7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6E7A210" w14:textId="77777777" w:rsidR="00442946" w:rsidRPr="002025D7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Wyposażenie samochodu:</w:t>
            </w:r>
          </w:p>
          <w:p w14:paraId="53927E86" w14:textId="77777777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centralny zamek zdalnie sterowany,</w:t>
            </w:r>
          </w:p>
          <w:p w14:paraId="360CB86A" w14:textId="77777777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klimatyzacja,</w:t>
            </w:r>
          </w:p>
          <w:p w14:paraId="0E8D2DDC" w14:textId="3B2FAE14" w:rsidR="005B0B8F" w:rsidRDefault="005B0B8F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czujnik martwego pola, </w:t>
            </w:r>
          </w:p>
          <w:p w14:paraId="20B0AD73" w14:textId="6FA552D7" w:rsidR="00427AED" w:rsidRPr="00C42866" w:rsidRDefault="00427AED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2866">
              <w:rPr>
                <w:rFonts w:ascii="Times New Roman" w:eastAsia="Times New Roman" w:hAnsi="Times New Roman" w:cs="Times New Roman"/>
                <w:bCs/>
                <w:lang w:eastAsia="pl-PL"/>
              </w:rPr>
              <w:t>asystent pasa ruchu</w:t>
            </w:r>
          </w:p>
          <w:p w14:paraId="559CFC9D" w14:textId="77777777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lusterka boczne sterowane elektrycznie i podgrzewane,</w:t>
            </w:r>
          </w:p>
          <w:p w14:paraId="0293F4BF" w14:textId="77777777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szyby boczne w pierwszym rzędzie sterowane elektrycznie,</w:t>
            </w:r>
          </w:p>
          <w:p w14:paraId="0120F179" w14:textId="77777777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szyby w drugim rzędzie przyciemnione,</w:t>
            </w:r>
          </w:p>
          <w:p w14:paraId="67DC5745" w14:textId="4CED955B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instalacja elektryczna wyposażona w gniazda zapalniczki 12V: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w przestrzeni kierowcy co najmniej 1 szt.,</w:t>
            </w:r>
          </w:p>
          <w:p w14:paraId="0B0CD844" w14:textId="64C7D752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instalacja elektryczna wyposażona w gniazda zapalniczki 12V: w tylnej części pojazdu </w:t>
            </w:r>
            <w:r w:rsidR="004A30A5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(drugi rząd siedzeń) 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co najmniej 1 szt.,</w:t>
            </w:r>
          </w:p>
          <w:p w14:paraId="06D16626" w14:textId="77777777" w:rsidR="00442946" w:rsidRPr="003F5D00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fabryczne radio samochodowe,</w:t>
            </w:r>
          </w:p>
          <w:p w14:paraId="1EE69399" w14:textId="089C2058" w:rsidR="003F5D00" w:rsidRPr="0078301C" w:rsidRDefault="00F232FB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301C">
              <w:rPr>
                <w:rFonts w:ascii="Times New Roman" w:eastAsia="Times New Roman" w:hAnsi="Times New Roman" w:cs="Times New Roman"/>
                <w:bCs/>
                <w:lang w:eastAsia="pl-PL"/>
              </w:rPr>
              <w:t>system wspomagający kierowcę w uniknięciu kolizji z poprzedzając</w:t>
            </w:r>
            <w:r w:rsidR="009E1B2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ą </w:t>
            </w:r>
            <w:r w:rsidRPr="0078301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przeszkodą (pojazd, pieszy, itp.), </w:t>
            </w:r>
          </w:p>
          <w:p w14:paraId="2A48712F" w14:textId="61B4DC63" w:rsidR="00442946" w:rsidRPr="00427AED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czujniki parkowania</w:t>
            </w:r>
            <w:r w:rsidR="00623DC3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tylnym i przednim zderzaku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28A6B39B" w14:textId="4BB967D3" w:rsidR="00427AED" w:rsidRPr="00C42866" w:rsidRDefault="00427AED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86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  <w:r w:rsidR="00D0724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0D7A377" w14:textId="4B7D3C1F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komplet dywaników gumowych dla kierowcy i wszystkich pasażerów 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(tył-przód),</w:t>
            </w:r>
          </w:p>
          <w:p w14:paraId="7466E513" w14:textId="259470EC" w:rsidR="00D874EE" w:rsidRPr="00D07249" w:rsidRDefault="004542A4" w:rsidP="00D07249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mata podłogi w przestrzeni bagażowej</w:t>
            </w:r>
            <w:r w:rsidR="00F232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14:paraId="432DC60D" w14:textId="472436E3" w:rsidR="00F232FB" w:rsidRPr="002025D7" w:rsidRDefault="00F232FB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gumowe dywaniki w przestrzeni w pierwszym i drugim rzędzie, </w:t>
            </w:r>
          </w:p>
          <w:p w14:paraId="4BA6F654" w14:textId="77777777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gaśnica proszkowa samochodowa o masie środka gaśniczego 1 kg,</w:t>
            </w:r>
          </w:p>
          <w:p w14:paraId="5F44D625" w14:textId="77777777" w:rsidR="00442946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podnośnik, klucz do kół,</w:t>
            </w:r>
          </w:p>
          <w:p w14:paraId="00C2F652" w14:textId="3A967AF8" w:rsidR="00154E7B" w:rsidRPr="002025D7" w:rsidRDefault="00154E7B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oświetlenie przestrzeni bagażowej,</w:t>
            </w:r>
          </w:p>
          <w:p w14:paraId="6ED83D47" w14:textId="4B98DFC6" w:rsidR="00442946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apteczka samochodowa,</w:t>
            </w:r>
          </w:p>
          <w:p w14:paraId="39F848F9" w14:textId="51879AD3" w:rsidR="00154E7B" w:rsidRDefault="00154E7B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przestrzeń ładunkowa zabezpieczona panelami np. z tworzywa/płytami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ze sklejki, itp.</w:t>
            </w:r>
          </w:p>
          <w:p w14:paraId="3A244B06" w14:textId="7DD73EF3" w:rsidR="00EE1DB0" w:rsidRDefault="00EE1DB0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szyny mocujące na bokach i podłodze przestrzeni ładunkowej,</w:t>
            </w:r>
          </w:p>
          <w:p w14:paraId="42CD9D4D" w14:textId="3C4E1723" w:rsidR="00442946" w:rsidRPr="002025D7" w:rsidRDefault="00442946" w:rsidP="00442946">
            <w:pPr>
              <w:numPr>
                <w:ilvl w:val="0"/>
                <w:numId w:val="9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w przestrzeni ładunkowej uchwyty do mocowania ładunku min. 4 szt.</w:t>
            </w:r>
          </w:p>
          <w:p w14:paraId="1ADA7F3F" w14:textId="232D91EC" w:rsidR="00442946" w:rsidRPr="00B530AE" w:rsidRDefault="00442946" w:rsidP="00B530AE">
            <w:pPr>
              <w:pStyle w:val="Akapitzlist"/>
              <w:numPr>
                <w:ilvl w:val="0"/>
                <w:numId w:val="9"/>
              </w:num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hAnsi="Times New Roman" w:cs="Times New Roman"/>
              </w:rPr>
              <w:t>pasy transport</w:t>
            </w:r>
            <w:r w:rsidR="00B530AE">
              <w:rPr>
                <w:rFonts w:ascii="Times New Roman" w:hAnsi="Times New Roman" w:cs="Times New Roman"/>
              </w:rPr>
              <w:t>owe</w:t>
            </w:r>
            <w:r w:rsidRPr="002025D7">
              <w:rPr>
                <w:rFonts w:ascii="Times New Roman" w:hAnsi="Times New Roman" w:cs="Times New Roman"/>
              </w:rPr>
              <w:t xml:space="preserve"> (z napinaczem)</w:t>
            </w:r>
            <w:r w:rsidR="00B530AE">
              <w:rPr>
                <w:rFonts w:ascii="Times New Roman" w:hAnsi="Times New Roman" w:cs="Times New Roman"/>
              </w:rPr>
              <w:t>,</w:t>
            </w:r>
            <w:r w:rsidRPr="002025D7">
              <w:rPr>
                <w:rFonts w:ascii="Times New Roman" w:hAnsi="Times New Roman" w:cs="Times New Roman"/>
              </w:rPr>
              <w:t xml:space="preserve"> do mocowania ładunku 2 szt.</w:t>
            </w:r>
            <w:r w:rsidRPr="00B530AE">
              <w:rPr>
                <w:rFonts w:ascii="Times New Roman" w:hAnsi="Times New Roman" w:cs="Times New Roman"/>
              </w:rPr>
              <w:t xml:space="preserve"> Pasy o szerokości 35 mm i długości minimum  4 m, 1,8 tony</w:t>
            </w:r>
            <w:r w:rsidR="00B51B45" w:rsidRPr="00B530AE">
              <w:rPr>
                <w:rFonts w:ascii="Times New Roman" w:hAnsi="Times New Roman" w:cs="Times New Roman"/>
              </w:rPr>
              <w:t>,</w:t>
            </w:r>
            <w:r w:rsidR="0069653A" w:rsidRPr="00B530AE">
              <w:rPr>
                <w:rFonts w:ascii="Times New Roman" w:hAnsi="Times New Roman" w:cs="Times New Roman"/>
              </w:rPr>
              <w:t xml:space="preserve"> Klamry </w:t>
            </w:r>
            <w:r w:rsidR="0078301C" w:rsidRPr="00B530AE">
              <w:rPr>
                <w:rFonts w:ascii="Times New Roman" w:hAnsi="Times New Roman" w:cs="Times New Roman"/>
              </w:rPr>
              <w:br/>
            </w:r>
            <w:r w:rsidR="0069653A" w:rsidRPr="00B530AE">
              <w:rPr>
                <w:rFonts w:ascii="Times New Roman" w:hAnsi="Times New Roman" w:cs="Times New Roman"/>
              </w:rPr>
              <w:t>lub inne elementy mocujące pasy do szyn.</w:t>
            </w:r>
          </w:p>
          <w:p w14:paraId="78B3C5F3" w14:textId="076DC230" w:rsidR="00442946" w:rsidRPr="00FC1FAC" w:rsidRDefault="00442946" w:rsidP="00FC1FAC">
            <w:pPr>
              <w:pStyle w:val="Akapitzlist"/>
              <w:numPr>
                <w:ilvl w:val="0"/>
                <w:numId w:val="9"/>
              </w:num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1FAC">
              <w:rPr>
                <w:rFonts w:ascii="Times New Roman" w:eastAsia="Times New Roman" w:hAnsi="Times New Roman" w:cs="Times New Roman"/>
                <w:bCs/>
                <w:lang w:eastAsia="pl-PL"/>
              </w:rPr>
              <w:t>światła do jazdy dziennej LED</w:t>
            </w:r>
            <w:r w:rsidR="00B51B45" w:rsidRPr="00FC1FAC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23BDF08B" w14:textId="6505126C" w:rsidR="00442946" w:rsidRDefault="00C42866" w:rsidP="00C42866">
            <w:pPr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ź)   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koła i ogumienie: Bezdętkowe nie starsze niż 202</w:t>
            </w:r>
            <w:r w:rsidR="00461A2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rok:</w:t>
            </w:r>
          </w:p>
          <w:p w14:paraId="48C1C250" w14:textId="0FF62E84" w:rsidR="00442946" w:rsidRPr="002025D7" w:rsidRDefault="0069653A" w:rsidP="00442946">
            <w:pPr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623DC3" w:rsidRPr="002025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F232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do jazdy w warunkach letnich wyposażone w dedykowane obręcze</w:t>
            </w:r>
            <w:r w:rsidR="00B530A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aluminiowe lub stalowe z kołpakami – 1 kpl.</w:t>
            </w:r>
            <w:r w:rsidR="00442946" w:rsidRPr="002025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  <w:p w14:paraId="4C484B48" w14:textId="65D934B7" w:rsidR="00442946" w:rsidRPr="002025D7" w:rsidRDefault="0069653A" w:rsidP="00442946">
            <w:pPr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623DC3" w:rsidRPr="002025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dodatkowo do jazdy w warunkach zimowych wyposażone </w:t>
            </w:r>
            <w:r w:rsidR="00C4286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w dedykowane</w:t>
            </w:r>
            <w:r w:rsidR="00C4286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</w:t>
            </w:r>
            <w:r w:rsidR="00C4286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obręcze</w:t>
            </w:r>
            <w:r w:rsidR="00C4286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C4286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aluminiowe lub stalowe z kołpakami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C4286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1 kpl.</w:t>
            </w:r>
            <w:r w:rsidR="00442946" w:rsidRPr="002025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  <w:p w14:paraId="57D4E193" w14:textId="77777777" w:rsidR="00B530AE" w:rsidRDefault="00442946" w:rsidP="004429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025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* 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Przez komplet należy rozumieć obręcz koła + oponę (x 4 szt.). </w:t>
            </w:r>
            <w:r w:rsidR="00B530AE">
              <w:rPr>
                <w:rFonts w:ascii="Times New Roman" w:eastAsia="Times New Roman" w:hAnsi="Times New Roman" w:cs="Times New Roman"/>
                <w:bCs/>
                <w:lang w:eastAsia="pl-PL"/>
              </w:rPr>
              <w:t>Spełniające i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ndeks</w:t>
            </w:r>
            <w:r w:rsidR="00B530AE"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B530AE">
              <w:rPr>
                <w:rFonts w:ascii="Times New Roman" w:eastAsia="Times New Roman" w:hAnsi="Times New Roman" w:cs="Times New Roman"/>
                <w:bCs/>
                <w:lang w:eastAsia="pl-PL"/>
              </w:rPr>
              <w:t>nośności,</w:t>
            </w:r>
            <w:r w:rsidR="00B530AE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prędkości</w:t>
            </w:r>
            <w:r w:rsidR="00B530A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Prędkości </w:t>
            </w:r>
            <w:r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opony winien odpowiadać co najmniej maksymalnej prędkości konstrukcyjnej pojazdu, wyszczególnionej w dokumentacji homologacyjnej. Ogumienia + koło zapasowe wyposażone w system informujący kierowcę o spadku ciśnienia w oponach. Stosowanie zamienne kompletów kół nie może generować dodatkowych kosztów związanych z kalibracją/aktywowaniem systemu. </w:t>
            </w:r>
          </w:p>
          <w:p w14:paraId="6FD4CF8F" w14:textId="56C4B760" w:rsidR="00B73D6A" w:rsidRPr="002025D7" w:rsidRDefault="00B530AE" w:rsidP="00B530AE">
            <w:pPr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k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oło zapasowe pełnowymiarowe – tożsame z kołem do jazdy w warunkach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     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letnich</w:t>
            </w:r>
            <w:r w:rsidR="00B73D6A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2F0E9772" w14:textId="1D3372E5" w:rsidR="00442946" w:rsidRPr="00C42866" w:rsidRDefault="00C42866" w:rsidP="00C42866">
            <w:pPr>
              <w:tabs>
                <w:tab w:val="left" w:pos="426"/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ż)  </w:t>
            </w:r>
            <w:r w:rsidR="00442946" w:rsidRPr="00C42866">
              <w:rPr>
                <w:rFonts w:ascii="Times New Roman" w:eastAsia="Times New Roman" w:hAnsi="Times New Roman" w:cs="Times New Roman"/>
                <w:bCs/>
                <w:lang w:eastAsia="pl-PL"/>
              </w:rPr>
              <w:t>homologowany hak holowniczy kulowy ze złączami elektrycznymi do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    </w:t>
            </w:r>
            <w:r w:rsidR="00442946" w:rsidRPr="00C4286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42946" w:rsidRPr="00C42866">
              <w:rPr>
                <w:rFonts w:ascii="Times New Roman" w:eastAsia="Times New Roman" w:hAnsi="Times New Roman" w:cs="Times New Roman"/>
                <w:bCs/>
                <w:lang w:eastAsia="pl-PL"/>
              </w:rPr>
              <w:t>przyczepy 7 i 13 pin (dopuszcza się przejściówkę), dopuszczalna masa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          </w:t>
            </w:r>
            <w:r w:rsidR="00442946" w:rsidRPr="00C42866">
              <w:rPr>
                <w:rFonts w:ascii="Times New Roman" w:eastAsia="Times New Roman" w:hAnsi="Times New Roman" w:cs="Times New Roman"/>
                <w:bCs/>
                <w:lang w:eastAsia="pl-PL"/>
              </w:rPr>
              <w:t>przyczepy zgodna z homologacją pojazdu (przyczepa z hamulcem),</w:t>
            </w:r>
          </w:p>
          <w:p w14:paraId="472C339D" w14:textId="2F067DDF" w:rsidR="00442946" w:rsidRPr="002025D7" w:rsidRDefault="00C42866" w:rsidP="00C42866">
            <w:pPr>
              <w:tabs>
                <w:tab w:val="left" w:pos="-1379"/>
              </w:tabs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α)  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oświetlenie i sygnalizacja pojazdu uprzywilejowanego w ruchu:</w:t>
            </w:r>
          </w:p>
          <w:p w14:paraId="05C4E4E2" w14:textId="6C878D72" w:rsidR="00442946" w:rsidRPr="002025D7" w:rsidRDefault="00C62F52" w:rsidP="00FC1FAC">
            <w:pPr>
              <w:tabs>
                <w:tab w:val="num" w:pos="175"/>
              </w:tabs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belka sygnałowa LED koloru niebieskiego z podświetlanym czerwonym napisem STRAŻ na białym tle, zamontowana na dachu pojazdu, długość belki dopasowana do szerokości pojazdu, (belka nie może wystawać poza obrys pojazdu), dwie lampy LED koloru niebieskiego zamontowane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>z przodu pojazdu w grillu lub za grillem pojazdu, lampa sygnalizacyjna koloru niebieskiego zamontowana na dachu z tyłu pojazdu uruchamiana jednocześnie z belką sygnalizacyjną,</w:t>
            </w:r>
          </w:p>
          <w:p w14:paraId="77B4DD14" w14:textId="70923462" w:rsidR="0069653A" w:rsidRDefault="00C62F52" w:rsidP="00FC1FAC">
            <w:pPr>
              <w:tabs>
                <w:tab w:val="num" w:pos="175"/>
              </w:tabs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442946" w:rsidRPr="002025D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generator sygnałów dźwiękowych o mocy wzmacniacza min. 200 W umożliwiający emitowanie modulowanych sygnałów dźwiękowych (min. 3 modulacje) i nadawanie komunikatów głosowych na zewnątrz pojazdu, </w:t>
            </w:r>
            <w:r w:rsidR="00442946" w:rsidRPr="0078301C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(miejsce montażu po uzgodnieniu z użytkownikiem pojazdu),</w:t>
            </w:r>
          </w:p>
          <w:p w14:paraId="71539DBA" w14:textId="77777777" w:rsidR="00FC1FAC" w:rsidRPr="002025D7" w:rsidRDefault="00FC1FAC" w:rsidP="0069653A">
            <w:pPr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89DA4C" w14:textId="4EA401D6" w:rsidR="00726B7F" w:rsidRDefault="00C42866" w:rsidP="00726B7F">
            <w:pPr>
              <w:pStyle w:val="Akapitzlist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="00FC1FAC" w:rsidRPr="00726B7F">
              <w:rPr>
                <w:rFonts w:ascii="Times New Roman" w:hAnsi="Times New Roman" w:cs="Times New Roman"/>
              </w:rPr>
              <w:t xml:space="preserve">) </w:t>
            </w:r>
            <w:r w:rsidR="00442946" w:rsidRPr="00726B7F">
              <w:rPr>
                <w:rFonts w:ascii="Times New Roman" w:hAnsi="Times New Roman" w:cs="Times New Roman"/>
              </w:rPr>
              <w:t xml:space="preserve">w kabinie kierowcy zamontowany radiotelefon przewoźny. </w:t>
            </w:r>
            <w:r w:rsidR="00726B7F" w:rsidRPr="00726B7F">
              <w:rPr>
                <w:rFonts w:ascii="Times New Roman" w:hAnsi="Times New Roman" w:cs="Times New Roman"/>
              </w:rPr>
              <w:t>Radiotelefon</w:t>
            </w:r>
          </w:p>
          <w:p w14:paraId="5C95AC29" w14:textId="4A75B2A0" w:rsidR="00726B7F" w:rsidRDefault="00726B7F" w:rsidP="00726B7F">
            <w:pPr>
              <w:pStyle w:val="Akapitzlist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26B7F">
              <w:rPr>
                <w:rFonts w:ascii="Times New Roman" w:hAnsi="Times New Roman" w:cs="Times New Roman"/>
              </w:rPr>
              <w:t>spełniający minimalne</w:t>
            </w:r>
            <w:r>
              <w:rPr>
                <w:rFonts w:ascii="Times New Roman" w:hAnsi="Times New Roman" w:cs="Times New Roman"/>
              </w:rPr>
              <w:t xml:space="preserve"> wymagania techniczno-funkcjonalne określone </w:t>
            </w:r>
            <w:r>
              <w:rPr>
                <w:rFonts w:ascii="Times New Roman" w:hAnsi="Times New Roman" w:cs="Times New Roman"/>
              </w:rPr>
              <w:br/>
              <w:t xml:space="preserve">    w załączniku nr 3 do instrukcji stanowiącej załącznik do Rozkazu Nr 8</w:t>
            </w:r>
            <w:r>
              <w:rPr>
                <w:rFonts w:ascii="Times New Roman" w:hAnsi="Times New Roman" w:cs="Times New Roman"/>
              </w:rPr>
              <w:br/>
              <w:t xml:space="preserve">    Komendanta Głównego Państwowej Straży Pożarnej z dnia 5 kwietnia 2019</w:t>
            </w:r>
            <w:r>
              <w:rPr>
                <w:rFonts w:ascii="Times New Roman" w:hAnsi="Times New Roman" w:cs="Times New Roman"/>
              </w:rPr>
              <w:br/>
              <w:t xml:space="preserve">    roku w sprawie wprowadzenia nowych zasad organizacji łączności w sieciach</w:t>
            </w:r>
            <w:r>
              <w:rPr>
                <w:rFonts w:ascii="Times New Roman" w:hAnsi="Times New Roman" w:cs="Times New Roman"/>
              </w:rPr>
              <w:br/>
              <w:t xml:space="preserve">    radiowych UKF Państwowej Straży Pożarnej dopuszczony do stosowania w</w:t>
            </w:r>
            <w:r>
              <w:rPr>
                <w:rFonts w:ascii="Times New Roman" w:hAnsi="Times New Roman" w:cs="Times New Roman"/>
              </w:rPr>
              <w:br/>
              <w:t xml:space="preserve">    sieci PSP. Radiotelefon powinien mieć możliwość maskowania</w:t>
            </w:r>
            <w:r>
              <w:rPr>
                <w:rFonts w:ascii="Times New Roman" w:hAnsi="Times New Roman" w:cs="Times New Roman"/>
              </w:rPr>
              <w:br/>
              <w:t xml:space="preserve">    korespondencji w trybie cyfrowym DMR Tier II, algorytmem ARC4 </w:t>
            </w:r>
            <w:r>
              <w:rPr>
                <w:rFonts w:ascii="Times New Roman" w:hAnsi="Times New Roman" w:cs="Times New Roman"/>
              </w:rPr>
              <w:br/>
              <w:t xml:space="preserve">    o długości klucza 40 bitów. Ponadto radiotelefon wyposażony </w:t>
            </w:r>
            <w:r w:rsidR="00880D56">
              <w:rPr>
                <w:rFonts w:ascii="Times New Roman" w:hAnsi="Times New Roman" w:cs="Times New Roman"/>
              </w:rPr>
              <w:br/>
              <w:t>    </w:t>
            </w:r>
            <w:r>
              <w:rPr>
                <w:rFonts w:ascii="Times New Roman" w:hAnsi="Times New Roman" w:cs="Times New Roman"/>
              </w:rPr>
              <w:t>w</w:t>
            </w:r>
            <w:r w:rsidR="00880D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mikrofonogłośnik bluetooth umożliwiający prowadzenie korespondencji</w:t>
            </w:r>
            <w:r>
              <w:rPr>
                <w:rFonts w:ascii="Times New Roman" w:hAnsi="Times New Roman" w:cs="Times New Roman"/>
              </w:rPr>
              <w:br/>
              <w:t xml:space="preserve">    radiowej na zewnątrz pojazdu. Radiotelefon należy zainstalować </w:t>
            </w:r>
            <w:r w:rsidR="00880D56">
              <w:rPr>
                <w:rFonts w:ascii="Times New Roman" w:hAnsi="Times New Roman" w:cs="Times New Roman"/>
              </w:rPr>
              <w:br/>
              <w:t>    </w:t>
            </w:r>
            <w:r>
              <w:rPr>
                <w:rFonts w:ascii="Times New Roman" w:hAnsi="Times New Roman" w:cs="Times New Roman"/>
              </w:rPr>
              <w:t>z</w:t>
            </w:r>
            <w:r w:rsidR="00880D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zestawów rozłącznych. Instalacja antenowa – antena</w:t>
            </w:r>
            <w:r>
              <w:rPr>
                <w:rFonts w:ascii="Times New Roman" w:hAnsi="Times New Roman" w:cs="Times New Roman"/>
              </w:rPr>
              <w:br/>
              <w:t xml:space="preserve">    samochodowa VHF wraz z fiderami antenowymi o parametrach:</w:t>
            </w:r>
          </w:p>
          <w:p w14:paraId="74FA8D50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długość elektryczna anteny: λ/4</w:t>
            </w:r>
          </w:p>
          <w:p w14:paraId="4B0C2FE5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impedancja: 50 Ω</w:t>
            </w:r>
          </w:p>
          <w:p w14:paraId="2D964B85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pasmo pracy: 144-174 MHz</w:t>
            </w:r>
          </w:p>
          <w:p w14:paraId="79DBF34C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zysk energetyczny: min. 2,0 dBi</w:t>
            </w:r>
          </w:p>
          <w:p w14:paraId="06119D7A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polaryzacja: pionowa</w:t>
            </w:r>
          </w:p>
          <w:p w14:paraId="6CD31654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 złącza antenowego: BNC</w:t>
            </w:r>
          </w:p>
          <w:p w14:paraId="790C7984" w14:textId="77777777" w:rsidR="00726B7F" w:rsidRDefault="00726B7F" w:rsidP="00726B7F">
            <w:pPr>
              <w:pStyle w:val="Akapitzlist"/>
              <w:autoSpaceDN w:val="0"/>
              <w:spacing w:before="100" w:beforeAutospacing="1" w:after="100" w:afterAutospacing="1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strojenie: Skracanie pręta antenowego.</w:t>
            </w:r>
          </w:p>
          <w:p w14:paraId="675F5CF7" w14:textId="77777777" w:rsidR="00392C8E" w:rsidRDefault="00726B7F" w:rsidP="00880D56">
            <w:pPr>
              <w:pStyle w:val="Akapitzlist"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Wraz z radiotelefonem należy dostarczyć oprogramowanie CPS i okablowanie niezbędne do programowania radiotelefonu kompatybilne z systemem Microsoft Windows 10. Wymagany WFS dla f=149,0000 mniejszy, równy 1,4.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Należy dostarczyć wykresy WFS dla f=149,0000 i szerokości pasma 20 kHz </w:t>
            </w:r>
            <w:r w:rsidR="00880D56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dla każdej anteny. Urządzenia fabryczne samochodu oraz pozostałe zamontowane w trakcie zabudowy pojazdu nie mogą powodować zakłóceń </w:t>
            </w:r>
            <w:r w:rsidR="00880D56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w pracy urządzeń łączności.</w:t>
            </w:r>
          </w:p>
          <w:p w14:paraId="7241F5AE" w14:textId="3BD384CB" w:rsidR="00D52A2D" w:rsidRPr="00D874EE" w:rsidRDefault="00D52A2D" w:rsidP="00961941">
            <w:pPr>
              <w:pStyle w:val="Akapitzlist"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77" w:type="dxa"/>
            <w:vAlign w:val="center"/>
          </w:tcPr>
          <w:p w14:paraId="677B1503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7E1F73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2D6051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78E5D5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B9F6A23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DB7758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2250B26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229666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9496C3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0C91D5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E77AEF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080B03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3F62B7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5ED5DA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E2D995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661879B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69C4B0F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4F83AC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1F35382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2ED7880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D8B552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54EB1BB" w14:textId="77777777" w:rsidR="00442946" w:rsidRPr="00260AD7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0AD7">
              <w:rPr>
                <w:rFonts w:ascii="Times New Roman" w:eastAsia="Times New Roman" w:hAnsi="Times New Roman" w:cs="Times New Roman"/>
                <w:i/>
                <w:lang w:eastAsia="pl-PL"/>
              </w:rPr>
              <w:t>Spełnia/ nie spełnia</w:t>
            </w:r>
          </w:p>
          <w:p w14:paraId="3705106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8520A9D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E6E1DC6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1790E9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C32AD7F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F36C2C5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2DACD0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EF8F1C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F60C792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ED5092D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DCDD4B8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0C667ABA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27EE9FE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9E3867E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8AB8C14" w14:textId="7F4963A0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D7FE291" w14:textId="6E23AED0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9F64F1B" w14:textId="2945AE3B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139C4BA" w14:textId="503D15B8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2772150" w14:textId="3F45E25D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709DDA0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829C23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EE6B09D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3124051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E3A2FA1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94202E9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476932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3F88906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0AD920E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2DC90BFD" w14:textId="77777777" w:rsidR="00442946" w:rsidRPr="00FB0891" w:rsidRDefault="00442946" w:rsidP="00442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4DDA7C7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AF54CF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F97405A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88CB09C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8602A6F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7C48D563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112F3AD8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5BF117F4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4B30E147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2D3F4161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6EBBDEE2" w14:textId="77777777" w:rsidR="00442946" w:rsidRPr="00FB0891" w:rsidRDefault="0044294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14:paraId="32922317" w14:textId="77777777" w:rsidR="00442946" w:rsidRPr="00FB0891" w:rsidRDefault="00442946" w:rsidP="002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442946" w:rsidRPr="00FB0891" w14:paraId="549742E3" w14:textId="77777777" w:rsidTr="003B786F">
        <w:trPr>
          <w:trHeight w:val="1550"/>
          <w:jc w:val="center"/>
        </w:trPr>
        <w:tc>
          <w:tcPr>
            <w:tcW w:w="846" w:type="dxa"/>
            <w:vAlign w:val="center"/>
          </w:tcPr>
          <w:p w14:paraId="353F2F3E" w14:textId="0CBEEBA0" w:rsidR="00442946" w:rsidRPr="00964AD8" w:rsidRDefault="00442946" w:rsidP="007830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530745ED" w14:textId="2614B63A" w:rsidR="00442946" w:rsidRPr="00964AD8" w:rsidRDefault="00623DC3" w:rsidP="0044294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 w:rsidRPr="00964AD8">
              <w:rPr>
                <w:rFonts w:ascii="Times New Roman" w:hAnsi="Times New Roman" w:cs="Times New Roman"/>
              </w:rPr>
              <w:t>Wraz z pojazdem należy dostarczyć</w:t>
            </w:r>
            <w:r w:rsidR="00442946" w:rsidRPr="00964AD8">
              <w:rPr>
                <w:rFonts w:ascii="Times New Roman" w:hAnsi="Times New Roman" w:cs="Times New Roman"/>
              </w:rPr>
              <w:t xml:space="preserve">: </w:t>
            </w:r>
          </w:p>
          <w:p w14:paraId="59126CFD" w14:textId="1FDFEE88" w:rsidR="00442946" w:rsidRPr="00964AD8" w:rsidRDefault="00550303" w:rsidP="00442946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442946" w:rsidRPr="00964AD8">
              <w:rPr>
                <w:rFonts w:ascii="Times New Roman" w:eastAsia="Times New Roman" w:hAnsi="Times New Roman" w:cs="Times New Roman"/>
              </w:rPr>
              <w:t xml:space="preserve">yciąg ze świadectwa homologacji na samochód podstawowy, </w:t>
            </w:r>
          </w:p>
          <w:p w14:paraId="32EC0239" w14:textId="45D3B958" w:rsidR="00442946" w:rsidRPr="00964AD8" w:rsidRDefault="00550303" w:rsidP="00442946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42946" w:rsidRPr="00964AD8">
              <w:rPr>
                <w:rFonts w:ascii="Times New Roman" w:eastAsia="Times New Roman" w:hAnsi="Times New Roman" w:cs="Times New Roman"/>
              </w:rPr>
              <w:t xml:space="preserve">ojazd ma spełniać warunki niezbędne do zarejestrowania na terenie </w:t>
            </w:r>
            <w:r>
              <w:rPr>
                <w:rFonts w:ascii="Times New Roman" w:eastAsia="Times New Roman" w:hAnsi="Times New Roman" w:cs="Times New Roman"/>
              </w:rPr>
              <w:t>RP,</w:t>
            </w:r>
          </w:p>
          <w:p w14:paraId="416684BC" w14:textId="331DFE3C" w:rsidR="00525B1B" w:rsidRPr="00964AD8" w:rsidRDefault="00525B1B" w:rsidP="00442946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dokumentację niezbędną do rejestracji pojazdu jako samochód uprzywilejowany w ruchu,  </w:t>
            </w:r>
          </w:p>
          <w:p w14:paraId="4B3CCB45" w14:textId="77777777" w:rsidR="00454004" w:rsidRPr="00454004" w:rsidRDefault="00550303" w:rsidP="007830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42946" w:rsidRPr="00964AD8">
              <w:rPr>
                <w:rFonts w:ascii="Times New Roman" w:hAnsi="Times New Roman" w:cs="Times New Roman"/>
              </w:rPr>
              <w:t>nstrukcja obsługi, książka gwarancyjna</w:t>
            </w:r>
            <w:r w:rsidR="00454004">
              <w:rPr>
                <w:rFonts w:ascii="Times New Roman" w:hAnsi="Times New Roman" w:cs="Times New Roman"/>
              </w:rPr>
              <w:t xml:space="preserve"> sporządzona w języku polskim na pojazd oraz urządzenia zamontowane na stałe,  </w:t>
            </w:r>
          </w:p>
          <w:p w14:paraId="03429538" w14:textId="7EF2D32A" w:rsidR="0078301C" w:rsidRPr="0078301C" w:rsidRDefault="00442946" w:rsidP="007830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4AD8">
              <w:rPr>
                <w:rFonts w:ascii="Times New Roman" w:hAnsi="Times New Roman" w:cs="Times New Roman"/>
              </w:rPr>
              <w:t>wykaz punk</w:t>
            </w:r>
            <w:r w:rsidR="00550303">
              <w:rPr>
                <w:rFonts w:ascii="Times New Roman" w:hAnsi="Times New Roman" w:cs="Times New Roman"/>
              </w:rPr>
              <w:t>tów serwisowych</w:t>
            </w:r>
            <w:r w:rsidR="00454004">
              <w:rPr>
                <w:rFonts w:ascii="Times New Roman" w:hAnsi="Times New Roman" w:cs="Times New Roman"/>
              </w:rPr>
              <w:t>,</w:t>
            </w:r>
            <w:r w:rsidR="00550303">
              <w:rPr>
                <w:rFonts w:ascii="Times New Roman" w:hAnsi="Times New Roman" w:cs="Times New Roman"/>
              </w:rPr>
              <w:t xml:space="preserve"> </w:t>
            </w:r>
          </w:p>
          <w:p w14:paraId="77505C0F" w14:textId="218F3252" w:rsidR="00525B1B" w:rsidRDefault="00550303" w:rsidP="00525B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ykaz ilościowo wartościowy sprzętu i wyposażenia dostarczonego 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>wraz</w:t>
            </w:r>
            <w:r w:rsidR="0078301C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="00964AD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964AD8" w:rsidRPr="00964AD8">
              <w:rPr>
                <w:rFonts w:ascii="Times New Roman" w:eastAsia="Times New Roman" w:hAnsi="Times New Roman" w:cs="Times New Roman"/>
                <w:bCs/>
                <w:lang w:eastAsia="pl-PL"/>
              </w:rPr>
              <w:t>pojazdem</w:t>
            </w:r>
            <w:r w:rsidR="00454004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7B8E2046" w14:textId="77777777" w:rsidR="00525B1B" w:rsidRDefault="00525B1B" w:rsidP="00525B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wykaz który powinien zwierać: pojemność zbiornika paliwa, pojemność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rodzaj oleju silnikowego, płynu AdBlue, pojemność i rodzaj płynu chłodzącego silnik. </w:t>
            </w:r>
          </w:p>
          <w:p w14:paraId="2C54DB03" w14:textId="442B01BF" w:rsidR="00961941" w:rsidRDefault="00961941" w:rsidP="009619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kabinie kierowcy zamontowany tablet przenośny</w:t>
            </w:r>
          </w:p>
          <w:p w14:paraId="7672511E" w14:textId="1DCF53F7" w:rsidR="00604DA2" w:rsidRPr="003B786F" w:rsidRDefault="003B786F" w:rsidP="003B786F">
            <w:pPr>
              <w:pStyle w:val="Akapitzlist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B786F">
              <w:rPr>
                <w:rFonts w:ascii="Times New Roman" w:hAnsi="Times New Roman" w:cs="Times New Roman"/>
              </w:rPr>
              <w:t>Procesor: Qualcomm Snapdragon 720G lub równorzędny</w:t>
            </w:r>
            <w:r w:rsidRPr="003B786F">
              <w:rPr>
                <w:rFonts w:ascii="Times New Roman" w:hAnsi="Times New Roman" w:cs="Times New Roman"/>
              </w:rPr>
              <w:br/>
              <w:t>Pamięć RAM -min.  4 GB</w:t>
            </w:r>
            <w:r w:rsidRPr="003B786F">
              <w:rPr>
                <w:rFonts w:ascii="Times New Roman" w:hAnsi="Times New Roman" w:cs="Times New Roman"/>
              </w:rPr>
              <w:br/>
              <w:t>Pamięć wbudowana - min.  64 GB</w:t>
            </w:r>
            <w:r w:rsidRPr="003B786F">
              <w:rPr>
                <w:rFonts w:ascii="Times New Roman" w:hAnsi="Times New Roman" w:cs="Times New Roman"/>
              </w:rPr>
              <w:br/>
              <w:t>Przekątna ekranu – „10-11"</w:t>
            </w:r>
            <w:r w:rsidRPr="003B786F">
              <w:rPr>
                <w:rFonts w:ascii="Times New Roman" w:hAnsi="Times New Roman" w:cs="Times New Roman"/>
              </w:rPr>
              <w:br/>
              <w:t>Rozdzielczość ekranu: min. 2000 x 1200</w:t>
            </w:r>
            <w:r w:rsidRPr="003B786F">
              <w:rPr>
                <w:rFonts w:ascii="Times New Roman" w:hAnsi="Times New Roman" w:cs="Times New Roman"/>
              </w:rPr>
              <w:br/>
              <w:t>Łączność:</w:t>
            </w:r>
            <w:r w:rsidRPr="003B786F">
              <w:rPr>
                <w:rFonts w:ascii="Times New Roman" w:hAnsi="Times New Roman" w:cs="Times New Roman"/>
              </w:rPr>
              <w:br/>
              <w:t>Wbudowany modem 4G (LTE)</w:t>
            </w:r>
            <w:r w:rsidRPr="003B786F">
              <w:rPr>
                <w:rFonts w:ascii="Times New Roman" w:hAnsi="Times New Roman" w:cs="Times New Roman"/>
              </w:rPr>
              <w:br/>
              <w:t xml:space="preserve">Wi-Fi 5 </w:t>
            </w:r>
            <w:r w:rsidRPr="003B786F">
              <w:rPr>
                <w:rFonts w:ascii="Times New Roman" w:hAnsi="Times New Roman" w:cs="Times New Roman"/>
              </w:rPr>
              <w:br/>
              <w:t>Moduł Bluetooth</w:t>
            </w:r>
            <w:r w:rsidRPr="003B786F">
              <w:rPr>
                <w:rFonts w:ascii="Times New Roman" w:hAnsi="Times New Roman" w:cs="Times New Roman"/>
              </w:rPr>
              <w:br/>
              <w:t>Nawigacja satelitarna: GPS, AGPS, BeiDou, GLONASS, Galileo, QZSS</w:t>
            </w:r>
            <w:r w:rsidRPr="003B786F">
              <w:rPr>
                <w:rFonts w:ascii="Times New Roman" w:hAnsi="Times New Roman" w:cs="Times New Roman"/>
              </w:rPr>
              <w:br/>
              <w:t>Złącza:</w:t>
            </w:r>
            <w:r w:rsidRPr="003B786F">
              <w:rPr>
                <w:rFonts w:ascii="Times New Roman" w:hAnsi="Times New Roman" w:cs="Times New Roman"/>
              </w:rPr>
              <w:br/>
              <w:t>USB Type-C - 1 szt.</w:t>
            </w:r>
            <w:r w:rsidRPr="003B786F">
              <w:rPr>
                <w:rFonts w:ascii="Times New Roman" w:hAnsi="Times New Roman" w:cs="Times New Roman"/>
              </w:rPr>
              <w:br/>
              <w:t>Wyjście słuchawkowe - 1 szt.</w:t>
            </w:r>
            <w:r w:rsidRPr="003B786F">
              <w:rPr>
                <w:rFonts w:ascii="Times New Roman" w:hAnsi="Times New Roman" w:cs="Times New Roman"/>
              </w:rPr>
              <w:br/>
              <w:t>Czytnik kart pamięci - 1 szt.</w:t>
            </w:r>
            <w:r w:rsidRPr="003B786F">
              <w:rPr>
                <w:rFonts w:ascii="Times New Roman" w:hAnsi="Times New Roman" w:cs="Times New Roman"/>
              </w:rPr>
              <w:br/>
              <w:t>Gniazdo kart nanoSIM - 1 szt.</w:t>
            </w:r>
            <w:r w:rsidRPr="003B786F">
              <w:rPr>
                <w:rFonts w:ascii="Times New Roman" w:hAnsi="Times New Roman" w:cs="Times New Roman"/>
              </w:rPr>
              <w:br/>
              <w:t>Bateria: Litowo-jonowa o pojemności min. 7040 mAh</w:t>
            </w:r>
            <w:r w:rsidRPr="003B786F">
              <w:rPr>
                <w:rFonts w:ascii="Times New Roman" w:hAnsi="Times New Roman" w:cs="Times New Roman"/>
              </w:rPr>
              <w:br/>
              <w:t>System operacyjny: Android 12</w:t>
            </w:r>
            <w:r w:rsidRPr="003B786F">
              <w:rPr>
                <w:rFonts w:ascii="Times New Roman" w:hAnsi="Times New Roman" w:cs="Times New Roman"/>
              </w:rPr>
              <w:br/>
              <w:t>Aparat: min. 5.0 Mpix – przód, min. 8.0 Mpix - tył</w:t>
            </w:r>
            <w:r w:rsidRPr="003B786F">
              <w:rPr>
                <w:rFonts w:ascii="Times New Roman" w:hAnsi="Times New Roman" w:cs="Times New Roman"/>
              </w:rPr>
              <w:br/>
              <w:t>Rozdzielczość nagrywania wideo FullHD (1920 x 1080) lub wyższa</w:t>
            </w:r>
            <w:r w:rsidRPr="003B786F">
              <w:rPr>
                <w:rFonts w:ascii="Times New Roman" w:hAnsi="Times New Roman" w:cs="Times New Roman"/>
              </w:rPr>
              <w:br/>
              <w:t>Kolor: dowolny</w:t>
            </w:r>
            <w:r w:rsidRPr="003B786F">
              <w:rPr>
                <w:rFonts w:ascii="Times New Roman" w:hAnsi="Times New Roman" w:cs="Times New Roman"/>
              </w:rPr>
              <w:br/>
              <w:t>Grubość: max: 8 mm</w:t>
            </w:r>
            <w:r w:rsidRPr="003B786F">
              <w:rPr>
                <w:rFonts w:ascii="Times New Roman" w:hAnsi="Times New Roman" w:cs="Times New Roman"/>
              </w:rPr>
              <w:br/>
              <w:t>Waga: max: 55</w:t>
            </w:r>
            <w:r>
              <w:rPr>
                <w:rFonts w:ascii="Times New Roman" w:hAnsi="Times New Roman" w:cs="Times New Roman"/>
              </w:rPr>
              <w:t>0 g</w:t>
            </w:r>
            <w:r>
              <w:rPr>
                <w:rFonts w:ascii="Times New Roman" w:hAnsi="Times New Roman" w:cs="Times New Roman"/>
              </w:rPr>
              <w:br/>
              <w:t>Gwarancja: min. 24 miesiące.</w:t>
            </w:r>
          </w:p>
          <w:p w14:paraId="4E62BEA2" w14:textId="22B4C23D" w:rsidR="00961941" w:rsidRPr="00961941" w:rsidRDefault="00961941" w:rsidP="0096194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atark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kątow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4 sztuki, o następujących parametrach:</w:t>
            </w:r>
          </w:p>
          <w:p w14:paraId="3D381DB3" w14:textId="0B8C70BC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norma wodoodporności min.: IP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66</w:t>
            </w:r>
          </w:p>
          <w:p w14:paraId="2CD8357E" w14:textId="77777777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certyfikat: Ex-ATEX</w:t>
            </w:r>
          </w:p>
          <w:p w14:paraId="7D88F7F7" w14:textId="77777777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moc światła min.: 110 lm</w:t>
            </w:r>
          </w:p>
          <w:p w14:paraId="0A9DACBB" w14:textId="77777777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waga max: 400 g</w:t>
            </w:r>
          </w:p>
          <w:p w14:paraId="5DF827EC" w14:textId="77777777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rodzaj zasilania: akumulatorowe</w:t>
            </w:r>
          </w:p>
          <w:p w14:paraId="14206619" w14:textId="77777777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moduł świetlny: LED</w:t>
            </w:r>
          </w:p>
          <w:p w14:paraId="39F98CFF" w14:textId="77777777" w:rsidR="00961941" w:rsidRPr="00961941" w:rsidRDefault="00961941" w:rsidP="00961941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7.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klips ułatwiający mocowanie do ubrania specjalnego lub kombinezonu</w:t>
            </w:r>
          </w:p>
          <w:p w14:paraId="6954F947" w14:textId="7BEC0177" w:rsidR="00A15B00" w:rsidRPr="003B786F" w:rsidRDefault="00961941" w:rsidP="003B786F">
            <w:pPr>
              <w:pStyle w:val="Akapitzlist"/>
              <w:tabs>
                <w:tab w:val="left" w:pos="316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>8.</w:t>
            </w:r>
            <w:r w:rsidRPr="00961941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wymiary max: 200 × 80 × 75 mm</w:t>
            </w:r>
            <w:r w:rsidR="003B786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977" w:type="dxa"/>
            <w:vAlign w:val="center"/>
          </w:tcPr>
          <w:p w14:paraId="3EA4D54A" w14:textId="679CACA9" w:rsidR="00442946" w:rsidRPr="00FB0891" w:rsidRDefault="00264616" w:rsidP="0044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  <w:r w:rsidRPr="00260AD7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Spełnia/ nie spełnia</w:t>
            </w:r>
          </w:p>
        </w:tc>
      </w:tr>
    </w:tbl>
    <w:p w14:paraId="6CDF4A4A" w14:textId="177F47B4" w:rsidR="004B1EB9" w:rsidRPr="00FB0891" w:rsidRDefault="004B1EB9">
      <w:pPr>
        <w:rPr>
          <w:highlight w:val="yellow"/>
        </w:rPr>
      </w:pPr>
    </w:p>
    <w:p w14:paraId="7D75C377" w14:textId="50DFCFCC" w:rsidR="00EF129E" w:rsidRPr="00EF129E" w:rsidRDefault="00EF129E" w:rsidP="00EF129E">
      <w:pPr>
        <w:tabs>
          <w:tab w:val="left" w:pos="1872"/>
        </w:tabs>
        <w:spacing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29E">
        <w:rPr>
          <w:rFonts w:ascii="Times New Roman" w:hAnsi="Times New Roman" w:cs="Times New Roman"/>
          <w:sz w:val="24"/>
          <w:szCs w:val="24"/>
        </w:rPr>
        <w:t xml:space="preserve">Wykonawca udziela Zamawiającemu min. 24 miesięcznej gwarancji jakości oraz rękojmi </w:t>
      </w:r>
      <w:r w:rsidRPr="00EF129E">
        <w:rPr>
          <w:rFonts w:ascii="Times New Roman" w:hAnsi="Times New Roman" w:cs="Times New Roman"/>
          <w:sz w:val="24"/>
          <w:szCs w:val="24"/>
        </w:rPr>
        <w:br/>
        <w:t xml:space="preserve">na przedmiot umowy.  Wykonawca w czasie trwania gwarancji gwarantuje wykonanie </w:t>
      </w:r>
      <w:r w:rsidRPr="00EF129E">
        <w:rPr>
          <w:rFonts w:ascii="Times New Roman" w:hAnsi="Times New Roman" w:cs="Times New Roman"/>
          <w:sz w:val="24"/>
          <w:szCs w:val="24"/>
        </w:rPr>
        <w:br/>
        <w:t xml:space="preserve">we własnym zakresie i na własny koszt wszystkich czynności serwisowych wskazanych </w:t>
      </w:r>
      <w:r w:rsidRPr="00EF129E">
        <w:rPr>
          <w:rFonts w:ascii="Times New Roman" w:hAnsi="Times New Roman" w:cs="Times New Roman"/>
          <w:sz w:val="24"/>
          <w:szCs w:val="24"/>
        </w:rPr>
        <w:br/>
        <w:t xml:space="preserve">w książkach serwisowych, instrukcji obsługi lub innych dokumentach dotyczących przedmiotu umowy. </w:t>
      </w:r>
      <w:r>
        <w:rPr>
          <w:rFonts w:ascii="Times New Roman" w:hAnsi="Times New Roman" w:cs="Times New Roman"/>
          <w:sz w:val="24"/>
          <w:szCs w:val="24"/>
        </w:rPr>
        <w:t xml:space="preserve">Koszty dojazdu, transportu do serwisu obciążają Wykonawcę. </w:t>
      </w:r>
    </w:p>
    <w:p w14:paraId="2BD33529" w14:textId="77777777" w:rsidR="00FC1FAC" w:rsidRPr="00FC1FAC" w:rsidRDefault="00FC1FAC" w:rsidP="00901452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sectPr w:rsidR="00FC1FAC" w:rsidRPr="00FC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97"/>
    <w:multiLevelType w:val="multilevel"/>
    <w:tmpl w:val="5FF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D2576"/>
    <w:multiLevelType w:val="hybridMultilevel"/>
    <w:tmpl w:val="143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45948"/>
    <w:multiLevelType w:val="hybridMultilevel"/>
    <w:tmpl w:val="64F4444C"/>
    <w:lvl w:ilvl="0" w:tplc="D9CE4B20">
      <w:start w:val="2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2107"/>
    <w:multiLevelType w:val="hybridMultilevel"/>
    <w:tmpl w:val="D626280C"/>
    <w:lvl w:ilvl="0" w:tplc="CA6AF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10E57F9"/>
    <w:multiLevelType w:val="hybridMultilevel"/>
    <w:tmpl w:val="B8E48B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B10B1"/>
    <w:multiLevelType w:val="hybridMultilevel"/>
    <w:tmpl w:val="E42C19C2"/>
    <w:lvl w:ilvl="0" w:tplc="5AB2DE68">
      <w:start w:val="18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F561EE"/>
    <w:multiLevelType w:val="hybridMultilevel"/>
    <w:tmpl w:val="010A37E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2E2A386E"/>
    <w:multiLevelType w:val="hybridMultilevel"/>
    <w:tmpl w:val="DB247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D0763"/>
    <w:multiLevelType w:val="hybridMultilevel"/>
    <w:tmpl w:val="DB54A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0F45"/>
    <w:multiLevelType w:val="hybridMultilevel"/>
    <w:tmpl w:val="AEA0B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5721"/>
    <w:multiLevelType w:val="hybridMultilevel"/>
    <w:tmpl w:val="B328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771"/>
    <w:multiLevelType w:val="hybridMultilevel"/>
    <w:tmpl w:val="9C3AF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A4ECF"/>
    <w:multiLevelType w:val="hybridMultilevel"/>
    <w:tmpl w:val="23AE38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D23B8"/>
    <w:multiLevelType w:val="hybridMultilevel"/>
    <w:tmpl w:val="B99C4D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D11E6"/>
    <w:multiLevelType w:val="hybridMultilevel"/>
    <w:tmpl w:val="5DC83A0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61AA0C54"/>
    <w:multiLevelType w:val="hybridMultilevel"/>
    <w:tmpl w:val="10C4AA9E"/>
    <w:lvl w:ilvl="0" w:tplc="F456506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0A0A"/>
    <w:multiLevelType w:val="hybridMultilevel"/>
    <w:tmpl w:val="14242754"/>
    <w:lvl w:ilvl="0" w:tplc="3D7C39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7"/>
  </w:num>
  <w:num w:numId="15">
    <w:abstractNumId w:val="18"/>
  </w:num>
  <w:num w:numId="16">
    <w:abstractNumId w:val="9"/>
  </w:num>
  <w:num w:numId="17">
    <w:abstractNumId w:val="6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9"/>
    <w:rsid w:val="000011AC"/>
    <w:rsid w:val="00002BCC"/>
    <w:rsid w:val="00031C79"/>
    <w:rsid w:val="00053E28"/>
    <w:rsid w:val="001138A5"/>
    <w:rsid w:val="00154E7B"/>
    <w:rsid w:val="0017488C"/>
    <w:rsid w:val="001B7A34"/>
    <w:rsid w:val="001C2EB4"/>
    <w:rsid w:val="001F70B4"/>
    <w:rsid w:val="002025D7"/>
    <w:rsid w:val="00232587"/>
    <w:rsid w:val="00260AD7"/>
    <w:rsid w:val="00264616"/>
    <w:rsid w:val="00294C30"/>
    <w:rsid w:val="00295486"/>
    <w:rsid w:val="002A5E2A"/>
    <w:rsid w:val="002B387B"/>
    <w:rsid w:val="003074C1"/>
    <w:rsid w:val="00310FC9"/>
    <w:rsid w:val="003555AE"/>
    <w:rsid w:val="00391FBE"/>
    <w:rsid w:val="00392C8E"/>
    <w:rsid w:val="00392DB5"/>
    <w:rsid w:val="00394F0C"/>
    <w:rsid w:val="003B786F"/>
    <w:rsid w:val="003F5D00"/>
    <w:rsid w:val="00427AED"/>
    <w:rsid w:val="00442946"/>
    <w:rsid w:val="00454004"/>
    <w:rsid w:val="004542A4"/>
    <w:rsid w:val="00461A26"/>
    <w:rsid w:val="004651D8"/>
    <w:rsid w:val="00470D31"/>
    <w:rsid w:val="0047452A"/>
    <w:rsid w:val="004A30A5"/>
    <w:rsid w:val="004B1EB9"/>
    <w:rsid w:val="00525B1B"/>
    <w:rsid w:val="005277B1"/>
    <w:rsid w:val="00550303"/>
    <w:rsid w:val="005A59C5"/>
    <w:rsid w:val="005B0B8F"/>
    <w:rsid w:val="00604DA2"/>
    <w:rsid w:val="00623DC3"/>
    <w:rsid w:val="00693E10"/>
    <w:rsid w:val="00694004"/>
    <w:rsid w:val="0069653A"/>
    <w:rsid w:val="00696613"/>
    <w:rsid w:val="006A038C"/>
    <w:rsid w:val="006C4B4B"/>
    <w:rsid w:val="00702304"/>
    <w:rsid w:val="00726B7F"/>
    <w:rsid w:val="00744223"/>
    <w:rsid w:val="007445FA"/>
    <w:rsid w:val="00753F05"/>
    <w:rsid w:val="00776AB8"/>
    <w:rsid w:val="0078301C"/>
    <w:rsid w:val="008167D0"/>
    <w:rsid w:val="00880D56"/>
    <w:rsid w:val="00901452"/>
    <w:rsid w:val="009241A7"/>
    <w:rsid w:val="00961941"/>
    <w:rsid w:val="00964AD8"/>
    <w:rsid w:val="009E14AF"/>
    <w:rsid w:val="009E1B27"/>
    <w:rsid w:val="00A15B00"/>
    <w:rsid w:val="00A923AD"/>
    <w:rsid w:val="00A947D1"/>
    <w:rsid w:val="00AB1C73"/>
    <w:rsid w:val="00AC6655"/>
    <w:rsid w:val="00B37C55"/>
    <w:rsid w:val="00B51B45"/>
    <w:rsid w:val="00B530AE"/>
    <w:rsid w:val="00B67A06"/>
    <w:rsid w:val="00B73D6A"/>
    <w:rsid w:val="00B74835"/>
    <w:rsid w:val="00C020A2"/>
    <w:rsid w:val="00C42866"/>
    <w:rsid w:val="00C62F52"/>
    <w:rsid w:val="00C7136B"/>
    <w:rsid w:val="00CB2D22"/>
    <w:rsid w:val="00CC3436"/>
    <w:rsid w:val="00CF4D1B"/>
    <w:rsid w:val="00D07249"/>
    <w:rsid w:val="00D52A2D"/>
    <w:rsid w:val="00D638CD"/>
    <w:rsid w:val="00D64412"/>
    <w:rsid w:val="00D64EFD"/>
    <w:rsid w:val="00D874EE"/>
    <w:rsid w:val="00DD6958"/>
    <w:rsid w:val="00E226D5"/>
    <w:rsid w:val="00EC13CD"/>
    <w:rsid w:val="00EC7275"/>
    <w:rsid w:val="00ED780C"/>
    <w:rsid w:val="00EE1DB0"/>
    <w:rsid w:val="00EE2028"/>
    <w:rsid w:val="00EF129E"/>
    <w:rsid w:val="00F156DD"/>
    <w:rsid w:val="00F16E3F"/>
    <w:rsid w:val="00F232FB"/>
    <w:rsid w:val="00F4456C"/>
    <w:rsid w:val="00FB0891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basedOn w:val="Domylnaczcionkaakapitu"/>
    <w:link w:val="Akapitzlist"/>
    <w:uiPriority w:val="34"/>
    <w:locked/>
    <w:rsid w:val="00DD6958"/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DD6958"/>
    <w:pPr>
      <w:spacing w:after="0" w:line="240" w:lineRule="auto"/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A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basedOn w:val="Domylnaczcionkaakapitu"/>
    <w:link w:val="Akapitzlist"/>
    <w:uiPriority w:val="34"/>
    <w:locked/>
    <w:rsid w:val="00DD6958"/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DD6958"/>
    <w:pPr>
      <w:spacing w:after="0" w:line="240" w:lineRule="auto"/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A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8F5D-B9BD-480A-88A6-62D1C399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A.Światek (KM Kraków)</dc:creator>
  <cp:keywords/>
  <dc:description/>
  <cp:lastModifiedBy>A.Pająk (KM Kraków)</cp:lastModifiedBy>
  <cp:revision>4</cp:revision>
  <dcterms:created xsi:type="dcterms:W3CDTF">2024-03-04T08:32:00Z</dcterms:created>
  <dcterms:modified xsi:type="dcterms:W3CDTF">2024-03-06T12:48:00Z</dcterms:modified>
</cp:coreProperties>
</file>