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D96D" w14:textId="77777777" w:rsidR="00D458E5" w:rsidRDefault="00D458E5" w:rsidP="00D458E5">
      <w:pPr>
        <w:pageBreakBefore/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>ZAŁĄCZNIK NR 5 DO SWZ</w:t>
      </w:r>
    </w:p>
    <w:p w14:paraId="43CBE09F" w14:textId="77777777" w:rsidR="00D458E5" w:rsidRPr="004B667B" w:rsidRDefault="00D458E5" w:rsidP="00D458E5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7F750C2C" w14:textId="77777777" w:rsidR="00D458E5" w:rsidRPr="004B667B" w:rsidRDefault="00D458E5" w:rsidP="00D458E5">
      <w:pPr>
        <w:pStyle w:val="TekstprzypisudolnegoTekstprzypisu"/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8610113" w14:textId="77777777" w:rsidR="00D458E5" w:rsidRPr="004B667B" w:rsidRDefault="00D458E5" w:rsidP="00D458E5">
      <w:pPr>
        <w:pStyle w:val="TekstprzypisudolnegoTekstprzypisu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C7310F1" w14:textId="257F7EA1" w:rsidR="00D458E5" w:rsidRPr="004B667B" w:rsidRDefault="00D458E5" w:rsidP="00D458E5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755DBBA0" w14:textId="77777777" w:rsidR="00D458E5" w:rsidRPr="004B667B" w:rsidRDefault="00D458E5" w:rsidP="00D458E5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 xml:space="preserve">Nazwa (firma) Wykonawcy </w:t>
      </w:r>
    </w:p>
    <w:p w14:paraId="27F3CD4E" w14:textId="77777777" w:rsidR="00D458E5" w:rsidRPr="004B667B" w:rsidRDefault="00D458E5" w:rsidP="00D458E5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F17FDA1" w14:textId="77777777" w:rsidR="00D458E5" w:rsidRPr="004B667B" w:rsidRDefault="00D458E5" w:rsidP="00D458E5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6669F096" w14:textId="0814EAC7" w:rsidR="00D458E5" w:rsidRPr="004B667B" w:rsidRDefault="00D458E5" w:rsidP="00D458E5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</w:t>
      </w:r>
    </w:p>
    <w:p w14:paraId="093FA84D" w14:textId="77777777" w:rsidR="00D458E5" w:rsidRPr="004B667B" w:rsidRDefault="00D458E5" w:rsidP="00D458E5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 xml:space="preserve">Adres Wykonawcy </w:t>
      </w:r>
    </w:p>
    <w:p w14:paraId="6A284479" w14:textId="77777777" w:rsidR="00D458E5" w:rsidRPr="004B667B" w:rsidRDefault="00D458E5" w:rsidP="00D458E5">
      <w:pPr>
        <w:pStyle w:val="Styl"/>
        <w:spacing w:line="276" w:lineRule="auto"/>
        <w:rPr>
          <w:rFonts w:ascii="Calibri" w:hAnsi="Calibri" w:cs="Calibri"/>
          <w:sz w:val="22"/>
          <w:szCs w:val="22"/>
        </w:rPr>
      </w:pPr>
    </w:p>
    <w:p w14:paraId="25D7C022" w14:textId="77777777" w:rsidR="00D458E5" w:rsidRPr="004B667B" w:rsidRDefault="00D458E5" w:rsidP="00D458E5">
      <w:pPr>
        <w:pStyle w:val="TekstprzypisudolnegoTekstprzypisu"/>
        <w:spacing w:line="276" w:lineRule="auto"/>
        <w:rPr>
          <w:rFonts w:ascii="Calibri" w:hAnsi="Calibri" w:cs="Calibri"/>
          <w:b/>
          <w:bCs/>
          <w:sz w:val="22"/>
          <w:szCs w:val="22"/>
          <w:highlight w:val="yellow"/>
          <w:lang w:eastAsia="ar-SA"/>
        </w:rPr>
      </w:pPr>
    </w:p>
    <w:p w14:paraId="60F29A96" w14:textId="77777777" w:rsidR="00D458E5" w:rsidRPr="004B667B" w:rsidRDefault="00D458E5" w:rsidP="00D458E5">
      <w:pPr>
        <w:pStyle w:val="TekstprzypisudolnegoTekstprzypisu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56215C36" w14:textId="77777777" w:rsidR="00D458E5" w:rsidRPr="004B667B" w:rsidRDefault="00D458E5" w:rsidP="00D458E5">
      <w:pPr>
        <w:pStyle w:val="TekstprzypisudolnegoTekstprzypisu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przynależności lub braku przynależności do tej samej grupy kapitałowej</w:t>
      </w:r>
    </w:p>
    <w:p w14:paraId="58DB56C9" w14:textId="77777777" w:rsidR="00D458E5" w:rsidRPr="004B667B" w:rsidRDefault="00D458E5" w:rsidP="00D458E5">
      <w:pPr>
        <w:pStyle w:val="TekstprzypisudolnegoTekstprzypisu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19D4EAF" w14:textId="77777777" w:rsidR="00D458E5" w:rsidRPr="004B667B" w:rsidRDefault="00D458E5" w:rsidP="00D458E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Cs/>
          <w:sz w:val="22"/>
          <w:szCs w:val="22"/>
        </w:rPr>
        <w:t>w postępowaniu na</w:t>
      </w:r>
      <w:r w:rsidRPr="004B667B">
        <w:rPr>
          <w:rFonts w:ascii="Calibri" w:hAnsi="Calibri" w:cs="Calibri"/>
          <w:sz w:val="22"/>
          <w:szCs w:val="22"/>
        </w:rPr>
        <w:t xml:space="preserve"> „Sukcesywną dostawę wraz z transportem oleju napędowego  na rzecz Miejskiego Zakładu Komunikacji w Malborku Sp. z o.o.”</w:t>
      </w:r>
    </w:p>
    <w:p w14:paraId="3AE07E78" w14:textId="77777777" w:rsidR="00D458E5" w:rsidRPr="00284A46" w:rsidRDefault="00D458E5" w:rsidP="00D458E5">
      <w:pPr>
        <w:spacing w:after="119" w:line="268" w:lineRule="auto"/>
      </w:pPr>
    </w:p>
    <w:p w14:paraId="516094D7" w14:textId="77777777" w:rsidR="00D458E5" w:rsidRDefault="00D458E5" w:rsidP="00D458E5">
      <w:pPr>
        <w:widowControl/>
        <w:numPr>
          <w:ilvl w:val="0"/>
          <w:numId w:val="1"/>
        </w:numPr>
        <w:suppressAutoHyphens w:val="0"/>
        <w:spacing w:after="5" w:line="268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 zakresie art. 108 ust. 1 pkt 5 ustawy, </w:t>
      </w:r>
      <w:r>
        <w:rPr>
          <w:rFonts w:ascii="Calibri" w:hAnsi="Calibri" w:cs="Calibri"/>
          <w:sz w:val="22"/>
          <w:szCs w:val="22"/>
          <w:u w:val="single" w:color="000000"/>
        </w:rPr>
        <w:t>przynależę</w:t>
      </w:r>
      <w:r>
        <w:rPr>
          <w:rFonts w:ascii="Calibri" w:hAnsi="Calibri" w:cs="Calibri"/>
          <w:sz w:val="22"/>
          <w:szCs w:val="22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013ACE62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 </w:t>
      </w:r>
    </w:p>
    <w:p w14:paraId="480C23A6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</w:t>
      </w:r>
    </w:p>
    <w:p w14:paraId="14C06AEE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…………………………………………………………………………………………..*</w:t>
      </w:r>
    </w:p>
    <w:p w14:paraId="34D2E050" w14:textId="77777777" w:rsidR="00D458E5" w:rsidRDefault="00D458E5" w:rsidP="00D458E5">
      <w:pPr>
        <w:spacing w:after="5" w:line="268" w:lineRule="auto"/>
        <w:ind w:left="501" w:right="2560"/>
        <w:jc w:val="both"/>
        <w:rPr>
          <w:rFonts w:ascii="Calibri" w:hAnsi="Calibri" w:cs="Calibri"/>
          <w:sz w:val="22"/>
          <w:szCs w:val="22"/>
        </w:rPr>
      </w:pPr>
    </w:p>
    <w:p w14:paraId="18F42B37" w14:textId="77777777" w:rsidR="00D458E5" w:rsidRDefault="00D458E5" w:rsidP="00D458E5">
      <w:pPr>
        <w:widowControl/>
        <w:numPr>
          <w:ilvl w:val="0"/>
          <w:numId w:val="1"/>
        </w:numPr>
        <w:suppressAutoHyphens w:val="0"/>
        <w:spacing w:after="5" w:line="268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 zakresie art. 108 ust. 1 pkt 5 ustawy, </w:t>
      </w:r>
      <w:r>
        <w:rPr>
          <w:rFonts w:ascii="Calibri" w:hAnsi="Calibri" w:cs="Calibri"/>
          <w:sz w:val="22"/>
          <w:szCs w:val="22"/>
          <w:u w:val="single" w:color="000000"/>
        </w:rPr>
        <w:t>nie przynależę</w:t>
      </w:r>
      <w:r>
        <w:rPr>
          <w:rFonts w:ascii="Calibri" w:hAnsi="Calibri" w:cs="Calibri"/>
          <w:sz w:val="22"/>
          <w:szCs w:val="22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6A2AA1C3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 </w:t>
      </w:r>
    </w:p>
    <w:p w14:paraId="008CAC4E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</w:t>
      </w:r>
    </w:p>
    <w:p w14:paraId="2FBAE67B" w14:textId="77777777" w:rsidR="00D458E5" w:rsidRDefault="00D458E5" w:rsidP="00D458E5">
      <w:pPr>
        <w:widowControl/>
        <w:numPr>
          <w:ilvl w:val="1"/>
          <w:numId w:val="1"/>
        </w:numPr>
        <w:suppressAutoHyphens w:val="0"/>
        <w:spacing w:after="5" w:line="268" w:lineRule="auto"/>
        <w:ind w:right="2560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…………………………………………………………………………………………..*</w:t>
      </w:r>
    </w:p>
    <w:p w14:paraId="3028D4BA" w14:textId="77777777" w:rsidR="00D458E5" w:rsidRDefault="00D458E5" w:rsidP="00D458E5">
      <w:pPr>
        <w:spacing w:after="5" w:line="268" w:lineRule="auto"/>
        <w:ind w:left="501" w:right="2560"/>
        <w:jc w:val="both"/>
        <w:rPr>
          <w:rFonts w:ascii="Calibri" w:hAnsi="Calibri" w:cs="Calibri"/>
          <w:sz w:val="22"/>
          <w:szCs w:val="22"/>
        </w:rPr>
      </w:pPr>
    </w:p>
    <w:p w14:paraId="2975B2F5" w14:textId="77777777" w:rsidR="00D458E5" w:rsidRDefault="00D458E5" w:rsidP="00D458E5">
      <w:pPr>
        <w:widowControl/>
        <w:numPr>
          <w:ilvl w:val="0"/>
          <w:numId w:val="1"/>
        </w:numPr>
        <w:suppressAutoHyphens w:val="0"/>
        <w:spacing w:after="533" w:line="268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 zakresie art. 108 ust. 1 pkt 5 ustawy, </w:t>
      </w:r>
      <w:r>
        <w:rPr>
          <w:rFonts w:ascii="Calibri" w:hAnsi="Calibri" w:cs="Calibri"/>
          <w:sz w:val="22"/>
          <w:szCs w:val="22"/>
          <w:u w:val="single" w:color="000000"/>
        </w:rPr>
        <w:t>nie przynależę do żadnej grupy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kapitałowej</w:t>
      </w:r>
      <w:r>
        <w:rPr>
          <w:rFonts w:ascii="Calibri" w:hAnsi="Calibri" w:cs="Calibri"/>
          <w:sz w:val="22"/>
          <w:szCs w:val="22"/>
        </w:rPr>
        <w:t>*</w:t>
      </w:r>
    </w:p>
    <w:p w14:paraId="235F38DC" w14:textId="77777777" w:rsidR="00D458E5" w:rsidRDefault="00D458E5" w:rsidP="00D458E5">
      <w:pPr>
        <w:spacing w:after="143" w:line="268" w:lineRule="auto"/>
        <w:ind w:left="7"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 Niepotrzebne skreślić.</w:t>
      </w:r>
    </w:p>
    <w:p w14:paraId="17151592" w14:textId="77777777" w:rsidR="00D458E5" w:rsidRDefault="00D458E5" w:rsidP="00D458E5">
      <w:pPr>
        <w:spacing w:after="137" w:line="268" w:lineRule="auto"/>
        <w:ind w:left="7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1EE9425E" w14:textId="77777777" w:rsidR="00D458E5" w:rsidRPr="004B667B" w:rsidRDefault="00D458E5" w:rsidP="00D458E5">
      <w:pPr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</w:pPr>
    </w:p>
    <w:p w14:paraId="34E921F7" w14:textId="77777777" w:rsidR="001E07A9" w:rsidRPr="00FB03B1" w:rsidRDefault="001E07A9" w:rsidP="001E07A9">
      <w:pPr>
        <w:jc w:val="center"/>
        <w:rPr>
          <w:rFonts w:ascii="Calibri" w:hAnsi="Calibri" w:cs="Calibri"/>
          <w:b/>
          <w:color w:val="FF0000"/>
        </w:rPr>
      </w:pPr>
      <w:r w:rsidRPr="00FB03B1">
        <w:rPr>
          <w:rFonts w:ascii="Calibri" w:hAnsi="Calibri" w:cs="Calibri"/>
          <w:b/>
          <w:color w:val="FF0000"/>
        </w:rPr>
        <w:t>O</w:t>
      </w:r>
      <w:r w:rsidRPr="00FB03B1">
        <w:rPr>
          <w:rFonts w:ascii="Calibri" w:hAnsi="Calibri" w:cs="Calibri"/>
          <w:b/>
          <w:bCs/>
          <w:iCs/>
          <w:color w:val="FF0000"/>
        </w:rPr>
        <w:t>świadczenie należy podpisać kwalifikowanym podpisem elektronicznym</w:t>
      </w:r>
    </w:p>
    <w:p w14:paraId="39713CBA" w14:textId="77777777" w:rsidR="00B22110" w:rsidRDefault="00B22110"/>
    <w:sectPr w:rsidR="00B2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56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E5"/>
    <w:rsid w:val="001E07A9"/>
    <w:rsid w:val="00B22110"/>
    <w:rsid w:val="00D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C8F"/>
  <w15:chartTrackingRefBased/>
  <w15:docId w15:val="{0EA8B298-CC56-4E93-93AE-C66F3FE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8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Tekstprzypisu">
    <w:name w:val="Tekst przypisu dolnego.Tekst przypisu"/>
    <w:basedOn w:val="Normalny"/>
    <w:rsid w:val="00D458E5"/>
  </w:style>
  <w:style w:type="paragraph" w:customStyle="1" w:styleId="Styl">
    <w:name w:val="Styl"/>
    <w:rsid w:val="00D458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2023-05-22T11:08:00Z</dcterms:created>
  <dcterms:modified xsi:type="dcterms:W3CDTF">2023-05-22T11:11:00Z</dcterms:modified>
</cp:coreProperties>
</file>