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33C4C" w:rsidRPr="007F347A" w14:paraId="6F0A1B56" w14:textId="77777777" w:rsidTr="00C7794D">
        <w:trPr>
          <w:trHeight w:val="1224"/>
        </w:trPr>
        <w:tc>
          <w:tcPr>
            <w:tcW w:w="10031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218A1AE8" w:rsidR="00F75D63" w:rsidRPr="00EE4822" w:rsidRDefault="006669FA" w:rsidP="004A4B5A">
      <w:pPr>
        <w:spacing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EE482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</w:rPr>
        <w:t>numer sprawy:</w:t>
      </w:r>
      <w:r w:rsidR="00C7794D">
        <w:rPr>
          <w:rFonts w:ascii="Times New Roman" w:hAnsi="Times New Roman" w:cs="Times New Roman"/>
          <w:b/>
          <w:sz w:val="24"/>
          <w:szCs w:val="24"/>
        </w:rPr>
        <w:t xml:space="preserve"> Z/84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>/PN/2</w:t>
      </w:r>
      <w:r w:rsidR="00C7794D">
        <w:rPr>
          <w:rFonts w:ascii="Times New Roman" w:hAnsi="Times New Roman" w:cs="Times New Roman"/>
          <w:b/>
          <w:sz w:val="24"/>
          <w:szCs w:val="24"/>
        </w:rPr>
        <w:t>3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22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EE4822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EE482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EE4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7D2A" w:rsidRPr="00077D2A">
        <w:rPr>
          <w:rFonts w:ascii="Times New Roman" w:hAnsi="Times New Roman" w:cs="Times New Roman"/>
          <w:b/>
          <w:bCs/>
          <w:iCs/>
          <w:sz w:val="24"/>
          <w:szCs w:val="24"/>
        </w:rPr>
        <w:t>dostawy mleka i przetworów mlecz</w:t>
      </w:r>
      <w:r w:rsidR="00C7794D">
        <w:rPr>
          <w:rFonts w:ascii="Times New Roman" w:hAnsi="Times New Roman" w:cs="Times New Roman"/>
          <w:b/>
          <w:bCs/>
          <w:iCs/>
          <w:sz w:val="24"/>
          <w:szCs w:val="24"/>
        </w:rPr>
        <w:t>nych</w:t>
      </w:r>
      <w:r w:rsidR="00DE1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GoBack"/>
      <w:r w:rsidR="00DE1EED">
        <w:rPr>
          <w:rFonts w:ascii="Times New Roman" w:hAnsi="Times New Roman" w:cs="Times New Roman"/>
          <w:b/>
          <w:bCs/>
          <w:iCs/>
          <w:sz w:val="24"/>
          <w:szCs w:val="24"/>
        </w:rPr>
        <w:t>komercyjnych</w:t>
      </w:r>
      <w:bookmarkEnd w:id="0"/>
      <w:r w:rsidRPr="00EE48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4822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EE4822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EE4822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EE4822">
        <w:rPr>
          <w:rFonts w:ascii="Times New Roman" w:hAnsi="Times New Roman" w:cs="Times New Roman"/>
          <w:sz w:val="24"/>
          <w:szCs w:val="24"/>
        </w:rPr>
        <w:t>:</w:t>
      </w:r>
      <w:r w:rsidRPr="00EE4822">
        <w:rPr>
          <w:rFonts w:ascii="Arial" w:hAnsi="Arial" w:cs="Arial"/>
          <w:sz w:val="24"/>
          <w:szCs w:val="24"/>
        </w:rPr>
        <w:t xml:space="preserve">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</w:t>
      </w:r>
      <w:r w:rsidR="00447EB9">
        <w:rPr>
          <w:rStyle w:val="Brak"/>
          <w:rFonts w:ascii="Times New Roman" w:hAnsi="Times New Roman" w:cs="Times New Roman"/>
          <w:sz w:val="24"/>
          <w:szCs w:val="24"/>
        </w:rPr>
        <w:br/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>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</w:t>
      </w:r>
      <w:r w:rsidR="00447EB9">
        <w:rPr>
          <w:rStyle w:val="Brak"/>
          <w:rFonts w:ascii="Times New Roman" w:hAnsi="Times New Roman" w:cs="Times New Roman"/>
          <w:sz w:val="24"/>
          <w:szCs w:val="24"/>
        </w:rPr>
        <w:br/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(Dz. U. </w:t>
      </w:r>
      <w:r w:rsidR="00EE4822">
        <w:rPr>
          <w:rStyle w:val="Brak"/>
          <w:rFonts w:ascii="Times New Roman" w:hAnsi="Times New Roman" w:cs="Times New Roman"/>
          <w:sz w:val="24"/>
          <w:szCs w:val="24"/>
        </w:rPr>
        <w:t>z 202</w:t>
      </w:r>
      <w:r w:rsidR="00C7794D">
        <w:rPr>
          <w:rStyle w:val="Brak"/>
          <w:rFonts w:ascii="Times New Roman" w:hAnsi="Times New Roman" w:cs="Times New Roman"/>
          <w:sz w:val="24"/>
          <w:szCs w:val="24"/>
        </w:rPr>
        <w:t>3</w:t>
      </w:r>
      <w:r w:rsidR="00EE4822">
        <w:rPr>
          <w:rStyle w:val="Brak"/>
          <w:rFonts w:ascii="Times New Roman" w:hAnsi="Times New Roman" w:cs="Times New Roman"/>
          <w:sz w:val="24"/>
          <w:szCs w:val="24"/>
        </w:rPr>
        <w:t xml:space="preserve"> r. poz. </w:t>
      </w:r>
      <w:r w:rsidR="00C7794D">
        <w:rPr>
          <w:rStyle w:val="Brak"/>
          <w:rFonts w:ascii="Times New Roman" w:hAnsi="Times New Roman" w:cs="Times New Roman"/>
          <w:sz w:val="24"/>
          <w:szCs w:val="24"/>
        </w:rPr>
        <w:t>70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>art. 7 ustawy z dnia 13 kwietnia 2022 r. o szczególnych rozwiązaniach w zakresie przeciwdziałania wspieraniu agresji na Ukrainę oraz służących ochronie bezpieczeństwa narodowego</w:t>
      </w:r>
      <w:r w:rsidR="00566590" w:rsidRPr="00566590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C7794D">
        <w:rPr>
          <w:rFonts w:ascii="Times New Roman" w:hAnsi="Times New Roman" w:cs="Times New Roman"/>
          <w:sz w:val="24"/>
          <w:szCs w:val="24"/>
        </w:rPr>
        <w:t>3</w:t>
      </w:r>
      <w:r w:rsidR="00566590" w:rsidRPr="0056659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7794D">
        <w:rPr>
          <w:rFonts w:ascii="Times New Roman" w:hAnsi="Times New Roman" w:cs="Times New Roman"/>
          <w:sz w:val="24"/>
          <w:szCs w:val="24"/>
        </w:rPr>
        <w:t>1497</w:t>
      </w:r>
      <w:r w:rsidR="00566590" w:rsidRPr="00566590">
        <w:rPr>
          <w:rFonts w:ascii="Times New Roman" w:hAnsi="Times New Roman" w:cs="Times New Roman"/>
          <w:sz w:val="24"/>
          <w:szCs w:val="24"/>
        </w:rPr>
        <w:t>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7144B"/>
    <w:rsid w:val="00077D2A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63A5"/>
    <w:rsid w:val="003669CD"/>
    <w:rsid w:val="00386ACD"/>
    <w:rsid w:val="0043419A"/>
    <w:rsid w:val="00447EB9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736A1"/>
    <w:rsid w:val="00882131"/>
    <w:rsid w:val="008A5FE5"/>
    <w:rsid w:val="008D3645"/>
    <w:rsid w:val="008E1F10"/>
    <w:rsid w:val="00910E3B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7794D"/>
    <w:rsid w:val="00C8799E"/>
    <w:rsid w:val="00CF58A9"/>
    <w:rsid w:val="00D03A5A"/>
    <w:rsid w:val="00D13771"/>
    <w:rsid w:val="00D77786"/>
    <w:rsid w:val="00DE1EED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EB681DA2-B3ED-4D48-8F7A-D0DCF3F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4</cp:revision>
  <cp:lastPrinted>2021-10-20T10:06:00Z</cp:lastPrinted>
  <dcterms:created xsi:type="dcterms:W3CDTF">2022-12-16T06:48:00Z</dcterms:created>
  <dcterms:modified xsi:type="dcterms:W3CDTF">2023-09-28T08:39:00Z</dcterms:modified>
</cp:coreProperties>
</file>