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58" w:rsidRDefault="00926B58" w:rsidP="00926B58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UMOWA DOSTAWY</w:t>
      </w:r>
    </w:p>
    <w:p w:rsidR="00926B58" w:rsidRDefault="00AF2554" w:rsidP="00926B58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Nr ……/2023</w:t>
      </w:r>
    </w:p>
    <w:p w:rsidR="00926B58" w:rsidRDefault="00926B58" w:rsidP="00926B58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Default="00926B58" w:rsidP="00926B58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926B58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>W dniu ...........................</w:t>
      </w:r>
      <w:r w:rsidR="004E144D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>........................ 2023</w:t>
      </w: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 xml:space="preserve"> r. w Słupsku, pomiędzy:</w:t>
      </w:r>
    </w:p>
    <w:p w:rsidR="00926B58" w:rsidRPr="00926B58" w:rsidRDefault="005D6B67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>SKARBEM PAŃSTWA</w:t>
      </w:r>
      <w:r w:rsidR="003C4B2B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- </w:t>
      </w:r>
      <w:r w:rsidR="00926B58" w:rsidRPr="00926B58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SZKOŁĄ POLICJI W SŁUPSKU, z siedzibą: 76-200 Słupsk, ul. Kilińskiego 42, posiadającą nr REGON: 770702958, nr NIP: 839-000-87-74, </w:t>
      </w:r>
      <w:r w:rsidR="00BE09A0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>reprezentowaną prze</w:t>
      </w:r>
      <w:r w:rsidR="00504F3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>z</w:t>
      </w:r>
      <w:r w:rsidR="00AF2554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Zastępcę Komendanta Szkoły mł. </w:t>
      </w:r>
      <w:r w:rsidR="00BE09A0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insp. Alinę Majchrzak, </w:t>
      </w:r>
      <w:r w:rsidR="00BE09A0">
        <w:rPr>
          <w:rFonts w:ascii="Times New Roman" w:eastAsia="Times New Roman" w:hAnsi="Times New Roman" w:cs="Times New Roman"/>
          <w:sz w:val="24"/>
          <w:szCs w:val="24"/>
          <w:lang w:eastAsia="zh-CN"/>
        </w:rPr>
        <w:t>zwaną</w:t>
      </w:r>
      <w:r w:rsidR="00926B58" w:rsidRPr="00926B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dalej „</w:t>
      </w:r>
      <w:r w:rsidR="00926B58" w:rsidRPr="00926B5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Zamawiającym</w:t>
      </w:r>
      <w:r w:rsidR="00926B58" w:rsidRPr="00926B58">
        <w:rPr>
          <w:rFonts w:ascii="Times New Roman" w:eastAsia="Times New Roman" w:hAnsi="Times New Roman" w:cs="Times New Roman"/>
          <w:sz w:val="24"/>
          <w:szCs w:val="24"/>
          <w:lang w:eastAsia="zh-CN"/>
        </w:rPr>
        <w:t>”,</w:t>
      </w:r>
    </w:p>
    <w:p w:rsidR="00926B58" w:rsidRPr="00926B58" w:rsidRDefault="00926B58" w:rsidP="00926B58">
      <w:pPr>
        <w:widowControl w:val="0"/>
        <w:tabs>
          <w:tab w:val="left" w:pos="142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zh-CN"/>
        </w:rPr>
        <w:t>a</w:t>
      </w:r>
    </w:p>
    <w:p w:rsidR="00926B58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……………………………………………………………………….……………………………………………………………………………………….……………………………………</w:t>
      </w:r>
      <w:r w:rsidR="00504F3C"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</w:p>
    <w:p w:rsidR="00504F3C" w:rsidRPr="00926B58" w:rsidRDefault="00504F3C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926B58" w:rsidRPr="00926B58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>reprezentowaną przez ………………………………. zwaną dalej „</w:t>
      </w:r>
      <w:r w:rsidRPr="00926B58">
        <w:rPr>
          <w:rFonts w:ascii="Times New Roman" w:eastAsia="Times New Roman" w:hAnsi="Times New Roman" w:cs="Times New Roman"/>
          <w:i/>
          <w:kern w:val="20"/>
          <w:sz w:val="24"/>
          <w:szCs w:val="24"/>
          <w:lang w:eastAsia="zh-CN"/>
        </w:rPr>
        <w:t>Wykonawcą</w:t>
      </w: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 xml:space="preserve">”, zaś wspólnie zwanych </w:t>
      </w:r>
      <w:r w:rsidRPr="00926B58">
        <w:rPr>
          <w:rFonts w:ascii="Times New Roman" w:eastAsia="Times New Roman" w:hAnsi="Times New Roman" w:cs="Times New Roman"/>
          <w:i/>
          <w:kern w:val="20"/>
          <w:sz w:val="24"/>
          <w:szCs w:val="24"/>
          <w:lang w:eastAsia="zh-CN"/>
        </w:rPr>
        <w:t>„Stronami”</w:t>
      </w: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>, została zawarta umowa następującej treści:</w:t>
      </w:r>
    </w:p>
    <w:p w:rsidR="00926B58" w:rsidRPr="00926B58" w:rsidRDefault="00926B58" w:rsidP="00926B5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926B58" w:rsidRPr="00926B58" w:rsidRDefault="00926B58" w:rsidP="00926B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§ 1.</w:t>
      </w:r>
      <w:r w:rsidRPr="00926B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926B5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TRYB POSTĘPOWANIA</w:t>
      </w:r>
    </w:p>
    <w:p w:rsidR="00926B58" w:rsidRPr="004464DD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464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Strony oświadczają, że niniejsza umowa została zawarta w wyniku udzielenia zamówienia publicznego przeprowadzonego na podstawie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art. 2 ust 1 pkt 1 ustawy z dnia </w:t>
      </w:r>
      <w:r w:rsidR="004464DD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11 września 2019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Prawo zamówień publicznych (Dz. U. </w:t>
      </w:r>
      <w:r w:rsidR="004464DD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z 20</w:t>
      </w:r>
      <w:r w:rsidR="00504F3C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="00F714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r., 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poz. </w:t>
      </w:r>
      <w:r w:rsidR="00504F3C">
        <w:rPr>
          <w:rFonts w:ascii="Times New Roman" w:eastAsia="Times New Roman" w:hAnsi="Times New Roman" w:cs="Times New Roman"/>
          <w:sz w:val="24"/>
          <w:szCs w:val="24"/>
          <w:lang w:eastAsia="zh-CN"/>
        </w:rPr>
        <w:t>1710</w:t>
      </w:r>
      <w:r w:rsidR="004464DD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</w:t>
      </w:r>
      <w:proofErr w:type="spellStart"/>
      <w:r w:rsidR="004464DD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="004464DD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. zm.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), zwanej dalej „</w:t>
      </w:r>
      <w:r w:rsidRPr="004464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ustawą </w:t>
      </w:r>
      <w:proofErr w:type="spellStart"/>
      <w:r w:rsidRPr="004464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Pr="004464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”.</w:t>
      </w:r>
    </w:p>
    <w:p w:rsidR="00926B58" w:rsidRPr="00926B58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26B58" w:rsidRPr="003E3E3B" w:rsidRDefault="00926B58" w:rsidP="00926B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E3B">
        <w:rPr>
          <w:rFonts w:ascii="Times New Roman" w:hAnsi="Times New Roman" w:cs="Times New Roman"/>
          <w:b/>
          <w:sz w:val="24"/>
          <w:szCs w:val="24"/>
        </w:rPr>
        <w:t>§ 2. PRZEDMIOT UMOWY</w:t>
      </w:r>
    </w:p>
    <w:p w:rsidR="00926B58" w:rsidRDefault="00926B58" w:rsidP="006A4F9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sprzedać i dostarczyć a Zamawiający zobowiązuje się kupić i odebra</w:t>
      </w:r>
      <w:r w:rsidR="00AD0F6A">
        <w:rPr>
          <w:rFonts w:ascii="Times New Roman" w:hAnsi="Times New Roman" w:cs="Times New Roman"/>
          <w:sz w:val="24"/>
          <w:szCs w:val="24"/>
        </w:rPr>
        <w:t xml:space="preserve">ć artykuły spożywcze jaja świeże kurze </w:t>
      </w:r>
      <w:r>
        <w:rPr>
          <w:rFonts w:ascii="Times New Roman" w:hAnsi="Times New Roman" w:cs="Times New Roman"/>
          <w:sz w:val="24"/>
          <w:szCs w:val="24"/>
        </w:rPr>
        <w:t>zwane dalej „towarem”, w asortymencie określonym w „Opisie przedmiotu zamówienia” i cenie okr</w:t>
      </w:r>
      <w:r w:rsidR="00A57623">
        <w:rPr>
          <w:rFonts w:ascii="Times New Roman" w:hAnsi="Times New Roman" w:cs="Times New Roman"/>
          <w:sz w:val="24"/>
          <w:szCs w:val="24"/>
        </w:rPr>
        <w:t>eślonej w formularzu cenowym</w:t>
      </w:r>
      <w:r>
        <w:rPr>
          <w:rFonts w:ascii="Times New Roman" w:hAnsi="Times New Roman" w:cs="Times New Roman"/>
          <w:sz w:val="24"/>
          <w:szCs w:val="24"/>
        </w:rPr>
        <w:t xml:space="preserve"> stanowiących załączniki do umowy.</w:t>
      </w:r>
    </w:p>
    <w:p w:rsidR="00926B58" w:rsidRDefault="00926B58" w:rsidP="006A4F9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towar spełnia wymagania i odpowiada cechom określonym w załącznikach do umowy.</w:t>
      </w:r>
    </w:p>
    <w:p w:rsidR="00926B58" w:rsidRPr="003E3E3B" w:rsidRDefault="00926B58" w:rsidP="003E3E3B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E3B">
        <w:rPr>
          <w:rFonts w:ascii="Times New Roman" w:hAnsi="Times New Roman" w:cs="Times New Roman"/>
          <w:b/>
          <w:sz w:val="24"/>
          <w:szCs w:val="24"/>
        </w:rPr>
        <w:t>§ 3. TERMIN REALIZACJI UMOWY</w:t>
      </w:r>
    </w:p>
    <w:p w:rsidR="00926B58" w:rsidRPr="00B17C6D" w:rsidRDefault="007B373B" w:rsidP="003E3E3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Termin wykonania zamówienia od 01.10.2023 r.</w:t>
      </w:r>
      <w:r w:rsidR="00284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8CB" w:rsidRPr="00B17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54AF" w:rsidRPr="00B17C6D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B17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dnia </w:t>
      </w:r>
      <w:r w:rsidR="00E854AF" w:rsidRPr="00B17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E854AF" w:rsidRPr="00B17C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09.2024</w:t>
      </w:r>
      <w:r w:rsidR="00926B58" w:rsidRPr="00B17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242A4D" w:rsidRPr="00B17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64AD" w:rsidRPr="00B17C6D" w:rsidRDefault="004364AD" w:rsidP="003E3E3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B58" w:rsidRPr="00590945" w:rsidRDefault="00926B58" w:rsidP="00590945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4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90945" w:rsidRPr="00590945">
        <w:rPr>
          <w:rFonts w:ascii="Times New Roman" w:hAnsi="Times New Roman" w:cs="Times New Roman"/>
          <w:b/>
          <w:sz w:val="24"/>
          <w:szCs w:val="24"/>
        </w:rPr>
        <w:t>4</w:t>
      </w:r>
      <w:r w:rsidRPr="00590945">
        <w:rPr>
          <w:rFonts w:ascii="Times New Roman" w:hAnsi="Times New Roman" w:cs="Times New Roman"/>
          <w:b/>
          <w:sz w:val="24"/>
          <w:szCs w:val="24"/>
        </w:rPr>
        <w:t>. DOSTARCZENIE TOWARU</w:t>
      </w:r>
    </w:p>
    <w:p w:rsidR="00926B58" w:rsidRDefault="00926B58" w:rsidP="006A4F9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towar na własny koszt i ryzyko, środkiem transportu przystosowanym do przewozu zaoferowanej żywności spełniającym niezbędne warunki określone w przepisach.</w:t>
      </w:r>
    </w:p>
    <w:p w:rsidR="00926B58" w:rsidRDefault="00926B58" w:rsidP="006A4F9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Dostawy towaru, o którym mowa w § 2 realizowane </w:t>
      </w:r>
      <w:r w:rsidR="006C1205">
        <w:rPr>
          <w:rFonts w:ascii="Times New Roman" w:hAnsi="Times New Roman" w:cs="Times New Roman"/>
          <w:sz w:val="24"/>
          <w:szCs w:val="24"/>
        </w:rPr>
        <w:t xml:space="preserve">będą przez Wykonawcę  </w:t>
      </w:r>
      <w:r w:rsidR="00242A4D">
        <w:rPr>
          <w:rFonts w:ascii="Times New Roman" w:hAnsi="Times New Roman" w:cs="Times New Roman"/>
          <w:sz w:val="24"/>
          <w:szCs w:val="24"/>
        </w:rPr>
        <w:t>sukcesywnie</w:t>
      </w:r>
      <w:r w:rsidR="006C1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podstawie składanych przez Zamawiającego faksem lub e-mailem zamówień określających dni i godziny dostawy oraz asortyment i ilość danego towaru. </w:t>
      </w:r>
    </w:p>
    <w:p w:rsidR="00926B58" w:rsidRDefault="00926B58" w:rsidP="006A4F9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potwierdzi przyjęcie zamówienia do realizacji w formie o której mowa w ust. 2.</w:t>
      </w:r>
    </w:p>
    <w:p w:rsidR="00926B58" w:rsidRDefault="00926B58" w:rsidP="006A4F9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korekt zamówień, które będą dokonywane faksem lub e-mailem z wyprzedzeniem 1 dnia a w przypadkach szczególnych w dniu dostawy.</w:t>
      </w:r>
    </w:p>
    <w:p w:rsidR="00926B58" w:rsidRDefault="00926B58" w:rsidP="00C62E8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towar zgodnie z zamówieniem do Sekcji Żywnościowej Szkoły Policji w Słupsku oraz dokona jego rozładunku.</w:t>
      </w:r>
    </w:p>
    <w:p w:rsidR="004364AD" w:rsidRDefault="004364AD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64AD" w:rsidRDefault="004364AD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590945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4278084"/>
      <w:r w:rsidRPr="0059094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90945" w:rsidRPr="00590945">
        <w:rPr>
          <w:rFonts w:ascii="Times New Roman" w:hAnsi="Times New Roman" w:cs="Times New Roman"/>
          <w:b/>
          <w:sz w:val="24"/>
          <w:szCs w:val="24"/>
        </w:rPr>
        <w:t>5</w:t>
      </w:r>
      <w:bookmarkEnd w:id="0"/>
      <w:r w:rsidRPr="00590945">
        <w:rPr>
          <w:rFonts w:ascii="Times New Roman" w:hAnsi="Times New Roman" w:cs="Times New Roman"/>
          <w:b/>
          <w:sz w:val="24"/>
          <w:szCs w:val="24"/>
        </w:rPr>
        <w:t>. ODBIÓR TOWARU</w:t>
      </w:r>
    </w:p>
    <w:p w:rsidR="00926B58" w:rsidRDefault="00926B58" w:rsidP="00C62E8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dostarczania towaru pierwszej jakości z terminem przydatności do spożycia określonym w załączniku do umowy, liczonym od dnia dostawy.</w:t>
      </w:r>
    </w:p>
    <w:p w:rsidR="00926B58" w:rsidRDefault="00926B58" w:rsidP="00C62E8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ilościowy i jakościowy dostarczanego towaru będzie dokonywany przez Zamawiającego w jego siedzibie przy udziale przedstawiciela Wykonawcy.</w:t>
      </w:r>
    </w:p>
    <w:p w:rsidR="00926B58" w:rsidRDefault="00926B58" w:rsidP="00C62E8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Dowodem zrealizowania dostawy będzie pisemne potwierdzenie przyjęcia towaru przez upoważnionego pracownika Zamawiającego.</w:t>
      </w:r>
    </w:p>
    <w:p w:rsidR="00C11CF2" w:rsidRDefault="00C11CF2" w:rsidP="00C62E8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dowodu dostawy należy dołączyć </w:t>
      </w:r>
      <w:r w:rsidR="00B576D8">
        <w:rPr>
          <w:rFonts w:ascii="Times New Roman" w:hAnsi="Times New Roman" w:cs="Times New Roman"/>
          <w:sz w:val="24"/>
          <w:szCs w:val="24"/>
        </w:rPr>
        <w:t xml:space="preserve">dokument identyfikacyjny potwierdzający, że produkt spełnia wymagania weterynaryjne zgodnie z Rozdziałem 8 § 37 </w:t>
      </w:r>
      <w:r w:rsidR="00B576D8" w:rsidRPr="00B576D8">
        <w:rPr>
          <w:rFonts w:ascii="Times New Roman" w:hAnsi="Times New Roman" w:cs="Times New Roman"/>
          <w:i/>
          <w:sz w:val="24"/>
          <w:szCs w:val="24"/>
        </w:rPr>
        <w:t>Rozporządzenia Ministra Rolnictwa i Rozwoju Wsi z dnia 30 września 2015r. w sprawie wymagań weterynaryjnych przy produkcji produktów pochodzenia zwierzęcego przeznaczonych do sprzedaży bezpośredniej</w:t>
      </w:r>
      <w:r w:rsidR="00B576D8">
        <w:rPr>
          <w:rFonts w:ascii="Times New Roman" w:hAnsi="Times New Roman" w:cs="Times New Roman"/>
          <w:sz w:val="24"/>
          <w:szCs w:val="24"/>
        </w:rPr>
        <w:t xml:space="preserve"> </w:t>
      </w:r>
      <w:r w:rsidR="00B576D8" w:rsidRPr="00B576D8">
        <w:rPr>
          <w:rFonts w:ascii="Times New Roman" w:hAnsi="Times New Roman" w:cs="Times New Roman"/>
          <w:i/>
          <w:sz w:val="24"/>
          <w:szCs w:val="24"/>
        </w:rPr>
        <w:t xml:space="preserve">(Dz.U. 2015., poz. 1703) </w:t>
      </w:r>
      <w:r w:rsidR="00B576D8">
        <w:rPr>
          <w:rFonts w:ascii="Times New Roman" w:hAnsi="Times New Roman" w:cs="Times New Roman"/>
          <w:sz w:val="24"/>
          <w:szCs w:val="24"/>
        </w:rPr>
        <w:t xml:space="preserve">oraz normy handlowe zgodne z </w:t>
      </w:r>
      <w:r w:rsidR="00B576D8" w:rsidRPr="00B576D8">
        <w:rPr>
          <w:rFonts w:ascii="Times New Roman" w:hAnsi="Times New Roman" w:cs="Times New Roman"/>
          <w:i/>
          <w:sz w:val="24"/>
          <w:szCs w:val="24"/>
        </w:rPr>
        <w:t>Rozporządzeniem Komisji (WE) nr 589/2008 z dnia 23 czerwca 2008r. ustanawiające szczegółowe zasady wykonywania rozporządzenia Rady (WE) nr 1234/2007 w sprawie norm handlowych w odniesieniu do jaj (Dz. U. L 163 z 24.06.2008, str. 6)</w:t>
      </w:r>
      <w:r w:rsidR="00B576D8">
        <w:rPr>
          <w:rFonts w:ascii="Times New Roman" w:hAnsi="Times New Roman" w:cs="Times New Roman"/>
          <w:sz w:val="24"/>
          <w:szCs w:val="24"/>
        </w:rPr>
        <w:t xml:space="preserve"> – art. 6 ust. 1-3, art. 7 ust. 1-3.</w:t>
      </w:r>
    </w:p>
    <w:p w:rsidR="00926B58" w:rsidRDefault="00926B58" w:rsidP="00C62E8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odmowy przyjęcia całej partii przedmiotu umowy lub odrzucenia jej części w przypadku, gdy w trakcie oceny wizualnej zostanie stwierdzona zła jakość produktów, będą widoczne uszkodzenia spowodowane niewłaściwym zabezpieczeniem produktów, złymi warunkami transportowymi lub niewłaściwym stanem higienicznym środków transportu przewożących przedmiot umowy. </w:t>
      </w:r>
    </w:p>
    <w:p w:rsidR="00926B58" w:rsidRDefault="00926B58" w:rsidP="00C62E8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niezgodności jakościowych dostawy, o których mowa w ust </w:t>
      </w:r>
      <w:r w:rsidR="008773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Zamawiający zażąda natychmiastowej wymiany tego towaru</w:t>
      </w:r>
      <w:r w:rsidR="00242A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 należytej jakości pod rygorem zastosowania zakupu interwencyjnego.</w:t>
      </w:r>
    </w:p>
    <w:p w:rsidR="00926B58" w:rsidRDefault="00926B58" w:rsidP="00C62E8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dokonania zakupu interwencyjnego w przypadku niedostarczenia przez Wykonawcę towaru w ustalonym terminie lub dostarczenia innego asortymentu towaru niż przewidzianego w zamówieniu, jeśli Wykonawca natychmiast nie dostarczy towaru o należytej jakości.</w:t>
      </w:r>
    </w:p>
    <w:p w:rsidR="00926B58" w:rsidRDefault="00926B58" w:rsidP="00C62E8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przypadkach opisanych w </w:t>
      </w:r>
      <w:r w:rsidR="00B12735"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3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8773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dostawa/wymiana towaru musi odbyć się nie później niż godzinę od terminu określonego w zamówieniu. </w:t>
      </w:r>
    </w:p>
    <w:p w:rsidR="00926B58" w:rsidRDefault="00926B58" w:rsidP="00C62E8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cena towaru zakupionego interwencyjnie, będzie wyższa od ceny wynikającej z zawartej umowy, różnicę między cenami pokryje Wykonawca.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6</w:t>
      </w:r>
      <w:r w:rsidRPr="00EA5615">
        <w:rPr>
          <w:rFonts w:ascii="Times New Roman" w:hAnsi="Times New Roman" w:cs="Times New Roman"/>
          <w:b/>
          <w:sz w:val="24"/>
          <w:szCs w:val="24"/>
        </w:rPr>
        <w:t>. CENA ORAZ WARUNKI PŁATNOŚCI</w:t>
      </w:r>
    </w:p>
    <w:p w:rsidR="00926B58" w:rsidRPr="00C62E87" w:rsidRDefault="00926B58" w:rsidP="00C62E8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realizację przedmiotu umowy Zamawiający zapłaci Wykonawcy należność w wysokości</w:t>
      </w:r>
      <w:r w:rsidRPr="00C62E87">
        <w:rPr>
          <w:rFonts w:ascii="Times New Roman" w:hAnsi="Times New Roman" w:cs="Times New Roman"/>
          <w:sz w:val="24"/>
          <w:szCs w:val="24"/>
        </w:rPr>
        <w:t>………….........zł, (słownie zł: ……...................................................</w:t>
      </w:r>
      <w:r w:rsidR="00FB4F63">
        <w:rPr>
          <w:rFonts w:ascii="Times New Roman" w:hAnsi="Times New Roman" w:cs="Times New Roman"/>
          <w:sz w:val="24"/>
          <w:szCs w:val="24"/>
        </w:rPr>
        <w:t>..................</w:t>
      </w:r>
      <w:r w:rsidR="00835D6D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0F3F25">
        <w:rPr>
          <w:rFonts w:ascii="Times New Roman" w:hAnsi="Times New Roman" w:cs="Times New Roman"/>
          <w:sz w:val="24"/>
          <w:szCs w:val="24"/>
        </w:rPr>
        <w:t>..................), za dostawy</w:t>
      </w:r>
      <w:r w:rsidR="00A57623" w:rsidRPr="00A57623">
        <w:rPr>
          <w:rFonts w:ascii="Times New Roman" w:hAnsi="Times New Roman" w:cs="Times New Roman"/>
          <w:sz w:val="24"/>
          <w:szCs w:val="24"/>
        </w:rPr>
        <w:t xml:space="preserve"> </w:t>
      </w:r>
      <w:r w:rsidR="007B373B">
        <w:rPr>
          <w:rFonts w:ascii="Times New Roman" w:hAnsi="Times New Roman" w:cs="Times New Roman"/>
          <w:sz w:val="24"/>
          <w:szCs w:val="24"/>
        </w:rPr>
        <w:t>jaj świeżych kurzych</w:t>
      </w:r>
    </w:p>
    <w:p w:rsidR="00926B58" w:rsidRDefault="00926B58" w:rsidP="00C62E8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należności, o której mowa w ust. 1 nastąpi przelewem na podstawie faktur częściowych wystawianych po każdej dostawie na podane w fakturze konto Wykonawcy </w:t>
      </w:r>
      <w:r>
        <w:rPr>
          <w:rFonts w:ascii="Times New Roman" w:hAnsi="Times New Roman" w:cs="Times New Roman"/>
          <w:sz w:val="24"/>
          <w:szCs w:val="24"/>
        </w:rPr>
        <w:lastRenderedPageBreak/>
        <w:t>w terminie do 30 dni licząc od dnia otrzymania przez Zamawiającego prawidłowo wystawionej faktury zawierającej między innymi ceny jednostkowe brutto.</w:t>
      </w:r>
    </w:p>
    <w:p w:rsidR="00926B58" w:rsidRDefault="00926B58" w:rsidP="00C62E8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termin zapłaty uznaje się dzień, w którym Zamawiający polecił swemu bankowi przelać na rachunek Wykonawcy kwotę wynikającą z wystawionej faktury.</w:t>
      </w:r>
    </w:p>
    <w:p w:rsidR="00926B58" w:rsidRDefault="00926B58" w:rsidP="00C62E8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faktury niezapłaconej w terminie określonym w ust. 2 Wykonawcy przysługują odsetki ustawowe za opóźnienie.</w:t>
      </w:r>
    </w:p>
    <w:p w:rsidR="00926B58" w:rsidRDefault="00926B58" w:rsidP="00C62E8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Zaproponowane w ofercie ceny, określone w załączniku do umowy są wiążące.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4F63" w:rsidRDefault="00FB4F63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7</w:t>
      </w:r>
      <w:r w:rsidRPr="00EA5615">
        <w:rPr>
          <w:rFonts w:ascii="Times New Roman" w:hAnsi="Times New Roman" w:cs="Times New Roman"/>
          <w:b/>
          <w:sz w:val="24"/>
          <w:szCs w:val="24"/>
        </w:rPr>
        <w:t>. ODPOWIEDZIALNOŚĆ STRON UMOWY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926B58" w:rsidRDefault="00926B58" w:rsidP="00C62E8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tytułu nieprzystąpienia do realizacji umowy z przyczyn leżących po stronie Wykonawcy, w wysokości </w:t>
      </w:r>
      <w:r w:rsidR="008A12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 sumy cen zamówienia, o których mowa w §</w:t>
      </w:r>
      <w:r w:rsidR="00EA5615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ust. 1,</w:t>
      </w:r>
    </w:p>
    <w:p w:rsidR="00926B58" w:rsidRDefault="00EA5615" w:rsidP="00C62E87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6B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B58">
        <w:rPr>
          <w:rFonts w:ascii="Times New Roman" w:hAnsi="Times New Roman" w:cs="Times New Roman"/>
          <w:sz w:val="24"/>
          <w:szCs w:val="24"/>
        </w:rPr>
        <w:t>za rozwiązanie przez Stronę umowy w trakcie jej realizacji lub cesję, o której mowa w §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26B58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26B58">
        <w:rPr>
          <w:rFonts w:ascii="Times New Roman" w:hAnsi="Times New Roman" w:cs="Times New Roman"/>
          <w:sz w:val="24"/>
          <w:szCs w:val="24"/>
        </w:rPr>
        <w:t xml:space="preserve">, z przyczyn leżących po stronie Wykonawcy, w wysokości </w:t>
      </w:r>
      <w:r w:rsidR="008A124C">
        <w:rPr>
          <w:rFonts w:ascii="Times New Roman" w:hAnsi="Times New Roman" w:cs="Times New Roman"/>
          <w:sz w:val="24"/>
          <w:szCs w:val="24"/>
        </w:rPr>
        <w:t>2</w:t>
      </w:r>
      <w:r w:rsidR="00926B58">
        <w:rPr>
          <w:rFonts w:ascii="Times New Roman" w:hAnsi="Times New Roman" w:cs="Times New Roman"/>
          <w:sz w:val="24"/>
          <w:szCs w:val="24"/>
        </w:rPr>
        <w:t xml:space="preserve">% ceny niezrealizowanego zamówienia, o której mowa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26B58">
        <w:rPr>
          <w:rFonts w:ascii="Times New Roman" w:hAnsi="Times New Roman" w:cs="Times New Roman"/>
          <w:sz w:val="24"/>
          <w:szCs w:val="24"/>
        </w:rPr>
        <w:t xml:space="preserve"> ust. 1 określonego na dzień odstąpienia od umowy,</w:t>
      </w:r>
    </w:p>
    <w:p w:rsidR="00926B58" w:rsidRDefault="00EA5615" w:rsidP="00C62E87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6B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B58">
        <w:rPr>
          <w:rFonts w:ascii="Times New Roman" w:hAnsi="Times New Roman" w:cs="Times New Roman"/>
          <w:sz w:val="24"/>
          <w:szCs w:val="24"/>
        </w:rPr>
        <w:t>za niedostarczenie towaru w ustalonym terminie przewidzianym w zamówieniu, w wysokości 5% ceny zamówionego towaru.</w:t>
      </w:r>
    </w:p>
    <w:p w:rsidR="00926B58" w:rsidRDefault="00926B58" w:rsidP="00F714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Karę, o której mowa w ust. 1 pkt </w:t>
      </w:r>
      <w:r w:rsidR="00EA56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 Zamawiający potrąci z faktur wystawionych przez Wykonawcę</w:t>
      </w:r>
      <w:r w:rsidR="00EA5615">
        <w:rPr>
          <w:rFonts w:ascii="Times New Roman" w:hAnsi="Times New Roman" w:cs="Times New Roman"/>
          <w:sz w:val="24"/>
          <w:szCs w:val="24"/>
        </w:rPr>
        <w:t>.</w:t>
      </w:r>
    </w:p>
    <w:p w:rsidR="00820771" w:rsidRPr="008A124C" w:rsidRDefault="00820771" w:rsidP="008207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Różnicę między cenami, o których mowa w </w:t>
      </w:r>
      <w:r w:rsidRPr="008A124C">
        <w:rPr>
          <w:rFonts w:ascii="Times New Roman" w:hAnsi="Times New Roman" w:cs="Times New Roman"/>
          <w:sz w:val="24"/>
          <w:szCs w:val="24"/>
        </w:rPr>
        <w:t xml:space="preserve">§ 5 ust. </w:t>
      </w:r>
      <w:r w:rsidR="00346F01">
        <w:rPr>
          <w:rFonts w:ascii="Times New Roman" w:hAnsi="Times New Roman" w:cs="Times New Roman"/>
          <w:sz w:val="24"/>
          <w:szCs w:val="24"/>
        </w:rPr>
        <w:t>9</w:t>
      </w:r>
      <w:r w:rsidRPr="008A124C">
        <w:rPr>
          <w:rFonts w:ascii="Times New Roman" w:hAnsi="Times New Roman" w:cs="Times New Roman"/>
          <w:sz w:val="24"/>
          <w:szCs w:val="24"/>
        </w:rPr>
        <w:t xml:space="preserve"> </w:t>
      </w:r>
      <w:r w:rsidR="008A124C" w:rsidRPr="008A124C">
        <w:rPr>
          <w:rFonts w:ascii="Times New Roman" w:hAnsi="Times New Roman" w:cs="Times New Roman"/>
          <w:sz w:val="24"/>
          <w:szCs w:val="24"/>
        </w:rPr>
        <w:t xml:space="preserve">Zamawiający potrąci z faktur </w:t>
      </w:r>
      <w:r w:rsidR="008A124C">
        <w:rPr>
          <w:rFonts w:ascii="Times New Roman" w:hAnsi="Times New Roman" w:cs="Times New Roman"/>
          <w:sz w:val="24"/>
          <w:szCs w:val="24"/>
        </w:rPr>
        <w:t>wystawionych przez Wykonawcę.</w:t>
      </w:r>
      <w:bookmarkStart w:id="1" w:name="_GoBack"/>
      <w:bookmarkEnd w:id="1"/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2735" w:rsidRPr="00EA5615" w:rsidRDefault="00926B58" w:rsidP="00B1273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8</w:t>
      </w:r>
      <w:r w:rsidRPr="00EA5615">
        <w:rPr>
          <w:rFonts w:ascii="Times New Roman" w:hAnsi="Times New Roman" w:cs="Times New Roman"/>
          <w:b/>
          <w:sz w:val="24"/>
          <w:szCs w:val="24"/>
        </w:rPr>
        <w:t>. ODSTĄPIENIE OD UMOWY</w:t>
      </w:r>
    </w:p>
    <w:p w:rsidR="00926B58" w:rsidRDefault="00926B58" w:rsidP="00C62E8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odstąpienia od umowy ze skutkiem natychmiastowym, jeżeli Wykonawca dwukrotnie w trakcie obowiązywania umowy dostarczy  towar o nienależytej jakości, dostarczy inny asortyment towaru niż przewidziany w zamówieniu lub nie dostarczy przedmiotu umowy w ustalonym terminie.</w:t>
      </w:r>
    </w:p>
    <w:p w:rsidR="00926B58" w:rsidRDefault="00926B58" w:rsidP="00C62E8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z tytułu wykonania części umowy.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9</w:t>
      </w:r>
      <w:r w:rsidRPr="00EA5615">
        <w:rPr>
          <w:rFonts w:ascii="Times New Roman" w:hAnsi="Times New Roman" w:cs="Times New Roman"/>
          <w:b/>
          <w:sz w:val="24"/>
          <w:szCs w:val="24"/>
        </w:rPr>
        <w:t>.  ZMIANY DO UMOWY</w:t>
      </w:r>
    </w:p>
    <w:p w:rsidR="00926B58" w:rsidRPr="00FB4F63" w:rsidRDefault="00FB4F63" w:rsidP="00FB4F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6B58" w:rsidRPr="00FB4F63">
        <w:rPr>
          <w:rFonts w:ascii="Times New Roman" w:hAnsi="Times New Roman" w:cs="Times New Roman"/>
          <w:sz w:val="24"/>
          <w:szCs w:val="24"/>
        </w:rPr>
        <w:t>Zamawiający zastrzega sobie:</w:t>
      </w:r>
    </w:p>
    <w:p w:rsidR="00616F8C" w:rsidRDefault="00926B58" w:rsidP="00F714D4">
      <w:pPr>
        <w:pStyle w:val="Akapitzlist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iż realizacja przedmiotu umowy odbywać się będzie stosownie do potrzeb wynikających z bieżącej działalności Zamawiającego,</w:t>
      </w:r>
    </w:p>
    <w:p w:rsidR="00616F8C" w:rsidRDefault="00616F8C" w:rsidP="00F714D4">
      <w:pPr>
        <w:tabs>
          <w:tab w:val="left" w:pos="142"/>
          <w:tab w:val="left" w:pos="284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77413">
        <w:rPr>
          <w:rFonts w:ascii="Times New Roman" w:hAnsi="Times New Roman" w:cs="Times New Roman"/>
          <w:sz w:val="24"/>
          <w:szCs w:val="24"/>
        </w:rPr>
        <w:t xml:space="preserve">w związku ze specyfiką funkcjonowania jednostki i możliwością zmniejszenia się stanu żywionych, </w:t>
      </w:r>
      <w:r w:rsidRPr="00D32090">
        <w:rPr>
          <w:rFonts w:ascii="Times New Roman" w:hAnsi="Times New Roman" w:cs="Times New Roman"/>
          <w:sz w:val="24"/>
          <w:szCs w:val="24"/>
        </w:rPr>
        <w:t>niezrealizowani</w:t>
      </w:r>
      <w:r w:rsidR="00177413">
        <w:rPr>
          <w:rFonts w:ascii="Times New Roman" w:hAnsi="Times New Roman" w:cs="Times New Roman"/>
          <w:sz w:val="24"/>
          <w:szCs w:val="24"/>
        </w:rPr>
        <w:t>e</w:t>
      </w:r>
      <w:r w:rsidRPr="00D3209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32090">
        <w:rPr>
          <w:rFonts w:ascii="Times New Roman" w:hAnsi="Times New Roman" w:cs="Times New Roman"/>
          <w:sz w:val="24"/>
          <w:szCs w:val="24"/>
        </w:rPr>
        <w:t xml:space="preserve">0% wartości zamówienia, w związku z tym odpowiednio ulegnie zmianie wynagrodzenie Wykonawcy o którym mowa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2090">
        <w:rPr>
          <w:rFonts w:ascii="Times New Roman" w:hAnsi="Times New Roman" w:cs="Times New Roman"/>
          <w:sz w:val="24"/>
          <w:szCs w:val="24"/>
        </w:rPr>
        <w:t xml:space="preserve"> ust.1</w:t>
      </w:r>
      <w:r w:rsidR="00177413">
        <w:rPr>
          <w:rFonts w:ascii="Times New Roman" w:hAnsi="Times New Roman" w:cs="Times New Roman"/>
          <w:sz w:val="24"/>
          <w:szCs w:val="24"/>
        </w:rPr>
        <w:t>,</w:t>
      </w:r>
    </w:p>
    <w:p w:rsidR="00926B58" w:rsidRPr="00177413" w:rsidRDefault="00177413" w:rsidP="00F714D4">
      <w:pPr>
        <w:tabs>
          <w:tab w:val="left" w:pos="142"/>
          <w:tab w:val="left" w:pos="284"/>
        </w:tabs>
        <w:spacing w:after="0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26B58">
        <w:rPr>
          <w:rFonts w:ascii="Times New Roman" w:hAnsi="Times New Roman" w:cs="Times New Roman"/>
          <w:sz w:val="24"/>
          <w:szCs w:val="24"/>
        </w:rPr>
        <w:t>)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 w:rsidR="00FB2E29" w:rsidRPr="00BB4EE9">
        <w:rPr>
          <w:rFonts w:ascii="Times New Roman" w:hAnsi="Times New Roman" w:cs="Times New Roman"/>
          <w:sz w:val="24"/>
          <w:szCs w:val="24"/>
        </w:rPr>
        <w:t xml:space="preserve">prawo jednostronnego wydłużenia okresu realizacji umowy do 30 dni, </w:t>
      </w:r>
      <w:r w:rsidR="00FB2E29" w:rsidRPr="00B22470">
        <w:rPr>
          <w:rFonts w:ascii="Times New Roman" w:hAnsi="Times New Roman" w:cs="Times New Roman"/>
          <w:color w:val="000000" w:themeColor="text1"/>
          <w:sz w:val="24"/>
          <w:szCs w:val="24"/>
        </w:rPr>
        <w:t>w przypa</w:t>
      </w:r>
      <w:r w:rsidR="005B0F35">
        <w:rPr>
          <w:rFonts w:ascii="Times New Roman" w:hAnsi="Times New Roman" w:cs="Times New Roman"/>
          <w:color w:val="000000" w:themeColor="text1"/>
          <w:sz w:val="24"/>
          <w:szCs w:val="24"/>
        </w:rPr>
        <w:t>dku niezrealizowania zamówienia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2E29" w:rsidRPr="00BB4EE9">
        <w:rPr>
          <w:rFonts w:ascii="Times New Roman" w:hAnsi="Times New Roman" w:cs="Times New Roman"/>
          <w:sz w:val="24"/>
          <w:szCs w:val="24"/>
        </w:rPr>
        <w:t>po terminie określonym w umowie, na warunkach określonych w umowie, w ramach określonych</w:t>
      </w:r>
      <w:r w:rsidR="00FB2E29">
        <w:rPr>
          <w:rFonts w:ascii="Times New Roman" w:hAnsi="Times New Roman" w:cs="Times New Roman"/>
          <w:sz w:val="24"/>
          <w:szCs w:val="24"/>
        </w:rPr>
        <w:t xml:space="preserve"> na ten cel środków finansowych. </w:t>
      </w:r>
    </w:p>
    <w:p w:rsidR="00926B58" w:rsidRPr="00BA7BEF" w:rsidRDefault="00926B58" w:rsidP="00BA7BE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BEF">
        <w:rPr>
          <w:rFonts w:ascii="Times New Roman" w:hAnsi="Times New Roman" w:cs="Times New Roman"/>
          <w:sz w:val="24"/>
          <w:szCs w:val="24"/>
        </w:rPr>
        <w:t xml:space="preserve">Niezrealizowanie części umowy nie może stanowić podstawy dla Wykonawcy </w:t>
      </w:r>
      <w:r w:rsidR="00F714D4" w:rsidRPr="00BA7BEF">
        <w:rPr>
          <w:rFonts w:ascii="Times New Roman" w:hAnsi="Times New Roman" w:cs="Times New Roman"/>
          <w:sz w:val="24"/>
          <w:szCs w:val="24"/>
        </w:rPr>
        <w:t>do</w:t>
      </w:r>
      <w:r w:rsidR="006A4F90" w:rsidRPr="00BA7BEF">
        <w:rPr>
          <w:rFonts w:ascii="Times New Roman" w:hAnsi="Times New Roman" w:cs="Times New Roman"/>
          <w:sz w:val="24"/>
          <w:szCs w:val="24"/>
        </w:rPr>
        <w:t xml:space="preserve"> </w:t>
      </w:r>
      <w:r w:rsidRPr="00BA7BEF">
        <w:rPr>
          <w:rFonts w:ascii="Times New Roman" w:hAnsi="Times New Roman" w:cs="Times New Roman"/>
          <w:sz w:val="24"/>
          <w:szCs w:val="24"/>
        </w:rPr>
        <w:t xml:space="preserve">dochodzenia jakichkolwiek roszczeń z tego tytułu. </w:t>
      </w:r>
    </w:p>
    <w:p w:rsidR="00FB2E29" w:rsidRPr="00BA7BEF" w:rsidRDefault="00FB2E29" w:rsidP="00BA7BEF">
      <w:pPr>
        <w:pStyle w:val="Akapitzlist"/>
        <w:numPr>
          <w:ilvl w:val="0"/>
          <w:numId w:val="29"/>
        </w:num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7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Wynagrodzenie Wykonawcy określone w § </w:t>
      </w:r>
      <w:r w:rsidR="00177413" w:rsidRPr="00BA7BE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A7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ust.1 umowy może ulec zmianie w przypadku</w:t>
      </w:r>
      <w:r w:rsidR="00C62E87" w:rsidRPr="00BA7B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7BEF">
        <w:rPr>
          <w:rFonts w:ascii="Times New Roman" w:hAnsi="Times New Roman" w:cs="Times New Roman"/>
          <w:color w:val="000000" w:themeColor="text1"/>
          <w:sz w:val="24"/>
          <w:szCs w:val="24"/>
        </w:rPr>
        <w:t>ustawowej zmiany stawki podatku VAT.</w:t>
      </w:r>
    </w:p>
    <w:p w:rsidR="00FB2E29" w:rsidRPr="00C62E87" w:rsidRDefault="00FB2E29" w:rsidP="00C62E8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7413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77413" w:rsidRPr="001774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774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przypadku powodującym zmianę ceny jednostkowej </w:t>
      </w:r>
      <w:r w:rsidR="006A2C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ze zmianą podatku VAT </w:t>
      </w:r>
      <w:r w:rsidRPr="00C62E87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</w:t>
      </w:r>
      <w:r w:rsidR="00177413" w:rsidRPr="00C62E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62E87">
        <w:rPr>
          <w:rFonts w:ascii="Times New Roman" w:eastAsia="Times New Roman" w:hAnsi="Times New Roman" w:cs="Times New Roman"/>
          <w:sz w:val="24"/>
          <w:szCs w:val="24"/>
          <w:lang w:eastAsia="zh-CN"/>
        </w:rPr>
        <w:t>przekaże</w:t>
      </w:r>
      <w:r w:rsidR="006A2C1D" w:rsidRPr="00C62E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62E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Zamawiającemu formularz cenowy zawierający wprowadzone zmiany. </w:t>
      </w:r>
    </w:p>
    <w:p w:rsidR="006A2C1D" w:rsidRPr="006A2C1D" w:rsidRDefault="00FB2E29" w:rsidP="00C62E87">
      <w:pPr>
        <w:pStyle w:val="Akapitzlist"/>
        <w:numPr>
          <w:ilvl w:val="0"/>
          <w:numId w:val="29"/>
        </w:num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C1D">
        <w:rPr>
          <w:rFonts w:ascii="Times New Roman" w:eastAsia="Times New Roman" w:hAnsi="Times New Roman" w:cs="Times New Roman"/>
          <w:sz w:val="24"/>
          <w:szCs w:val="24"/>
          <w:lang w:eastAsia="zh-CN"/>
        </w:rPr>
        <w:t>Zmiany do niniejszej umowy mogą być wniesione tylko pisemnie w formie aneksu pod</w:t>
      </w:r>
    </w:p>
    <w:p w:rsidR="00FB2E29" w:rsidRPr="006A2C1D" w:rsidRDefault="006A2C1D" w:rsidP="006A2C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C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62E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FB2E29" w:rsidRPr="006A2C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rygorem nieważności z wyłączeniem zapisów ust. </w:t>
      </w:r>
      <w:r w:rsidR="00FB4F6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B127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pkt 2 i 3</w:t>
      </w:r>
      <w:r w:rsidR="00FB2E29" w:rsidRPr="006A2C1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>§ 1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0</w:t>
      </w:r>
      <w:r w:rsidRPr="00EA5615">
        <w:rPr>
          <w:rFonts w:ascii="Times New Roman" w:hAnsi="Times New Roman" w:cs="Times New Roman"/>
          <w:b/>
          <w:sz w:val="24"/>
          <w:szCs w:val="24"/>
        </w:rPr>
        <w:t>. INNE POSTANOWIENIA</w:t>
      </w:r>
    </w:p>
    <w:p w:rsidR="00926B58" w:rsidRDefault="00926B58" w:rsidP="00C62E8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egz. nr 1 - Zamawiający, egz. nr 2 - Wykonawca.</w:t>
      </w:r>
    </w:p>
    <w:p w:rsidR="00926B58" w:rsidRDefault="00926B58" w:rsidP="00C62E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praw z niniejszej umowy w zakresie dotyczącym Wykonawcy nie może być dokonana bez zgody Zamawiającego.</w:t>
      </w:r>
    </w:p>
    <w:p w:rsidR="006A347C" w:rsidRDefault="00926B58" w:rsidP="00C62E8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ustawy Prawo zamówień publicznych i Kodeksu cywilnego.</w:t>
      </w:r>
    </w:p>
    <w:p w:rsidR="006A347C" w:rsidRDefault="006A347C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6A347C" w:rsidRDefault="00926B58" w:rsidP="006A347C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7C">
        <w:rPr>
          <w:rFonts w:ascii="Times New Roman" w:hAnsi="Times New Roman" w:cs="Times New Roman"/>
          <w:b/>
          <w:sz w:val="24"/>
          <w:szCs w:val="24"/>
        </w:rPr>
        <w:t>§ 1</w:t>
      </w:r>
      <w:r w:rsidR="006A347C" w:rsidRPr="006A347C">
        <w:rPr>
          <w:rFonts w:ascii="Times New Roman" w:hAnsi="Times New Roman" w:cs="Times New Roman"/>
          <w:b/>
          <w:sz w:val="24"/>
          <w:szCs w:val="24"/>
        </w:rPr>
        <w:t>1</w:t>
      </w:r>
      <w:r w:rsidRPr="006A347C">
        <w:rPr>
          <w:rFonts w:ascii="Times New Roman" w:hAnsi="Times New Roman" w:cs="Times New Roman"/>
          <w:b/>
          <w:sz w:val="24"/>
          <w:szCs w:val="24"/>
        </w:rPr>
        <w:t>. WŁAŚCIWOŚĆ SĄDU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powstałe w związku z realizacją niniejszej umowy będą rozstrzygane przez sąd właściwy miejscowo dla siedziby Zamawiającego.</w:t>
      </w:r>
    </w:p>
    <w:p w:rsidR="004364AD" w:rsidRDefault="004364AD" w:rsidP="004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64AD" w:rsidRPr="004364AD" w:rsidRDefault="004364AD" w:rsidP="004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64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 RODO</w:t>
      </w:r>
    </w:p>
    <w:p w:rsidR="004364AD" w:rsidRPr="00CB1ED9" w:rsidRDefault="007D5B85" w:rsidP="007D5B8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rebuchetMS" w:hAnsi="Times New Roman" w:cs="Times New Roman"/>
          <w:color w:val="000000"/>
          <w:sz w:val="24"/>
          <w:szCs w:val="24"/>
        </w:rPr>
      </w:pPr>
      <w:r>
        <w:rPr>
          <w:rFonts w:ascii="Times New Roman" w:eastAsia="TrebuchetMS" w:hAnsi="Times New Roman" w:cs="Times New Roman"/>
          <w:color w:val="000000"/>
          <w:sz w:val="24"/>
          <w:szCs w:val="24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CB1ED9" w:rsidRPr="0080641E" w:rsidRDefault="00CB1ED9" w:rsidP="00771D5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administratorem Pani/Pana danych osobowych jest</w:t>
      </w:r>
      <w:r w:rsidR="00623821">
        <w:rPr>
          <w:rFonts w:ascii="Times New Roman" w:hAnsi="Times New Roman" w:cs="Times New Roman"/>
          <w:sz w:val="24"/>
          <w:szCs w:val="24"/>
        </w:rPr>
        <w:t xml:space="preserve"> Komendant </w:t>
      </w:r>
      <w:r w:rsidRPr="00806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3821">
        <w:rPr>
          <w:rFonts w:ascii="Times New Roman" w:eastAsia="Calibri" w:hAnsi="Times New Roman" w:cs="Times New Roman"/>
          <w:sz w:val="24"/>
          <w:szCs w:val="24"/>
        </w:rPr>
        <w:t>Szkoły</w:t>
      </w:r>
      <w:r w:rsidRPr="0080641E">
        <w:rPr>
          <w:rFonts w:ascii="Times New Roman" w:eastAsia="Calibri" w:hAnsi="Times New Roman" w:cs="Times New Roman"/>
          <w:sz w:val="24"/>
          <w:szCs w:val="24"/>
        </w:rPr>
        <w:t xml:space="preserve"> Policji w Słupsku, ul. Kilińskiego 42, 76-200 Słupsk,</w:t>
      </w:r>
      <w:r w:rsidR="00623821">
        <w:rPr>
          <w:rFonts w:ascii="Times New Roman" w:eastAsia="Calibri" w:hAnsi="Times New Roman" w:cs="Times New Roman"/>
          <w:sz w:val="24"/>
          <w:szCs w:val="24"/>
        </w:rPr>
        <w:t xml:space="preserve"> e-mail </w:t>
      </w:r>
      <w:hyperlink r:id="rId5" w:history="1">
        <w:r w:rsidR="006A4F90" w:rsidRPr="00447F01">
          <w:rPr>
            <w:rStyle w:val="Hipercze"/>
            <w:rFonts w:ascii="Times New Roman" w:hAnsi="Times New Roman"/>
            <w:sz w:val="24"/>
            <w:szCs w:val="24"/>
            <w:lang w:val="de-DE"/>
          </w:rPr>
          <w:t>spslupsk@spslupsk.policja.gov.pl</w:t>
        </w:r>
      </w:hyperlink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za ochronę danych osobowych administrowanych przez Zamawiającego odpowiada </w:t>
      </w:r>
      <w:r w:rsidRPr="0080641E">
        <w:rPr>
          <w:rFonts w:ascii="Times New Roman" w:hAnsi="Times New Roman" w:cs="Times New Roman"/>
          <w:color w:val="020202"/>
          <w:sz w:val="24"/>
          <w:szCs w:val="24"/>
        </w:rPr>
        <w:t>Inspektor ds. Ochrony Informacji Niejawnych,</w:t>
      </w:r>
      <w:r w:rsidRPr="00806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41E">
        <w:rPr>
          <w:rFonts w:ascii="Times New Roman" w:hAnsi="Times New Roman" w:cs="Times New Roman"/>
          <w:color w:val="020202"/>
          <w:sz w:val="24"/>
          <w:szCs w:val="24"/>
        </w:rPr>
        <w:t>tel. 477 437 410;</w:t>
      </w:r>
    </w:p>
    <w:p w:rsidR="00CB1ED9" w:rsidRPr="00FA3B07" w:rsidRDefault="00CB1ED9" w:rsidP="00FA3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7D5B85">
        <w:rPr>
          <w:rFonts w:ascii="Times New Roman" w:hAnsi="Times New Roman" w:cs="Times New Roman"/>
          <w:sz w:val="24"/>
          <w:szCs w:val="24"/>
        </w:rPr>
        <w:t>dane osobowe przetwarzane będą na podstawie art. 6 ust. 1 lit. c</w:t>
      </w:r>
      <w:r w:rsidRPr="007D5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B85">
        <w:rPr>
          <w:rFonts w:ascii="Times New Roman" w:hAnsi="Times New Roman" w:cs="Times New Roman"/>
          <w:sz w:val="24"/>
          <w:szCs w:val="24"/>
        </w:rPr>
        <w:t xml:space="preserve">RODO w celu </w:t>
      </w:r>
      <w:r w:rsidRPr="007D5B85">
        <w:rPr>
          <w:rFonts w:ascii="Times New Roman" w:eastAsia="Calibri" w:hAnsi="Times New Roman" w:cs="Times New Roman"/>
          <w:sz w:val="24"/>
          <w:szCs w:val="24"/>
        </w:rPr>
        <w:t xml:space="preserve">związanym z postępowaniem </w:t>
      </w:r>
      <w:r w:rsidRPr="007D5B8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udzielenia zamówienia publicznego</w:t>
      </w:r>
      <w:r w:rsidR="0062382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na dostawy artykułów spo</w:t>
      </w:r>
      <w:r w:rsidR="009E29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żywczych </w:t>
      </w:r>
      <w:proofErr w:type="spellStart"/>
      <w:r w:rsidR="009E29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tj</w:t>
      </w:r>
      <w:proofErr w:type="spellEnd"/>
      <w:r w:rsidR="009E29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: jaj świeżych kurzych</w:t>
      </w:r>
      <w:r w:rsidR="0062382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D5B8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przeprowadzonego na podstawie</w:t>
      </w:r>
      <w:r w:rsidRPr="007D5B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art. 2 ust 1 pkt 1 ustawy</w:t>
      </w:r>
      <w:r w:rsidR="006238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3B07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z dnia 11 września 2019 r. Prawo zamówień publicznych (Dz. U. z 20</w:t>
      </w:r>
      <w:r w:rsidR="00FA3B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22 r., </w:t>
      </w:r>
      <w:r w:rsidR="00FA3B07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poz. </w:t>
      </w:r>
      <w:r w:rsidR="00FA3B07">
        <w:rPr>
          <w:rFonts w:ascii="Times New Roman" w:eastAsia="Times New Roman" w:hAnsi="Times New Roman" w:cs="Times New Roman"/>
          <w:sz w:val="24"/>
          <w:szCs w:val="24"/>
          <w:lang w:eastAsia="zh-CN"/>
        </w:rPr>
        <w:t>1710</w:t>
      </w:r>
      <w:r w:rsidR="00FA3B07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</w:t>
      </w:r>
      <w:proofErr w:type="spellStart"/>
      <w:r w:rsidR="00FA3B07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="00FA3B07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. zm.), zwanej dalej „</w:t>
      </w:r>
      <w:r w:rsidR="00FA3B07" w:rsidRPr="004464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ustawą </w:t>
      </w:r>
      <w:proofErr w:type="spellStart"/>
      <w:r w:rsidR="00FA3B07" w:rsidRPr="004464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="00FA3B07" w:rsidRPr="004464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”.</w:t>
      </w:r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8064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0641E">
        <w:rPr>
          <w:rFonts w:ascii="Times New Roman" w:hAnsi="Times New Roman" w:cs="Times New Roman"/>
          <w:sz w:val="24"/>
          <w:szCs w:val="24"/>
        </w:rPr>
        <w:t>;</w:t>
      </w:r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Pani/Pana dane osobowe będą przechowywane, zgodnie z art.78 ust. 1 ustawy </w:t>
      </w:r>
      <w:proofErr w:type="spellStart"/>
      <w:r w:rsidRPr="008064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0641E">
        <w:rPr>
          <w:rFonts w:ascii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8064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0641E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064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0641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posiada Pani/Pan:</w:t>
      </w:r>
    </w:p>
    <w:p w:rsidR="00CB1ED9" w:rsidRPr="0080641E" w:rsidRDefault="00CB1ED9" w:rsidP="006A4F90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na podstawie art. 15 RODO prawo dostępu do danych osobowych Pani/Pana dotyczących </w:t>
      </w:r>
    </w:p>
    <w:p w:rsidR="00CB1ED9" w:rsidRPr="0080641E" w:rsidRDefault="00CB1ED9" w:rsidP="006A4F90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:rsidR="00CB1ED9" w:rsidRPr="0080641E" w:rsidRDefault="00CB1ED9" w:rsidP="006A4F90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</w:t>
      </w:r>
      <w:r w:rsidRPr="0080641E">
        <w:rPr>
          <w:rFonts w:ascii="Times New Roman" w:hAnsi="Times New Roman" w:cs="Times New Roman"/>
          <w:sz w:val="24"/>
          <w:szCs w:val="24"/>
        </w:rPr>
        <w:br/>
        <w:t xml:space="preserve">RODO;  </w:t>
      </w:r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771D50">
        <w:rPr>
          <w:rFonts w:ascii="Times New Roman" w:hAnsi="Times New Roman" w:cs="Times New Roman"/>
          <w:sz w:val="24"/>
          <w:szCs w:val="24"/>
        </w:rPr>
        <w:t>prawo</w:t>
      </w:r>
      <w:r w:rsidRPr="0080641E">
        <w:rPr>
          <w:rFonts w:ascii="Times New Roman" w:hAnsi="Times New Roman" w:cs="Times New Roman"/>
          <w:sz w:val="24"/>
          <w:szCs w:val="24"/>
        </w:rPr>
        <w:t xml:space="preserve"> do wniesienia skargi do Prezesa Urzędu Ochrony Danych Osobowych, gdy uzna Pani/Pan, że przetwarzanie danych osobowych Pani/Pana dotyczących narusza przepisy RODO;</w:t>
      </w:r>
    </w:p>
    <w:p w:rsidR="00CB1ED9" w:rsidRPr="0080641E" w:rsidRDefault="00CB1ED9" w:rsidP="00771D5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CB1ED9" w:rsidRPr="0080641E" w:rsidRDefault="00CB1ED9" w:rsidP="006A4F90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CB1ED9" w:rsidRPr="0080641E" w:rsidRDefault="00CB1ED9" w:rsidP="006A4F90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CB1ED9" w:rsidRPr="0080641E" w:rsidRDefault="00CB1ED9" w:rsidP="006A4F90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B1ED9" w:rsidRPr="0080641E" w:rsidRDefault="00CB1ED9" w:rsidP="00CB1ED9">
      <w:pPr>
        <w:pStyle w:val="Default"/>
        <w:jc w:val="both"/>
      </w:pPr>
    </w:p>
    <w:p w:rsidR="00CB1ED9" w:rsidRDefault="00CB1ED9" w:rsidP="00CB1ED9">
      <w:pPr>
        <w:pStyle w:val="Default"/>
        <w:jc w:val="both"/>
      </w:pPr>
      <w:r w:rsidRPr="0080641E">
        <w:t>Jednocześnie Zamawiający przypomina o ciążącym na Pani/Panu obowiązku informacyjnym wynikającym z art.14 RODO względem osób fizycznych, których dane przekazane zostaną Zamawiającemu w związku z prowadzonym postępowaniem i które Zamawiający pośrednio pozyska od Wykonawcy biorącego udział w postępowaniu, chyba że ma zastosowanie co najmniej jedno z wyłączeń, o k</w:t>
      </w:r>
      <w:r>
        <w:t>tórych mowa w art.14 ust.5 RODO.</w:t>
      </w:r>
    </w:p>
    <w:p w:rsidR="004364AD" w:rsidRDefault="004364AD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4364AD" w:rsidRDefault="00926B58" w:rsidP="004364AD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AD">
        <w:rPr>
          <w:rFonts w:ascii="Times New Roman" w:hAnsi="Times New Roman" w:cs="Times New Roman"/>
          <w:b/>
          <w:sz w:val="24"/>
          <w:szCs w:val="24"/>
        </w:rPr>
        <w:t>§ 1</w:t>
      </w:r>
      <w:r w:rsidR="006A347C" w:rsidRPr="004364AD">
        <w:rPr>
          <w:rFonts w:ascii="Times New Roman" w:hAnsi="Times New Roman" w:cs="Times New Roman"/>
          <w:b/>
          <w:sz w:val="24"/>
          <w:szCs w:val="24"/>
        </w:rPr>
        <w:t>3</w:t>
      </w:r>
      <w:r w:rsidRPr="004364AD">
        <w:rPr>
          <w:rFonts w:ascii="Times New Roman" w:hAnsi="Times New Roman" w:cs="Times New Roman"/>
          <w:b/>
          <w:sz w:val="24"/>
          <w:szCs w:val="24"/>
        </w:rPr>
        <w:t>. ZAŁĄCZNIKI DO UMOWY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Załącznikami do niniejszej umowy są: </w:t>
      </w:r>
      <w:r w:rsidR="006A347C">
        <w:rPr>
          <w:rFonts w:ascii="Times New Roman" w:hAnsi="Times New Roman" w:cs="Times New Roman"/>
          <w:sz w:val="24"/>
          <w:szCs w:val="24"/>
        </w:rPr>
        <w:t>opis przedmiotu zamówienia</w:t>
      </w:r>
      <w:r>
        <w:rPr>
          <w:rFonts w:ascii="Times New Roman" w:hAnsi="Times New Roman" w:cs="Times New Roman"/>
          <w:sz w:val="24"/>
          <w:szCs w:val="24"/>
        </w:rPr>
        <w:t>, formularz cenow</w:t>
      </w:r>
      <w:r w:rsidR="006A347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  <w:rPr>
          <w:sz w:val="18"/>
        </w:rPr>
      </w:pPr>
      <w:r>
        <w:t>……………………..                                                                                   ……………………..</w:t>
      </w:r>
      <w:r>
        <w:rPr>
          <w:sz w:val="18"/>
        </w:rPr>
        <w:t xml:space="preserve">                                             </w:t>
      </w:r>
    </w:p>
    <w:p w:rsidR="00FB3EA4" w:rsidRDefault="00FB3EA4" w:rsidP="00FB3EA4">
      <w:pPr>
        <w:pStyle w:val="Tekst"/>
        <w:spacing w:after="0" w:line="288" w:lineRule="auto"/>
      </w:pPr>
      <w:r>
        <w:rPr>
          <w:sz w:val="18"/>
        </w:rPr>
        <w:t xml:space="preserve">          (</w:t>
      </w:r>
      <w:r w:rsidR="008773A5">
        <w:rPr>
          <w:sz w:val="18"/>
        </w:rPr>
        <w:t>W</w:t>
      </w:r>
      <w:r>
        <w:rPr>
          <w:sz w:val="18"/>
        </w:rPr>
        <w:t xml:space="preserve">ykonawca)                                                                                                                                        ( </w:t>
      </w:r>
      <w:r w:rsidR="008773A5">
        <w:rPr>
          <w:sz w:val="18"/>
        </w:rPr>
        <w:t>Z</w:t>
      </w:r>
      <w:r>
        <w:rPr>
          <w:sz w:val="18"/>
        </w:rPr>
        <w:t>amawiający)</w:t>
      </w:r>
    </w:p>
    <w:p w:rsidR="00063D14" w:rsidRDefault="00063D14" w:rsidP="00590945"/>
    <w:sectPr w:rsidR="00063D14" w:rsidSect="00F93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9E8607F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1F6386"/>
    <w:multiLevelType w:val="hybridMultilevel"/>
    <w:tmpl w:val="AD029F1C"/>
    <w:lvl w:ilvl="0" w:tplc="3FA2A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CB8"/>
    <w:multiLevelType w:val="hybridMultilevel"/>
    <w:tmpl w:val="F4F275B2"/>
    <w:lvl w:ilvl="0" w:tplc="84DEB3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31C6F"/>
    <w:multiLevelType w:val="hybridMultilevel"/>
    <w:tmpl w:val="61A808DE"/>
    <w:lvl w:ilvl="0" w:tplc="B0AAFCEE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F0ABE"/>
    <w:multiLevelType w:val="hybridMultilevel"/>
    <w:tmpl w:val="AD3090D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1C5965"/>
    <w:multiLevelType w:val="hybridMultilevel"/>
    <w:tmpl w:val="8E7819C6"/>
    <w:lvl w:ilvl="0" w:tplc="4A3C58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20DA3"/>
    <w:multiLevelType w:val="hybridMultilevel"/>
    <w:tmpl w:val="A1B2D282"/>
    <w:lvl w:ilvl="0" w:tplc="E4E60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3305D"/>
    <w:multiLevelType w:val="hybridMultilevel"/>
    <w:tmpl w:val="9B8CBEEA"/>
    <w:lvl w:ilvl="0" w:tplc="DC786152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0338D"/>
    <w:multiLevelType w:val="hybridMultilevel"/>
    <w:tmpl w:val="BDB8D754"/>
    <w:lvl w:ilvl="0" w:tplc="B0AAFCEE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9909BB"/>
    <w:multiLevelType w:val="hybridMultilevel"/>
    <w:tmpl w:val="EC9E2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7285F"/>
    <w:multiLevelType w:val="hybridMultilevel"/>
    <w:tmpl w:val="D966A604"/>
    <w:lvl w:ilvl="0" w:tplc="5FA49ACE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43C6C"/>
    <w:multiLevelType w:val="hybridMultilevel"/>
    <w:tmpl w:val="86D2B156"/>
    <w:lvl w:ilvl="0" w:tplc="4A3C58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300EC3"/>
    <w:multiLevelType w:val="hybridMultilevel"/>
    <w:tmpl w:val="F404EFFE"/>
    <w:lvl w:ilvl="0" w:tplc="B0AAFCEE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E36EB2"/>
    <w:multiLevelType w:val="hybridMultilevel"/>
    <w:tmpl w:val="DBD03F60"/>
    <w:lvl w:ilvl="0" w:tplc="C6C87F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70E1E"/>
    <w:multiLevelType w:val="hybridMultilevel"/>
    <w:tmpl w:val="6C74FF2A"/>
    <w:lvl w:ilvl="0" w:tplc="4A3C58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04CBF"/>
    <w:multiLevelType w:val="hybridMultilevel"/>
    <w:tmpl w:val="F8F2EC66"/>
    <w:lvl w:ilvl="0" w:tplc="22D0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E2C9F"/>
    <w:multiLevelType w:val="hybridMultilevel"/>
    <w:tmpl w:val="020CF196"/>
    <w:lvl w:ilvl="0" w:tplc="4684818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5774F"/>
    <w:multiLevelType w:val="hybridMultilevel"/>
    <w:tmpl w:val="E76E0060"/>
    <w:lvl w:ilvl="0" w:tplc="D84C6E9A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C17F7"/>
    <w:multiLevelType w:val="hybridMultilevel"/>
    <w:tmpl w:val="046E6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D3FF6"/>
    <w:multiLevelType w:val="hybridMultilevel"/>
    <w:tmpl w:val="EFDEB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3A352D"/>
    <w:multiLevelType w:val="hybridMultilevel"/>
    <w:tmpl w:val="61F4348C"/>
    <w:lvl w:ilvl="0" w:tplc="3BEA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57715"/>
    <w:multiLevelType w:val="hybridMultilevel"/>
    <w:tmpl w:val="5060DDD6"/>
    <w:lvl w:ilvl="0" w:tplc="B0AAFCEE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9444FC"/>
    <w:multiLevelType w:val="hybridMultilevel"/>
    <w:tmpl w:val="5CCA25CE"/>
    <w:lvl w:ilvl="0" w:tplc="4A3C58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43153B"/>
    <w:multiLevelType w:val="hybridMultilevel"/>
    <w:tmpl w:val="F5CC4B20"/>
    <w:lvl w:ilvl="0" w:tplc="8C46EC8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B66CF6"/>
    <w:multiLevelType w:val="hybridMultilevel"/>
    <w:tmpl w:val="3AE00102"/>
    <w:lvl w:ilvl="0" w:tplc="F878DB3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725E89"/>
    <w:multiLevelType w:val="hybridMultilevel"/>
    <w:tmpl w:val="DBDE7E78"/>
    <w:lvl w:ilvl="0" w:tplc="4A3C58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B4579"/>
    <w:multiLevelType w:val="hybridMultilevel"/>
    <w:tmpl w:val="CC845998"/>
    <w:lvl w:ilvl="0" w:tplc="4A3C58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0B6D71"/>
    <w:multiLevelType w:val="hybridMultilevel"/>
    <w:tmpl w:val="49780DD6"/>
    <w:lvl w:ilvl="0" w:tplc="0BC49D26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2B73A13"/>
    <w:multiLevelType w:val="hybridMultilevel"/>
    <w:tmpl w:val="CADCFBF0"/>
    <w:lvl w:ilvl="0" w:tplc="4A3C58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5A22B7"/>
    <w:multiLevelType w:val="hybridMultilevel"/>
    <w:tmpl w:val="169221E2"/>
    <w:lvl w:ilvl="0" w:tplc="9BAA3F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C78D7"/>
    <w:multiLevelType w:val="hybridMultilevel"/>
    <w:tmpl w:val="55CA7D46"/>
    <w:lvl w:ilvl="0" w:tplc="4A3C58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533FEF"/>
    <w:multiLevelType w:val="hybridMultilevel"/>
    <w:tmpl w:val="FA203056"/>
    <w:lvl w:ilvl="0" w:tplc="6D142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73AC5"/>
    <w:multiLevelType w:val="hybridMultilevel"/>
    <w:tmpl w:val="3F16866A"/>
    <w:lvl w:ilvl="0" w:tplc="4A3C58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EF370E"/>
    <w:multiLevelType w:val="hybridMultilevel"/>
    <w:tmpl w:val="9B4A0798"/>
    <w:lvl w:ilvl="0" w:tplc="FD6EF5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23"/>
  </w:num>
  <w:num w:numId="6">
    <w:abstractNumId w:val="32"/>
  </w:num>
  <w:num w:numId="7">
    <w:abstractNumId w:val="19"/>
  </w:num>
  <w:num w:numId="8">
    <w:abstractNumId w:val="7"/>
  </w:num>
  <w:num w:numId="9">
    <w:abstractNumId w:val="26"/>
  </w:num>
  <w:num w:numId="10">
    <w:abstractNumId w:val="29"/>
  </w:num>
  <w:num w:numId="11">
    <w:abstractNumId w:val="27"/>
  </w:num>
  <w:num w:numId="12">
    <w:abstractNumId w:val="17"/>
  </w:num>
  <w:num w:numId="13">
    <w:abstractNumId w:val="4"/>
  </w:num>
  <w:num w:numId="14">
    <w:abstractNumId w:val="18"/>
  </w:num>
  <w:num w:numId="15">
    <w:abstractNumId w:val="11"/>
  </w:num>
  <w:num w:numId="16">
    <w:abstractNumId w:val="15"/>
  </w:num>
  <w:num w:numId="17">
    <w:abstractNumId w:val="2"/>
  </w:num>
  <w:num w:numId="18">
    <w:abstractNumId w:val="14"/>
  </w:num>
  <w:num w:numId="19">
    <w:abstractNumId w:val="31"/>
  </w:num>
  <w:num w:numId="20">
    <w:abstractNumId w:val="22"/>
  </w:num>
  <w:num w:numId="21">
    <w:abstractNumId w:val="5"/>
  </w:num>
  <w:num w:numId="22">
    <w:abstractNumId w:val="20"/>
  </w:num>
  <w:num w:numId="23">
    <w:abstractNumId w:val="30"/>
  </w:num>
  <w:num w:numId="24">
    <w:abstractNumId w:val="25"/>
  </w:num>
  <w:num w:numId="25">
    <w:abstractNumId w:val="6"/>
  </w:num>
  <w:num w:numId="26">
    <w:abstractNumId w:val="28"/>
  </w:num>
  <w:num w:numId="27">
    <w:abstractNumId w:val="1"/>
  </w:num>
  <w:num w:numId="28">
    <w:abstractNumId w:val="33"/>
  </w:num>
  <w:num w:numId="29">
    <w:abstractNumId w:val="3"/>
  </w:num>
  <w:num w:numId="30">
    <w:abstractNumId w:val="8"/>
  </w:num>
  <w:num w:numId="31">
    <w:abstractNumId w:val="13"/>
  </w:num>
  <w:num w:numId="32">
    <w:abstractNumId w:val="12"/>
  </w:num>
  <w:num w:numId="33">
    <w:abstractNumId w:val="10"/>
  </w:num>
  <w:num w:numId="34">
    <w:abstractNumId w:val="21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26B58"/>
    <w:rsid w:val="00001AEF"/>
    <w:rsid w:val="00005A57"/>
    <w:rsid w:val="00005DF1"/>
    <w:rsid w:val="00022F8B"/>
    <w:rsid w:val="00056527"/>
    <w:rsid w:val="00063D14"/>
    <w:rsid w:val="000700A9"/>
    <w:rsid w:val="000D3E4D"/>
    <w:rsid w:val="000F3F25"/>
    <w:rsid w:val="001478E5"/>
    <w:rsid w:val="00177413"/>
    <w:rsid w:val="00242A4D"/>
    <w:rsid w:val="002840D3"/>
    <w:rsid w:val="002D06E6"/>
    <w:rsid w:val="002F37D6"/>
    <w:rsid w:val="00331D5D"/>
    <w:rsid w:val="00346F01"/>
    <w:rsid w:val="003C4B2B"/>
    <w:rsid w:val="003E3E3B"/>
    <w:rsid w:val="0040077D"/>
    <w:rsid w:val="004364AD"/>
    <w:rsid w:val="004464DD"/>
    <w:rsid w:val="0047724C"/>
    <w:rsid w:val="004911D2"/>
    <w:rsid w:val="004E144D"/>
    <w:rsid w:val="00504F3C"/>
    <w:rsid w:val="005412EE"/>
    <w:rsid w:val="00575D50"/>
    <w:rsid w:val="00590945"/>
    <w:rsid w:val="005A1FAA"/>
    <w:rsid w:val="005B0F35"/>
    <w:rsid w:val="005C7635"/>
    <w:rsid w:val="005D6B67"/>
    <w:rsid w:val="006062DC"/>
    <w:rsid w:val="00616F8C"/>
    <w:rsid w:val="00623821"/>
    <w:rsid w:val="006A2C1D"/>
    <w:rsid w:val="006A347C"/>
    <w:rsid w:val="006A4F90"/>
    <w:rsid w:val="006C1205"/>
    <w:rsid w:val="00771D50"/>
    <w:rsid w:val="007B373B"/>
    <w:rsid w:val="007D5B85"/>
    <w:rsid w:val="00820771"/>
    <w:rsid w:val="00835D6D"/>
    <w:rsid w:val="008500BC"/>
    <w:rsid w:val="0085685C"/>
    <w:rsid w:val="008773A5"/>
    <w:rsid w:val="0089779A"/>
    <w:rsid w:val="008A124C"/>
    <w:rsid w:val="008C1605"/>
    <w:rsid w:val="0091615F"/>
    <w:rsid w:val="00926B58"/>
    <w:rsid w:val="009A413C"/>
    <w:rsid w:val="009C78B1"/>
    <w:rsid w:val="009E29FA"/>
    <w:rsid w:val="00A57623"/>
    <w:rsid w:val="00AD0F6A"/>
    <w:rsid w:val="00AF2554"/>
    <w:rsid w:val="00B025AB"/>
    <w:rsid w:val="00B12735"/>
    <w:rsid w:val="00B17C6D"/>
    <w:rsid w:val="00B576D8"/>
    <w:rsid w:val="00B653DA"/>
    <w:rsid w:val="00BA7BEF"/>
    <w:rsid w:val="00BE09A0"/>
    <w:rsid w:val="00C11CF2"/>
    <w:rsid w:val="00C402C0"/>
    <w:rsid w:val="00C62E87"/>
    <w:rsid w:val="00CB1ED9"/>
    <w:rsid w:val="00CD3221"/>
    <w:rsid w:val="00CF0043"/>
    <w:rsid w:val="00CF1A1A"/>
    <w:rsid w:val="00D75150"/>
    <w:rsid w:val="00D97135"/>
    <w:rsid w:val="00E84480"/>
    <w:rsid w:val="00E854AF"/>
    <w:rsid w:val="00EA5615"/>
    <w:rsid w:val="00F17CA4"/>
    <w:rsid w:val="00F714D4"/>
    <w:rsid w:val="00F938A3"/>
    <w:rsid w:val="00FA3B07"/>
    <w:rsid w:val="00FB2E29"/>
    <w:rsid w:val="00FB3EA4"/>
    <w:rsid w:val="00FB4F63"/>
    <w:rsid w:val="00FE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L1 Znak,Numerowanie Znak,Preambuła Znak"/>
    <w:link w:val="Akapitzlist"/>
    <w:uiPriority w:val="34"/>
    <w:locked/>
    <w:rsid w:val="00926B58"/>
  </w:style>
  <w:style w:type="paragraph" w:styleId="Akapitzlist">
    <w:name w:val="List Paragraph"/>
    <w:aliases w:val="normalny tekst,L1,Numerowanie,Preambuła"/>
    <w:basedOn w:val="Normalny"/>
    <w:link w:val="AkapitzlistZnak"/>
    <w:uiPriority w:val="34"/>
    <w:qFormat/>
    <w:rsid w:val="00926B5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B85"/>
    <w:rPr>
      <w:color w:val="0563C1" w:themeColor="hyperlink"/>
      <w:u w:val="single"/>
    </w:rPr>
  </w:style>
  <w:style w:type="paragraph" w:styleId="Bezodstpw">
    <w:name w:val="No Spacing"/>
    <w:qFormat/>
    <w:rsid w:val="00CB1ED9"/>
    <w:pPr>
      <w:spacing w:after="0" w:line="240" w:lineRule="auto"/>
    </w:pPr>
  </w:style>
  <w:style w:type="paragraph" w:customStyle="1" w:styleId="Default">
    <w:name w:val="Default"/>
    <w:rsid w:val="00CB1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4F90"/>
    <w:rPr>
      <w:color w:val="605E5C"/>
      <w:shd w:val="clear" w:color="auto" w:fill="E1DFDD"/>
    </w:rPr>
  </w:style>
  <w:style w:type="paragraph" w:customStyle="1" w:styleId="Tekst">
    <w:name w:val="Tekst"/>
    <w:basedOn w:val="Normalny"/>
    <w:rsid w:val="00FB3EA4"/>
    <w:pPr>
      <w:widowControl w:val="0"/>
      <w:suppressAutoHyphens/>
      <w:spacing w:after="120" w:line="100" w:lineRule="atLeast"/>
    </w:pPr>
    <w:rPr>
      <w:rFonts w:ascii="Times New Roman" w:eastAsia="Arial Unicode MS" w:hAnsi="Times New Roman" w:cs="Tahoma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slupsk@spslupsk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1788</Words>
  <Characters>10728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Słupsku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Brzostowicz</dc:creator>
  <cp:lastModifiedBy>emagda</cp:lastModifiedBy>
  <cp:revision>2</cp:revision>
  <cp:lastPrinted>2023-05-11T08:56:00Z</cp:lastPrinted>
  <dcterms:created xsi:type="dcterms:W3CDTF">2023-08-28T07:37:00Z</dcterms:created>
  <dcterms:modified xsi:type="dcterms:W3CDTF">2023-08-28T07:37:00Z</dcterms:modified>
</cp:coreProperties>
</file>